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32"/>
        </w:rPr>
        <w:t>Documentation Index</w:t>
      </w:r>
    </w:p>
    <w:p>
      <w:pPr>
        <w:spacing w:after="160"/>
      </w:pPr>
      <w:r>
        <w:rPr>
          <w:b/>
          <w:sz w:val="28"/>
        </w:rPr>
        <w:t>HotelPro Documentation – Master Index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Date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28 October 2026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Team ID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To Be Confirmed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Project Name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HotelPro – Hotel Management System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Maximum Marks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–</w:t>
            </w:r>
          </w:p>
        </w:tc>
      </w:tr>
      <w:tr>
        <w:tc>
          <w:tcPr>
            <w:tcW w:type="dxa" w:w="2448"/>
            <w:shd w:val="clear" w:color="auto" w:fill="DCE6F2"/>
          </w:tcPr>
          <w:p>
            <w:pPr>
              <w:spacing w:after="20"/>
            </w:pPr>
            <w:r>
              <w:rPr>
                <w:b/>
                <w:i w:val="0"/>
                <w:sz w:val="21"/>
              </w:rPr>
              <w:t>Document Status</w:t>
            </w:r>
          </w:p>
        </w:tc>
        <w:tc>
          <w:tcPr>
            <w:tcW w:type="dxa" w:w="11794"/>
          </w:tcPr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Draft v1.0 – documentation set generated 28 October 2026. Content status describes the documents, not the software.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</w:t>
      </w:r>
    </w:p>
    <w:p>
      <w:r>
        <w:rPr>
          <w:b w:val="0"/>
          <w:i w:val="0"/>
        </w:rPr>
        <w:t xml:space="preserve">This index lists every document in the HotelPro documentation set, its phase, purpose and completion status. The set follows the phase-wise structure of the supplied reference ZIP (Ideation, Requirement Analysis, Project Design, Project Planning, Performance/UAT Testing). Documents marked </w:t>
      </w:r>
      <w:r>
        <w:rPr>
          <w:b/>
          <w:i w:val="0"/>
        </w:rPr>
        <w:t>Supplementary</w:t>
      </w:r>
      <w:r>
        <w:rPr>
          <w:b w:val="0"/>
          <w:i w:val="0"/>
        </w:rPr>
        <w:t xml:space="preserve"> were added to cover the project requirements (environment, database, modules, security, frontend, testing, monitoring) that the reference ZIP does not have a template for.</w:t>
      </w:r>
    </w:p>
    <w:p>
      <w:pPr>
        <w:pStyle w:val="Heading1"/>
      </w:pPr>
      <w:r>
        <w:t>2. Document List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1: HotelPro documentation set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4"/>
        <w:gridCol w:w="2374"/>
        <w:gridCol w:w="2374"/>
        <w:gridCol w:w="2374"/>
        <w:gridCol w:w="2374"/>
        <w:gridCol w:w="2374"/>
      </w:tblGrid>
      <w:tr>
        <w:trPr>
          <w:tblHeader w:val="true"/>
        </w:trPr>
        <w:tc>
          <w:tcPr>
            <w:tcW w:type="dxa" w:w="39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239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Phase / Folder</w:t>
            </w:r>
          </w:p>
        </w:tc>
        <w:tc>
          <w:tcPr>
            <w:tcW w:type="dxa" w:w="4126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Document</w:t>
            </w:r>
          </w:p>
        </w:tc>
        <w:tc>
          <w:tcPr>
            <w:tcW w:type="dxa" w:w="452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1331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46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Completion Status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1 – Ideation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Define the Problem Statements.docx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Problem statements, target users, goals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1 – Ideation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Empathy Map Canvas.docx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Empathy maps for guest, front desk, housekeeping, manager, admin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1 – Ideation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Brainstorm &amp; Idea Prioritization Template.docx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Idea list, grouping, impact/effort prioritization, MVP selection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2 – Requirement Analysis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Solution Requirements (Functional &amp; Non-functional).docx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FR / NFR with IDs, priorities, acceptance criteria, traceability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5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2 – Requirement Analysis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Technology Stack (Architecture &amp; Stack).docx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Architecture, component/technology tables, library inventory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6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2 – Requirement Analysis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Data Flow Diagram &amp; User Stories.docx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DFD level 0/1/2, data dictionary, 42 user stories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7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2 – Requirement Analysis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Environment Setup Guide (Supplementary).docx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Software, setup steps, environment variable categories (no secrets)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8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Problem – Solution Fit Template.docx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Problem–solution mapping and validation plan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9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Proposed Solution.docx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Proposed solution parameters, scope, risks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10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Solution Architecture.docx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Layers, request lifecycle, API groups, design decisions, deployment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11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Database Design (Supplementary).docx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18 collections, ER diagram, schemas, indexes, concurrency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12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Application Module Design (Supplementary).docx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Guest/Staff/Management/Admin modules, API reference, booking workflow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13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Security and Access Control Design (Supplementary).docx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Authentication, JWT, RBAC matrix, payment security, threats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14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Frontend Design and Integration (Supplementary).docx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UI architecture, page inventory, responsive and error handling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15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3 – Project Design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Monitoring and Optimization Plan (Supplementary).docx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Indexing, performance, logging, analytics, scalability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16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4 – Project Planning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Project Planning Template.docx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Backlog, sprint schedule, stories/points, tracker, velocity, burndown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17</w:t>
            </w:r>
          </w:p>
        </w:tc>
        <w:tc>
          <w:tcPr>
            <w:tcW w:type="dxa" w:w="2396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5 – Testing and Validation</w:t>
            </w:r>
          </w:p>
        </w:tc>
        <w:tc>
          <w:tcPr>
            <w:tcW w:type="dxa" w:w="4126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User Acceptance Testing (UAT) Template.docx</w:t>
            </w:r>
          </w:p>
        </w:tc>
        <w:tc>
          <w:tcPr>
            <w:tcW w:type="dxa" w:w="4525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48 UAT cases, bug log, sign-off</w:t>
            </w:r>
          </w:p>
        </w:tc>
        <w:tc>
          <w:tcPr>
            <w:tcW w:type="dxa" w:w="1331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Reference-format</w:t>
            </w:r>
          </w:p>
        </w:tc>
        <w:tc>
          <w:tcPr>
            <w:tcW w:type="dxa" w:w="1464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  <w:tr>
        <w:trPr>
          <w:cantSplit w:val="true"/>
        </w:trPr>
        <w:tc>
          <w:tcPr>
            <w:tcW w:type="dxa" w:w="399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18</w:t>
            </w:r>
          </w:p>
        </w:tc>
        <w:tc>
          <w:tcPr>
            <w:tcW w:type="dxa" w:w="2396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Phase 5 – Testing and Validation</w:t>
            </w:r>
          </w:p>
        </w:tc>
        <w:tc>
          <w:tcPr>
            <w:tcW w:type="dxa" w:w="4126"/>
            <w:shd w:val="clear" w:color="auto" w:fill="F2F6FB"/>
          </w:tcPr>
          <w:p>
            <w:pPr>
              <w:spacing w:after="20"/>
            </w:pPr>
            <w:r>
              <w:rPr>
                <w:b/>
                <w:i w:val="0"/>
                <w:sz w:val="17"/>
              </w:rPr>
              <w:t>Test Plan and Test Case Suite (Supplementary).docx</w:t>
            </w:r>
          </w:p>
        </w:tc>
        <w:tc>
          <w:tcPr>
            <w:tcW w:type="dxa" w:w="452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Strategy and 76 technical test cases, traceability</w:t>
            </w:r>
          </w:p>
        </w:tc>
        <w:tc>
          <w:tcPr>
            <w:tcW w:type="dxa" w:w="1331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Supplementary</w:t>
            </w:r>
          </w:p>
        </w:tc>
        <w:tc>
          <w:tcPr>
            <w:tcW w:type="dxa" w:w="146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7"/>
              </w:rPr>
              <w:t>Draft v1.0 complete</w:t>
            </w:r>
          </w:p>
        </w:tc>
      </w:tr>
    </w:tbl>
    <w:p>
      <w:pPr>
        <w:spacing w:after="40"/>
      </w:pPr>
    </w:p>
    <w:p>
      <w:pPr>
        <w:pStyle w:val="Heading1"/>
      </w:pPr>
      <w:r>
        <w:t>3. Status Conventions Used Across the Set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2: Status terms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3524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1071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35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Draft v1.0 complete</w:t>
            </w:r>
          </w:p>
        </w:tc>
        <w:tc>
          <w:tcPr>
            <w:tcW w:type="dxa" w:w="1071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All sections of the document are written; content awaits team review and the confirmations listed below</w:t>
            </w:r>
          </w:p>
        </w:tc>
      </w:tr>
      <w:tr>
        <w:trPr>
          <w:cantSplit w:val="true"/>
        </w:trPr>
        <w:tc>
          <w:tcPr>
            <w:tcW w:type="dxa" w:w="35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Planned</w:t>
            </w:r>
          </w:p>
        </w:tc>
        <w:tc>
          <w:tcPr>
            <w:tcW w:type="dxa" w:w="10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Feature or control is in scope but not verified in source code</w:t>
            </w:r>
          </w:p>
        </w:tc>
      </w:tr>
      <w:tr>
        <w:trPr>
          <w:cantSplit w:val="true"/>
        </w:trPr>
        <w:tc>
          <w:tcPr>
            <w:tcW w:type="dxa" w:w="35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Implemented and Verified</w:t>
            </w:r>
          </w:p>
        </w:tc>
        <w:tc>
          <w:tcPr>
            <w:tcW w:type="dxa" w:w="1071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Present in code and confirmed by tests (none claimed in this set)</w:t>
            </w:r>
          </w:p>
        </w:tc>
      </w:tr>
      <w:tr>
        <w:trPr>
          <w:cantSplit w:val="true"/>
        </w:trPr>
        <w:tc>
          <w:tcPr>
            <w:tcW w:type="dxa" w:w="3524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Not Run / Pending</w:t>
            </w:r>
          </w:p>
        </w:tc>
        <w:tc>
          <w:tcPr>
            <w:tcW w:type="dxa" w:w="10718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Test case or sprint result not yet executed or recorded</w:t>
            </w:r>
          </w:p>
        </w:tc>
      </w:tr>
      <w:tr>
        <w:trPr>
          <w:cantSplit w:val="true"/>
        </w:trPr>
        <w:tc>
          <w:tcPr>
            <w:tcW w:type="dxa" w:w="3524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To Be Confirmed (TBC)</w:t>
            </w:r>
          </w:p>
        </w:tc>
        <w:tc>
          <w:tcPr>
            <w:tcW w:type="dxa" w:w="10718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Information not provided (team, dates, versions, URLs, provider choices)</w:t>
            </w:r>
          </w:p>
        </w:tc>
      </w:tr>
    </w:tbl>
    <w:p>
      <w:pPr>
        <w:spacing w:after="40"/>
      </w:pPr>
    </w:p>
    <w:p>
      <w:pPr>
        <w:pStyle w:val="Heading1"/>
      </w:pPr>
      <w:r>
        <w:t>4. Accuracy Basis and Open Items</w:t>
      </w:r>
    </w:p>
    <w:p>
      <w:pPr>
        <w:pStyle w:val="ListBullet"/>
      </w:pPr>
      <w:r>
        <w:rPr>
          <w:b/>
          <w:i w:val="0"/>
        </w:rPr>
        <w:t>No HotelPro source code was provided.</w:t>
      </w:r>
      <w:r>
        <w:rPr>
          <w:b w:val="0"/>
          <w:i w:val="0"/>
        </w:rPr>
        <w:t xml:space="preserve"> Therefore no feature, collection, API or security control is marked Implemented. After the repository is reviewed, update the Status columns in the Requirements, Database, Module, Security, Frontend and Test documents.</w:t>
      </w:r>
    </w:p>
    <w:p>
      <w:pPr>
        <w:pStyle w:val="ListBullet"/>
      </w:pPr>
      <w:r>
        <w:rPr>
          <w:b/>
          <w:i w:val="0"/>
        </w:rPr>
        <w:t>Reference content was not copied.</w:t>
      </w:r>
      <w:r>
        <w:rPr>
          <w:b w:val="0"/>
          <w:i w:val="0"/>
        </w:rPr>
        <w:t xml:space="preserve"> Freelance Finder content was replaced with HotelPro content; only structure, headings, table layouts and template intent were reused.</w:t>
      </w:r>
    </w:p>
    <w:p>
      <w:pPr>
        <w:pStyle w:val="ListBullet"/>
      </w:pPr>
      <w:r>
        <w:rPr>
          <w:b/>
          <w:i w:val="0"/>
        </w:rPr>
        <w:t>No test or sprint results are fabricated.</w:t>
      </w:r>
      <w:r>
        <w:rPr>
          <w:b w:val="0"/>
          <w:i w:val="0"/>
        </w:rPr>
        <w:t xml:space="preserve"> All test cases are Not Run; sprint completion and velocity are Pending.</w:t>
      </w:r>
    </w:p>
    <w:p>
      <w:pPr>
        <w:pStyle w:val="ListBullet"/>
      </w:pPr>
      <w:r>
        <w:rPr>
          <w:b/>
          <w:i w:val="0"/>
        </w:rPr>
        <w:t>To Be Confirmed:</w:t>
      </w:r>
      <w:r>
        <w:rPr>
          <w:b w:val="0"/>
          <w:i w:val="0"/>
        </w:rPr>
        <w:t xml:space="preserve"> team ID and members, sprint dates, project version, hosting URL, payment gateway (Stripe or Razorpay), image storage, token storage strategy, library versions, cancellation policy values, reference-style marks for the UAT document.</w:t>
      </w:r>
    </w:p>
    <w:p>
      <w:pPr>
        <w:pStyle w:val="Heading1"/>
      </w:pPr>
      <w:r>
        <w:t>5. Cross-Document Terminology</w:t>
      </w:r>
    </w:p>
    <w:p>
      <w:pPr>
        <w:keepNext/>
        <w:spacing w:after="60"/>
      </w:pPr>
      <w:r>
        <w:rPr>
          <w:b/>
          <w:i/>
          <w:color w:val="404040"/>
          <w:sz w:val="20"/>
        </w:rPr>
        <w:t>Table 3: Terminology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</w:tblPr>
      <w:tblGrid>
        <w:gridCol w:w="7121"/>
        <w:gridCol w:w="7121"/>
      </w:tblGrid>
      <w:tr>
        <w:trPr>
          <w:tblHeader w:val="true"/>
        </w:trPr>
        <w:tc>
          <w:tcPr>
            <w:tcW w:type="dxa" w:w="4405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9837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Used Consistently As</w:t>
            </w:r>
          </w:p>
        </w:tc>
      </w:tr>
      <w:tr>
        <w:trPr>
          <w:cantSplit w:val="true"/>
        </w:trPr>
        <w:tc>
          <w:tcPr>
            <w:tcW w:type="dxa" w:w="44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Guest / Staff / Hotel Manager / Admin</w:t>
            </w:r>
          </w:p>
        </w:tc>
        <w:tc>
          <w:tcPr>
            <w:tcW w:type="dxa" w:w="983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The four user groups; Hotel Manager is a staff sub-role (design decision DD-5)</w:t>
            </w:r>
          </w:p>
        </w:tc>
      </w:tr>
      <w:tr>
        <w:trPr>
          <w:cantSplit w:val="true"/>
        </w:trPr>
        <w:tc>
          <w:tcPr>
            <w:tcW w:type="dxa" w:w="44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Booking statuses</w:t>
            </w:r>
          </w:p>
        </w:tc>
        <w:tc>
          <w:tcPr>
            <w:tcW w:type="dxa" w:w="983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PENDING, CONFIRMED, MODIFIED, CHECKED_IN, CHECKED_OUT, COMPLETED, CANCELLED, REFUND_REQUESTED, REFUNDED, EXPIRED, NO_SHOW</w:t>
            </w:r>
          </w:p>
        </w:tc>
      </w:tr>
      <w:tr>
        <w:trPr>
          <w:cantSplit w:val="true"/>
        </w:trPr>
        <w:tc>
          <w:tcPr>
            <w:tcW w:type="dxa" w:w="4405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Room statuses</w:t>
            </w:r>
          </w:p>
        </w:tc>
        <w:tc>
          <w:tcPr>
            <w:tcW w:type="dxa" w:w="9837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AVAILABLE, OCCUPIED, DIRTY, CLEANING, MAINTENANCE, OUT_OF_SERVICE</w:t>
            </w:r>
          </w:p>
        </w:tc>
      </w:tr>
      <w:tr>
        <w:trPr>
          <w:cantSplit w:val="true"/>
        </w:trPr>
        <w:tc>
          <w:tcPr>
            <w:tcW w:type="dxa" w:w="4405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IDs</w:t>
            </w:r>
          </w:p>
        </w:tc>
        <w:tc>
          <w:tcPr>
            <w:tcW w:type="dxa" w:w="9837"/>
            <w:shd w:val="clear" w:color="auto" w:fill="F2F6FB"/>
          </w:tcPr>
          <w:p>
            <w:pPr>
              <w:spacing w:after="20"/>
            </w:pPr>
            <w:r>
              <w:rPr>
                <w:b w:val="0"/>
                <w:i w:val="0"/>
                <w:sz w:val="19"/>
              </w:rPr>
              <w:t>FR-/NFR- requirements, USN- user stories, UAT-/TC- test cases, DD- design decisions, PS- problem statements, I- ideas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4" w:h="11909" w:orient="landscape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HotelPro – Hotel Management System  |  Documentation Index  |  Page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F559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 Master Index.docx</dc:title>
  <dc:subject/>
  <dc:creator>HotelPro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