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2"/>
        </w:rPr>
        <w:t>Project Design Phase</w:t>
      </w:r>
    </w:p>
    <w:p>
      <w:pPr>
        <w:spacing w:after="160"/>
      </w:pPr>
      <w:r>
        <w:rPr>
          <w:b/>
          <w:sz w:val="28"/>
        </w:rPr>
        <w:t>Problem – Solution Fit Template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2448"/>
            <w:shd w:val="clear" w:color="auto" w:fill="DCE6F2"/>
          </w:tcPr>
          <w:p>
            <w:pPr>
              <w:spacing w:after="20"/>
            </w:pPr>
            <w:r>
              <w:rPr>
                <w:b/>
                <w:i w:val="0"/>
                <w:sz w:val="21"/>
              </w:rPr>
              <w:t>Date</w:t>
            </w:r>
          </w:p>
        </w:tc>
        <w:tc>
          <w:tcPr>
            <w:tcW w:type="dxa" w:w="6581"/>
          </w:tcPr>
          <w:p>
            <w:pPr>
              <w:spacing w:after="20"/>
            </w:pPr>
            <w:r>
              <w:rPr>
                <w:b w:val="0"/>
                <w:i w:val="0"/>
                <w:sz w:val="21"/>
              </w:rPr>
              <w:t>28 October 2026</w:t>
            </w:r>
          </w:p>
        </w:tc>
      </w:tr>
      <w:tr>
        <w:tc>
          <w:tcPr>
            <w:tcW w:type="dxa" w:w="2448"/>
            <w:shd w:val="clear" w:color="auto" w:fill="DCE6F2"/>
          </w:tcPr>
          <w:p>
            <w:pPr>
              <w:spacing w:after="20"/>
            </w:pPr>
            <w:r>
              <w:rPr>
                <w:b/>
                <w:i w:val="0"/>
                <w:sz w:val="21"/>
              </w:rPr>
              <w:t>Team ID</w:t>
            </w:r>
          </w:p>
        </w:tc>
        <w:tc>
          <w:tcPr>
            <w:tcW w:type="dxa" w:w="6581"/>
          </w:tcPr>
          <w:p>
            <w:pPr>
              <w:spacing w:after="20"/>
            </w:pPr>
            <w:r>
              <w:rPr>
                <w:b w:val="0"/>
                <w:i w:val="0"/>
                <w:sz w:val="21"/>
              </w:rPr>
              <w:t>To Be Confirmed</w:t>
            </w:r>
          </w:p>
        </w:tc>
      </w:tr>
      <w:tr>
        <w:tc>
          <w:tcPr>
            <w:tcW w:type="dxa" w:w="2448"/>
            <w:shd w:val="clear" w:color="auto" w:fill="DCE6F2"/>
          </w:tcPr>
          <w:p>
            <w:pPr>
              <w:spacing w:after="20"/>
            </w:pPr>
            <w:r>
              <w:rPr>
                <w:b/>
                <w:i w:val="0"/>
                <w:sz w:val="21"/>
              </w:rPr>
              <w:t>Project Name</w:t>
            </w:r>
          </w:p>
        </w:tc>
        <w:tc>
          <w:tcPr>
            <w:tcW w:type="dxa" w:w="6581"/>
          </w:tcPr>
          <w:p>
            <w:pPr>
              <w:spacing w:after="20"/>
            </w:pPr>
            <w:r>
              <w:rPr>
                <w:b w:val="0"/>
                <w:i w:val="0"/>
                <w:sz w:val="21"/>
              </w:rPr>
              <w:t>HotelPro – Hotel Management System</w:t>
            </w:r>
          </w:p>
        </w:tc>
      </w:tr>
      <w:tr>
        <w:tc>
          <w:tcPr>
            <w:tcW w:type="dxa" w:w="2448"/>
            <w:shd w:val="clear" w:color="auto" w:fill="DCE6F2"/>
          </w:tcPr>
          <w:p>
            <w:pPr>
              <w:spacing w:after="20"/>
            </w:pPr>
            <w:r>
              <w:rPr>
                <w:b/>
                <w:i w:val="0"/>
                <w:sz w:val="21"/>
              </w:rPr>
              <w:t>Maximum Marks</w:t>
            </w:r>
          </w:p>
        </w:tc>
        <w:tc>
          <w:tcPr>
            <w:tcW w:type="dxa" w:w="6581"/>
          </w:tcPr>
          <w:p>
            <w:pPr>
              <w:spacing w:after="20"/>
            </w:pPr>
            <w:r>
              <w:rPr>
                <w:b w:val="0"/>
                <w:i w:val="0"/>
                <w:sz w:val="21"/>
              </w:rPr>
              <w:t>2 Marks</w:t>
            </w:r>
          </w:p>
        </w:tc>
      </w:tr>
      <w:tr>
        <w:tc>
          <w:tcPr>
            <w:tcW w:type="dxa" w:w="2448"/>
            <w:shd w:val="clear" w:color="auto" w:fill="DCE6F2"/>
          </w:tcPr>
          <w:p>
            <w:pPr>
              <w:spacing w:after="20"/>
            </w:pPr>
            <w:r>
              <w:rPr>
                <w:b/>
                <w:i w:val="0"/>
                <w:sz w:val="21"/>
              </w:rPr>
              <w:t>Document Status</w:t>
            </w:r>
          </w:p>
        </w:tc>
        <w:tc>
          <w:tcPr>
            <w:tcW w:type="dxa" w:w="6581"/>
          </w:tcPr>
          <w:p>
            <w:pPr>
              <w:spacing w:after="20"/>
            </w:pPr>
            <w:r>
              <w:rPr>
                <w:b w:val="0"/>
                <w:i w:val="0"/>
                <w:sz w:val="21"/>
              </w:rPr>
              <w:t>Draft v1.0 – prepared from the stated HotelPro requirements. No HotelPro source code has been provided or verified, so all features are marked Planned.</w:t>
            </w:r>
          </w:p>
        </w:tc>
      </w:tr>
    </w:tbl>
    <w:p>
      <w:pPr>
        <w:spacing w:after="40"/>
      </w:pPr>
    </w:p>
    <w:p>
      <w:pPr>
        <w:pStyle w:val="Heading1"/>
      </w:pPr>
      <w:r>
        <w:t>1. Problem – Solution Fit Overview</w:t>
      </w:r>
    </w:p>
    <w:p>
      <w:r>
        <w:rPr>
          <w:b w:val="0"/>
          <w:i w:val="0"/>
        </w:rPr>
        <w:t xml:space="preserve">The Problem–Solution Fit ensures that </w:t>
      </w:r>
      <w:r>
        <w:rPr>
          <w:b/>
          <w:i w:val="0"/>
        </w:rPr>
        <w:t>HotelPro</w:t>
      </w:r>
      <w:r>
        <w:rPr>
          <w:b w:val="0"/>
          <w:i w:val="0"/>
        </w:rPr>
        <w:t xml:space="preserve"> addresses the real gaps in hotel room booking and day-to-day hotel operations, and that its planned features map to the needs of guests, staff, managers and administrators. This validation is performed before building the full solution. The needs below come from domain analysis and the stated requirements; field validation with real hotel users is To Be Confirmed.</w:t>
      </w:r>
    </w:p>
    <w:p>
      <w:pPr>
        <w:pStyle w:val="Heading1"/>
      </w:pPr>
      <w:r>
        <w:t>2. Purpose</w:t>
      </w:r>
    </w:p>
    <w:p>
      <w:pPr>
        <w:pStyle w:val="ListBullet"/>
      </w:pPr>
      <w:r>
        <w:rPr>
          <w:b w:val="0"/>
          <w:i w:val="0"/>
        </w:rPr>
        <w:t>Bridge the gap between guests who want a fast, trustworthy booking experience and hotels that need accurate inventory and payments.</w:t>
      </w:r>
    </w:p>
    <w:p>
      <w:pPr>
        <w:pStyle w:val="ListBullet"/>
      </w:pPr>
      <w:r>
        <w:rPr>
          <w:b w:val="0"/>
          <w:i w:val="0"/>
        </w:rPr>
        <w:t>Offer one platform that handles the full stay lifecycle – search, booking, payment, check-in, services, check-out, review – without relying on multiple disconnected tools.</w:t>
      </w:r>
    </w:p>
    <w:p>
      <w:pPr>
        <w:pStyle w:val="ListBullet"/>
      </w:pPr>
      <w:r>
        <w:rPr>
          <w:b w:val="0"/>
          <w:i w:val="0"/>
        </w:rPr>
        <w:t>Prevent double bookings and confirm reservations only after verified payment.</w:t>
      </w:r>
    </w:p>
    <w:p>
      <w:pPr>
        <w:pStyle w:val="ListBullet"/>
      </w:pPr>
      <w:r>
        <w:rPr>
          <w:b w:val="0"/>
          <w:i w:val="0"/>
        </w:rPr>
        <w:t>Give staff and managers real-time room status, task lists, pricing control and occupancy insight.</w:t>
      </w:r>
    </w:p>
    <w:p>
      <w:pPr>
        <w:pStyle w:val="ListBullet"/>
      </w:pPr>
      <w:r>
        <w:rPr>
          <w:b w:val="0"/>
          <w:i w:val="0"/>
        </w:rPr>
        <w:t>Provide role-based security and audit trails so that data and money are protected.</w:t>
      </w:r>
    </w:p>
    <w:p>
      <w:pPr>
        <w:pStyle w:val="Heading1"/>
      </w:pPr>
      <w:r>
        <w:t>3. Problem Statement</w:t>
      </w:r>
    </w:p>
    <w:p>
      <w:r>
        <w:rPr>
          <w:b w:val="0"/>
          <w:i w:val="0"/>
        </w:rPr>
        <w:t>Many hotels and their guests face challenges such as:</w:t>
      </w:r>
    </w:p>
    <w:p>
      <w:pPr>
        <w:pStyle w:val="ListBullet"/>
      </w:pPr>
      <w:r>
        <w:rPr>
          <w:b w:val="0"/>
          <w:i w:val="0"/>
        </w:rPr>
        <w:t>Out-of-date availability leading to double bookings and last-minute rejections</w:t>
      </w:r>
    </w:p>
    <w:p>
      <w:pPr>
        <w:pStyle w:val="ListBullet"/>
      </w:pPr>
      <w:r>
        <w:rPr>
          <w:b w:val="0"/>
          <w:i w:val="0"/>
        </w:rPr>
        <w:t>Manual registers and spreadsheets for reservations, room status and housekeeping</w:t>
      </w:r>
    </w:p>
    <w:p>
      <w:pPr>
        <w:pStyle w:val="ListBullet"/>
      </w:pPr>
      <w:r>
        <w:rPr>
          <w:b w:val="0"/>
          <w:i w:val="0"/>
        </w:rPr>
        <w:t>Delayed or unclear payment confirmation, cancellation and refund handling</w:t>
      </w:r>
    </w:p>
    <w:p>
      <w:pPr>
        <w:pStyle w:val="ListBullet"/>
      </w:pPr>
      <w:r>
        <w:rPr>
          <w:b w:val="0"/>
          <w:i w:val="0"/>
        </w:rPr>
        <w:t>Slow check-in/check-out and weak communication between front desk and housekeeping</w:t>
      </w:r>
    </w:p>
    <w:p>
      <w:pPr>
        <w:pStyle w:val="ListBullet"/>
      </w:pPr>
      <w:r>
        <w:rPr>
          <w:b w:val="0"/>
          <w:i w:val="0"/>
        </w:rPr>
        <w:t>Lack of consolidated occupancy, revenue and performance reports</w:t>
      </w:r>
    </w:p>
    <w:p>
      <w:pPr>
        <w:pStyle w:val="ListBullet"/>
      </w:pPr>
      <w:r>
        <w:rPr>
          <w:b w:val="0"/>
          <w:i w:val="0"/>
        </w:rPr>
        <w:t>No audit trail for administrative actions and weak access control</w:t>
      </w:r>
    </w:p>
    <w:p>
      <w:pPr>
        <w:pStyle w:val="Heading1"/>
      </w:pPr>
      <w:r>
        <w:t>4. Solution</w:t>
      </w:r>
    </w:p>
    <w:p>
      <w:r>
        <w:rPr>
          <w:b/>
          <w:i w:val="0"/>
        </w:rPr>
        <w:t>HotelPro</w:t>
      </w:r>
      <w:r>
        <w:rPr>
          <w:b w:val="0"/>
          <w:i w:val="0"/>
        </w:rPr>
        <w:t>, a full-stack hotel management web application, is planned to offer:</w:t>
      </w:r>
    </w:p>
    <w:p>
      <w:pPr>
        <w:pStyle w:val="ListBullet"/>
      </w:pPr>
      <w:r>
        <w:rPr>
          <w:b w:val="0"/>
          <w:i w:val="0"/>
        </w:rPr>
        <w:t>Room browsing, search and filtering with live availability</w:t>
      </w:r>
    </w:p>
    <w:p>
      <w:pPr>
        <w:pStyle w:val="ListBullet"/>
      </w:pPr>
      <w:r>
        <w:rPr>
          <w:b w:val="0"/>
          <w:i w:val="0"/>
        </w:rPr>
        <w:t>Conflict-free booking, online payment (gateway integration planned), cancellation and refund requests</w:t>
      </w:r>
    </w:p>
    <w:p>
      <w:pPr>
        <w:pStyle w:val="ListBullet"/>
      </w:pPr>
      <w:r>
        <w:rPr>
          <w:b w:val="0"/>
          <w:i w:val="0"/>
        </w:rPr>
        <w:t>Guest dashboard with booking history, notifications, reviews and service requests</w:t>
      </w:r>
    </w:p>
    <w:p>
      <w:pPr>
        <w:pStyle w:val="ListBullet"/>
      </w:pPr>
      <w:r>
        <w:rPr>
          <w:b w:val="0"/>
          <w:i w:val="0"/>
        </w:rPr>
        <w:t>Staff dashboard for check-in/check-out, room status, reservations, housekeeping and support</w:t>
      </w:r>
    </w:p>
    <w:p>
      <w:pPr>
        <w:pStyle w:val="ListBullet"/>
      </w:pPr>
      <w:r>
        <w:rPr>
          <w:b w:val="0"/>
          <w:i w:val="0"/>
        </w:rPr>
        <w:t>Hotel management dashboard for inventory, seasonal pricing, approvals, staff assignment and occupancy monitoring</w:t>
      </w:r>
    </w:p>
    <w:p>
      <w:pPr>
        <w:pStyle w:val="ListBullet"/>
      </w:pPr>
      <w:r>
        <w:rPr>
          <w:b w:val="0"/>
          <w:i w:val="0"/>
        </w:rPr>
        <w:t>Admin console for user/hotel/staff management, payment tracking, reports, security logs and configuration</w:t>
      </w:r>
    </w:p>
    <w:p>
      <w:pPr>
        <w:pStyle w:val="Heading1"/>
      </w:pPr>
      <w:r>
        <w:t>5. Problem–Solution Mapping</w:t>
      </w:r>
    </w:p>
    <w:p>
      <w:pPr>
        <w:keepNext/>
        <w:spacing w:after="60"/>
      </w:pPr>
      <w:r>
        <w:rPr>
          <w:b/>
          <w:i/>
          <w:color w:val="404040"/>
          <w:sz w:val="20"/>
        </w:rPr>
        <w:t>Table 1: Problem–solution mapping</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505"/>
        <w:gridCol w:w="1505"/>
        <w:gridCol w:w="1505"/>
        <w:gridCol w:w="1505"/>
        <w:gridCol w:w="1505"/>
        <w:gridCol w:w="1505"/>
      </w:tblGrid>
      <w:tr>
        <w:trPr>
          <w:tblHeader w:val="true"/>
        </w:trPr>
        <w:tc>
          <w:tcPr>
            <w:tcW w:type="dxa" w:w="1752"/>
            <w:shd w:val="clear" w:color="auto" w:fill="1F3864"/>
          </w:tcPr>
          <w:p>
            <w:pPr>
              <w:spacing w:after="20"/>
            </w:pPr>
            <w:r>
              <w:rPr>
                <w:b/>
                <w:color w:val="FFFFFF"/>
                <w:sz w:val="17"/>
              </w:rPr>
              <w:t>Problem</w:t>
            </w:r>
          </w:p>
        </w:tc>
        <w:tc>
          <w:tcPr>
            <w:tcW w:type="dxa" w:w="1213"/>
            <w:shd w:val="clear" w:color="auto" w:fill="1F3864"/>
          </w:tcPr>
          <w:p>
            <w:pPr>
              <w:spacing w:after="20"/>
            </w:pPr>
            <w:r>
              <w:rPr>
                <w:b/>
                <w:color w:val="FFFFFF"/>
                <w:sz w:val="17"/>
              </w:rPr>
              <w:t>Affected User</w:t>
            </w:r>
          </w:p>
        </w:tc>
        <w:tc>
          <w:tcPr>
            <w:tcW w:type="dxa" w:w="2156"/>
            <w:shd w:val="clear" w:color="auto" w:fill="1F3864"/>
          </w:tcPr>
          <w:p>
            <w:pPr>
              <w:spacing w:after="20"/>
            </w:pPr>
            <w:r>
              <w:rPr>
                <w:b/>
                <w:color w:val="FFFFFF"/>
                <w:sz w:val="17"/>
              </w:rPr>
              <w:t>Planned Solution Feature</w:t>
            </w:r>
          </w:p>
        </w:tc>
        <w:tc>
          <w:tcPr>
            <w:tcW w:type="dxa" w:w="1213"/>
            <w:shd w:val="clear" w:color="auto" w:fill="1F3864"/>
          </w:tcPr>
          <w:p>
            <w:pPr>
              <w:spacing w:after="20"/>
            </w:pPr>
            <w:r>
              <w:rPr>
                <w:b/>
                <w:color w:val="FFFFFF"/>
                <w:sz w:val="17"/>
              </w:rPr>
              <w:t>Requirement</w:t>
            </w:r>
          </w:p>
        </w:tc>
        <w:tc>
          <w:tcPr>
            <w:tcW w:type="dxa" w:w="1752"/>
            <w:shd w:val="clear" w:color="auto" w:fill="1F3864"/>
          </w:tcPr>
          <w:p>
            <w:pPr>
              <w:spacing w:after="20"/>
            </w:pPr>
            <w:r>
              <w:rPr>
                <w:b/>
                <w:color w:val="FFFFFF"/>
                <w:sz w:val="17"/>
              </w:rPr>
              <w:t>Validation Method (planned)</w:t>
            </w:r>
          </w:p>
        </w:tc>
        <w:tc>
          <w:tcPr>
            <w:tcW w:type="dxa" w:w="943"/>
            <w:shd w:val="clear" w:color="auto" w:fill="1F3864"/>
          </w:tcPr>
          <w:p>
            <w:pPr>
              <w:spacing w:after="20"/>
            </w:pPr>
            <w:r>
              <w:rPr>
                <w:b/>
                <w:color w:val="FFFFFF"/>
                <w:sz w:val="17"/>
              </w:rPr>
              <w:t>Fit Status</w:t>
            </w:r>
          </w:p>
        </w:tc>
      </w:tr>
      <w:tr>
        <w:trPr>
          <w:cantSplit w:val="true"/>
        </w:trPr>
        <w:tc>
          <w:tcPr>
            <w:tcW w:type="dxa" w:w="1752"/>
          </w:tcPr>
          <w:p>
            <w:pPr>
              <w:spacing w:after="20"/>
            </w:pPr>
            <w:r>
              <w:rPr>
                <w:b w:val="0"/>
                <w:i w:val="0"/>
                <w:sz w:val="17"/>
              </w:rPr>
              <w:t>Unknown or stale availability</w:t>
            </w:r>
          </w:p>
        </w:tc>
        <w:tc>
          <w:tcPr>
            <w:tcW w:type="dxa" w:w="1213"/>
          </w:tcPr>
          <w:p>
            <w:pPr>
              <w:spacing w:after="20"/>
            </w:pPr>
            <w:r>
              <w:rPr>
                <w:b w:val="0"/>
                <w:i w:val="0"/>
                <w:sz w:val="17"/>
              </w:rPr>
              <w:t>Guest, Front desk</w:t>
            </w:r>
          </w:p>
        </w:tc>
        <w:tc>
          <w:tcPr>
            <w:tcW w:type="dxa" w:w="2156"/>
          </w:tcPr>
          <w:p>
            <w:pPr>
              <w:spacing w:after="20"/>
            </w:pPr>
            <w:r>
              <w:rPr>
                <w:b w:val="0"/>
                <w:i w:val="0"/>
                <w:sz w:val="17"/>
              </w:rPr>
              <w:t>Date-based search with overlap check</w:t>
            </w:r>
          </w:p>
        </w:tc>
        <w:tc>
          <w:tcPr>
            <w:tcW w:type="dxa" w:w="1213"/>
          </w:tcPr>
          <w:p>
            <w:pPr>
              <w:spacing w:after="20"/>
            </w:pPr>
            <w:r>
              <w:rPr>
                <w:b w:val="0"/>
                <w:i w:val="0"/>
                <w:sz w:val="17"/>
              </w:rPr>
              <w:t>FR-G4, FR-G5</w:t>
            </w:r>
          </w:p>
        </w:tc>
        <w:tc>
          <w:tcPr>
            <w:tcW w:type="dxa" w:w="1752"/>
          </w:tcPr>
          <w:p>
            <w:pPr>
              <w:spacing w:after="20"/>
            </w:pPr>
            <w:r>
              <w:rPr>
                <w:b w:val="0"/>
                <w:i w:val="0"/>
                <w:sz w:val="17"/>
              </w:rPr>
              <w:t>Concurrency tests; UAT-BK cases</w:t>
            </w:r>
          </w:p>
        </w:tc>
        <w:tc>
          <w:tcPr>
            <w:tcW w:type="dxa" w:w="943"/>
          </w:tcPr>
          <w:p>
            <w:pPr>
              <w:spacing w:after="20"/>
            </w:pPr>
            <w:r>
              <w:rPr>
                <w:b w:val="0"/>
                <w:i w:val="0"/>
                <w:sz w:val="17"/>
              </w:rPr>
              <w:t>To be validated</w:t>
            </w:r>
          </w:p>
        </w:tc>
      </w:tr>
      <w:tr>
        <w:trPr>
          <w:cantSplit w:val="true"/>
        </w:trPr>
        <w:tc>
          <w:tcPr>
            <w:tcW w:type="dxa" w:w="1752"/>
            <w:shd w:val="clear" w:color="auto" w:fill="F2F6FB"/>
          </w:tcPr>
          <w:p>
            <w:pPr>
              <w:spacing w:after="20"/>
            </w:pPr>
            <w:r>
              <w:rPr>
                <w:b w:val="0"/>
                <w:i w:val="0"/>
                <w:sz w:val="17"/>
              </w:rPr>
              <w:t>Unclear payment and refund status</w:t>
            </w:r>
          </w:p>
        </w:tc>
        <w:tc>
          <w:tcPr>
            <w:tcW w:type="dxa" w:w="1213"/>
            <w:shd w:val="clear" w:color="auto" w:fill="F2F6FB"/>
          </w:tcPr>
          <w:p>
            <w:pPr>
              <w:spacing w:after="20"/>
            </w:pPr>
            <w:r>
              <w:rPr>
                <w:b w:val="0"/>
                <w:i w:val="0"/>
                <w:sz w:val="17"/>
              </w:rPr>
              <w:t>Guest, Admin</w:t>
            </w:r>
          </w:p>
        </w:tc>
        <w:tc>
          <w:tcPr>
            <w:tcW w:type="dxa" w:w="2156"/>
            <w:shd w:val="clear" w:color="auto" w:fill="F2F6FB"/>
          </w:tcPr>
          <w:p>
            <w:pPr>
              <w:spacing w:after="20"/>
            </w:pPr>
            <w:r>
              <w:rPr>
                <w:b w:val="0"/>
                <w:i w:val="0"/>
                <w:sz w:val="17"/>
              </w:rPr>
              <w:t>Gateway integration, server-side verification, refund tracking</w:t>
            </w:r>
          </w:p>
        </w:tc>
        <w:tc>
          <w:tcPr>
            <w:tcW w:type="dxa" w:w="1213"/>
            <w:shd w:val="clear" w:color="auto" w:fill="F2F6FB"/>
          </w:tcPr>
          <w:p>
            <w:pPr>
              <w:spacing w:after="20"/>
            </w:pPr>
            <w:r>
              <w:rPr>
                <w:b w:val="0"/>
                <w:i w:val="0"/>
                <w:sz w:val="17"/>
              </w:rPr>
              <w:t>FR-G6, FR-G8, FR-A3</w:t>
            </w:r>
          </w:p>
        </w:tc>
        <w:tc>
          <w:tcPr>
            <w:tcW w:type="dxa" w:w="1752"/>
            <w:shd w:val="clear" w:color="auto" w:fill="F2F6FB"/>
          </w:tcPr>
          <w:p>
            <w:pPr>
              <w:spacing w:after="20"/>
            </w:pPr>
            <w:r>
              <w:rPr>
                <w:b w:val="0"/>
                <w:i w:val="0"/>
                <w:sz w:val="17"/>
              </w:rPr>
              <w:t>Payment test cases (sandbox)</w:t>
            </w:r>
          </w:p>
        </w:tc>
        <w:tc>
          <w:tcPr>
            <w:tcW w:type="dxa" w:w="943"/>
            <w:shd w:val="clear" w:color="auto" w:fill="F2F6FB"/>
          </w:tcPr>
          <w:p>
            <w:pPr>
              <w:spacing w:after="20"/>
            </w:pPr>
            <w:r>
              <w:rPr>
                <w:b w:val="0"/>
                <w:i w:val="0"/>
                <w:sz w:val="17"/>
              </w:rPr>
              <w:t>To be validated</w:t>
            </w:r>
          </w:p>
        </w:tc>
      </w:tr>
      <w:tr>
        <w:trPr>
          <w:cantSplit w:val="true"/>
        </w:trPr>
        <w:tc>
          <w:tcPr>
            <w:tcW w:type="dxa" w:w="1752"/>
          </w:tcPr>
          <w:p>
            <w:pPr>
              <w:spacing w:after="20"/>
            </w:pPr>
            <w:r>
              <w:rPr>
                <w:b w:val="0"/>
                <w:i w:val="0"/>
                <w:sz w:val="17"/>
              </w:rPr>
              <w:t>Slow check-in / check-out</w:t>
            </w:r>
          </w:p>
        </w:tc>
        <w:tc>
          <w:tcPr>
            <w:tcW w:type="dxa" w:w="1213"/>
          </w:tcPr>
          <w:p>
            <w:pPr>
              <w:spacing w:after="20"/>
            </w:pPr>
            <w:r>
              <w:rPr>
                <w:b w:val="0"/>
                <w:i w:val="0"/>
                <w:sz w:val="17"/>
              </w:rPr>
              <w:t>Front desk</w:t>
            </w:r>
          </w:p>
        </w:tc>
        <w:tc>
          <w:tcPr>
            <w:tcW w:type="dxa" w:w="2156"/>
          </w:tcPr>
          <w:p>
            <w:pPr>
              <w:spacing w:after="20"/>
            </w:pPr>
            <w:r>
              <w:rPr>
                <w:b w:val="0"/>
                <w:i w:val="0"/>
                <w:sz w:val="17"/>
              </w:rPr>
              <w:t>Digital check-in/out linked to bookings</w:t>
            </w:r>
          </w:p>
        </w:tc>
        <w:tc>
          <w:tcPr>
            <w:tcW w:type="dxa" w:w="1213"/>
          </w:tcPr>
          <w:p>
            <w:pPr>
              <w:spacing w:after="20"/>
            </w:pPr>
            <w:r>
              <w:rPr>
                <w:b w:val="0"/>
                <w:i w:val="0"/>
                <w:sz w:val="17"/>
              </w:rPr>
              <w:t>FR-S1</w:t>
            </w:r>
          </w:p>
        </w:tc>
        <w:tc>
          <w:tcPr>
            <w:tcW w:type="dxa" w:w="1752"/>
          </w:tcPr>
          <w:p>
            <w:pPr>
              <w:spacing w:after="20"/>
            </w:pPr>
            <w:r>
              <w:rPr>
                <w:b w:val="0"/>
                <w:i w:val="0"/>
                <w:sz w:val="17"/>
              </w:rPr>
              <w:t>Staff UAT scenarios</w:t>
            </w:r>
          </w:p>
        </w:tc>
        <w:tc>
          <w:tcPr>
            <w:tcW w:type="dxa" w:w="943"/>
          </w:tcPr>
          <w:p>
            <w:pPr>
              <w:spacing w:after="20"/>
            </w:pPr>
            <w:r>
              <w:rPr>
                <w:b w:val="0"/>
                <w:i w:val="0"/>
                <w:sz w:val="17"/>
              </w:rPr>
              <w:t>To be validated</w:t>
            </w:r>
          </w:p>
        </w:tc>
      </w:tr>
      <w:tr>
        <w:trPr>
          <w:cantSplit w:val="true"/>
        </w:trPr>
        <w:tc>
          <w:tcPr>
            <w:tcW w:type="dxa" w:w="1752"/>
            <w:shd w:val="clear" w:color="auto" w:fill="F2F6FB"/>
          </w:tcPr>
          <w:p>
            <w:pPr>
              <w:spacing w:after="20"/>
            </w:pPr>
            <w:r>
              <w:rPr>
                <w:b w:val="0"/>
                <w:i w:val="0"/>
                <w:sz w:val="17"/>
              </w:rPr>
              <w:t>Informal housekeeping handover</w:t>
            </w:r>
          </w:p>
        </w:tc>
        <w:tc>
          <w:tcPr>
            <w:tcW w:type="dxa" w:w="1213"/>
            <w:shd w:val="clear" w:color="auto" w:fill="F2F6FB"/>
          </w:tcPr>
          <w:p>
            <w:pPr>
              <w:spacing w:after="20"/>
            </w:pPr>
            <w:r>
              <w:rPr>
                <w:b w:val="0"/>
                <w:i w:val="0"/>
                <w:sz w:val="17"/>
              </w:rPr>
              <w:t>Housekeeping, Manager</w:t>
            </w:r>
          </w:p>
        </w:tc>
        <w:tc>
          <w:tcPr>
            <w:tcW w:type="dxa" w:w="2156"/>
            <w:shd w:val="clear" w:color="auto" w:fill="F2F6FB"/>
          </w:tcPr>
          <w:p>
            <w:pPr>
              <w:spacing w:after="20"/>
            </w:pPr>
            <w:r>
              <w:rPr>
                <w:b w:val="0"/>
                <w:i w:val="0"/>
                <w:sz w:val="17"/>
              </w:rPr>
              <w:t>Task list tied to room status</w:t>
            </w:r>
          </w:p>
        </w:tc>
        <w:tc>
          <w:tcPr>
            <w:tcW w:type="dxa" w:w="1213"/>
            <w:shd w:val="clear" w:color="auto" w:fill="F2F6FB"/>
          </w:tcPr>
          <w:p>
            <w:pPr>
              <w:spacing w:after="20"/>
            </w:pPr>
            <w:r>
              <w:rPr>
                <w:b w:val="0"/>
                <w:i w:val="0"/>
                <w:sz w:val="17"/>
              </w:rPr>
              <w:t>FR-S2, FR-S4, FR-M5</w:t>
            </w:r>
          </w:p>
        </w:tc>
        <w:tc>
          <w:tcPr>
            <w:tcW w:type="dxa" w:w="1752"/>
            <w:shd w:val="clear" w:color="auto" w:fill="F2F6FB"/>
          </w:tcPr>
          <w:p>
            <w:pPr>
              <w:spacing w:after="20"/>
            </w:pPr>
            <w:r>
              <w:rPr>
                <w:b w:val="0"/>
                <w:i w:val="0"/>
                <w:sz w:val="17"/>
              </w:rPr>
              <w:t>Staff UAT scenarios</w:t>
            </w:r>
          </w:p>
        </w:tc>
        <w:tc>
          <w:tcPr>
            <w:tcW w:type="dxa" w:w="943"/>
            <w:shd w:val="clear" w:color="auto" w:fill="F2F6FB"/>
          </w:tcPr>
          <w:p>
            <w:pPr>
              <w:spacing w:after="20"/>
            </w:pPr>
            <w:r>
              <w:rPr>
                <w:b w:val="0"/>
                <w:i w:val="0"/>
                <w:sz w:val="17"/>
              </w:rPr>
              <w:t>To be validated</w:t>
            </w:r>
          </w:p>
        </w:tc>
      </w:tr>
      <w:tr>
        <w:trPr>
          <w:cantSplit w:val="true"/>
        </w:trPr>
        <w:tc>
          <w:tcPr>
            <w:tcW w:type="dxa" w:w="1752"/>
          </w:tcPr>
          <w:p>
            <w:pPr>
              <w:spacing w:after="20"/>
            </w:pPr>
            <w:r>
              <w:rPr>
                <w:b w:val="0"/>
                <w:i w:val="0"/>
                <w:sz w:val="17"/>
              </w:rPr>
              <w:t>No pricing flexibility</w:t>
            </w:r>
          </w:p>
        </w:tc>
        <w:tc>
          <w:tcPr>
            <w:tcW w:type="dxa" w:w="1213"/>
          </w:tcPr>
          <w:p>
            <w:pPr>
              <w:spacing w:after="20"/>
            </w:pPr>
            <w:r>
              <w:rPr>
                <w:b w:val="0"/>
                <w:i w:val="0"/>
                <w:sz w:val="17"/>
              </w:rPr>
              <w:t>Manager</w:t>
            </w:r>
          </w:p>
        </w:tc>
        <w:tc>
          <w:tcPr>
            <w:tcW w:type="dxa" w:w="2156"/>
          </w:tcPr>
          <w:p>
            <w:pPr>
              <w:spacing w:after="20"/>
            </w:pPr>
            <w:r>
              <w:rPr>
                <w:b w:val="0"/>
                <w:i w:val="0"/>
                <w:sz w:val="17"/>
              </w:rPr>
              <w:t>Category pricing and seasonal rules</w:t>
            </w:r>
          </w:p>
        </w:tc>
        <w:tc>
          <w:tcPr>
            <w:tcW w:type="dxa" w:w="1213"/>
          </w:tcPr>
          <w:p>
            <w:pPr>
              <w:spacing w:after="20"/>
            </w:pPr>
            <w:r>
              <w:rPr>
                <w:b w:val="0"/>
                <w:i w:val="0"/>
                <w:sz w:val="17"/>
              </w:rPr>
              <w:t>FR-M1, FR-M2</w:t>
            </w:r>
          </w:p>
        </w:tc>
        <w:tc>
          <w:tcPr>
            <w:tcW w:type="dxa" w:w="1752"/>
          </w:tcPr>
          <w:p>
            <w:pPr>
              <w:spacing w:after="20"/>
            </w:pPr>
            <w:r>
              <w:rPr>
                <w:b w:val="0"/>
                <w:i w:val="0"/>
                <w:sz w:val="17"/>
              </w:rPr>
              <w:t>Pricing calculation tests</w:t>
            </w:r>
          </w:p>
        </w:tc>
        <w:tc>
          <w:tcPr>
            <w:tcW w:type="dxa" w:w="943"/>
          </w:tcPr>
          <w:p>
            <w:pPr>
              <w:spacing w:after="20"/>
            </w:pPr>
            <w:r>
              <w:rPr>
                <w:b w:val="0"/>
                <w:i w:val="0"/>
                <w:sz w:val="17"/>
              </w:rPr>
              <w:t>To be validated</w:t>
            </w:r>
          </w:p>
        </w:tc>
      </w:tr>
      <w:tr>
        <w:trPr>
          <w:cantSplit w:val="true"/>
        </w:trPr>
        <w:tc>
          <w:tcPr>
            <w:tcW w:type="dxa" w:w="1752"/>
            <w:shd w:val="clear" w:color="auto" w:fill="F2F6FB"/>
          </w:tcPr>
          <w:p>
            <w:pPr>
              <w:spacing w:after="20"/>
            </w:pPr>
            <w:r>
              <w:rPr>
                <w:b w:val="0"/>
                <w:i w:val="0"/>
                <w:sz w:val="17"/>
              </w:rPr>
              <w:t>Little management insight</w:t>
            </w:r>
          </w:p>
        </w:tc>
        <w:tc>
          <w:tcPr>
            <w:tcW w:type="dxa" w:w="1213"/>
            <w:shd w:val="clear" w:color="auto" w:fill="F2F6FB"/>
          </w:tcPr>
          <w:p>
            <w:pPr>
              <w:spacing w:after="20"/>
            </w:pPr>
            <w:r>
              <w:rPr>
                <w:b w:val="0"/>
                <w:i w:val="0"/>
                <w:sz w:val="17"/>
              </w:rPr>
              <w:t>Manager, Admin</w:t>
            </w:r>
          </w:p>
        </w:tc>
        <w:tc>
          <w:tcPr>
            <w:tcW w:type="dxa" w:w="2156"/>
            <w:shd w:val="clear" w:color="auto" w:fill="F2F6FB"/>
          </w:tcPr>
          <w:p>
            <w:pPr>
              <w:spacing w:after="20"/>
            </w:pPr>
            <w:r>
              <w:rPr>
                <w:b w:val="0"/>
                <w:i w:val="0"/>
                <w:sz w:val="17"/>
              </w:rPr>
              <w:t>Occupancy and revenue dashboards</w:t>
            </w:r>
          </w:p>
        </w:tc>
        <w:tc>
          <w:tcPr>
            <w:tcW w:type="dxa" w:w="1213"/>
            <w:shd w:val="clear" w:color="auto" w:fill="F2F6FB"/>
          </w:tcPr>
          <w:p>
            <w:pPr>
              <w:spacing w:after="20"/>
            </w:pPr>
            <w:r>
              <w:rPr>
                <w:b w:val="0"/>
                <w:i w:val="0"/>
                <w:sz w:val="17"/>
              </w:rPr>
              <w:t>FR-M6, FR-A4</w:t>
            </w:r>
          </w:p>
        </w:tc>
        <w:tc>
          <w:tcPr>
            <w:tcW w:type="dxa" w:w="1752"/>
            <w:shd w:val="clear" w:color="auto" w:fill="F2F6FB"/>
          </w:tcPr>
          <w:p>
            <w:pPr>
              <w:spacing w:after="20"/>
            </w:pPr>
            <w:r>
              <w:rPr>
                <w:b w:val="0"/>
                <w:i w:val="0"/>
                <w:sz w:val="17"/>
              </w:rPr>
              <w:t>Report accuracy tests</w:t>
            </w:r>
          </w:p>
        </w:tc>
        <w:tc>
          <w:tcPr>
            <w:tcW w:type="dxa" w:w="943"/>
            <w:shd w:val="clear" w:color="auto" w:fill="F2F6FB"/>
          </w:tcPr>
          <w:p>
            <w:pPr>
              <w:spacing w:after="20"/>
            </w:pPr>
            <w:r>
              <w:rPr>
                <w:b w:val="0"/>
                <w:i w:val="0"/>
                <w:sz w:val="17"/>
              </w:rPr>
              <w:t>To be validated</w:t>
            </w:r>
          </w:p>
        </w:tc>
      </w:tr>
      <w:tr>
        <w:trPr>
          <w:cantSplit w:val="true"/>
        </w:trPr>
        <w:tc>
          <w:tcPr>
            <w:tcW w:type="dxa" w:w="1752"/>
          </w:tcPr>
          <w:p>
            <w:pPr>
              <w:spacing w:after="20"/>
            </w:pPr>
            <w:r>
              <w:rPr>
                <w:b w:val="0"/>
                <w:i w:val="0"/>
                <w:sz w:val="17"/>
              </w:rPr>
              <w:t>No accountability</w:t>
            </w:r>
          </w:p>
        </w:tc>
        <w:tc>
          <w:tcPr>
            <w:tcW w:type="dxa" w:w="1213"/>
          </w:tcPr>
          <w:p>
            <w:pPr>
              <w:spacing w:after="20"/>
            </w:pPr>
            <w:r>
              <w:rPr>
                <w:b w:val="0"/>
                <w:i w:val="0"/>
                <w:sz w:val="17"/>
              </w:rPr>
              <w:t>Admin</w:t>
            </w:r>
          </w:p>
        </w:tc>
        <w:tc>
          <w:tcPr>
            <w:tcW w:type="dxa" w:w="2156"/>
          </w:tcPr>
          <w:p>
            <w:pPr>
              <w:spacing w:after="20"/>
            </w:pPr>
            <w:r>
              <w:rPr>
                <w:b w:val="0"/>
                <w:i w:val="0"/>
                <w:sz w:val="17"/>
              </w:rPr>
              <w:t>RBAC and activity logging</w:t>
            </w:r>
          </w:p>
        </w:tc>
        <w:tc>
          <w:tcPr>
            <w:tcW w:type="dxa" w:w="1213"/>
          </w:tcPr>
          <w:p>
            <w:pPr>
              <w:spacing w:after="20"/>
            </w:pPr>
            <w:r>
              <w:rPr>
                <w:b w:val="0"/>
                <w:i w:val="0"/>
                <w:sz w:val="17"/>
              </w:rPr>
              <w:t>FR-X1, FR-X4, FR-A5</w:t>
            </w:r>
          </w:p>
        </w:tc>
        <w:tc>
          <w:tcPr>
            <w:tcW w:type="dxa" w:w="1752"/>
          </w:tcPr>
          <w:p>
            <w:pPr>
              <w:spacing w:after="20"/>
            </w:pPr>
            <w:r>
              <w:rPr>
                <w:b w:val="0"/>
                <w:i w:val="0"/>
                <w:sz w:val="17"/>
              </w:rPr>
              <w:t>Security tests</w:t>
            </w:r>
          </w:p>
        </w:tc>
        <w:tc>
          <w:tcPr>
            <w:tcW w:type="dxa" w:w="943"/>
          </w:tcPr>
          <w:p>
            <w:pPr>
              <w:spacing w:after="20"/>
            </w:pPr>
            <w:r>
              <w:rPr>
                <w:b w:val="0"/>
                <w:i w:val="0"/>
                <w:sz w:val="17"/>
              </w:rPr>
              <w:t>To be validated</w:t>
            </w:r>
          </w:p>
        </w:tc>
      </w:tr>
    </w:tbl>
    <w:p>
      <w:pPr>
        <w:spacing w:after="40"/>
      </w:pPr>
    </w:p>
    <w:p>
      <w:pPr>
        <w:pStyle w:val="Heading1"/>
      </w:pPr>
      <w:r>
        <w:t>6. Alternatives Considered</w:t>
      </w:r>
    </w:p>
    <w:p>
      <w:pPr>
        <w:keepNext/>
        <w:spacing w:after="60"/>
      </w:pPr>
      <w:r>
        <w:rPr>
          <w:b/>
          <w:i/>
          <w:color w:val="404040"/>
          <w:sz w:val="20"/>
        </w:rPr>
        <w:t>Table 2: Alternatives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rPr>
          <w:tblHeader w:val="true"/>
        </w:trPr>
        <w:tc>
          <w:tcPr>
            <w:tcW w:type="dxa" w:w="3187"/>
            <w:shd w:val="clear" w:color="auto" w:fill="1F3864"/>
          </w:tcPr>
          <w:p>
            <w:pPr>
              <w:spacing w:after="20"/>
            </w:pPr>
            <w:r>
              <w:rPr>
                <w:b/>
                <w:color w:val="FFFFFF"/>
                <w:sz w:val="19"/>
              </w:rPr>
              <w:t>Alternative</w:t>
            </w:r>
          </w:p>
        </w:tc>
        <w:tc>
          <w:tcPr>
            <w:tcW w:type="dxa" w:w="5842"/>
            <w:shd w:val="clear" w:color="auto" w:fill="1F3864"/>
          </w:tcPr>
          <w:p>
            <w:pPr>
              <w:spacing w:after="20"/>
            </w:pPr>
            <w:r>
              <w:rPr>
                <w:b/>
                <w:color w:val="FFFFFF"/>
                <w:sz w:val="19"/>
              </w:rPr>
              <w:t>Limitation for this project</w:t>
            </w:r>
          </w:p>
        </w:tc>
      </w:tr>
      <w:tr>
        <w:trPr>
          <w:cantSplit w:val="true"/>
        </w:trPr>
        <w:tc>
          <w:tcPr>
            <w:tcW w:type="dxa" w:w="3187"/>
          </w:tcPr>
          <w:p>
            <w:pPr>
              <w:spacing w:after="20"/>
            </w:pPr>
            <w:r>
              <w:rPr>
                <w:b w:val="0"/>
                <w:i w:val="0"/>
                <w:sz w:val="19"/>
              </w:rPr>
              <w:t>Manual registers / spreadsheets</w:t>
            </w:r>
          </w:p>
        </w:tc>
        <w:tc>
          <w:tcPr>
            <w:tcW w:type="dxa" w:w="5842"/>
          </w:tcPr>
          <w:p>
            <w:pPr>
              <w:spacing w:after="20"/>
            </w:pPr>
            <w:r>
              <w:rPr>
                <w:b w:val="0"/>
                <w:i w:val="0"/>
                <w:sz w:val="19"/>
              </w:rPr>
              <w:t>Error-prone, no real-time availability, no online booking</w:t>
            </w:r>
          </w:p>
        </w:tc>
      </w:tr>
      <w:tr>
        <w:trPr>
          <w:cantSplit w:val="true"/>
        </w:trPr>
        <w:tc>
          <w:tcPr>
            <w:tcW w:type="dxa" w:w="3187"/>
            <w:shd w:val="clear" w:color="auto" w:fill="F2F6FB"/>
          </w:tcPr>
          <w:p>
            <w:pPr>
              <w:spacing w:after="20"/>
            </w:pPr>
            <w:r>
              <w:rPr>
                <w:b w:val="0"/>
                <w:i w:val="0"/>
                <w:sz w:val="19"/>
              </w:rPr>
              <w:t>Generic third-party booking portals</w:t>
            </w:r>
          </w:p>
        </w:tc>
        <w:tc>
          <w:tcPr>
            <w:tcW w:type="dxa" w:w="5842"/>
            <w:shd w:val="clear" w:color="auto" w:fill="F2F6FB"/>
          </w:tcPr>
          <w:p>
            <w:pPr>
              <w:spacing w:after="20"/>
            </w:pPr>
            <w:r>
              <w:rPr>
                <w:b w:val="0"/>
                <w:i w:val="0"/>
                <w:sz w:val="19"/>
              </w:rPr>
              <w:t>Commission fees, little control of operations, not an academic build</w:t>
            </w:r>
          </w:p>
        </w:tc>
      </w:tr>
      <w:tr>
        <w:trPr>
          <w:cantSplit w:val="true"/>
        </w:trPr>
        <w:tc>
          <w:tcPr>
            <w:tcW w:type="dxa" w:w="3187"/>
          </w:tcPr>
          <w:p>
            <w:pPr>
              <w:spacing w:after="20"/>
            </w:pPr>
            <w:r>
              <w:rPr>
                <w:b w:val="0"/>
                <w:i w:val="0"/>
                <w:sz w:val="19"/>
              </w:rPr>
              <w:t>Enterprise property management systems</w:t>
            </w:r>
          </w:p>
        </w:tc>
        <w:tc>
          <w:tcPr>
            <w:tcW w:type="dxa" w:w="5842"/>
          </w:tcPr>
          <w:p>
            <w:pPr>
              <w:spacing w:after="20"/>
            </w:pPr>
            <w:r>
              <w:rPr>
                <w:b w:val="0"/>
                <w:i w:val="0"/>
                <w:sz w:val="19"/>
              </w:rPr>
              <w:t>Costly and complex for small hotels and student scope</w:t>
            </w:r>
          </w:p>
        </w:tc>
      </w:tr>
    </w:tbl>
    <w:p>
      <w:pPr>
        <w:spacing w:after="40"/>
      </w:pPr>
    </w:p>
    <w:p>
      <w:pPr>
        <w:pStyle w:val="Heading1"/>
      </w:pPr>
      <w:r>
        <w:t>7. Fit Validation Plan</w:t>
      </w:r>
    </w:p>
    <w:p>
      <w:pPr>
        <w:pStyle w:val="ListBullet"/>
      </w:pPr>
      <w:r>
        <w:rPr>
          <w:b w:val="0"/>
          <w:i w:val="0"/>
        </w:rPr>
        <w:t>Walk through UAT scenarios with representative users (guest, receptionist, manager, admin) – schedule To Be Confirmed.</w:t>
      </w:r>
    </w:p>
    <w:p>
      <w:pPr>
        <w:pStyle w:val="ListBullet"/>
      </w:pPr>
      <w:r>
        <w:rPr>
          <w:b w:val="0"/>
          <w:i w:val="0"/>
        </w:rPr>
        <w:t>Collect feedback in the UAT bug/feedback table and revise priorities.</w:t>
      </w:r>
    </w:p>
    <w:p>
      <w:pPr>
        <w:pStyle w:val="ListBullet"/>
      </w:pPr>
      <w:r>
        <w:rPr>
          <w:b w:val="0"/>
          <w:i w:val="0"/>
        </w:rPr>
        <w:t>Update the “Fit Status” column when evidence is available.</w:t>
      </w:r>
    </w:p>
    <w:p>
      <w:pPr>
        <w:pStyle w:val="Heading2"/>
      </w:pPr>
      <w:r>
        <w:t>References</w:t>
      </w:r>
    </w:p>
    <w:p>
      <w:pPr>
        <w:pStyle w:val="ListBullet"/>
      </w:pPr>
      <w:hyperlink r:id="rId10">
        <w:r>
          <w:rPr>
            <w:color w:val="0563C1"/>
            <w:u w:val="single"/>
          </w:rPr>
          <w:t xml:space="preserve">Lean Canvas – Problem/Solution Fit (Strategyzer) – https://www.strategyzer.com/library/the-business-model-canvas</w:t>
        </w:r>
      </w:hyperlink>
    </w:p>
    <w:p>
      <w:pPr>
        <w:pStyle w:val="ListBullet"/>
      </w:pPr>
      <w:hyperlink r:id="rId11">
        <w:r>
          <w:rPr>
            <w:color w:val="0563C1"/>
            <w:u w:val="single"/>
          </w:rPr>
          <w:t xml:space="preserve">Customer Problem Statement (Miro) – https://miro.com/templates/customer-problem-statement/</w:t>
        </w:r>
      </w:hyperlink>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HotelPro – Hotel Management System  |  Project Design Phase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trategyzer.com/library/the-business-model-canvas" TargetMode="External"/><Relationship Id="rId11"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Template.docx</dc:title>
  <dc:subject/>
  <dc:creator>HotelPro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