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D7BDE7" w14:textId="77777777" w:rsidR="00972837" w:rsidRPr="00972837" w:rsidRDefault="00972837" w:rsidP="00972837">
      <w:pPr>
        <w:jc w:val="center"/>
        <w:rPr>
          <w:b/>
          <w:bCs/>
          <w:sz w:val="36"/>
          <w:szCs w:val="36"/>
        </w:rPr>
      </w:pPr>
      <w:r w:rsidRPr="00972837">
        <w:rPr>
          <w:b/>
          <w:bCs/>
          <w:sz w:val="36"/>
          <w:szCs w:val="36"/>
        </w:rPr>
        <w:t>Power BI Assignment 3</w:t>
      </w:r>
    </w:p>
    <w:p w14:paraId="449D2507" w14:textId="77777777" w:rsidR="00972837" w:rsidRDefault="00972837" w:rsidP="00972837"/>
    <w:p w14:paraId="5BA25CC7" w14:textId="2DD14493" w:rsidR="00972837" w:rsidRDefault="00972837" w:rsidP="00972837">
      <w:pPr>
        <w:rPr>
          <w:b/>
          <w:bCs/>
          <w:sz w:val="28"/>
          <w:szCs w:val="28"/>
        </w:rPr>
      </w:pPr>
      <w:r w:rsidRPr="00972837">
        <w:rPr>
          <w:b/>
          <w:bCs/>
          <w:sz w:val="28"/>
          <w:szCs w:val="28"/>
        </w:rPr>
        <w:t>List and explain different Power</w:t>
      </w:r>
      <w:r w:rsidRPr="00972837">
        <w:rPr>
          <w:b/>
          <w:bCs/>
          <w:sz w:val="28"/>
          <w:szCs w:val="28"/>
        </w:rPr>
        <w:t xml:space="preserve"> </w:t>
      </w:r>
      <w:r w:rsidRPr="00972837">
        <w:rPr>
          <w:b/>
          <w:bCs/>
          <w:sz w:val="28"/>
          <w:szCs w:val="28"/>
        </w:rPr>
        <w:t>B</w:t>
      </w:r>
      <w:r w:rsidRPr="00972837">
        <w:rPr>
          <w:b/>
          <w:bCs/>
          <w:sz w:val="28"/>
          <w:szCs w:val="28"/>
        </w:rPr>
        <w:t>I</w:t>
      </w:r>
      <w:r w:rsidRPr="00972837">
        <w:rPr>
          <w:b/>
          <w:bCs/>
          <w:sz w:val="28"/>
          <w:szCs w:val="28"/>
        </w:rPr>
        <w:t xml:space="preserve"> products?</w:t>
      </w:r>
    </w:p>
    <w:p w14:paraId="50407DCA" w14:textId="5A714EF2" w:rsidR="00972837" w:rsidRPr="00972837" w:rsidRDefault="00972837" w:rsidP="00972837">
      <w:pPr>
        <w:rPr>
          <w:b/>
          <w:bCs/>
          <w:sz w:val="24"/>
          <w:szCs w:val="24"/>
        </w:rPr>
      </w:pPr>
      <w:r w:rsidRPr="00972837">
        <w:rPr>
          <w:b/>
          <w:bCs/>
          <w:sz w:val="24"/>
          <w:szCs w:val="24"/>
        </w:rPr>
        <w:t>Power BI Desktop:</w:t>
      </w:r>
    </w:p>
    <w:p w14:paraId="71419B37" w14:textId="77777777" w:rsidR="00972837" w:rsidRPr="00972837" w:rsidRDefault="00972837" w:rsidP="00972837">
      <w:pPr>
        <w:pStyle w:val="ListParagraph"/>
        <w:numPr>
          <w:ilvl w:val="0"/>
          <w:numId w:val="2"/>
        </w:numPr>
        <w:rPr>
          <w:sz w:val="24"/>
          <w:szCs w:val="24"/>
        </w:rPr>
      </w:pPr>
      <w:r w:rsidRPr="00972837">
        <w:rPr>
          <w:sz w:val="24"/>
          <w:szCs w:val="24"/>
        </w:rPr>
        <w:t>Creating and editing customized reports for every level of expertise.</w:t>
      </w:r>
    </w:p>
    <w:p w14:paraId="7CEC93EC" w14:textId="77777777" w:rsidR="00972837" w:rsidRPr="00972837" w:rsidRDefault="00972837" w:rsidP="00972837">
      <w:pPr>
        <w:pStyle w:val="ListParagraph"/>
        <w:numPr>
          <w:ilvl w:val="0"/>
          <w:numId w:val="2"/>
        </w:numPr>
        <w:rPr>
          <w:sz w:val="24"/>
          <w:szCs w:val="24"/>
        </w:rPr>
      </w:pPr>
      <w:r w:rsidRPr="00972837">
        <w:rPr>
          <w:sz w:val="24"/>
          <w:szCs w:val="24"/>
        </w:rPr>
        <w:t>Data ingestion from hundreds of supported data sources.</w:t>
      </w:r>
    </w:p>
    <w:p w14:paraId="1AF3CA2F" w14:textId="77777777" w:rsidR="00972837" w:rsidRPr="00972837" w:rsidRDefault="00972837" w:rsidP="00972837">
      <w:pPr>
        <w:pStyle w:val="ListParagraph"/>
        <w:numPr>
          <w:ilvl w:val="0"/>
          <w:numId w:val="2"/>
        </w:numPr>
        <w:rPr>
          <w:sz w:val="24"/>
          <w:szCs w:val="24"/>
        </w:rPr>
      </w:pPr>
      <w:r w:rsidRPr="00972837">
        <w:rPr>
          <w:sz w:val="24"/>
          <w:szCs w:val="24"/>
        </w:rPr>
        <w:t>Data transformation, cleaning, data model creation with built-in Power Query Editor.</w:t>
      </w:r>
    </w:p>
    <w:p w14:paraId="15A033E2" w14:textId="77777777" w:rsidR="00972837" w:rsidRPr="00972837" w:rsidRDefault="00972837" w:rsidP="00972837">
      <w:pPr>
        <w:pStyle w:val="ListParagraph"/>
        <w:numPr>
          <w:ilvl w:val="0"/>
          <w:numId w:val="2"/>
        </w:numPr>
        <w:rPr>
          <w:sz w:val="24"/>
          <w:szCs w:val="24"/>
        </w:rPr>
      </w:pPr>
      <w:r w:rsidRPr="00972837">
        <w:rPr>
          <w:sz w:val="24"/>
          <w:szCs w:val="24"/>
        </w:rPr>
        <w:t>AI-driven analytics.</w:t>
      </w:r>
    </w:p>
    <w:p w14:paraId="47EE8D01" w14:textId="0FF6E99C" w:rsidR="00972837" w:rsidRDefault="00972837" w:rsidP="00972837">
      <w:pPr>
        <w:pStyle w:val="ListParagraph"/>
        <w:numPr>
          <w:ilvl w:val="0"/>
          <w:numId w:val="2"/>
        </w:numPr>
        <w:rPr>
          <w:sz w:val="24"/>
          <w:szCs w:val="24"/>
        </w:rPr>
      </w:pPr>
      <w:r w:rsidRPr="00972837">
        <w:rPr>
          <w:sz w:val="24"/>
          <w:szCs w:val="24"/>
        </w:rPr>
        <w:t>Interactive reporting with pre-built or custom visuals.</w:t>
      </w:r>
    </w:p>
    <w:p w14:paraId="0E6CC0A5" w14:textId="5C9970EC" w:rsidR="00972837" w:rsidRPr="00972837" w:rsidRDefault="00972837" w:rsidP="00972837">
      <w:pPr>
        <w:rPr>
          <w:b/>
          <w:bCs/>
          <w:sz w:val="24"/>
          <w:szCs w:val="24"/>
        </w:rPr>
      </w:pPr>
      <w:r w:rsidRPr="00972837">
        <w:rPr>
          <w:b/>
          <w:bCs/>
          <w:sz w:val="24"/>
          <w:szCs w:val="24"/>
        </w:rPr>
        <w:t>Power BI Pro:</w:t>
      </w:r>
    </w:p>
    <w:p w14:paraId="1CD44A4B" w14:textId="77777777" w:rsidR="00972837" w:rsidRPr="00972837" w:rsidRDefault="00972837" w:rsidP="00972837">
      <w:pPr>
        <w:pStyle w:val="ListParagraph"/>
        <w:numPr>
          <w:ilvl w:val="0"/>
          <w:numId w:val="2"/>
        </w:numPr>
        <w:rPr>
          <w:sz w:val="24"/>
          <w:szCs w:val="24"/>
        </w:rPr>
      </w:pPr>
      <w:r w:rsidRPr="00972837">
        <w:rPr>
          <w:sz w:val="24"/>
          <w:szCs w:val="24"/>
        </w:rPr>
        <w:t>Self-service BI in the cloud.</w:t>
      </w:r>
    </w:p>
    <w:p w14:paraId="1732D439" w14:textId="77777777" w:rsidR="00972837" w:rsidRPr="00972837" w:rsidRDefault="00972837" w:rsidP="00972837">
      <w:pPr>
        <w:pStyle w:val="ListParagraph"/>
        <w:numPr>
          <w:ilvl w:val="0"/>
          <w:numId w:val="2"/>
        </w:numPr>
        <w:rPr>
          <w:sz w:val="24"/>
          <w:szCs w:val="24"/>
        </w:rPr>
      </w:pPr>
      <w:r w:rsidRPr="00972837">
        <w:rPr>
          <w:sz w:val="24"/>
          <w:szCs w:val="24"/>
        </w:rPr>
        <w:t>Creating, editing and sharing reports and dashboards among users.</w:t>
      </w:r>
    </w:p>
    <w:p w14:paraId="1404524C" w14:textId="77777777" w:rsidR="00972837" w:rsidRPr="00972837" w:rsidRDefault="00972837" w:rsidP="00972837">
      <w:pPr>
        <w:pStyle w:val="ListParagraph"/>
        <w:numPr>
          <w:ilvl w:val="0"/>
          <w:numId w:val="2"/>
        </w:numPr>
        <w:rPr>
          <w:sz w:val="24"/>
          <w:szCs w:val="24"/>
        </w:rPr>
      </w:pPr>
      <w:r w:rsidRPr="00972837">
        <w:rPr>
          <w:sz w:val="24"/>
          <w:szCs w:val="24"/>
        </w:rPr>
        <w:t>Collaboration in personal and team workspaces.</w:t>
      </w:r>
    </w:p>
    <w:p w14:paraId="2A111126" w14:textId="42D37582" w:rsidR="00972837" w:rsidRDefault="00972837" w:rsidP="00972837">
      <w:pPr>
        <w:pStyle w:val="ListParagraph"/>
        <w:numPr>
          <w:ilvl w:val="0"/>
          <w:numId w:val="2"/>
        </w:numPr>
        <w:rPr>
          <w:sz w:val="24"/>
          <w:szCs w:val="24"/>
        </w:rPr>
      </w:pPr>
      <w:r w:rsidRPr="00972837">
        <w:rPr>
          <w:sz w:val="24"/>
          <w:szCs w:val="24"/>
        </w:rPr>
        <w:t>10 GB of storage per user.</w:t>
      </w:r>
    </w:p>
    <w:p w14:paraId="454FC894" w14:textId="1ABD0807" w:rsidR="00972837" w:rsidRPr="00972837" w:rsidRDefault="00972837" w:rsidP="00972837">
      <w:pPr>
        <w:rPr>
          <w:b/>
          <w:bCs/>
          <w:sz w:val="24"/>
          <w:szCs w:val="24"/>
        </w:rPr>
      </w:pPr>
      <w:r w:rsidRPr="00972837">
        <w:rPr>
          <w:b/>
          <w:bCs/>
          <w:sz w:val="24"/>
          <w:szCs w:val="24"/>
        </w:rPr>
        <w:t>Power BI Premium:</w:t>
      </w:r>
    </w:p>
    <w:p w14:paraId="0CF21F7F" w14:textId="77777777" w:rsidR="00972837" w:rsidRPr="00972837" w:rsidRDefault="00972837" w:rsidP="00972837">
      <w:pPr>
        <w:pStyle w:val="ListParagraph"/>
        <w:numPr>
          <w:ilvl w:val="0"/>
          <w:numId w:val="2"/>
        </w:numPr>
        <w:rPr>
          <w:sz w:val="24"/>
          <w:szCs w:val="24"/>
        </w:rPr>
      </w:pPr>
      <w:r w:rsidRPr="00972837">
        <w:rPr>
          <w:sz w:val="24"/>
          <w:szCs w:val="24"/>
        </w:rPr>
        <w:t>Enterprise BI both on-premises and in the cloud.</w:t>
      </w:r>
    </w:p>
    <w:p w14:paraId="3FAEF060" w14:textId="77777777" w:rsidR="00972837" w:rsidRPr="00972837" w:rsidRDefault="00972837" w:rsidP="00972837">
      <w:pPr>
        <w:pStyle w:val="ListParagraph"/>
        <w:numPr>
          <w:ilvl w:val="0"/>
          <w:numId w:val="2"/>
        </w:numPr>
        <w:rPr>
          <w:sz w:val="24"/>
          <w:szCs w:val="24"/>
        </w:rPr>
      </w:pPr>
      <w:r w:rsidRPr="00972837">
        <w:rPr>
          <w:sz w:val="24"/>
          <w:szCs w:val="24"/>
        </w:rPr>
        <w:t>Dedicated storage (100 TB) and compute resources.</w:t>
      </w:r>
    </w:p>
    <w:p w14:paraId="35487748" w14:textId="77777777" w:rsidR="00972837" w:rsidRPr="00972837" w:rsidRDefault="00972837" w:rsidP="00972837">
      <w:pPr>
        <w:pStyle w:val="ListParagraph"/>
        <w:numPr>
          <w:ilvl w:val="0"/>
          <w:numId w:val="2"/>
        </w:numPr>
        <w:rPr>
          <w:sz w:val="24"/>
          <w:szCs w:val="24"/>
        </w:rPr>
      </w:pPr>
      <w:r w:rsidRPr="00972837">
        <w:rPr>
          <w:sz w:val="24"/>
          <w:szCs w:val="24"/>
        </w:rPr>
        <w:t>Consumption of Power BI content without individual licensing.</w:t>
      </w:r>
    </w:p>
    <w:p w14:paraId="3814C7EB" w14:textId="77777777" w:rsidR="00972837" w:rsidRPr="00972837" w:rsidRDefault="00972837" w:rsidP="00972837">
      <w:pPr>
        <w:pStyle w:val="ListParagraph"/>
        <w:numPr>
          <w:ilvl w:val="0"/>
          <w:numId w:val="2"/>
        </w:numPr>
        <w:rPr>
          <w:sz w:val="24"/>
          <w:szCs w:val="24"/>
        </w:rPr>
      </w:pPr>
      <w:r w:rsidRPr="00972837">
        <w:rPr>
          <w:sz w:val="24"/>
          <w:szCs w:val="24"/>
        </w:rPr>
        <w:t>Maintaining BI assets on-premises with the Power BI Report server.</w:t>
      </w:r>
    </w:p>
    <w:p w14:paraId="10465625" w14:textId="77777777" w:rsidR="00972837" w:rsidRPr="00972837" w:rsidRDefault="00972837" w:rsidP="00972837">
      <w:pPr>
        <w:pStyle w:val="ListParagraph"/>
        <w:numPr>
          <w:ilvl w:val="0"/>
          <w:numId w:val="2"/>
        </w:numPr>
        <w:rPr>
          <w:sz w:val="24"/>
          <w:szCs w:val="24"/>
        </w:rPr>
      </w:pPr>
      <w:r w:rsidRPr="00972837">
        <w:rPr>
          <w:sz w:val="24"/>
          <w:szCs w:val="24"/>
        </w:rPr>
        <w:t>Paginated reporting.</w:t>
      </w:r>
    </w:p>
    <w:p w14:paraId="325E0887" w14:textId="5430B40C" w:rsidR="00972837" w:rsidRDefault="00972837" w:rsidP="00972837">
      <w:pPr>
        <w:pStyle w:val="ListParagraph"/>
        <w:numPr>
          <w:ilvl w:val="0"/>
          <w:numId w:val="2"/>
        </w:numPr>
        <w:rPr>
          <w:sz w:val="24"/>
          <w:szCs w:val="24"/>
        </w:rPr>
      </w:pPr>
      <w:r w:rsidRPr="00972837">
        <w:rPr>
          <w:sz w:val="24"/>
          <w:szCs w:val="24"/>
        </w:rPr>
        <w:t>Multi-geo capability.</w:t>
      </w:r>
    </w:p>
    <w:p w14:paraId="6B780819" w14:textId="259CD822" w:rsidR="00972837" w:rsidRPr="00972837" w:rsidRDefault="00972837" w:rsidP="00972837">
      <w:pPr>
        <w:rPr>
          <w:b/>
          <w:bCs/>
          <w:sz w:val="24"/>
          <w:szCs w:val="24"/>
        </w:rPr>
      </w:pPr>
      <w:r w:rsidRPr="00972837">
        <w:rPr>
          <w:b/>
          <w:bCs/>
          <w:sz w:val="24"/>
          <w:szCs w:val="24"/>
        </w:rPr>
        <w:t>Power BI Embedded:</w:t>
      </w:r>
    </w:p>
    <w:p w14:paraId="5D33FB42" w14:textId="77777777" w:rsidR="00972837" w:rsidRPr="00972837" w:rsidRDefault="00972837" w:rsidP="00972837">
      <w:pPr>
        <w:pStyle w:val="ListParagraph"/>
        <w:numPr>
          <w:ilvl w:val="0"/>
          <w:numId w:val="2"/>
        </w:numPr>
        <w:rPr>
          <w:sz w:val="24"/>
          <w:szCs w:val="24"/>
        </w:rPr>
      </w:pPr>
      <w:r w:rsidRPr="00972837">
        <w:rPr>
          <w:sz w:val="24"/>
          <w:szCs w:val="24"/>
        </w:rPr>
        <w:t>Reports, dashboards and visual analytics embedded into applications.</w:t>
      </w:r>
    </w:p>
    <w:p w14:paraId="01B3F8E7" w14:textId="2E3AFEE0" w:rsidR="00972837" w:rsidRPr="00972837" w:rsidRDefault="00972837" w:rsidP="00972837">
      <w:pPr>
        <w:pStyle w:val="ListParagraph"/>
        <w:numPr>
          <w:ilvl w:val="0"/>
          <w:numId w:val="2"/>
        </w:numPr>
        <w:rPr>
          <w:sz w:val="24"/>
          <w:szCs w:val="24"/>
        </w:rPr>
      </w:pPr>
      <w:r w:rsidRPr="00972837">
        <w:rPr>
          <w:sz w:val="24"/>
          <w:szCs w:val="24"/>
        </w:rPr>
        <w:t>An extensive library of data connectors, APIs, and fully documented SDKs.</w:t>
      </w:r>
    </w:p>
    <w:p w14:paraId="42BA4AF2" w14:textId="5D2BB5DD" w:rsidR="00972837" w:rsidRDefault="00972837" w:rsidP="00972837">
      <w:pPr>
        <w:rPr>
          <w:b/>
          <w:bCs/>
          <w:sz w:val="28"/>
          <w:szCs w:val="28"/>
        </w:rPr>
      </w:pPr>
      <w:r w:rsidRPr="00972837">
        <w:rPr>
          <w:b/>
          <w:bCs/>
          <w:sz w:val="28"/>
          <w:szCs w:val="28"/>
        </w:rPr>
        <w:t>What limitations of Excel, Microsoft solved by Power</w:t>
      </w:r>
      <w:r w:rsidRPr="00972837">
        <w:rPr>
          <w:b/>
          <w:bCs/>
          <w:sz w:val="28"/>
          <w:szCs w:val="28"/>
        </w:rPr>
        <w:t xml:space="preserve"> </w:t>
      </w:r>
      <w:r w:rsidRPr="00972837">
        <w:rPr>
          <w:b/>
          <w:bCs/>
          <w:sz w:val="28"/>
          <w:szCs w:val="28"/>
        </w:rPr>
        <w:t>B</w:t>
      </w:r>
      <w:r w:rsidRPr="00972837">
        <w:rPr>
          <w:b/>
          <w:bCs/>
          <w:sz w:val="28"/>
          <w:szCs w:val="28"/>
        </w:rPr>
        <w:t>I</w:t>
      </w:r>
      <w:r w:rsidRPr="00972837">
        <w:rPr>
          <w:b/>
          <w:bCs/>
          <w:sz w:val="28"/>
          <w:szCs w:val="28"/>
        </w:rPr>
        <w:t>?</w:t>
      </w:r>
    </w:p>
    <w:p w14:paraId="6E4066B1" w14:textId="77777777" w:rsidR="001275D6" w:rsidRPr="001275D6" w:rsidRDefault="001275D6" w:rsidP="001275D6">
      <w:pPr>
        <w:pStyle w:val="ListParagraph"/>
        <w:numPr>
          <w:ilvl w:val="0"/>
          <w:numId w:val="3"/>
        </w:numPr>
        <w:rPr>
          <w:sz w:val="24"/>
          <w:szCs w:val="24"/>
        </w:rPr>
      </w:pPr>
      <w:r w:rsidRPr="001275D6">
        <w:rPr>
          <w:sz w:val="24"/>
          <w:szCs w:val="24"/>
        </w:rPr>
        <w:t>Power BI is a Business Intelligence (BI) and Data Visualisation tool for developing customized and interactive dashboards from various data resources while Microsoft Excel is a software application from Microsoft that is used for data analytics, mathematical operations, data organization, and various other functions using a spreadsheet.</w:t>
      </w:r>
    </w:p>
    <w:p w14:paraId="37B0933B" w14:textId="77777777" w:rsidR="001275D6" w:rsidRPr="001275D6" w:rsidRDefault="001275D6" w:rsidP="001275D6">
      <w:pPr>
        <w:pStyle w:val="ListParagraph"/>
        <w:numPr>
          <w:ilvl w:val="0"/>
          <w:numId w:val="3"/>
        </w:numPr>
        <w:rPr>
          <w:sz w:val="24"/>
          <w:szCs w:val="24"/>
        </w:rPr>
      </w:pPr>
      <w:r w:rsidRPr="001275D6">
        <w:rPr>
          <w:sz w:val="24"/>
          <w:szCs w:val="24"/>
        </w:rPr>
        <w:lastRenderedPageBreak/>
        <w:t>Power BI is quite fast in processing when compared to Microsoft Excel.</w:t>
      </w:r>
    </w:p>
    <w:p w14:paraId="0C0D0CE3" w14:textId="77777777" w:rsidR="001275D6" w:rsidRPr="001275D6" w:rsidRDefault="001275D6" w:rsidP="001275D6">
      <w:pPr>
        <w:pStyle w:val="ListParagraph"/>
        <w:numPr>
          <w:ilvl w:val="0"/>
          <w:numId w:val="3"/>
        </w:numPr>
        <w:rPr>
          <w:sz w:val="24"/>
          <w:szCs w:val="24"/>
        </w:rPr>
      </w:pPr>
      <w:r w:rsidRPr="001275D6">
        <w:rPr>
          <w:sz w:val="24"/>
          <w:szCs w:val="24"/>
        </w:rPr>
        <w:t>Power BI can efficiently handle a large quantity of information while Microsoft Excel is limited to some extent of information.</w:t>
      </w:r>
    </w:p>
    <w:p w14:paraId="6BB41AC2" w14:textId="77777777" w:rsidR="001275D6" w:rsidRPr="001275D6" w:rsidRDefault="001275D6" w:rsidP="001275D6">
      <w:pPr>
        <w:pStyle w:val="ListParagraph"/>
        <w:numPr>
          <w:ilvl w:val="0"/>
          <w:numId w:val="3"/>
        </w:numPr>
        <w:rPr>
          <w:sz w:val="24"/>
          <w:szCs w:val="24"/>
        </w:rPr>
      </w:pPr>
      <w:r w:rsidRPr="001275D6">
        <w:rPr>
          <w:sz w:val="24"/>
          <w:szCs w:val="24"/>
        </w:rPr>
        <w:t>Power BI can manage Big Data while Microsoft Excel is not efficient in handling Big Data.</w:t>
      </w:r>
    </w:p>
    <w:p w14:paraId="77736A73" w14:textId="77777777" w:rsidR="001275D6" w:rsidRPr="001275D6" w:rsidRDefault="001275D6" w:rsidP="001275D6">
      <w:pPr>
        <w:pStyle w:val="ListParagraph"/>
        <w:numPr>
          <w:ilvl w:val="0"/>
          <w:numId w:val="3"/>
        </w:numPr>
        <w:rPr>
          <w:sz w:val="24"/>
          <w:szCs w:val="24"/>
        </w:rPr>
      </w:pPr>
      <w:r w:rsidRPr="001275D6">
        <w:rPr>
          <w:sz w:val="24"/>
          <w:szCs w:val="24"/>
        </w:rPr>
        <w:t>Power BI can connect with different varieties of resources while Microsoft Excel can connect to limited sources.</w:t>
      </w:r>
    </w:p>
    <w:p w14:paraId="21C7C639" w14:textId="77777777" w:rsidR="001275D6" w:rsidRPr="001275D6" w:rsidRDefault="001275D6" w:rsidP="001275D6">
      <w:pPr>
        <w:pStyle w:val="ListParagraph"/>
        <w:numPr>
          <w:ilvl w:val="0"/>
          <w:numId w:val="3"/>
        </w:numPr>
        <w:rPr>
          <w:sz w:val="24"/>
          <w:szCs w:val="24"/>
        </w:rPr>
      </w:pPr>
      <w:r w:rsidRPr="001275D6">
        <w:rPr>
          <w:sz w:val="24"/>
          <w:szCs w:val="24"/>
        </w:rPr>
        <w:t>Power BI dashboards are more interactive and customizable while Microsoft Excel dashboards are not much interactive.</w:t>
      </w:r>
    </w:p>
    <w:p w14:paraId="080C49B5" w14:textId="77777777" w:rsidR="001275D6" w:rsidRPr="001275D6" w:rsidRDefault="001275D6" w:rsidP="001275D6">
      <w:pPr>
        <w:pStyle w:val="ListParagraph"/>
        <w:numPr>
          <w:ilvl w:val="0"/>
          <w:numId w:val="3"/>
        </w:numPr>
        <w:rPr>
          <w:sz w:val="24"/>
          <w:szCs w:val="24"/>
        </w:rPr>
      </w:pPr>
      <w:r w:rsidRPr="001275D6">
        <w:rPr>
          <w:sz w:val="24"/>
          <w:szCs w:val="24"/>
        </w:rPr>
        <w:t>Power BI is easy to use and flexible while Microsoft Excel is not so convenient to utilize.</w:t>
      </w:r>
    </w:p>
    <w:p w14:paraId="5A7465CA" w14:textId="77777777" w:rsidR="001275D6" w:rsidRPr="001275D6" w:rsidRDefault="001275D6" w:rsidP="001275D6">
      <w:pPr>
        <w:pStyle w:val="ListParagraph"/>
        <w:numPr>
          <w:ilvl w:val="0"/>
          <w:numId w:val="3"/>
        </w:numPr>
        <w:rPr>
          <w:sz w:val="24"/>
          <w:szCs w:val="24"/>
        </w:rPr>
      </w:pPr>
      <w:r w:rsidRPr="001275D6">
        <w:rPr>
          <w:sz w:val="24"/>
          <w:szCs w:val="24"/>
        </w:rPr>
        <w:t>Power BI is mainly utilized for data visualizations and dashboard sharing to a multitude of users while Microsoft Excel is mainly used for comprehensive driver analysis.</w:t>
      </w:r>
    </w:p>
    <w:p w14:paraId="3E71E9B3" w14:textId="77777777" w:rsidR="001275D6" w:rsidRPr="001275D6" w:rsidRDefault="001275D6" w:rsidP="001275D6">
      <w:pPr>
        <w:pStyle w:val="ListParagraph"/>
        <w:numPr>
          <w:ilvl w:val="0"/>
          <w:numId w:val="3"/>
        </w:numPr>
        <w:rPr>
          <w:sz w:val="24"/>
          <w:szCs w:val="24"/>
        </w:rPr>
      </w:pPr>
      <w:r w:rsidRPr="001275D6">
        <w:rPr>
          <w:sz w:val="24"/>
          <w:szCs w:val="24"/>
        </w:rPr>
        <w:t>Power BI is a much more powerful tool contrasting Microsoft Excel.</w:t>
      </w:r>
    </w:p>
    <w:p w14:paraId="70ECD91E" w14:textId="331F4069" w:rsidR="001275D6" w:rsidRPr="001275D6" w:rsidRDefault="001275D6" w:rsidP="001275D6">
      <w:pPr>
        <w:pStyle w:val="ListParagraph"/>
        <w:numPr>
          <w:ilvl w:val="0"/>
          <w:numId w:val="3"/>
        </w:numPr>
        <w:rPr>
          <w:sz w:val="24"/>
          <w:szCs w:val="24"/>
        </w:rPr>
      </w:pPr>
      <w:r w:rsidRPr="001275D6">
        <w:rPr>
          <w:sz w:val="24"/>
          <w:szCs w:val="24"/>
        </w:rPr>
        <w:t>Power BI is friendly with mobile phones because of iPhone, Android, and Windows applications while Microsoft excel is not mobile-friendly.</w:t>
      </w:r>
    </w:p>
    <w:p w14:paraId="6B858624" w14:textId="6D9C9065" w:rsidR="00972837" w:rsidRDefault="00972837" w:rsidP="00972837">
      <w:pPr>
        <w:rPr>
          <w:b/>
          <w:bCs/>
          <w:sz w:val="28"/>
          <w:szCs w:val="28"/>
        </w:rPr>
      </w:pPr>
      <w:r w:rsidRPr="00972837">
        <w:rPr>
          <w:b/>
          <w:bCs/>
          <w:sz w:val="28"/>
          <w:szCs w:val="28"/>
        </w:rPr>
        <w:t>Explain PowerQuery?</w:t>
      </w:r>
    </w:p>
    <w:p w14:paraId="2A5C5FB7" w14:textId="35CB12DA" w:rsidR="001275D6" w:rsidRPr="001275D6" w:rsidRDefault="001275D6" w:rsidP="00972837">
      <w:pPr>
        <w:rPr>
          <w:sz w:val="24"/>
          <w:szCs w:val="24"/>
        </w:rPr>
      </w:pPr>
      <w:r w:rsidRPr="001275D6">
        <w:rPr>
          <w:sz w:val="24"/>
          <w:szCs w:val="24"/>
        </w:rPr>
        <w:t>Power Query is a tool in Microsoft Excel that simplifies the process of importing data from different source files and sorting them into an Excel sheet in the most convenient and usable format. Power Query is a user-friendly business intelligence tool that does not require the user to learn any specific code.</w:t>
      </w:r>
    </w:p>
    <w:p w14:paraId="24B98C37" w14:textId="7F9C4C28" w:rsidR="00972837" w:rsidRDefault="00972837" w:rsidP="00972837">
      <w:pPr>
        <w:rPr>
          <w:b/>
          <w:bCs/>
          <w:sz w:val="28"/>
          <w:szCs w:val="28"/>
        </w:rPr>
      </w:pPr>
      <w:r w:rsidRPr="00972837">
        <w:rPr>
          <w:b/>
          <w:bCs/>
          <w:sz w:val="28"/>
          <w:szCs w:val="28"/>
        </w:rPr>
        <w:t>Explain PowerMap?</w:t>
      </w:r>
    </w:p>
    <w:p w14:paraId="2A22890D" w14:textId="32D6901D" w:rsidR="001275D6" w:rsidRPr="001275D6" w:rsidRDefault="001275D6" w:rsidP="00972837">
      <w:pPr>
        <w:rPr>
          <w:sz w:val="24"/>
          <w:szCs w:val="24"/>
        </w:rPr>
      </w:pPr>
      <w:r w:rsidRPr="001275D6">
        <w:rPr>
          <w:sz w:val="24"/>
          <w:szCs w:val="24"/>
        </w:rPr>
        <w:t>A power map lets you discover insights you might not see in traditional two-dimensional (2-D) tables and charts. With Power Map, you can plot geographic and temporal data on a 3-D globe or custom map, show it over time, and create visual tours you can share with other people.</w:t>
      </w:r>
    </w:p>
    <w:p w14:paraId="58C0972B" w14:textId="6B2917E7" w:rsidR="00972837" w:rsidRDefault="00972837" w:rsidP="00972837">
      <w:pPr>
        <w:rPr>
          <w:b/>
          <w:bCs/>
          <w:sz w:val="28"/>
          <w:szCs w:val="28"/>
        </w:rPr>
      </w:pPr>
      <w:r w:rsidRPr="00972837">
        <w:rPr>
          <w:b/>
          <w:bCs/>
          <w:sz w:val="28"/>
          <w:szCs w:val="28"/>
        </w:rPr>
        <w:t xml:space="preserve">How </w:t>
      </w:r>
      <w:r w:rsidR="00F5583B">
        <w:rPr>
          <w:b/>
          <w:bCs/>
          <w:sz w:val="28"/>
          <w:szCs w:val="28"/>
        </w:rPr>
        <w:t>P</w:t>
      </w:r>
      <w:r w:rsidRPr="00972837">
        <w:rPr>
          <w:b/>
          <w:bCs/>
          <w:sz w:val="28"/>
          <w:szCs w:val="28"/>
        </w:rPr>
        <w:t>ower</w:t>
      </w:r>
      <w:r w:rsidR="00F5583B">
        <w:rPr>
          <w:b/>
          <w:bCs/>
          <w:sz w:val="28"/>
          <w:szCs w:val="28"/>
        </w:rPr>
        <w:t xml:space="preserve"> </w:t>
      </w:r>
      <w:r w:rsidRPr="00972837">
        <w:rPr>
          <w:b/>
          <w:bCs/>
          <w:sz w:val="28"/>
          <w:szCs w:val="28"/>
        </w:rPr>
        <w:t>B</w:t>
      </w:r>
      <w:r w:rsidR="00F5583B">
        <w:rPr>
          <w:b/>
          <w:bCs/>
          <w:sz w:val="28"/>
          <w:szCs w:val="28"/>
        </w:rPr>
        <w:t>I</w:t>
      </w:r>
      <w:r w:rsidRPr="00972837">
        <w:rPr>
          <w:b/>
          <w:bCs/>
          <w:sz w:val="28"/>
          <w:szCs w:val="28"/>
        </w:rPr>
        <w:t xml:space="preserve"> eliminated the need to host SharePoint Server on premises?</w:t>
      </w:r>
    </w:p>
    <w:p w14:paraId="2286F826" w14:textId="79AB4A1C" w:rsidR="00F16328" w:rsidRPr="00F16328" w:rsidRDefault="00F16328" w:rsidP="00972837">
      <w:pPr>
        <w:rPr>
          <w:sz w:val="24"/>
          <w:szCs w:val="24"/>
        </w:rPr>
      </w:pPr>
      <w:r w:rsidRPr="00F16328">
        <w:rPr>
          <w:sz w:val="24"/>
          <w:szCs w:val="24"/>
        </w:rPr>
        <w:t>SharePoint Server 2019 brings cloud closer to the Customers and Customers closer to the cloud. The cloud features Power Apps, Power BI, and Power Automate are now available. SharePoint Server 2019 includes process automation and forms technologies like Power Apps and Power Automate to connect with your on-premises data. These features needs to be configured via gateway.</w:t>
      </w:r>
    </w:p>
    <w:p w14:paraId="3D72E840" w14:textId="7DBF99B8" w:rsidR="00C238A2" w:rsidRDefault="00972837" w:rsidP="00972837">
      <w:pPr>
        <w:rPr>
          <w:b/>
          <w:bCs/>
          <w:sz w:val="28"/>
          <w:szCs w:val="28"/>
        </w:rPr>
      </w:pPr>
      <w:r w:rsidRPr="00972837">
        <w:rPr>
          <w:b/>
          <w:bCs/>
          <w:sz w:val="28"/>
          <w:szCs w:val="28"/>
        </w:rPr>
        <w:t>Explain the updates done in Power Bi Service</w:t>
      </w:r>
      <w:r w:rsidR="00F16328">
        <w:rPr>
          <w:b/>
          <w:bCs/>
          <w:sz w:val="28"/>
          <w:szCs w:val="28"/>
        </w:rPr>
        <w:t xml:space="preserve"> </w:t>
      </w:r>
      <w:r w:rsidRPr="00972837">
        <w:rPr>
          <w:b/>
          <w:bCs/>
          <w:sz w:val="28"/>
          <w:szCs w:val="28"/>
        </w:rPr>
        <w:t>(</w:t>
      </w:r>
      <w:r w:rsidR="00F16328">
        <w:rPr>
          <w:b/>
          <w:bCs/>
          <w:sz w:val="28"/>
          <w:szCs w:val="28"/>
        </w:rPr>
        <w:t>P</w:t>
      </w:r>
      <w:r w:rsidRPr="00972837">
        <w:rPr>
          <w:b/>
          <w:bCs/>
          <w:sz w:val="28"/>
          <w:szCs w:val="28"/>
        </w:rPr>
        <w:t>ower BI 2.0) as compared to older version?</w:t>
      </w:r>
    </w:p>
    <w:p w14:paraId="761187A2" w14:textId="77777777" w:rsidR="00EF6BD1" w:rsidRDefault="00EF6BD1" w:rsidP="00EF6BD1">
      <w:pPr>
        <w:rPr>
          <w:sz w:val="24"/>
          <w:szCs w:val="24"/>
        </w:rPr>
      </w:pPr>
      <w:r w:rsidRPr="00EF6BD1">
        <w:rPr>
          <w:sz w:val="24"/>
          <w:szCs w:val="24"/>
        </w:rPr>
        <w:t>Power BI Desktop for Power BI Report Server</w:t>
      </w:r>
      <w:r>
        <w:rPr>
          <w:sz w:val="24"/>
          <w:szCs w:val="24"/>
        </w:rPr>
        <w:t>:</w:t>
      </w:r>
    </w:p>
    <w:p w14:paraId="48F9175A" w14:textId="3121BB0C" w:rsidR="00EF6BD1" w:rsidRPr="00EF6BD1" w:rsidRDefault="00EF6BD1" w:rsidP="00EF6BD1">
      <w:pPr>
        <w:rPr>
          <w:sz w:val="24"/>
          <w:szCs w:val="24"/>
        </w:rPr>
      </w:pPr>
      <w:r w:rsidRPr="00EF6BD1">
        <w:rPr>
          <w:b/>
          <w:bCs/>
          <w:sz w:val="24"/>
          <w:szCs w:val="24"/>
        </w:rPr>
        <w:lastRenderedPageBreak/>
        <w:t>Reporting</w:t>
      </w:r>
    </w:p>
    <w:p w14:paraId="1701B642" w14:textId="77777777" w:rsidR="00EF6BD1" w:rsidRPr="00EF6BD1" w:rsidRDefault="00EF6BD1" w:rsidP="00EF6BD1">
      <w:pPr>
        <w:pStyle w:val="ListParagraph"/>
        <w:numPr>
          <w:ilvl w:val="0"/>
          <w:numId w:val="4"/>
        </w:numPr>
        <w:rPr>
          <w:sz w:val="24"/>
          <w:szCs w:val="24"/>
        </w:rPr>
      </w:pPr>
      <w:r w:rsidRPr="00EF6BD1">
        <w:rPr>
          <w:sz w:val="24"/>
          <w:szCs w:val="24"/>
        </w:rPr>
        <w:t>Page and bookmark Navigators</w:t>
      </w:r>
    </w:p>
    <w:p w14:paraId="37B9BE4B" w14:textId="77777777" w:rsidR="00EF6BD1" w:rsidRPr="00EF6BD1" w:rsidRDefault="00EF6BD1" w:rsidP="00EF6BD1">
      <w:pPr>
        <w:pStyle w:val="ListParagraph"/>
        <w:numPr>
          <w:ilvl w:val="0"/>
          <w:numId w:val="4"/>
        </w:numPr>
        <w:rPr>
          <w:sz w:val="24"/>
          <w:szCs w:val="24"/>
        </w:rPr>
      </w:pPr>
      <w:r w:rsidRPr="00EF6BD1">
        <w:rPr>
          <w:sz w:val="24"/>
          <w:szCs w:val="24"/>
        </w:rPr>
        <w:t>Sort legend</w:t>
      </w:r>
    </w:p>
    <w:p w14:paraId="6BC6258D" w14:textId="77777777" w:rsidR="00EF6BD1" w:rsidRPr="00EF6BD1" w:rsidRDefault="00EF6BD1" w:rsidP="00EF6BD1">
      <w:pPr>
        <w:pStyle w:val="ListParagraph"/>
        <w:numPr>
          <w:ilvl w:val="0"/>
          <w:numId w:val="4"/>
        </w:numPr>
        <w:rPr>
          <w:sz w:val="24"/>
          <w:szCs w:val="24"/>
        </w:rPr>
      </w:pPr>
      <w:r w:rsidRPr="00EF6BD1">
        <w:rPr>
          <w:sz w:val="24"/>
          <w:szCs w:val="24"/>
        </w:rPr>
        <w:t>New formatting options for text</w:t>
      </w:r>
    </w:p>
    <w:p w14:paraId="2B9B780D" w14:textId="77777777" w:rsidR="00EF6BD1" w:rsidRPr="00EF6BD1" w:rsidRDefault="00EF6BD1" w:rsidP="00EF6BD1">
      <w:pPr>
        <w:pStyle w:val="ListParagraph"/>
        <w:numPr>
          <w:ilvl w:val="0"/>
          <w:numId w:val="4"/>
        </w:numPr>
        <w:rPr>
          <w:sz w:val="24"/>
          <w:szCs w:val="24"/>
        </w:rPr>
      </w:pPr>
      <w:r w:rsidRPr="00EF6BD1">
        <w:rPr>
          <w:sz w:val="24"/>
          <w:szCs w:val="24"/>
        </w:rPr>
        <w:t>Pie and donut chart rotation</w:t>
      </w:r>
    </w:p>
    <w:p w14:paraId="06595EDF" w14:textId="77777777" w:rsidR="00EF6BD1" w:rsidRPr="00EF6BD1" w:rsidRDefault="00EF6BD1" w:rsidP="00EF6BD1">
      <w:pPr>
        <w:rPr>
          <w:b/>
          <w:bCs/>
          <w:sz w:val="24"/>
          <w:szCs w:val="24"/>
        </w:rPr>
      </w:pPr>
      <w:r w:rsidRPr="00EF6BD1">
        <w:rPr>
          <w:b/>
          <w:bCs/>
          <w:sz w:val="24"/>
          <w:szCs w:val="24"/>
        </w:rPr>
        <w:t>Modeling</w:t>
      </w:r>
    </w:p>
    <w:p w14:paraId="2D9943D1" w14:textId="77777777" w:rsidR="00EF6BD1" w:rsidRPr="00EF6BD1" w:rsidRDefault="00EF6BD1" w:rsidP="00EF6BD1">
      <w:pPr>
        <w:pStyle w:val="ListParagraph"/>
        <w:numPr>
          <w:ilvl w:val="0"/>
          <w:numId w:val="5"/>
        </w:numPr>
        <w:rPr>
          <w:sz w:val="24"/>
          <w:szCs w:val="24"/>
        </w:rPr>
      </w:pPr>
      <w:r w:rsidRPr="00EF6BD1">
        <w:rPr>
          <w:sz w:val="24"/>
          <w:szCs w:val="24"/>
        </w:rPr>
        <w:t>SWITCH performance optimization</w:t>
      </w:r>
    </w:p>
    <w:p w14:paraId="6BCB623E" w14:textId="77777777" w:rsidR="00EF6BD1" w:rsidRPr="00EF6BD1" w:rsidRDefault="00EF6BD1" w:rsidP="00EF6BD1">
      <w:pPr>
        <w:pStyle w:val="ListParagraph"/>
        <w:numPr>
          <w:ilvl w:val="0"/>
          <w:numId w:val="5"/>
        </w:numPr>
        <w:rPr>
          <w:sz w:val="24"/>
          <w:szCs w:val="24"/>
        </w:rPr>
      </w:pPr>
      <w:r w:rsidRPr="00EF6BD1">
        <w:rPr>
          <w:sz w:val="24"/>
          <w:szCs w:val="24"/>
        </w:rPr>
        <w:t>Bitwise functions in DAX</w:t>
      </w:r>
    </w:p>
    <w:p w14:paraId="7484E300" w14:textId="77777777" w:rsidR="00EF6BD1" w:rsidRPr="00EF6BD1" w:rsidRDefault="00EF6BD1" w:rsidP="00EF6BD1">
      <w:pPr>
        <w:rPr>
          <w:b/>
          <w:bCs/>
          <w:sz w:val="24"/>
          <w:szCs w:val="24"/>
        </w:rPr>
      </w:pPr>
      <w:r w:rsidRPr="00EF6BD1">
        <w:rPr>
          <w:b/>
          <w:bCs/>
          <w:sz w:val="24"/>
          <w:szCs w:val="24"/>
        </w:rPr>
        <w:t>Other</w:t>
      </w:r>
    </w:p>
    <w:p w14:paraId="3A79274C" w14:textId="29056838" w:rsidR="005D4991" w:rsidRPr="00EF6BD1" w:rsidRDefault="00EF6BD1" w:rsidP="00EF6BD1">
      <w:pPr>
        <w:pStyle w:val="ListParagraph"/>
        <w:numPr>
          <w:ilvl w:val="0"/>
          <w:numId w:val="6"/>
        </w:numPr>
        <w:rPr>
          <w:sz w:val="24"/>
          <w:szCs w:val="24"/>
        </w:rPr>
      </w:pPr>
      <w:r w:rsidRPr="00EF6BD1">
        <w:rPr>
          <w:sz w:val="24"/>
          <w:szCs w:val="24"/>
        </w:rPr>
        <w:t>WebView2</w:t>
      </w:r>
    </w:p>
    <w:sectPr w:rsidR="005D4991" w:rsidRPr="00EF6BD1" w:rsidSect="003053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800A7"/>
    <w:multiLevelType w:val="hybridMultilevel"/>
    <w:tmpl w:val="CAFE2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D64010"/>
    <w:multiLevelType w:val="hybridMultilevel"/>
    <w:tmpl w:val="A8F66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AF34BF"/>
    <w:multiLevelType w:val="hybridMultilevel"/>
    <w:tmpl w:val="6F6C1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FD7395"/>
    <w:multiLevelType w:val="hybridMultilevel"/>
    <w:tmpl w:val="E62A5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CC74EE"/>
    <w:multiLevelType w:val="multilevel"/>
    <w:tmpl w:val="1DD4CB7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6E5F5C"/>
    <w:multiLevelType w:val="hybridMultilevel"/>
    <w:tmpl w:val="4B0EE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972837"/>
    <w:rsid w:val="000054FB"/>
    <w:rsid w:val="001275D6"/>
    <w:rsid w:val="002D3DF3"/>
    <w:rsid w:val="0030530C"/>
    <w:rsid w:val="003211DB"/>
    <w:rsid w:val="00515121"/>
    <w:rsid w:val="005D4991"/>
    <w:rsid w:val="00614247"/>
    <w:rsid w:val="00661575"/>
    <w:rsid w:val="00966CD8"/>
    <w:rsid w:val="00972837"/>
    <w:rsid w:val="00A02330"/>
    <w:rsid w:val="00A660E9"/>
    <w:rsid w:val="00AF607A"/>
    <w:rsid w:val="00B313D3"/>
    <w:rsid w:val="00BA46F5"/>
    <w:rsid w:val="00D236FA"/>
    <w:rsid w:val="00E363AD"/>
    <w:rsid w:val="00EF6BD1"/>
    <w:rsid w:val="00F16328"/>
    <w:rsid w:val="00F558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E4C6C"/>
  <w15:chartTrackingRefBased/>
  <w15:docId w15:val="{E7FC8B62-47C4-40D5-81C0-AD506100D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530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28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800820">
      <w:bodyDiv w:val="1"/>
      <w:marLeft w:val="0"/>
      <w:marRight w:val="0"/>
      <w:marTop w:val="0"/>
      <w:marBottom w:val="0"/>
      <w:divBdr>
        <w:top w:val="none" w:sz="0" w:space="0" w:color="auto"/>
        <w:left w:val="none" w:sz="0" w:space="0" w:color="auto"/>
        <w:bottom w:val="none" w:sz="0" w:space="0" w:color="auto"/>
        <w:right w:val="none" w:sz="0" w:space="0" w:color="auto"/>
      </w:divBdr>
    </w:div>
    <w:div w:id="213468314">
      <w:bodyDiv w:val="1"/>
      <w:marLeft w:val="0"/>
      <w:marRight w:val="0"/>
      <w:marTop w:val="0"/>
      <w:marBottom w:val="0"/>
      <w:divBdr>
        <w:top w:val="none" w:sz="0" w:space="0" w:color="auto"/>
        <w:left w:val="none" w:sz="0" w:space="0" w:color="auto"/>
        <w:bottom w:val="none" w:sz="0" w:space="0" w:color="auto"/>
        <w:right w:val="none" w:sz="0" w:space="0" w:color="auto"/>
      </w:divBdr>
    </w:div>
    <w:div w:id="533739862">
      <w:bodyDiv w:val="1"/>
      <w:marLeft w:val="0"/>
      <w:marRight w:val="0"/>
      <w:marTop w:val="0"/>
      <w:marBottom w:val="0"/>
      <w:divBdr>
        <w:top w:val="none" w:sz="0" w:space="0" w:color="auto"/>
        <w:left w:val="none" w:sz="0" w:space="0" w:color="auto"/>
        <w:bottom w:val="none" w:sz="0" w:space="0" w:color="auto"/>
        <w:right w:val="none" w:sz="0" w:space="0" w:color="auto"/>
      </w:divBdr>
    </w:div>
    <w:div w:id="807866652">
      <w:bodyDiv w:val="1"/>
      <w:marLeft w:val="0"/>
      <w:marRight w:val="0"/>
      <w:marTop w:val="0"/>
      <w:marBottom w:val="0"/>
      <w:divBdr>
        <w:top w:val="none" w:sz="0" w:space="0" w:color="auto"/>
        <w:left w:val="none" w:sz="0" w:space="0" w:color="auto"/>
        <w:bottom w:val="none" w:sz="0" w:space="0" w:color="auto"/>
        <w:right w:val="none" w:sz="0" w:space="0" w:color="auto"/>
      </w:divBdr>
    </w:div>
    <w:div w:id="892276576">
      <w:bodyDiv w:val="1"/>
      <w:marLeft w:val="0"/>
      <w:marRight w:val="0"/>
      <w:marTop w:val="0"/>
      <w:marBottom w:val="0"/>
      <w:divBdr>
        <w:top w:val="none" w:sz="0" w:space="0" w:color="auto"/>
        <w:left w:val="none" w:sz="0" w:space="0" w:color="auto"/>
        <w:bottom w:val="none" w:sz="0" w:space="0" w:color="auto"/>
        <w:right w:val="none" w:sz="0" w:space="0" w:color="auto"/>
      </w:divBdr>
      <w:divsChild>
        <w:div w:id="646861192">
          <w:marLeft w:val="0"/>
          <w:marRight w:val="0"/>
          <w:marTop w:val="0"/>
          <w:marBottom w:val="0"/>
          <w:divBdr>
            <w:top w:val="none" w:sz="0" w:space="0" w:color="auto"/>
            <w:left w:val="none" w:sz="0" w:space="0" w:color="auto"/>
            <w:bottom w:val="none" w:sz="0" w:space="0" w:color="auto"/>
            <w:right w:val="none" w:sz="0" w:space="0" w:color="auto"/>
          </w:divBdr>
          <w:divsChild>
            <w:div w:id="7687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622999">
      <w:bodyDiv w:val="1"/>
      <w:marLeft w:val="0"/>
      <w:marRight w:val="0"/>
      <w:marTop w:val="0"/>
      <w:marBottom w:val="0"/>
      <w:divBdr>
        <w:top w:val="none" w:sz="0" w:space="0" w:color="auto"/>
        <w:left w:val="none" w:sz="0" w:space="0" w:color="auto"/>
        <w:bottom w:val="none" w:sz="0" w:space="0" w:color="auto"/>
        <w:right w:val="none" w:sz="0" w:space="0" w:color="auto"/>
      </w:divBdr>
      <w:divsChild>
        <w:div w:id="1933732166">
          <w:marLeft w:val="0"/>
          <w:marRight w:val="0"/>
          <w:marTop w:val="0"/>
          <w:marBottom w:val="0"/>
          <w:divBdr>
            <w:top w:val="none" w:sz="0" w:space="0" w:color="auto"/>
            <w:left w:val="none" w:sz="0" w:space="0" w:color="auto"/>
            <w:bottom w:val="none" w:sz="0" w:space="0" w:color="auto"/>
            <w:right w:val="none" w:sz="0" w:space="0" w:color="auto"/>
          </w:divBdr>
          <w:divsChild>
            <w:div w:id="655959112">
              <w:marLeft w:val="0"/>
              <w:marRight w:val="0"/>
              <w:marTop w:val="0"/>
              <w:marBottom w:val="0"/>
              <w:divBdr>
                <w:top w:val="none" w:sz="0" w:space="0" w:color="auto"/>
                <w:left w:val="none" w:sz="0" w:space="0" w:color="auto"/>
                <w:bottom w:val="none" w:sz="0" w:space="0" w:color="auto"/>
                <w:right w:val="none" w:sz="0" w:space="0" w:color="auto"/>
              </w:divBdr>
              <w:divsChild>
                <w:div w:id="1269703488">
                  <w:marLeft w:val="0"/>
                  <w:marRight w:val="0"/>
                  <w:marTop w:val="0"/>
                  <w:marBottom w:val="0"/>
                  <w:divBdr>
                    <w:top w:val="single" w:sz="6" w:space="19" w:color="DADFE3"/>
                    <w:left w:val="single" w:sz="6" w:space="14" w:color="DADFE3"/>
                    <w:bottom w:val="none" w:sz="0" w:space="0" w:color="auto"/>
                    <w:right w:val="none" w:sz="0" w:space="0" w:color="auto"/>
                  </w:divBdr>
                  <w:divsChild>
                    <w:div w:id="309410955">
                      <w:marLeft w:val="0"/>
                      <w:marRight w:val="0"/>
                      <w:marTop w:val="0"/>
                      <w:marBottom w:val="0"/>
                      <w:divBdr>
                        <w:top w:val="none" w:sz="0" w:space="0" w:color="auto"/>
                        <w:left w:val="none" w:sz="0" w:space="0" w:color="auto"/>
                        <w:bottom w:val="none" w:sz="0" w:space="0" w:color="auto"/>
                        <w:right w:val="none" w:sz="0" w:space="0" w:color="auto"/>
                      </w:divBdr>
                    </w:div>
                  </w:divsChild>
                </w:div>
                <w:div w:id="2050716352">
                  <w:marLeft w:val="0"/>
                  <w:marRight w:val="0"/>
                  <w:marTop w:val="0"/>
                  <w:marBottom w:val="0"/>
                  <w:divBdr>
                    <w:top w:val="single" w:sz="6" w:space="19" w:color="DADFE3"/>
                    <w:left w:val="single" w:sz="6" w:space="14" w:color="DADFE3"/>
                    <w:bottom w:val="none" w:sz="0" w:space="0" w:color="auto"/>
                    <w:right w:val="none" w:sz="0" w:space="0" w:color="auto"/>
                  </w:divBdr>
                  <w:divsChild>
                    <w:div w:id="1894123330">
                      <w:marLeft w:val="0"/>
                      <w:marRight w:val="0"/>
                      <w:marTop w:val="0"/>
                      <w:marBottom w:val="0"/>
                      <w:divBdr>
                        <w:top w:val="none" w:sz="0" w:space="0" w:color="auto"/>
                        <w:left w:val="none" w:sz="0" w:space="0" w:color="auto"/>
                        <w:bottom w:val="none" w:sz="0" w:space="0" w:color="auto"/>
                        <w:right w:val="none" w:sz="0" w:space="0" w:color="auto"/>
                      </w:divBdr>
                    </w:div>
                  </w:divsChild>
                </w:div>
                <w:div w:id="2045207235">
                  <w:marLeft w:val="0"/>
                  <w:marRight w:val="0"/>
                  <w:marTop w:val="0"/>
                  <w:marBottom w:val="0"/>
                  <w:divBdr>
                    <w:top w:val="single" w:sz="6" w:space="19" w:color="DADFE3"/>
                    <w:left w:val="single" w:sz="6" w:space="14" w:color="DADFE3"/>
                    <w:bottom w:val="none" w:sz="0" w:space="0" w:color="auto"/>
                    <w:right w:val="none" w:sz="0" w:space="0" w:color="auto"/>
                  </w:divBdr>
                  <w:divsChild>
                    <w:div w:id="1387754934">
                      <w:marLeft w:val="0"/>
                      <w:marRight w:val="0"/>
                      <w:marTop w:val="0"/>
                      <w:marBottom w:val="0"/>
                      <w:divBdr>
                        <w:top w:val="none" w:sz="0" w:space="0" w:color="auto"/>
                        <w:left w:val="none" w:sz="0" w:space="0" w:color="auto"/>
                        <w:bottom w:val="none" w:sz="0" w:space="0" w:color="auto"/>
                        <w:right w:val="none" w:sz="0" w:space="0" w:color="auto"/>
                      </w:divBdr>
                    </w:div>
                  </w:divsChild>
                </w:div>
                <w:div w:id="985667300">
                  <w:marLeft w:val="0"/>
                  <w:marRight w:val="0"/>
                  <w:marTop w:val="0"/>
                  <w:marBottom w:val="0"/>
                  <w:divBdr>
                    <w:top w:val="single" w:sz="6" w:space="19" w:color="DADFE3"/>
                    <w:left w:val="single" w:sz="6" w:space="14" w:color="DADFE3"/>
                    <w:bottom w:val="none" w:sz="0" w:space="0" w:color="auto"/>
                    <w:right w:val="single" w:sz="6" w:space="14" w:color="DADFE3"/>
                  </w:divBdr>
                  <w:divsChild>
                    <w:div w:id="15670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912250">
          <w:marLeft w:val="0"/>
          <w:marRight w:val="0"/>
          <w:marTop w:val="0"/>
          <w:marBottom w:val="0"/>
          <w:divBdr>
            <w:top w:val="none" w:sz="0" w:space="0" w:color="auto"/>
            <w:left w:val="none" w:sz="0" w:space="0" w:color="auto"/>
            <w:bottom w:val="none" w:sz="0" w:space="0" w:color="auto"/>
            <w:right w:val="none" w:sz="0" w:space="0" w:color="auto"/>
          </w:divBdr>
          <w:divsChild>
            <w:div w:id="1724132981">
              <w:marLeft w:val="0"/>
              <w:marRight w:val="0"/>
              <w:marTop w:val="0"/>
              <w:marBottom w:val="0"/>
              <w:divBdr>
                <w:top w:val="none" w:sz="0" w:space="0" w:color="auto"/>
                <w:left w:val="none" w:sz="0" w:space="0" w:color="auto"/>
                <w:bottom w:val="none" w:sz="0" w:space="0" w:color="auto"/>
                <w:right w:val="none" w:sz="0" w:space="0" w:color="auto"/>
              </w:divBdr>
              <w:divsChild>
                <w:div w:id="2145780298">
                  <w:marLeft w:val="0"/>
                  <w:marRight w:val="0"/>
                  <w:marTop w:val="0"/>
                  <w:marBottom w:val="0"/>
                  <w:divBdr>
                    <w:top w:val="single" w:sz="2" w:space="0" w:color="DADFE3"/>
                    <w:left w:val="single" w:sz="6" w:space="0" w:color="DADFE3"/>
                    <w:bottom w:val="single" w:sz="6" w:space="0" w:color="DADFE3"/>
                    <w:right w:val="none" w:sz="0" w:space="0" w:color="auto"/>
                  </w:divBdr>
                  <w:divsChild>
                    <w:div w:id="1234924495">
                      <w:marLeft w:val="0"/>
                      <w:marRight w:val="0"/>
                      <w:marTop w:val="0"/>
                      <w:marBottom w:val="0"/>
                      <w:divBdr>
                        <w:top w:val="none" w:sz="0" w:space="0" w:color="auto"/>
                        <w:left w:val="none" w:sz="0" w:space="0" w:color="auto"/>
                        <w:bottom w:val="none" w:sz="0" w:space="0" w:color="auto"/>
                        <w:right w:val="none" w:sz="0" w:space="0" w:color="auto"/>
                      </w:divBdr>
                      <w:divsChild>
                        <w:div w:id="1249925365">
                          <w:marLeft w:val="0"/>
                          <w:marRight w:val="0"/>
                          <w:marTop w:val="0"/>
                          <w:marBottom w:val="0"/>
                          <w:divBdr>
                            <w:top w:val="none" w:sz="0" w:space="0" w:color="auto"/>
                            <w:left w:val="none" w:sz="0" w:space="0" w:color="auto"/>
                            <w:bottom w:val="none" w:sz="0" w:space="0" w:color="auto"/>
                            <w:right w:val="none" w:sz="0" w:space="0" w:color="auto"/>
                          </w:divBdr>
                        </w:div>
                      </w:divsChild>
                    </w:div>
                    <w:div w:id="1030952293">
                      <w:marLeft w:val="0"/>
                      <w:marRight w:val="0"/>
                      <w:marTop w:val="0"/>
                      <w:marBottom w:val="0"/>
                      <w:divBdr>
                        <w:top w:val="none" w:sz="0" w:space="0" w:color="auto"/>
                        <w:left w:val="none" w:sz="0" w:space="0" w:color="auto"/>
                        <w:bottom w:val="none" w:sz="0" w:space="0" w:color="auto"/>
                        <w:right w:val="none" w:sz="0" w:space="0" w:color="auto"/>
                      </w:divBdr>
                      <w:divsChild>
                        <w:div w:id="2106921386">
                          <w:marLeft w:val="0"/>
                          <w:marRight w:val="0"/>
                          <w:marTop w:val="0"/>
                          <w:marBottom w:val="0"/>
                          <w:divBdr>
                            <w:top w:val="none" w:sz="0" w:space="0" w:color="auto"/>
                            <w:left w:val="none" w:sz="0" w:space="0" w:color="auto"/>
                            <w:bottom w:val="none" w:sz="0" w:space="0" w:color="auto"/>
                            <w:right w:val="none" w:sz="0" w:space="0" w:color="auto"/>
                          </w:divBdr>
                        </w:div>
                      </w:divsChild>
                    </w:div>
                    <w:div w:id="1495103830">
                      <w:marLeft w:val="0"/>
                      <w:marRight w:val="0"/>
                      <w:marTop w:val="0"/>
                      <w:marBottom w:val="0"/>
                      <w:divBdr>
                        <w:top w:val="none" w:sz="0" w:space="0" w:color="auto"/>
                        <w:left w:val="none" w:sz="0" w:space="0" w:color="auto"/>
                        <w:bottom w:val="none" w:sz="0" w:space="0" w:color="auto"/>
                        <w:right w:val="none" w:sz="0" w:space="0" w:color="auto"/>
                      </w:divBdr>
                    </w:div>
                  </w:divsChild>
                </w:div>
                <w:div w:id="1451588700">
                  <w:marLeft w:val="0"/>
                  <w:marRight w:val="0"/>
                  <w:marTop w:val="0"/>
                  <w:marBottom w:val="0"/>
                  <w:divBdr>
                    <w:top w:val="none" w:sz="0" w:space="0" w:color="auto"/>
                    <w:left w:val="single" w:sz="6" w:space="0" w:color="DADFE3"/>
                    <w:bottom w:val="single" w:sz="6" w:space="0" w:color="DADFE3"/>
                    <w:right w:val="none" w:sz="0" w:space="0" w:color="auto"/>
                  </w:divBdr>
                  <w:divsChild>
                    <w:div w:id="1654487310">
                      <w:marLeft w:val="0"/>
                      <w:marRight w:val="0"/>
                      <w:marTop w:val="0"/>
                      <w:marBottom w:val="0"/>
                      <w:divBdr>
                        <w:top w:val="none" w:sz="0" w:space="0" w:color="auto"/>
                        <w:left w:val="none" w:sz="0" w:space="0" w:color="auto"/>
                        <w:bottom w:val="none" w:sz="0" w:space="0" w:color="auto"/>
                        <w:right w:val="none" w:sz="0" w:space="0" w:color="auto"/>
                      </w:divBdr>
                      <w:divsChild>
                        <w:div w:id="2147356008">
                          <w:marLeft w:val="0"/>
                          <w:marRight w:val="0"/>
                          <w:marTop w:val="0"/>
                          <w:marBottom w:val="0"/>
                          <w:divBdr>
                            <w:top w:val="none" w:sz="0" w:space="0" w:color="auto"/>
                            <w:left w:val="none" w:sz="0" w:space="0" w:color="auto"/>
                            <w:bottom w:val="none" w:sz="0" w:space="0" w:color="auto"/>
                            <w:right w:val="none" w:sz="0" w:space="0" w:color="auto"/>
                          </w:divBdr>
                        </w:div>
                      </w:divsChild>
                    </w:div>
                    <w:div w:id="1984650727">
                      <w:marLeft w:val="0"/>
                      <w:marRight w:val="0"/>
                      <w:marTop w:val="0"/>
                      <w:marBottom w:val="0"/>
                      <w:divBdr>
                        <w:top w:val="none" w:sz="0" w:space="0" w:color="auto"/>
                        <w:left w:val="none" w:sz="0" w:space="0" w:color="auto"/>
                        <w:bottom w:val="none" w:sz="0" w:space="0" w:color="auto"/>
                        <w:right w:val="none" w:sz="0" w:space="0" w:color="auto"/>
                      </w:divBdr>
                      <w:divsChild>
                        <w:div w:id="1178691327">
                          <w:marLeft w:val="0"/>
                          <w:marRight w:val="0"/>
                          <w:marTop w:val="0"/>
                          <w:marBottom w:val="0"/>
                          <w:divBdr>
                            <w:top w:val="none" w:sz="0" w:space="0" w:color="auto"/>
                            <w:left w:val="none" w:sz="0" w:space="0" w:color="auto"/>
                            <w:bottom w:val="none" w:sz="0" w:space="0" w:color="auto"/>
                            <w:right w:val="none" w:sz="0" w:space="0" w:color="auto"/>
                          </w:divBdr>
                        </w:div>
                      </w:divsChild>
                    </w:div>
                    <w:div w:id="432675050">
                      <w:marLeft w:val="0"/>
                      <w:marRight w:val="0"/>
                      <w:marTop w:val="0"/>
                      <w:marBottom w:val="0"/>
                      <w:divBdr>
                        <w:top w:val="none" w:sz="0" w:space="0" w:color="auto"/>
                        <w:left w:val="none" w:sz="0" w:space="0" w:color="auto"/>
                        <w:bottom w:val="none" w:sz="0" w:space="0" w:color="auto"/>
                        <w:right w:val="none" w:sz="0" w:space="0" w:color="auto"/>
                      </w:divBdr>
                    </w:div>
                  </w:divsChild>
                </w:div>
                <w:div w:id="538783545">
                  <w:marLeft w:val="0"/>
                  <w:marRight w:val="0"/>
                  <w:marTop w:val="0"/>
                  <w:marBottom w:val="0"/>
                  <w:divBdr>
                    <w:top w:val="none" w:sz="0" w:space="0" w:color="auto"/>
                    <w:left w:val="single" w:sz="6" w:space="0" w:color="DADFE3"/>
                    <w:bottom w:val="single" w:sz="6" w:space="0" w:color="DADFE3"/>
                    <w:right w:val="none" w:sz="0" w:space="0" w:color="auto"/>
                  </w:divBdr>
                  <w:divsChild>
                    <w:div w:id="2102992332">
                      <w:marLeft w:val="0"/>
                      <w:marRight w:val="0"/>
                      <w:marTop w:val="0"/>
                      <w:marBottom w:val="0"/>
                      <w:divBdr>
                        <w:top w:val="none" w:sz="0" w:space="0" w:color="auto"/>
                        <w:left w:val="none" w:sz="0" w:space="0" w:color="auto"/>
                        <w:bottom w:val="none" w:sz="0" w:space="0" w:color="auto"/>
                        <w:right w:val="none" w:sz="0" w:space="0" w:color="auto"/>
                      </w:divBdr>
                      <w:divsChild>
                        <w:div w:id="1341736805">
                          <w:marLeft w:val="0"/>
                          <w:marRight w:val="0"/>
                          <w:marTop w:val="0"/>
                          <w:marBottom w:val="0"/>
                          <w:divBdr>
                            <w:top w:val="none" w:sz="0" w:space="0" w:color="auto"/>
                            <w:left w:val="none" w:sz="0" w:space="0" w:color="auto"/>
                            <w:bottom w:val="none" w:sz="0" w:space="0" w:color="auto"/>
                            <w:right w:val="none" w:sz="0" w:space="0" w:color="auto"/>
                          </w:divBdr>
                        </w:div>
                      </w:divsChild>
                    </w:div>
                    <w:div w:id="860626508">
                      <w:marLeft w:val="0"/>
                      <w:marRight w:val="0"/>
                      <w:marTop w:val="0"/>
                      <w:marBottom w:val="0"/>
                      <w:divBdr>
                        <w:top w:val="none" w:sz="0" w:space="0" w:color="auto"/>
                        <w:left w:val="none" w:sz="0" w:space="0" w:color="auto"/>
                        <w:bottom w:val="none" w:sz="0" w:space="0" w:color="auto"/>
                        <w:right w:val="none" w:sz="0" w:space="0" w:color="auto"/>
                      </w:divBdr>
                      <w:divsChild>
                        <w:div w:id="946079926">
                          <w:marLeft w:val="0"/>
                          <w:marRight w:val="0"/>
                          <w:marTop w:val="0"/>
                          <w:marBottom w:val="0"/>
                          <w:divBdr>
                            <w:top w:val="none" w:sz="0" w:space="0" w:color="auto"/>
                            <w:left w:val="none" w:sz="0" w:space="0" w:color="auto"/>
                            <w:bottom w:val="none" w:sz="0" w:space="0" w:color="auto"/>
                            <w:right w:val="none" w:sz="0" w:space="0" w:color="auto"/>
                          </w:divBdr>
                        </w:div>
                      </w:divsChild>
                    </w:div>
                    <w:div w:id="1432778704">
                      <w:marLeft w:val="0"/>
                      <w:marRight w:val="0"/>
                      <w:marTop w:val="0"/>
                      <w:marBottom w:val="0"/>
                      <w:divBdr>
                        <w:top w:val="none" w:sz="0" w:space="0" w:color="auto"/>
                        <w:left w:val="none" w:sz="0" w:space="0" w:color="auto"/>
                        <w:bottom w:val="none" w:sz="0" w:space="0" w:color="auto"/>
                        <w:right w:val="none" w:sz="0" w:space="0" w:color="auto"/>
                      </w:divBdr>
                    </w:div>
                  </w:divsChild>
                </w:div>
                <w:div w:id="1896503398">
                  <w:marLeft w:val="0"/>
                  <w:marRight w:val="0"/>
                  <w:marTop w:val="0"/>
                  <w:marBottom w:val="0"/>
                  <w:divBdr>
                    <w:top w:val="none" w:sz="0" w:space="0" w:color="auto"/>
                    <w:left w:val="single" w:sz="6" w:space="0" w:color="DADFE3"/>
                    <w:bottom w:val="single" w:sz="6" w:space="0" w:color="DADFE3"/>
                    <w:right w:val="single" w:sz="6" w:space="0" w:color="DADFE3"/>
                  </w:divBdr>
                  <w:divsChild>
                    <w:div w:id="251014791">
                      <w:marLeft w:val="0"/>
                      <w:marRight w:val="0"/>
                      <w:marTop w:val="0"/>
                      <w:marBottom w:val="0"/>
                      <w:divBdr>
                        <w:top w:val="none" w:sz="0" w:space="0" w:color="auto"/>
                        <w:left w:val="none" w:sz="0" w:space="0" w:color="auto"/>
                        <w:bottom w:val="none" w:sz="0" w:space="0" w:color="auto"/>
                        <w:right w:val="none" w:sz="0" w:space="0" w:color="auto"/>
                      </w:divBdr>
                      <w:divsChild>
                        <w:div w:id="349840660">
                          <w:marLeft w:val="0"/>
                          <w:marRight w:val="0"/>
                          <w:marTop w:val="0"/>
                          <w:marBottom w:val="0"/>
                          <w:divBdr>
                            <w:top w:val="none" w:sz="0" w:space="0" w:color="auto"/>
                            <w:left w:val="none" w:sz="0" w:space="0" w:color="auto"/>
                            <w:bottom w:val="none" w:sz="0" w:space="0" w:color="auto"/>
                            <w:right w:val="none" w:sz="0" w:space="0" w:color="auto"/>
                          </w:divBdr>
                        </w:div>
                      </w:divsChild>
                    </w:div>
                    <w:div w:id="984116448">
                      <w:marLeft w:val="0"/>
                      <w:marRight w:val="0"/>
                      <w:marTop w:val="0"/>
                      <w:marBottom w:val="0"/>
                      <w:divBdr>
                        <w:top w:val="none" w:sz="0" w:space="0" w:color="auto"/>
                        <w:left w:val="none" w:sz="0" w:space="0" w:color="auto"/>
                        <w:bottom w:val="none" w:sz="0" w:space="0" w:color="auto"/>
                        <w:right w:val="none" w:sz="0" w:space="0" w:color="auto"/>
                      </w:divBdr>
                      <w:divsChild>
                        <w:div w:id="3169895">
                          <w:marLeft w:val="0"/>
                          <w:marRight w:val="0"/>
                          <w:marTop w:val="0"/>
                          <w:marBottom w:val="0"/>
                          <w:divBdr>
                            <w:top w:val="none" w:sz="0" w:space="0" w:color="auto"/>
                            <w:left w:val="none" w:sz="0" w:space="0" w:color="auto"/>
                            <w:bottom w:val="none" w:sz="0" w:space="0" w:color="auto"/>
                            <w:right w:val="none" w:sz="0" w:space="0" w:color="auto"/>
                          </w:divBdr>
                        </w:div>
                      </w:divsChild>
                    </w:div>
                    <w:div w:id="12104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9217557">
      <w:bodyDiv w:val="1"/>
      <w:marLeft w:val="0"/>
      <w:marRight w:val="0"/>
      <w:marTop w:val="0"/>
      <w:marBottom w:val="0"/>
      <w:divBdr>
        <w:top w:val="none" w:sz="0" w:space="0" w:color="auto"/>
        <w:left w:val="none" w:sz="0" w:space="0" w:color="auto"/>
        <w:bottom w:val="none" w:sz="0" w:space="0" w:color="auto"/>
        <w:right w:val="none" w:sz="0" w:space="0" w:color="auto"/>
      </w:divBdr>
    </w:div>
    <w:div w:id="1719931412">
      <w:bodyDiv w:val="1"/>
      <w:marLeft w:val="0"/>
      <w:marRight w:val="0"/>
      <w:marTop w:val="0"/>
      <w:marBottom w:val="0"/>
      <w:divBdr>
        <w:top w:val="none" w:sz="0" w:space="0" w:color="auto"/>
        <w:left w:val="none" w:sz="0" w:space="0" w:color="auto"/>
        <w:bottom w:val="none" w:sz="0" w:space="0" w:color="auto"/>
        <w:right w:val="none" w:sz="0" w:space="0" w:color="auto"/>
      </w:divBdr>
    </w:div>
    <w:div w:id="1868331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565</Words>
  <Characters>3227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Dubey</dc:creator>
  <cp:keywords/>
  <dc:description/>
  <cp:lastModifiedBy>Ashish Dubey</cp:lastModifiedBy>
  <cp:revision>2</cp:revision>
  <dcterms:created xsi:type="dcterms:W3CDTF">2022-03-18T13:50:00Z</dcterms:created>
  <dcterms:modified xsi:type="dcterms:W3CDTF">2022-03-18T14:12:00Z</dcterms:modified>
</cp:coreProperties>
</file>