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13E8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Enter your age: 32</w:t>
      </w:r>
    </w:p>
    <w:p w14:paraId="1E8C9AB4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beginner</w:t>
      </w:r>
    </w:p>
    <w:p w14:paraId="1317A2C4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weight loss</w:t>
      </w:r>
    </w:p>
    <w:p w14:paraId="0CCBF599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female</w:t>
      </w:r>
    </w:p>
    <w:p w14:paraId="0799B17F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2E3B107B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Age: 32</w:t>
      </w:r>
    </w:p>
    <w:p w14:paraId="2AF41321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Fitness Level: beginner</w:t>
      </w:r>
    </w:p>
    <w:p w14:paraId="708EA7A9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Goal: Weight Loss</w:t>
      </w:r>
    </w:p>
    <w:p w14:paraId="2BC2F3F5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Gender: Female</w:t>
      </w:r>
    </w:p>
    <w:p w14:paraId="7115D7B1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008B66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25F0A9B0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To achieve your weight loss goal, incorporate both cardiovascular exercises (such as running, cycling, or swimming) and strength training into your routine.</w:t>
      </w:r>
    </w:p>
    <w:p w14:paraId="1CAA927E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Aim for at least 150 minutes of moderate aerobic activity or 75 minutes of vigorous activity each week, combined with muscle-strengthening activities on two or more days a week.</w:t>
      </w:r>
    </w:p>
    <w:p w14:paraId="56C29F2C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Pay attention to your diet, focusing on reducing caloric intake while ensuring you consume a balanced diet rich in nutrients.</w:t>
      </w:r>
    </w:p>
    <w:p w14:paraId="03614C0E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Suggested Target Weight Loss: 4.16 kg</w:t>
      </w:r>
    </w:p>
    <w:p w14:paraId="46AF6C3C" w14:textId="77777777" w:rsidR="001019C3" w:rsidRPr="001019C3" w:rsidRDefault="001019C3" w:rsidP="0010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19C3">
        <w:rPr>
          <w:rFonts w:ascii="Courier New" w:eastAsia="Times New Roman" w:hAnsi="Courier New" w:cs="Courier New"/>
          <w:color w:val="000000"/>
          <w:sz w:val="21"/>
          <w:szCs w:val="21"/>
        </w:rPr>
        <w:t>- Suggested Target Belly Measurement: 83.01 cm</w:t>
      </w:r>
    </w:p>
    <w:p w14:paraId="01D9A536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C3"/>
    <w:rsid w:val="001019C3"/>
    <w:rsid w:val="004978C1"/>
    <w:rsid w:val="00F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7B95"/>
  <w15:chartTrackingRefBased/>
  <w15:docId w15:val="{6B8E73C9-7667-41A6-B972-17F1B0D3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C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2024-06-10T12:20:00Z</dcterms:created>
  <dcterms:modified xsi:type="dcterms:W3CDTF">2024-06-10T12:21:00Z</dcterms:modified>
</cp:coreProperties>
</file>