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0E1" w:rsidRDefault="00DF1EA8" w:rsidP="00ED37D8">
      <w:r>
        <w:br w:type="textWrapping" w:clear="all"/>
      </w:r>
    </w:p>
    <w:p w:rsidR="004010E1" w:rsidRDefault="004010E1" w:rsidP="004010E1">
      <w:r>
        <w:br w:type="textWrapping" w:clear="all"/>
      </w:r>
    </w:p>
    <w:p w:rsidR="0054403B" w:rsidRDefault="0054403B" w:rsidP="000157F0">
      <w:pPr>
        <w:ind w:right="379"/>
        <w:jc w:val="center"/>
        <w:rPr>
          <w:sz w:val="32"/>
          <w:szCs w:val="32"/>
        </w:rPr>
      </w:pPr>
      <w:r>
        <w:rPr>
          <w:sz w:val="32"/>
          <w:szCs w:val="32"/>
        </w:rPr>
        <w:t>Index</w:t>
      </w:r>
    </w:p>
    <w:tbl>
      <w:tblPr>
        <w:tblStyle w:val="TableGrid"/>
        <w:tblW w:w="0" w:type="auto"/>
        <w:tblInd w:w="102" w:type="dxa"/>
        <w:tblLook w:val="04A0"/>
      </w:tblPr>
      <w:tblGrid>
        <w:gridCol w:w="982"/>
        <w:gridCol w:w="6133"/>
        <w:gridCol w:w="2025"/>
      </w:tblGrid>
      <w:tr w:rsidR="0054403B" w:rsidRPr="0054403B" w:rsidTr="0054403B">
        <w:tc>
          <w:tcPr>
            <w:tcW w:w="857" w:type="dxa"/>
          </w:tcPr>
          <w:p w:rsidR="0054403B" w:rsidRPr="0054403B" w:rsidRDefault="0054403B" w:rsidP="0054403B">
            <w:pPr>
              <w:ind w:left="0" w:right="379" w:firstLine="0"/>
              <w:rPr>
                <w:sz w:val="24"/>
                <w:szCs w:val="24"/>
              </w:rPr>
            </w:pPr>
            <w:r>
              <w:rPr>
                <w:sz w:val="24"/>
                <w:szCs w:val="24"/>
              </w:rPr>
              <w:t>S.N.</w:t>
            </w:r>
          </w:p>
        </w:tc>
        <w:tc>
          <w:tcPr>
            <w:tcW w:w="6237" w:type="dxa"/>
          </w:tcPr>
          <w:p w:rsidR="0054403B" w:rsidRPr="0054403B" w:rsidRDefault="0054403B" w:rsidP="000157F0">
            <w:pPr>
              <w:ind w:left="0" w:right="379" w:firstLine="0"/>
              <w:jc w:val="center"/>
              <w:rPr>
                <w:sz w:val="24"/>
                <w:szCs w:val="24"/>
              </w:rPr>
            </w:pPr>
            <w:r>
              <w:rPr>
                <w:sz w:val="24"/>
                <w:szCs w:val="24"/>
              </w:rPr>
              <w:t>Subject</w:t>
            </w:r>
          </w:p>
        </w:tc>
        <w:tc>
          <w:tcPr>
            <w:tcW w:w="2046" w:type="dxa"/>
          </w:tcPr>
          <w:p w:rsidR="0054403B" w:rsidRPr="0054403B" w:rsidRDefault="0054403B" w:rsidP="000157F0">
            <w:pPr>
              <w:ind w:left="0" w:right="379" w:firstLine="0"/>
              <w:jc w:val="center"/>
              <w:rPr>
                <w:sz w:val="24"/>
                <w:szCs w:val="24"/>
              </w:rPr>
            </w:pPr>
            <w:r w:rsidRPr="0054403B">
              <w:rPr>
                <w:sz w:val="24"/>
                <w:szCs w:val="24"/>
              </w:rPr>
              <w:t>Page no</w:t>
            </w:r>
          </w:p>
        </w:tc>
      </w:tr>
      <w:tr w:rsidR="0054403B" w:rsidRPr="0054403B" w:rsidTr="0054403B">
        <w:tc>
          <w:tcPr>
            <w:tcW w:w="857" w:type="dxa"/>
          </w:tcPr>
          <w:p w:rsidR="0054403B" w:rsidRPr="0054403B" w:rsidRDefault="0054403B" w:rsidP="000157F0">
            <w:pPr>
              <w:ind w:left="0" w:right="379" w:firstLine="0"/>
              <w:jc w:val="center"/>
              <w:rPr>
                <w:sz w:val="24"/>
                <w:szCs w:val="24"/>
              </w:rPr>
            </w:pPr>
            <w:r w:rsidRPr="0054403B">
              <w:rPr>
                <w:sz w:val="24"/>
                <w:szCs w:val="24"/>
              </w:rPr>
              <w:t>1</w:t>
            </w:r>
          </w:p>
        </w:tc>
        <w:tc>
          <w:tcPr>
            <w:tcW w:w="6237" w:type="dxa"/>
          </w:tcPr>
          <w:p w:rsidR="0054403B" w:rsidRPr="0054403B" w:rsidRDefault="0054403B" w:rsidP="000157F0">
            <w:pPr>
              <w:ind w:left="0" w:right="379" w:firstLine="0"/>
              <w:jc w:val="center"/>
              <w:rPr>
                <w:sz w:val="24"/>
                <w:szCs w:val="24"/>
              </w:rPr>
            </w:pPr>
            <w:r>
              <w:rPr>
                <w:sz w:val="24"/>
                <w:szCs w:val="24"/>
              </w:rPr>
              <w:t>First Note</w:t>
            </w:r>
          </w:p>
        </w:tc>
        <w:tc>
          <w:tcPr>
            <w:tcW w:w="2046" w:type="dxa"/>
          </w:tcPr>
          <w:p w:rsidR="0054403B" w:rsidRPr="0054403B" w:rsidRDefault="0054403B" w:rsidP="000157F0">
            <w:pPr>
              <w:ind w:left="0" w:right="379" w:firstLine="0"/>
              <w:jc w:val="center"/>
              <w:rPr>
                <w:sz w:val="24"/>
                <w:szCs w:val="24"/>
              </w:rPr>
            </w:pPr>
            <w:r>
              <w:rPr>
                <w:sz w:val="24"/>
                <w:szCs w:val="24"/>
              </w:rPr>
              <w:t>3</w:t>
            </w:r>
          </w:p>
        </w:tc>
      </w:tr>
      <w:tr w:rsidR="0054403B" w:rsidTr="0054403B">
        <w:tc>
          <w:tcPr>
            <w:tcW w:w="857" w:type="dxa"/>
          </w:tcPr>
          <w:p w:rsidR="0054403B" w:rsidRDefault="0054403B" w:rsidP="000157F0">
            <w:pPr>
              <w:ind w:left="0" w:right="379" w:firstLine="0"/>
              <w:jc w:val="center"/>
              <w:rPr>
                <w:sz w:val="32"/>
                <w:szCs w:val="32"/>
              </w:rPr>
            </w:pPr>
          </w:p>
        </w:tc>
        <w:tc>
          <w:tcPr>
            <w:tcW w:w="6237" w:type="dxa"/>
          </w:tcPr>
          <w:p w:rsidR="0054403B" w:rsidRDefault="0054403B" w:rsidP="000157F0">
            <w:pPr>
              <w:ind w:left="0" w:right="379" w:firstLine="0"/>
              <w:jc w:val="center"/>
              <w:rPr>
                <w:sz w:val="32"/>
                <w:szCs w:val="32"/>
              </w:rPr>
            </w:pPr>
          </w:p>
        </w:tc>
        <w:tc>
          <w:tcPr>
            <w:tcW w:w="2046" w:type="dxa"/>
          </w:tcPr>
          <w:p w:rsidR="0054403B" w:rsidRDefault="0054403B" w:rsidP="000157F0">
            <w:pPr>
              <w:ind w:left="0" w:right="379" w:firstLine="0"/>
              <w:jc w:val="center"/>
              <w:rPr>
                <w:sz w:val="32"/>
                <w:szCs w:val="32"/>
              </w:rPr>
            </w:pPr>
          </w:p>
        </w:tc>
      </w:tr>
      <w:tr w:rsidR="0054403B" w:rsidTr="0054403B">
        <w:tc>
          <w:tcPr>
            <w:tcW w:w="857" w:type="dxa"/>
          </w:tcPr>
          <w:p w:rsidR="0054403B" w:rsidRDefault="0054403B" w:rsidP="000157F0">
            <w:pPr>
              <w:ind w:left="0" w:right="379" w:firstLine="0"/>
              <w:jc w:val="center"/>
              <w:rPr>
                <w:sz w:val="32"/>
                <w:szCs w:val="32"/>
              </w:rPr>
            </w:pPr>
          </w:p>
        </w:tc>
        <w:tc>
          <w:tcPr>
            <w:tcW w:w="6237" w:type="dxa"/>
          </w:tcPr>
          <w:p w:rsidR="0054403B" w:rsidRDefault="0054403B" w:rsidP="000157F0">
            <w:pPr>
              <w:ind w:left="0" w:right="379" w:firstLine="0"/>
              <w:jc w:val="center"/>
              <w:rPr>
                <w:sz w:val="32"/>
                <w:szCs w:val="32"/>
              </w:rPr>
            </w:pPr>
          </w:p>
        </w:tc>
        <w:tc>
          <w:tcPr>
            <w:tcW w:w="2046" w:type="dxa"/>
          </w:tcPr>
          <w:p w:rsidR="0054403B" w:rsidRDefault="0054403B" w:rsidP="000157F0">
            <w:pPr>
              <w:ind w:left="0" w:right="379" w:firstLine="0"/>
              <w:jc w:val="center"/>
              <w:rPr>
                <w:sz w:val="32"/>
                <w:szCs w:val="32"/>
              </w:rPr>
            </w:pPr>
          </w:p>
        </w:tc>
      </w:tr>
    </w:tbl>
    <w:p w:rsidR="0054403B" w:rsidRDefault="0054403B" w:rsidP="000157F0">
      <w:pPr>
        <w:ind w:right="379"/>
        <w:jc w:val="center"/>
        <w:rPr>
          <w:sz w:val="32"/>
          <w:szCs w:val="32"/>
        </w:rPr>
      </w:pPr>
    </w:p>
    <w:p w:rsidR="00B53D47" w:rsidRPr="0063072A" w:rsidRDefault="00FE31BF" w:rsidP="00FE31BF">
      <w:pPr>
        <w:tabs>
          <w:tab w:val="left" w:pos="3600"/>
          <w:tab w:val="center" w:pos="4323"/>
        </w:tabs>
        <w:ind w:right="379"/>
        <w:rPr>
          <w:b/>
          <w:sz w:val="32"/>
          <w:szCs w:val="32"/>
          <w:u w:val="single"/>
        </w:rPr>
      </w:pPr>
      <w:r w:rsidRPr="0063072A">
        <w:rPr>
          <w:b/>
          <w:sz w:val="32"/>
          <w:szCs w:val="32"/>
          <w:u w:val="single"/>
        </w:rPr>
        <w:tab/>
      </w:r>
      <w:r w:rsidR="0063072A" w:rsidRPr="0063072A">
        <w:rPr>
          <w:b/>
          <w:sz w:val="32"/>
          <w:szCs w:val="32"/>
          <w:u w:val="single"/>
        </w:rPr>
        <w:t>Introduction</w:t>
      </w:r>
    </w:p>
    <w:p w:rsidR="00B53D47" w:rsidRPr="00D011D4" w:rsidRDefault="00B53D47" w:rsidP="00CF3FA5">
      <w:pPr>
        <w:ind w:left="0" w:right="-46" w:firstLine="0"/>
        <w:jc w:val="both"/>
        <w:rPr>
          <w:rFonts w:ascii="Times New Roman" w:hAnsi="Times New Roman" w:cs="Times New Roman"/>
          <w:sz w:val="24"/>
          <w:szCs w:val="24"/>
        </w:rPr>
      </w:pPr>
      <w:r w:rsidRPr="00D011D4">
        <w:rPr>
          <w:rFonts w:ascii="Times New Roman" w:hAnsi="Times New Roman" w:cs="Times New Roman"/>
          <w:sz w:val="24"/>
          <w:szCs w:val="24"/>
        </w:rPr>
        <w:t>In the recent times</w:t>
      </w:r>
      <w:r>
        <w:rPr>
          <w:rFonts w:ascii="Times New Roman" w:hAnsi="Times New Roman" w:cs="Times New Roman"/>
          <w:sz w:val="24"/>
          <w:szCs w:val="24"/>
        </w:rPr>
        <w:t>, Mathematical Economics and Econometrics have attracted attention of engineering students. Two of the important reasons</w:t>
      </w:r>
      <w:r w:rsidR="002B5136">
        <w:rPr>
          <w:rFonts w:ascii="Times New Roman" w:hAnsi="Times New Roman" w:cs="Times New Roman"/>
          <w:sz w:val="24"/>
          <w:szCs w:val="24"/>
        </w:rPr>
        <w:t xml:space="preserve"> </w:t>
      </w:r>
      <w:r>
        <w:rPr>
          <w:rFonts w:ascii="Times New Roman" w:hAnsi="Times New Roman" w:cs="Times New Roman"/>
          <w:sz w:val="24"/>
          <w:szCs w:val="24"/>
        </w:rPr>
        <w:t>are need to understand of economic forces and develop models at Micro level and secondly, understanding economic environment at Macro level.  Some of them like to explore</w:t>
      </w:r>
      <w:r w:rsidR="002B5136">
        <w:rPr>
          <w:rFonts w:ascii="Times New Roman" w:hAnsi="Times New Roman" w:cs="Times New Roman"/>
          <w:sz w:val="24"/>
          <w:szCs w:val="24"/>
        </w:rPr>
        <w:t xml:space="preserve"> </w:t>
      </w:r>
      <w:r>
        <w:rPr>
          <w:rFonts w:ascii="Times New Roman" w:hAnsi="Times New Roman" w:cs="Times New Roman"/>
          <w:sz w:val="24"/>
          <w:szCs w:val="24"/>
        </w:rPr>
        <w:t xml:space="preserve">other disciplines where they can use their basic analytical reasoning and vast knowledge of mathematics, statistics and other similar subjects.  </w:t>
      </w:r>
    </w:p>
    <w:p w:rsidR="00B53D47" w:rsidRDefault="00B53D47" w:rsidP="00B53D47">
      <w:pPr>
        <w:pStyle w:val="ListParagraph"/>
        <w:numPr>
          <w:ilvl w:val="0"/>
          <w:numId w:val="6"/>
        </w:numPr>
      </w:pPr>
      <w:r w:rsidRPr="004A782B">
        <w:rPr>
          <w:b/>
        </w:rPr>
        <w:t>Mathematical Economics</w:t>
      </w:r>
    </w:p>
    <w:p w:rsidR="00B53D47" w:rsidRDefault="00B53D47" w:rsidP="00CF3FA5">
      <w:pPr>
        <w:ind w:left="0" w:right="-46" w:firstLine="0"/>
      </w:pPr>
      <w:r>
        <w:t>Mathematical economics is not any branch of Economics as Monetary Economics and International Economics but just application of Mathematics to the purely theoretical aspects of economic analysis. It mainly expresses economic theory in mathematical form. It does not deal with measurement.</w:t>
      </w:r>
    </w:p>
    <w:p w:rsidR="00B53D47" w:rsidRPr="004A782B" w:rsidRDefault="00B53D47" w:rsidP="00CF3FA5">
      <w:pPr>
        <w:pStyle w:val="ListParagraph"/>
        <w:numPr>
          <w:ilvl w:val="0"/>
          <w:numId w:val="6"/>
        </w:numPr>
        <w:ind w:left="0" w:firstLine="0"/>
        <w:jc w:val="both"/>
        <w:rPr>
          <w:b/>
        </w:rPr>
      </w:pPr>
      <w:r w:rsidRPr="004A782B">
        <w:rPr>
          <w:b/>
        </w:rPr>
        <w:t>Econometrics</w:t>
      </w:r>
    </w:p>
    <w:p w:rsidR="00B53D47" w:rsidRDefault="00B53D47" w:rsidP="00CF3FA5">
      <w:pPr>
        <w:ind w:left="0" w:right="0" w:firstLine="0"/>
        <w:jc w:val="both"/>
      </w:pPr>
      <w:r>
        <w:t xml:space="preserve">As the word ‘Metric’ refers to measurement, Econometrics in simple words means measurement of </w:t>
      </w:r>
      <w:proofErr w:type="spellStart"/>
      <w:r>
        <w:t>economicdate</w:t>
      </w:r>
      <w:proofErr w:type="spellEnd"/>
      <w:r>
        <w:t xml:space="preserve"> to verify an Economic </w:t>
      </w:r>
      <w:proofErr w:type="spellStart"/>
      <w:r>
        <w:t>Theory.It</w:t>
      </w:r>
      <w:proofErr w:type="spellEnd"/>
      <w:r>
        <w:t xml:space="preserve"> deals with the study of empirical observations for estimation, inference and forecasting.</w:t>
      </w:r>
    </w:p>
    <w:p w:rsidR="00B53D47" w:rsidRDefault="00B53D47" w:rsidP="00CF3FA5">
      <w:pPr>
        <w:ind w:left="0" w:right="0" w:firstLine="0"/>
        <w:jc w:val="both"/>
      </w:pPr>
      <w:r>
        <w:t xml:space="preserve">Econometrics may be defined as the quantitative analysis of actual economic phenomena based on the concurrent development of theory and observation, related by appropriate methods of inference (P.A. Samuelson T.C. Koopmans and J.R.N. Stone, “Report of the Evaluation Committee for </w:t>
      </w:r>
      <w:proofErr w:type="spellStart"/>
      <w:r>
        <w:t>Econometrica,”Econometrica</w:t>
      </w:r>
      <w:proofErr w:type="spellEnd"/>
      <w:r>
        <w:t>, 22(2)1954 pp. 141-146).</w:t>
      </w:r>
    </w:p>
    <w:p w:rsidR="00B53D47" w:rsidRDefault="00B53D47" w:rsidP="00CF3FA5">
      <w:pPr>
        <w:ind w:left="0" w:right="0" w:firstLine="0"/>
        <w:jc w:val="both"/>
      </w:pPr>
      <w:r>
        <w:t xml:space="preserve">Econometrics may be defined as the social science in which the tools of economic theory, mathematics, and statistical inferences are applied to the analysis of economic phenomena </w:t>
      </w:r>
      <w:proofErr w:type="gramStart"/>
      <w:r>
        <w:t>( Arthur</w:t>
      </w:r>
      <w:proofErr w:type="gramEnd"/>
      <w:r>
        <w:t xml:space="preserve"> S. </w:t>
      </w:r>
      <w:proofErr w:type="spellStart"/>
      <w:r>
        <w:t>Golberger</w:t>
      </w:r>
      <w:proofErr w:type="spellEnd"/>
      <w:r>
        <w:t>, Econometric Theory, John Wiley &amp; Sons, New York, 1964, p.1).</w:t>
      </w:r>
    </w:p>
    <w:p w:rsidR="00B53D47" w:rsidRDefault="00B53D47" w:rsidP="00CF3FA5">
      <w:pPr>
        <w:ind w:left="0" w:right="0" w:firstLine="0"/>
        <w:jc w:val="both"/>
      </w:pPr>
      <w:r>
        <w:t>As empirical studies and theoretical analysis are often complementary and mutual reinforcing, knowledge of both Mathematical Economics and Econometrics are important but knowledge of Mathematical Economics may be considered as the more basic of the two to undertake Econometrics study. Hence, knowledge of Mathematical Economics is useful not only for those who are interested in theoretical Economics, but also for those seeking a foundation for the pursuit of Econometric studies.</w:t>
      </w:r>
    </w:p>
    <w:p w:rsidR="00B53D47" w:rsidRDefault="00B53D47" w:rsidP="00CF3FA5">
      <w:pPr>
        <w:ind w:left="0" w:right="0" w:firstLine="0"/>
        <w:jc w:val="both"/>
      </w:pPr>
      <w:r>
        <w:t>In the beginning, statistics was used for Econometric studies. However, over the years other similar branches as operational research game theory, fuzzy logic etc. are being used for Mathematical and Econometrics studies.</w:t>
      </w:r>
    </w:p>
    <w:p w:rsidR="00B53D47" w:rsidRPr="004A782B" w:rsidRDefault="00B53D47" w:rsidP="00CF3FA5">
      <w:pPr>
        <w:pStyle w:val="ListParagraph"/>
        <w:numPr>
          <w:ilvl w:val="0"/>
          <w:numId w:val="6"/>
        </w:numPr>
        <w:ind w:left="0" w:firstLine="0"/>
        <w:jc w:val="both"/>
        <w:rPr>
          <w:b/>
        </w:rPr>
      </w:pPr>
      <w:r w:rsidRPr="004A782B">
        <w:rPr>
          <w:b/>
        </w:rPr>
        <w:t>Deterministic and stochastic Relationship</w:t>
      </w:r>
    </w:p>
    <w:p w:rsidR="00B53D47" w:rsidRDefault="00B53D47" w:rsidP="00CF3FA5">
      <w:pPr>
        <w:ind w:left="0" w:right="0" w:firstLine="0"/>
        <w:jc w:val="both"/>
      </w:pPr>
      <w:r>
        <w:t xml:space="preserve">In Mathematics and Physics, a deterministic system has no randomness, is involved in the development of future state of system. A deterministic model will produce the same output. In economics, a production function is a deterministic model. </w:t>
      </w:r>
      <w:proofErr w:type="gramStart"/>
      <w:r>
        <w:t>Or when you calculate price elasticity of demand that is deterministic relationship.</w:t>
      </w:r>
      <w:proofErr w:type="gramEnd"/>
      <w:r>
        <w:t xml:space="preserve"> The Ramsay-Cass-Koopmans model is deterministic model.</w:t>
      </w:r>
    </w:p>
    <w:p w:rsidR="00B53D47" w:rsidRDefault="00B53D47" w:rsidP="00B53D47">
      <w:r>
        <w:t>But in stochastic relationship, Randomness is involved.</w:t>
      </w:r>
    </w:p>
    <w:p w:rsidR="00B53D47" w:rsidRDefault="00B53D47" w:rsidP="00B53D47">
      <w:r>
        <w:t>Significance of Stochastic Disturbance Term</w:t>
      </w:r>
    </w:p>
    <w:p w:rsidR="00B53D47" w:rsidRDefault="00B53D47" w:rsidP="00B53D47">
      <w:proofErr w:type="gramStart"/>
      <w:r>
        <w:t>The disturbance term, ‘µ</w:t>
      </w:r>
      <w:r w:rsidRPr="00A87D5D">
        <w:t>’</w:t>
      </w:r>
      <w:r>
        <w:t xml:space="preserve"> represents all those variables that are omitted from the model but that collectively affect, ‘Y’.</w:t>
      </w:r>
      <w:proofErr w:type="gramEnd"/>
      <w:r>
        <w:t xml:space="preserve"> </w:t>
      </w:r>
    </w:p>
    <w:p w:rsidR="00B53D47" w:rsidRPr="00BD3A99" w:rsidRDefault="00B53D47" w:rsidP="00B53D47">
      <w:pPr>
        <w:rPr>
          <w:i/>
        </w:rPr>
      </w:pPr>
      <w:r w:rsidRPr="00BD3A99">
        <w:rPr>
          <w:u w:val="single"/>
        </w:rPr>
        <w:t>Assumption of ‘</w:t>
      </w:r>
      <w:proofErr w:type="spellStart"/>
      <w:r w:rsidRPr="00BD3A99">
        <w:rPr>
          <w:i/>
          <w:u w:val="single"/>
        </w:rPr>
        <w:t>Ceritus</w:t>
      </w:r>
      <w:proofErr w:type="spellEnd"/>
      <w:r w:rsidRPr="00BD3A99">
        <w:rPr>
          <w:i/>
          <w:u w:val="single"/>
        </w:rPr>
        <w:t xml:space="preserve"> Paribus’ (</w:t>
      </w:r>
      <w:r w:rsidRPr="00BD3A99">
        <w:rPr>
          <w:u w:val="single"/>
        </w:rPr>
        <w:t xml:space="preserve">when other </w:t>
      </w:r>
      <w:r>
        <w:rPr>
          <w:u w:val="single"/>
        </w:rPr>
        <w:t>variables</w:t>
      </w:r>
      <w:r w:rsidRPr="00BD3A99">
        <w:rPr>
          <w:u w:val="single"/>
        </w:rPr>
        <w:t xml:space="preserve"> remain same</w:t>
      </w:r>
      <w:r>
        <w:rPr>
          <w:i/>
        </w:rPr>
        <w:t>)</w:t>
      </w:r>
    </w:p>
    <w:p w:rsidR="00B53D47" w:rsidRDefault="00B53D47" w:rsidP="00B53D47">
      <w:r>
        <w:tab/>
      </w:r>
      <w:proofErr w:type="gramStart"/>
      <w:r>
        <w:t xml:space="preserve">As we have studied that D inversely related to Price of the product </w:t>
      </w:r>
      <w:r w:rsidRPr="00BD3A99">
        <w:t xml:space="preserve">when other things </w:t>
      </w:r>
      <w:r>
        <w:t xml:space="preserve">as taste, fashion, price of the substitute goods, complimentary goods </w:t>
      </w:r>
      <w:r w:rsidRPr="00BD3A99">
        <w:t>remain same</w:t>
      </w:r>
      <w:r>
        <w:t>.</w:t>
      </w:r>
      <w:proofErr w:type="gramEnd"/>
      <w:r>
        <w:t xml:space="preserve">  But due to paucity of time or data, we may not study that all other variables to remain same or not. So, we cannot say that </w:t>
      </w:r>
    </w:p>
    <w:p w:rsidR="00B53D47" w:rsidRPr="0063072A" w:rsidRDefault="00B53D47" w:rsidP="00B53D47">
      <w:pPr>
        <w:rPr>
          <w:b/>
          <w:sz w:val="32"/>
          <w:szCs w:val="32"/>
          <w:u w:val="single"/>
        </w:rPr>
      </w:pPr>
      <w:r w:rsidRPr="0063072A">
        <w:rPr>
          <w:b/>
          <w:sz w:val="32"/>
          <w:szCs w:val="32"/>
          <w:u w:val="single"/>
        </w:rPr>
        <w:t>4.</w:t>
      </w:r>
      <w:r w:rsidRPr="0063072A">
        <w:rPr>
          <w:b/>
          <w:sz w:val="32"/>
          <w:szCs w:val="32"/>
          <w:u w:val="single"/>
        </w:rPr>
        <w:tab/>
        <w:t>Ingredients of an Econometric Model:</w:t>
      </w:r>
    </w:p>
    <w:p w:rsidR="00B53D47" w:rsidRDefault="00B53D47" w:rsidP="00B53D47">
      <w:r>
        <w:t>Broadly, traditional econometric methodology proceeds along with the following lines:</w:t>
      </w:r>
    </w:p>
    <w:p w:rsidR="00B53D47" w:rsidRPr="00A34BFD" w:rsidRDefault="00B53D47" w:rsidP="00B53D47">
      <w:pPr>
        <w:pStyle w:val="ListParagraph"/>
        <w:numPr>
          <w:ilvl w:val="0"/>
          <w:numId w:val="7"/>
        </w:numPr>
        <w:rPr>
          <w:u w:val="single"/>
        </w:rPr>
      </w:pPr>
      <w:r w:rsidRPr="00A34BFD">
        <w:rPr>
          <w:u w:val="single"/>
        </w:rPr>
        <w:t>Statement of theory</w:t>
      </w:r>
    </w:p>
    <w:p w:rsidR="00B53D47" w:rsidRDefault="00B53D47" w:rsidP="00B53D47">
      <w:pPr>
        <w:pStyle w:val="ListParagraph"/>
        <w:ind w:left="1080"/>
      </w:pPr>
      <w:r>
        <w:t xml:space="preserve">It is very important to discuss what the exiting information/ theory says. </w:t>
      </w:r>
    </w:p>
    <w:p w:rsidR="00B53D47" w:rsidRDefault="00B53D47" w:rsidP="00B53D47">
      <w:r>
        <w:t>As Keynes stated:</w:t>
      </w:r>
    </w:p>
    <w:p w:rsidR="00B53D47" w:rsidRDefault="00B53D47" w:rsidP="00B53D47">
      <w:r>
        <w:t xml:space="preserve">The fundamental psychological law….is that men (women) are disposed, as a rule and on average, to increase their consumption as their income increases, but not as much as the increase in their income (John Maynard Keynes, The general Theory of Employment, </w:t>
      </w:r>
      <w:proofErr w:type="spellStart"/>
      <w:r>
        <w:t>Interst</w:t>
      </w:r>
      <w:proofErr w:type="spellEnd"/>
      <w:r>
        <w:t xml:space="preserve"> and Money, Harcourt Brace Jovanovich, New York, 1936, p. 36). </w:t>
      </w:r>
    </w:p>
    <w:p w:rsidR="00B53D47" w:rsidRDefault="00B53D47" w:rsidP="00B53D47">
      <w:r>
        <w:t>In short, Keynes postulated that the marginal propensity to consume (MPC), the rate of change of consumption for a unit change in come is greater than zero but less than one.</w:t>
      </w:r>
    </w:p>
    <w:tbl>
      <w:tblPr>
        <w:tblStyle w:val="TableGrid"/>
        <w:tblW w:w="0" w:type="auto"/>
        <w:tblInd w:w="1080" w:type="dxa"/>
        <w:tblLook w:val="04A0"/>
      </w:tblPr>
      <w:tblGrid>
        <w:gridCol w:w="6615"/>
      </w:tblGrid>
      <w:tr w:rsidR="00B53D47" w:rsidTr="00AE383D">
        <w:tc>
          <w:tcPr>
            <w:tcW w:w="6615" w:type="dxa"/>
          </w:tcPr>
          <w:p w:rsidR="00B53D47" w:rsidRDefault="00B53D47" w:rsidP="00B53D47">
            <w:pPr>
              <w:pStyle w:val="ListParagraph"/>
              <w:numPr>
                <w:ilvl w:val="0"/>
                <w:numId w:val="8"/>
              </w:numPr>
              <w:spacing w:after="0" w:line="240" w:lineRule="auto"/>
            </w:pPr>
            <w:r>
              <w:t>John Maynard Keynes</w:t>
            </w:r>
          </w:p>
          <w:p w:rsidR="00B53D47" w:rsidRPr="00046049" w:rsidRDefault="00B53D47" w:rsidP="00B53D47">
            <w:pPr>
              <w:pStyle w:val="ListParagraph"/>
              <w:numPr>
                <w:ilvl w:val="0"/>
                <w:numId w:val="8"/>
              </w:numPr>
              <w:spacing w:after="0" w:line="240" w:lineRule="auto"/>
            </w:pPr>
            <w:r w:rsidRPr="00046049">
              <w:t>5 June 1883 – 21 April 1946 (aged 62)</w:t>
            </w:r>
          </w:p>
          <w:p w:rsidR="00B53D47" w:rsidRPr="00046049" w:rsidRDefault="00B53D47" w:rsidP="00B53D47">
            <w:pPr>
              <w:pStyle w:val="ListParagraph"/>
              <w:numPr>
                <w:ilvl w:val="0"/>
                <w:numId w:val="8"/>
              </w:numPr>
              <w:spacing w:after="0" w:line="240" w:lineRule="auto"/>
            </w:pPr>
            <w:r w:rsidRPr="00046049">
              <w:t xml:space="preserve">Nationality - </w:t>
            </w:r>
            <w:hyperlink r:id="rId7" w:history="1">
              <w:r w:rsidRPr="00046049">
                <w:rPr>
                  <w:rStyle w:val="Hyperlink"/>
                </w:rPr>
                <w:t>British</w:t>
              </w:r>
            </w:hyperlink>
          </w:p>
          <w:p w:rsidR="00B53D47" w:rsidRPr="00046049" w:rsidRDefault="00B53D47" w:rsidP="00B53D47">
            <w:pPr>
              <w:pStyle w:val="ListParagraph"/>
              <w:numPr>
                <w:ilvl w:val="0"/>
                <w:numId w:val="8"/>
              </w:numPr>
              <w:spacing w:after="0" w:line="240" w:lineRule="auto"/>
            </w:pPr>
            <w:r w:rsidRPr="00046049">
              <w:t xml:space="preserve">Field- political economy, probability </w:t>
            </w:r>
          </w:p>
          <w:p w:rsidR="00B53D47" w:rsidRPr="00046049" w:rsidRDefault="00B53D47" w:rsidP="00B53D47">
            <w:pPr>
              <w:pStyle w:val="ListParagraph"/>
              <w:numPr>
                <w:ilvl w:val="0"/>
                <w:numId w:val="8"/>
              </w:numPr>
              <w:spacing w:after="0" w:line="240" w:lineRule="auto"/>
            </w:pPr>
            <w:r w:rsidRPr="00046049">
              <w:t xml:space="preserve">School of thought – Keynesian economics  </w:t>
            </w:r>
          </w:p>
          <w:p w:rsidR="00B53D47" w:rsidRPr="00046049" w:rsidRDefault="00B53D47" w:rsidP="00B53D47">
            <w:pPr>
              <w:pStyle w:val="ListParagraph"/>
              <w:numPr>
                <w:ilvl w:val="0"/>
                <w:numId w:val="8"/>
              </w:numPr>
              <w:spacing w:after="0" w:line="240" w:lineRule="auto"/>
            </w:pPr>
            <w:r w:rsidRPr="00046049">
              <w:t>Contributions – MACROECONOMICS</w:t>
            </w:r>
          </w:p>
          <w:p w:rsidR="00B53D47" w:rsidRPr="00046049" w:rsidRDefault="00006D1F" w:rsidP="00B53D47">
            <w:pPr>
              <w:pStyle w:val="ListParagraph"/>
              <w:numPr>
                <w:ilvl w:val="0"/>
                <w:numId w:val="8"/>
              </w:numPr>
              <w:spacing w:after="0" w:line="240" w:lineRule="auto"/>
            </w:pPr>
            <w:hyperlink r:id="rId8" w:history="1">
              <w:r w:rsidR="00B53D47" w:rsidRPr="00046049">
                <w:rPr>
                  <w:rStyle w:val="Hyperlink"/>
                </w:rPr>
                <w:t>Liquidity preference theory</w:t>
              </w:r>
            </w:hyperlink>
          </w:p>
          <w:p w:rsidR="00B53D47" w:rsidRPr="00046049" w:rsidRDefault="00006D1F" w:rsidP="00B53D47">
            <w:pPr>
              <w:pStyle w:val="ListParagraph"/>
              <w:numPr>
                <w:ilvl w:val="0"/>
                <w:numId w:val="8"/>
              </w:numPr>
              <w:spacing w:after="0" w:line="240" w:lineRule="auto"/>
            </w:pPr>
            <w:hyperlink r:id="rId9" w:history="1">
              <w:r w:rsidR="00B53D47" w:rsidRPr="00046049">
                <w:rPr>
                  <w:rStyle w:val="Hyperlink"/>
                </w:rPr>
                <w:t>Spending multiplier</w:t>
              </w:r>
            </w:hyperlink>
          </w:p>
          <w:p w:rsidR="00B53D47" w:rsidRPr="00046049" w:rsidRDefault="00006D1F" w:rsidP="00B53D47">
            <w:pPr>
              <w:pStyle w:val="ListParagraph"/>
              <w:numPr>
                <w:ilvl w:val="0"/>
                <w:numId w:val="8"/>
              </w:numPr>
              <w:spacing w:after="0" w:line="240" w:lineRule="auto"/>
            </w:pPr>
            <w:hyperlink r:id="rId10" w:history="1">
              <w:r w:rsidR="00B53D47" w:rsidRPr="00046049">
                <w:rPr>
                  <w:rStyle w:val="Hyperlink"/>
                </w:rPr>
                <w:t>AD–AS model</w:t>
              </w:r>
            </w:hyperlink>
          </w:p>
          <w:p w:rsidR="00B53D47" w:rsidRPr="00046049" w:rsidRDefault="00006D1F" w:rsidP="00B53D47">
            <w:pPr>
              <w:pStyle w:val="ListParagraph"/>
              <w:numPr>
                <w:ilvl w:val="0"/>
                <w:numId w:val="8"/>
              </w:numPr>
              <w:spacing w:after="0" w:line="240" w:lineRule="auto"/>
            </w:pPr>
            <w:hyperlink r:id="rId11" w:history="1">
              <w:r w:rsidR="00B53D47" w:rsidRPr="00046049">
                <w:rPr>
                  <w:rStyle w:val="Hyperlink"/>
                </w:rPr>
                <w:t>Deficit spending</w:t>
              </w:r>
            </w:hyperlink>
          </w:p>
          <w:p w:rsidR="00B53D47" w:rsidRDefault="00B53D47" w:rsidP="00B53D47">
            <w:pPr>
              <w:pStyle w:val="ListParagraph"/>
              <w:numPr>
                <w:ilvl w:val="0"/>
                <w:numId w:val="8"/>
              </w:numPr>
              <w:spacing w:after="0" w:line="240" w:lineRule="auto"/>
            </w:pPr>
            <w:r w:rsidRPr="00046049">
              <w:t>The general Theory of Employment, Interest and Money, 1936</w:t>
            </w:r>
          </w:p>
        </w:tc>
      </w:tr>
    </w:tbl>
    <w:p w:rsidR="00B53D47" w:rsidRDefault="00B53D47" w:rsidP="00B53D47">
      <w:pPr>
        <w:pStyle w:val="ListParagraph"/>
        <w:ind w:left="1080"/>
      </w:pPr>
    </w:p>
    <w:p w:rsidR="00B53D47" w:rsidRPr="00A34BFD" w:rsidRDefault="00B53D47" w:rsidP="00B53D47">
      <w:pPr>
        <w:pStyle w:val="ListParagraph"/>
        <w:numPr>
          <w:ilvl w:val="0"/>
          <w:numId w:val="7"/>
        </w:numPr>
        <w:rPr>
          <w:u w:val="single"/>
        </w:rPr>
      </w:pPr>
      <w:r w:rsidRPr="00A34BFD">
        <w:rPr>
          <w:u w:val="single"/>
        </w:rPr>
        <w:t>Specification of the Mathematical Model of the theory</w:t>
      </w:r>
    </w:p>
    <w:p w:rsidR="00B53D47" w:rsidRDefault="00B53D47" w:rsidP="00B53D47">
      <w:pPr>
        <w:ind w:left="360"/>
      </w:pPr>
      <w:r>
        <w:t xml:space="preserve">Though Keynes did not discuss its Mathematical form, but that </w:t>
      </w:r>
      <w:proofErr w:type="spellStart"/>
      <w:r>
        <w:t>canbe</w:t>
      </w:r>
      <w:proofErr w:type="spellEnd"/>
      <w:r>
        <w:t xml:space="preserve"> discussed as a </w:t>
      </w:r>
    </w:p>
    <w:p w:rsidR="00B53D47" w:rsidRDefault="00B53D47" w:rsidP="00B53D47">
      <w:pPr>
        <w:ind w:left="360"/>
      </w:pPr>
      <w:r>
        <w:t>Y= α +</w:t>
      </w:r>
      <w:proofErr w:type="spellStart"/>
      <w:proofErr w:type="gramStart"/>
      <w:r>
        <w:t>βX</w:t>
      </w:r>
      <w:proofErr w:type="spellEnd"/>
      <w:r>
        <w:t xml:space="preserve"> ;</w:t>
      </w:r>
      <w:proofErr w:type="gramEnd"/>
      <w:r>
        <w:t xml:space="preserve">      0&lt;β&lt;1</w:t>
      </w:r>
    </w:p>
    <w:p w:rsidR="00B53D47" w:rsidRDefault="00B53D47" w:rsidP="00B53D47">
      <w:pPr>
        <w:ind w:left="360"/>
      </w:pPr>
      <w:r>
        <w:t>Where</w:t>
      </w:r>
    </w:p>
    <w:p w:rsidR="00B53D47" w:rsidRDefault="00B53D47" w:rsidP="00B53D47">
      <w:pPr>
        <w:ind w:left="360"/>
      </w:pPr>
      <w:r>
        <w:t>Y = consumption expenditure and X = income</w:t>
      </w:r>
    </w:p>
    <w:p w:rsidR="00B53D47" w:rsidRDefault="00B53D47" w:rsidP="00B53D47">
      <w:pPr>
        <w:ind w:left="360"/>
      </w:pPr>
      <w:proofErr w:type="gramStart"/>
      <w:r>
        <w:t>α</w:t>
      </w:r>
      <w:proofErr w:type="gramEnd"/>
      <w:r>
        <w:t xml:space="preserve"> and β are parameters of the model; the intercept and slope coefficients.</w:t>
      </w:r>
    </w:p>
    <w:p w:rsidR="00B53D47" w:rsidRDefault="00B53D47" w:rsidP="00B53D47">
      <w:pPr>
        <w:ind w:left="360"/>
      </w:pPr>
      <w:r>
        <w:t>The slope coefficient β measures the MPC. The equation is called consumption function in Economics and it states that consumption is linearly related to income.</w:t>
      </w:r>
    </w:p>
    <w:p w:rsidR="00B53D47" w:rsidRDefault="00B53D47" w:rsidP="00B53D47">
      <w:pPr>
        <w:ind w:left="360"/>
      </w:pPr>
    </w:p>
    <w:p w:rsidR="00B53D47" w:rsidRPr="00A34BFD" w:rsidRDefault="00B53D47" w:rsidP="00B53D47">
      <w:pPr>
        <w:pStyle w:val="ListParagraph"/>
        <w:numPr>
          <w:ilvl w:val="0"/>
          <w:numId w:val="7"/>
        </w:numPr>
        <w:rPr>
          <w:u w:val="single"/>
        </w:rPr>
      </w:pPr>
      <w:r w:rsidRPr="00A34BFD">
        <w:rPr>
          <w:u w:val="single"/>
        </w:rPr>
        <w:t>Specification of the statistical, or econometric model</w:t>
      </w:r>
    </w:p>
    <w:p w:rsidR="00B53D47" w:rsidRDefault="00B53D47" w:rsidP="00B53D47">
      <w:pPr>
        <w:ind w:left="360"/>
      </w:pPr>
      <w:r>
        <w:t xml:space="preserve">The purely mathematical model of consumption Function is of limited e to the Econometricians because it is an exact or deterministic relationship between consumption and income. But relationships between economic variables are generally inexact.  To allow for the inexact relationships between economic variables, the econometrician would modify the deterministic consumption function </w:t>
      </w:r>
    </w:p>
    <w:p w:rsidR="00B53D47" w:rsidRDefault="00B53D47" w:rsidP="00B53D47">
      <w:pPr>
        <w:ind w:left="360"/>
      </w:pPr>
      <w:r>
        <w:t xml:space="preserve">Y= α + </w:t>
      </w:r>
      <w:proofErr w:type="spellStart"/>
      <w:r>
        <w:t>βX</w:t>
      </w:r>
      <w:proofErr w:type="spellEnd"/>
      <w:r>
        <w:t xml:space="preserve"> + µ</w:t>
      </w:r>
    </w:p>
    <w:p w:rsidR="00B53D47" w:rsidRDefault="00B53D47" w:rsidP="00B53D47">
      <w:pPr>
        <w:ind w:left="360"/>
      </w:pPr>
      <w:r>
        <w:t xml:space="preserve">Where µ is known as disturbance, or error, the term is a stochastic variable that has well defined probabilistic properties. The disturbance term µ may well </w:t>
      </w:r>
      <w:proofErr w:type="gramStart"/>
      <w:r>
        <w:t>represented</w:t>
      </w:r>
      <w:proofErr w:type="gramEnd"/>
      <w:r>
        <w:t xml:space="preserve"> all those factors that affect consumption but are not taken into account explicitly.</w:t>
      </w:r>
    </w:p>
    <w:p w:rsidR="00B53D47" w:rsidRPr="00792AC2" w:rsidRDefault="00B53D47" w:rsidP="00B53D47">
      <w:pPr>
        <w:pStyle w:val="ListParagraph"/>
        <w:numPr>
          <w:ilvl w:val="0"/>
          <w:numId w:val="7"/>
        </w:numPr>
        <w:rPr>
          <w:u w:val="single"/>
        </w:rPr>
      </w:pPr>
      <w:r w:rsidRPr="00792AC2">
        <w:rPr>
          <w:u w:val="single"/>
        </w:rPr>
        <w:t>Obtaining the data</w:t>
      </w:r>
    </w:p>
    <w:p w:rsidR="00B53D47" w:rsidRDefault="00B53D47" w:rsidP="00B53D47">
      <w:pPr>
        <w:ind w:left="360"/>
      </w:pPr>
      <w:r>
        <w:t>To estimate the Econometric model, numerical value of α and β need to be obtained.  For which we need to collect data</w:t>
      </w:r>
    </w:p>
    <w:p w:rsidR="00B53D47" w:rsidRDefault="00B53D47" w:rsidP="00B53D47">
      <w:pPr>
        <w:ind w:left="360"/>
      </w:pPr>
    </w:p>
    <w:p w:rsidR="00B53D47" w:rsidRDefault="00B53D47" w:rsidP="00B53D47">
      <w:pPr>
        <w:pStyle w:val="ListParagraph"/>
        <w:numPr>
          <w:ilvl w:val="0"/>
          <w:numId w:val="7"/>
        </w:numPr>
        <w:rPr>
          <w:u w:val="single"/>
        </w:rPr>
      </w:pPr>
      <w:r w:rsidRPr="00792AC2">
        <w:rPr>
          <w:u w:val="single"/>
        </w:rPr>
        <w:t>Estimation of the Parameters of the Econometric model</w:t>
      </w:r>
    </w:p>
    <w:p w:rsidR="00B53D47" w:rsidRDefault="00B53D47" w:rsidP="00B53D47">
      <w:pPr>
        <w:ind w:left="360"/>
      </w:pPr>
      <w:r w:rsidRPr="00792AC2">
        <w:t xml:space="preserve">As we have data, the next task would </w:t>
      </w:r>
      <w:r>
        <w:t xml:space="preserve">to estimate the parameters of the consumption function. The numerical estimates of the parameters give empirical content to the consumption function. Through statistical technique of regression analysis is used to estimate. </w:t>
      </w:r>
    </w:p>
    <w:p w:rsidR="00B53D47" w:rsidRDefault="00B53D47" w:rsidP="00B53D47">
      <w:pPr>
        <w:ind w:left="360"/>
      </w:pPr>
      <w:r>
        <w:t>V (hat</w:t>
      </w:r>
      <w:proofErr w:type="gramStart"/>
      <w:r>
        <w:t>)=</w:t>
      </w:r>
      <w:proofErr w:type="gramEnd"/>
      <w:r>
        <w:t xml:space="preserve"> 103736.0493 + 0.6303 X</w:t>
      </w:r>
      <w:r w:rsidRPr="006C2A3C">
        <w:rPr>
          <w:vertAlign w:val="subscript"/>
        </w:rPr>
        <w:t>1</w:t>
      </w:r>
    </w:p>
    <w:p w:rsidR="00B53D47" w:rsidRPr="00792AC2" w:rsidRDefault="00B53D47" w:rsidP="00B53D47">
      <w:pPr>
        <w:ind w:left="360"/>
      </w:pPr>
      <w:r>
        <w:t xml:space="preserve">The hat on the Y indicates that it is an estimate.  Value of β is .63, suggest that for the given data during the sample period, an increase in real income of one rupee led, led on average, to an increase of about 63 paisa in real consumption expenditure. We say on average because the relationship between consumption and income is inexact. </w:t>
      </w:r>
    </w:p>
    <w:p w:rsidR="00B53D47" w:rsidRDefault="00B53D47" w:rsidP="00B53D47">
      <w:pPr>
        <w:pStyle w:val="ListParagraph"/>
        <w:numPr>
          <w:ilvl w:val="0"/>
          <w:numId w:val="7"/>
        </w:numPr>
        <w:rPr>
          <w:u w:val="single"/>
        </w:rPr>
      </w:pPr>
      <w:r w:rsidRPr="00792AC2">
        <w:rPr>
          <w:u w:val="single"/>
        </w:rPr>
        <w:t>Hypothesis testing</w:t>
      </w:r>
    </w:p>
    <w:p w:rsidR="00B53D47" w:rsidRPr="005D0C0E" w:rsidRDefault="00B53D47" w:rsidP="00B53D47">
      <w:pPr>
        <w:ind w:left="360"/>
      </w:pPr>
      <w:r>
        <w:t xml:space="preserve">Assuming that the fitted model is  reasonably good approximation of reality, we have to develop  theory or hypothesis that is not verifiable by appeal to empirical evidence may not be admissible as part of scientific enquiry (Milton Friedman, ‘The  Methodology of Positive Economics’, Essay in Positive Economics, University of Chicago Press, Chicago, 1953). </w:t>
      </w:r>
    </w:p>
    <w:p w:rsidR="00B53D47" w:rsidRDefault="00B53D47" w:rsidP="00B53D47">
      <w:pPr>
        <w:pStyle w:val="ListParagraph"/>
        <w:numPr>
          <w:ilvl w:val="0"/>
          <w:numId w:val="7"/>
        </w:numPr>
        <w:rPr>
          <w:u w:val="single"/>
        </w:rPr>
      </w:pPr>
      <w:r w:rsidRPr="00792AC2">
        <w:rPr>
          <w:u w:val="single"/>
        </w:rPr>
        <w:t>Forecasting or Prediction</w:t>
      </w:r>
    </w:p>
    <w:p w:rsidR="00B53D47" w:rsidRPr="003D5F4C" w:rsidRDefault="00B53D47" w:rsidP="00B53D47">
      <w:pPr>
        <w:ind w:left="360"/>
      </w:pPr>
      <w:r w:rsidRPr="003D5F4C">
        <w:t>If the chosen model does not refute</w:t>
      </w:r>
      <w:r>
        <w:t xml:space="preserve"> the hypothesis or theory under consideration, we may use it to predict the future value(s) of the dependent or forecast, Y on the basis of the known or expected future value(s</w:t>
      </w:r>
      <w:proofErr w:type="gramStart"/>
      <w:r>
        <w:t>)of</w:t>
      </w:r>
      <w:proofErr w:type="gramEnd"/>
      <w:r>
        <w:t xml:space="preserve"> the explanatory, or predictor, variable X.</w:t>
      </w:r>
    </w:p>
    <w:p w:rsidR="00B53D47" w:rsidRPr="00A61294" w:rsidRDefault="00B53D47" w:rsidP="00B53D47">
      <w:pPr>
        <w:pStyle w:val="ListParagraph"/>
        <w:rPr>
          <w:u w:val="single"/>
        </w:rPr>
      </w:pPr>
    </w:p>
    <w:p w:rsidR="00B53D47" w:rsidRDefault="00B53D47" w:rsidP="00B53D47">
      <w:pPr>
        <w:pStyle w:val="ListParagraph"/>
        <w:numPr>
          <w:ilvl w:val="0"/>
          <w:numId w:val="7"/>
        </w:numPr>
        <w:rPr>
          <w:u w:val="single"/>
        </w:rPr>
      </w:pPr>
      <w:proofErr w:type="spellStart"/>
      <w:r w:rsidRPr="00792AC2">
        <w:rPr>
          <w:u w:val="single"/>
        </w:rPr>
        <w:t>Usingthe</w:t>
      </w:r>
      <w:proofErr w:type="spellEnd"/>
      <w:r w:rsidRPr="00792AC2">
        <w:rPr>
          <w:u w:val="single"/>
        </w:rPr>
        <w:t xml:space="preserve"> model for Control or Policy purposes.</w:t>
      </w:r>
    </w:p>
    <w:p w:rsidR="00B53D47" w:rsidRDefault="00B53D47" w:rsidP="00B53D47">
      <w:pPr>
        <w:ind w:left="360"/>
      </w:pPr>
      <w:r w:rsidRPr="00E90C6B">
        <w:t>Suppose we have estimated</w:t>
      </w:r>
      <w:r>
        <w:t xml:space="preserve"> consumption function. Suppose further that the government believes that consumer expenditure of about 2500 thousand crore rupees (in 1999-2000 prices) will increase the required employment level in the country. Through MPC calculated, the government will be able to find out that income need to be increased by what rate.</w:t>
      </w:r>
    </w:p>
    <w:p w:rsidR="00B53D47" w:rsidRPr="0063072A" w:rsidRDefault="00B53D47" w:rsidP="00B53D47">
      <w:pPr>
        <w:rPr>
          <w:sz w:val="32"/>
          <w:szCs w:val="32"/>
          <w:u w:val="single"/>
        </w:rPr>
      </w:pPr>
      <w:r w:rsidRPr="0063072A">
        <w:rPr>
          <w:sz w:val="32"/>
          <w:szCs w:val="32"/>
          <w:u w:val="single"/>
        </w:rPr>
        <w:t>Choosing among Competing Model</w:t>
      </w:r>
    </w:p>
    <w:p w:rsidR="00B53D47" w:rsidRDefault="00B53D47" w:rsidP="00B53D47">
      <w:r>
        <w:t>Advice given by Clive Granger is worth keeping in mind:</w:t>
      </w:r>
    </w:p>
    <w:p w:rsidR="00B53D47" w:rsidRDefault="00B53D47" w:rsidP="00B53D47">
      <w:pPr>
        <w:pStyle w:val="ListParagraph"/>
        <w:numPr>
          <w:ilvl w:val="0"/>
          <w:numId w:val="17"/>
        </w:numPr>
      </w:pPr>
      <w:r>
        <w:t>What purpose does it have? What economic decision does it help with?</w:t>
      </w:r>
    </w:p>
    <w:p w:rsidR="00B53D47" w:rsidRDefault="00B53D47" w:rsidP="00B53D47">
      <w:pPr>
        <w:pStyle w:val="ListParagraph"/>
        <w:numPr>
          <w:ilvl w:val="0"/>
          <w:numId w:val="17"/>
        </w:numPr>
      </w:pPr>
      <w:r>
        <w:t>Is there any evidence being presented that allows me to evaluate its quality compared to alternative theories or models?</w:t>
      </w:r>
    </w:p>
    <w:p w:rsidR="00B53D47" w:rsidRDefault="00B53D47" w:rsidP="00B53D47"/>
    <w:p w:rsidR="0063072A" w:rsidRDefault="0063072A" w:rsidP="0063072A">
      <w:pPr>
        <w:ind w:left="0" w:firstLine="0"/>
        <w:rPr>
          <w:sz w:val="28"/>
          <w:szCs w:val="28"/>
        </w:rPr>
      </w:pPr>
      <w:r>
        <w:rPr>
          <w:sz w:val="28"/>
          <w:szCs w:val="28"/>
        </w:rPr>
        <w:t xml:space="preserve">Following are two post-Keynesian </w:t>
      </w:r>
      <w:r w:rsidRPr="0063072A">
        <w:rPr>
          <w:sz w:val="28"/>
          <w:szCs w:val="28"/>
        </w:rPr>
        <w:t>models of Income</w:t>
      </w:r>
      <w:r>
        <w:rPr>
          <w:sz w:val="28"/>
          <w:szCs w:val="28"/>
        </w:rPr>
        <w:t xml:space="preserve">. </w:t>
      </w:r>
      <w:r w:rsidRPr="0063072A">
        <w:rPr>
          <w:sz w:val="28"/>
          <w:szCs w:val="28"/>
        </w:rPr>
        <w:t>So</w:t>
      </w:r>
      <w:proofErr w:type="gramStart"/>
      <w:r w:rsidRPr="0063072A">
        <w:rPr>
          <w:sz w:val="28"/>
          <w:szCs w:val="28"/>
        </w:rPr>
        <w:t>,  they</w:t>
      </w:r>
      <w:proofErr w:type="gramEnd"/>
      <w:r w:rsidRPr="0063072A">
        <w:rPr>
          <w:sz w:val="28"/>
          <w:szCs w:val="28"/>
        </w:rPr>
        <w:t xml:space="preserve"> can be said as an </w:t>
      </w:r>
      <w:r>
        <w:rPr>
          <w:sz w:val="28"/>
          <w:szCs w:val="28"/>
        </w:rPr>
        <w:t>i</w:t>
      </w:r>
      <w:r w:rsidRPr="0063072A">
        <w:rPr>
          <w:sz w:val="28"/>
          <w:szCs w:val="28"/>
        </w:rPr>
        <w:t>mprovement over Keynesian model</w:t>
      </w:r>
      <w:r>
        <w:rPr>
          <w:sz w:val="28"/>
          <w:szCs w:val="28"/>
        </w:rPr>
        <w:t xml:space="preserve">. </w:t>
      </w:r>
    </w:p>
    <w:p w:rsidR="00B53D47" w:rsidRPr="00A61294" w:rsidRDefault="0063072A" w:rsidP="0063072A">
      <w:pPr>
        <w:ind w:left="0" w:firstLine="0"/>
        <w:rPr>
          <w:u w:val="single"/>
        </w:rPr>
      </w:pPr>
      <w:proofErr w:type="spellStart"/>
      <w:r w:rsidRPr="0063072A">
        <w:t>i</w:t>
      </w:r>
      <w:proofErr w:type="spellEnd"/>
      <w:r w:rsidRPr="0063072A">
        <w:t>.</w:t>
      </w:r>
      <w:r w:rsidRPr="0063072A">
        <w:tab/>
      </w:r>
      <w:r w:rsidR="00B53D47" w:rsidRPr="00A61294">
        <w:rPr>
          <w:u w:val="single"/>
        </w:rPr>
        <w:t>PERMANENT INCOME HYPOTHESIS OF MILTON FRIEDMAN</w:t>
      </w:r>
    </w:p>
    <w:p w:rsidR="00B53D47" w:rsidRDefault="00B53D47" w:rsidP="00B53D47">
      <w:pPr>
        <w:pStyle w:val="NormalWeb"/>
      </w:pPr>
      <w:r>
        <w:t xml:space="preserve">The permanent income hypothesis was formulated by the Nobel Prize winning economist </w:t>
      </w:r>
      <w:hyperlink r:id="rId12" w:history="1">
        <w:r>
          <w:rPr>
            <w:rStyle w:val="Hyperlink"/>
          </w:rPr>
          <w:t>Milton Friedman</w:t>
        </w:r>
      </w:hyperlink>
      <w:r>
        <w:t xml:space="preserve"> in 1957. The hypothesis implies that changes in consumption </w:t>
      </w:r>
      <w:proofErr w:type="spellStart"/>
      <w:r>
        <w:t>behavior</w:t>
      </w:r>
      <w:proofErr w:type="spellEnd"/>
      <w:r>
        <w:t xml:space="preserve"> are not predictable, because they are based on individual expectations. This has broad implications concerning economic policy. Under this theory, even if economic policies are successful in increasing income in the economy, the policies may not kick off a </w:t>
      </w:r>
      <w:hyperlink r:id="rId13" w:history="1">
        <w:r>
          <w:rPr>
            <w:rStyle w:val="Hyperlink"/>
          </w:rPr>
          <w:t>multiplier effect</w:t>
        </w:r>
      </w:hyperlink>
      <w:r>
        <w:t xml:space="preserve"> from increased consumer spending. Rather, the theory predicts there will not be an </w:t>
      </w:r>
      <w:hyperlink r:id="rId14" w:history="1">
        <w:r>
          <w:rPr>
            <w:rStyle w:val="Hyperlink"/>
          </w:rPr>
          <w:t>uptick</w:t>
        </w:r>
      </w:hyperlink>
      <w:r>
        <w:t xml:space="preserve"> in consumer spending until workers reform expectations about their future incomes.</w:t>
      </w:r>
    </w:p>
    <w:p w:rsidR="00B53D47" w:rsidRDefault="00B53D47" w:rsidP="00B53D47">
      <w:pPr>
        <w:pStyle w:val="NormalWeb"/>
      </w:pPr>
      <w:r>
        <w:t>(</w:t>
      </w:r>
      <w:proofErr w:type="gramStart"/>
      <w:r>
        <w:t>source</w:t>
      </w:r>
      <w:proofErr w:type="gramEnd"/>
      <w:r>
        <w:t xml:space="preserve">: </w:t>
      </w:r>
      <w:hyperlink r:id="rId15" w:history="1">
        <w:r w:rsidRPr="00594B08">
          <w:rPr>
            <w:rStyle w:val="Hyperlink"/>
          </w:rPr>
          <w:t>http://www.investopedia.com/terms/p/permanent-income-hypothesis.asp</w:t>
        </w:r>
      </w:hyperlink>
      <w:r>
        <w:t xml:space="preserve"> dated 22/2/2016) </w:t>
      </w:r>
    </w:p>
    <w:tbl>
      <w:tblPr>
        <w:tblStyle w:val="TableGrid"/>
        <w:tblW w:w="0" w:type="auto"/>
        <w:tblLook w:val="04A0"/>
      </w:tblPr>
      <w:tblGrid>
        <w:gridCol w:w="9242"/>
      </w:tblGrid>
      <w:tr w:rsidR="00B53D47" w:rsidTr="00AE383D">
        <w:tc>
          <w:tcPr>
            <w:tcW w:w="9576" w:type="dxa"/>
          </w:tcPr>
          <w:p w:rsidR="00B53D47" w:rsidRDefault="00B53D47" w:rsidP="00AE383D">
            <w:r>
              <w:t xml:space="preserve">Milton Friedman was an American economist who received the 1976 Nobel Memorial Prize in Economic Sciences for his research on consumption analysis, monetary history and theory and the complexity of stabilization policy. </w:t>
            </w:r>
            <w:hyperlink r:id="rId16" w:history="1">
              <w:r>
                <w:rPr>
                  <w:rStyle w:val="Hyperlink"/>
                </w:rPr>
                <w:t>Wikipedia</w:t>
              </w:r>
            </w:hyperlink>
          </w:p>
          <w:p w:rsidR="00B53D47" w:rsidRDefault="00006D1F" w:rsidP="00AE383D">
            <w:hyperlink r:id="rId17" w:history="1">
              <w:r w:rsidR="00B53D47">
                <w:rPr>
                  <w:rStyle w:val="Hyperlink"/>
                </w:rPr>
                <w:t>Born</w:t>
              </w:r>
            </w:hyperlink>
            <w:r w:rsidR="00B53D47">
              <w:rPr>
                <w:rStyle w:val="xdb"/>
              </w:rPr>
              <w:t xml:space="preserve">: </w:t>
            </w:r>
            <w:r w:rsidR="00B53D47">
              <w:rPr>
                <w:rStyle w:val="xbe"/>
              </w:rPr>
              <w:t xml:space="preserve">July 31, 1912, </w:t>
            </w:r>
            <w:hyperlink r:id="rId18" w:history="1">
              <w:r w:rsidR="00B53D47">
                <w:rPr>
                  <w:rStyle w:val="Hyperlink"/>
                </w:rPr>
                <w:t>Brooklyn, New York City, New York, United States</w:t>
              </w:r>
            </w:hyperlink>
          </w:p>
          <w:p w:rsidR="00B53D47" w:rsidRDefault="00006D1F" w:rsidP="00AE383D">
            <w:hyperlink r:id="rId19" w:history="1">
              <w:r w:rsidR="00B53D47">
                <w:rPr>
                  <w:rStyle w:val="Hyperlink"/>
                </w:rPr>
                <w:t>Died</w:t>
              </w:r>
            </w:hyperlink>
            <w:r w:rsidR="00B53D47">
              <w:rPr>
                <w:rStyle w:val="xdb"/>
              </w:rPr>
              <w:t xml:space="preserve">: </w:t>
            </w:r>
            <w:r w:rsidR="00B53D47">
              <w:rPr>
                <w:rStyle w:val="xbe"/>
              </w:rPr>
              <w:t xml:space="preserve">November 16, 2006, </w:t>
            </w:r>
            <w:hyperlink r:id="rId20" w:history="1">
              <w:r w:rsidR="00B53D47">
                <w:rPr>
                  <w:rStyle w:val="Hyperlink"/>
                </w:rPr>
                <w:t>San Francisco, California, United States</w:t>
              </w:r>
            </w:hyperlink>
          </w:p>
          <w:p w:rsidR="00B53D47" w:rsidRDefault="00006D1F" w:rsidP="00AE383D">
            <w:hyperlink r:id="rId21" w:history="1">
              <w:r w:rsidR="00B53D47">
                <w:rPr>
                  <w:rStyle w:val="Hyperlink"/>
                </w:rPr>
                <w:t>Influenced by</w:t>
              </w:r>
            </w:hyperlink>
            <w:r w:rsidR="00B53D47">
              <w:rPr>
                <w:rStyle w:val="xdb"/>
              </w:rPr>
              <w:t xml:space="preserve">: </w:t>
            </w:r>
            <w:hyperlink r:id="rId22" w:history="1">
              <w:r w:rsidR="00B53D47">
                <w:rPr>
                  <w:rStyle w:val="Hyperlink"/>
                </w:rPr>
                <w:t>John Maynard Keynes</w:t>
              </w:r>
            </w:hyperlink>
            <w:r w:rsidR="00B53D47">
              <w:rPr>
                <w:rStyle w:val="xbe"/>
              </w:rPr>
              <w:t xml:space="preserve">, </w:t>
            </w:r>
            <w:hyperlink r:id="rId23" w:history="1">
              <w:r w:rsidR="00B53D47">
                <w:rPr>
                  <w:rStyle w:val="Hyperlink"/>
                </w:rPr>
                <w:t>Friedrich Hayek</w:t>
              </w:r>
            </w:hyperlink>
            <w:r w:rsidR="00B53D47">
              <w:rPr>
                <w:rStyle w:val="xbe"/>
              </w:rPr>
              <w:t xml:space="preserve">, </w:t>
            </w:r>
            <w:hyperlink r:id="rId24" w:history="1">
              <w:r w:rsidR="00B53D47">
                <w:rPr>
                  <w:rStyle w:val="Hyperlink"/>
                </w:rPr>
                <w:t>more</w:t>
              </w:r>
            </w:hyperlink>
          </w:p>
          <w:p w:rsidR="00B53D47" w:rsidRDefault="00006D1F" w:rsidP="00AE383D">
            <w:hyperlink r:id="rId25" w:history="1">
              <w:r w:rsidR="00B53D47">
                <w:rPr>
                  <w:rStyle w:val="Hyperlink"/>
                </w:rPr>
                <w:t>Influenced</w:t>
              </w:r>
            </w:hyperlink>
            <w:r w:rsidR="00B53D47">
              <w:rPr>
                <w:rStyle w:val="xdb"/>
              </w:rPr>
              <w:t xml:space="preserve">: </w:t>
            </w:r>
            <w:hyperlink r:id="rId26" w:history="1">
              <w:r w:rsidR="00B53D47">
                <w:rPr>
                  <w:rStyle w:val="Hyperlink"/>
                </w:rPr>
                <w:t>Margaret Thatcher</w:t>
              </w:r>
            </w:hyperlink>
            <w:r w:rsidR="00B53D47">
              <w:rPr>
                <w:rStyle w:val="xbe"/>
              </w:rPr>
              <w:t xml:space="preserve">, </w:t>
            </w:r>
            <w:hyperlink r:id="rId27" w:history="1">
              <w:r w:rsidR="00B53D47">
                <w:rPr>
                  <w:rStyle w:val="Hyperlink"/>
                </w:rPr>
                <w:t>Gary Becker</w:t>
              </w:r>
            </w:hyperlink>
            <w:r w:rsidR="00B53D47">
              <w:rPr>
                <w:rStyle w:val="xbe"/>
              </w:rPr>
              <w:t xml:space="preserve">, </w:t>
            </w:r>
            <w:hyperlink r:id="rId28" w:history="1">
              <w:r w:rsidR="00B53D47">
                <w:rPr>
                  <w:rStyle w:val="Hyperlink"/>
                </w:rPr>
                <w:t xml:space="preserve">Mart </w:t>
              </w:r>
              <w:proofErr w:type="spellStart"/>
              <w:r w:rsidR="00B53D47">
                <w:rPr>
                  <w:rStyle w:val="Hyperlink"/>
                </w:rPr>
                <w:t>Laar</w:t>
              </w:r>
              <w:proofErr w:type="spellEnd"/>
            </w:hyperlink>
            <w:r w:rsidR="00B53D47">
              <w:rPr>
                <w:rStyle w:val="xbe"/>
              </w:rPr>
              <w:t xml:space="preserve">, </w:t>
            </w:r>
            <w:hyperlink r:id="rId29" w:history="1">
              <w:r w:rsidR="00B53D47">
                <w:rPr>
                  <w:rStyle w:val="Hyperlink"/>
                </w:rPr>
                <w:t>more</w:t>
              </w:r>
            </w:hyperlink>
          </w:p>
          <w:p w:rsidR="00B53D47" w:rsidRDefault="00B53D47" w:rsidP="00AE383D"/>
        </w:tc>
      </w:tr>
    </w:tbl>
    <w:p w:rsidR="00B53D47" w:rsidRDefault="00B53D47" w:rsidP="00B53D47"/>
    <w:p w:rsidR="00B53D47" w:rsidRDefault="0063072A" w:rsidP="00B53D47">
      <w:r>
        <w:t>ii.</w:t>
      </w:r>
      <w:r>
        <w:tab/>
        <w:t>LIFE CYCLE PERMANENT INCOME HYPOTHESIS of ROBERT HALL</w:t>
      </w:r>
    </w:p>
    <w:p w:rsidR="00B53D47" w:rsidRDefault="00B53D47" w:rsidP="00B53D47">
      <w:r>
        <w:rPr>
          <w:noProof/>
          <w:lang w:eastAsia="en-IN"/>
        </w:rPr>
        <w:drawing>
          <wp:inline distT="0" distB="0" distL="0" distR="0">
            <wp:extent cx="5943600" cy="170725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943600" cy="1707253"/>
                    </a:xfrm>
                    <a:prstGeom prst="rect">
                      <a:avLst/>
                    </a:prstGeom>
                    <a:noFill/>
                    <a:ln w="9525">
                      <a:noFill/>
                      <a:miter lim="800000"/>
                      <a:headEnd/>
                      <a:tailEnd/>
                    </a:ln>
                  </pic:spPr>
                </pic:pic>
              </a:graphicData>
            </a:graphic>
          </wp:inline>
        </w:drawing>
      </w:r>
    </w:p>
    <w:p w:rsidR="00B53D47" w:rsidRDefault="00B53D47" w:rsidP="00B53D47">
      <w:r>
        <w:t>(Source_ Hall Robert E. (1978), “Stochastic Implications of the Life Cycle – Permanent Income Hypothesis: Theory and evidence” Journal of Political Economy, vol86, no. 6 pp 971-987)</w:t>
      </w:r>
    </w:p>
    <w:tbl>
      <w:tblPr>
        <w:tblStyle w:val="TableGrid"/>
        <w:tblW w:w="0" w:type="auto"/>
        <w:tblLook w:val="04A0"/>
      </w:tblPr>
      <w:tblGrid>
        <w:gridCol w:w="9242"/>
      </w:tblGrid>
      <w:tr w:rsidR="00B53D47" w:rsidTr="00AE383D">
        <w:tc>
          <w:tcPr>
            <w:tcW w:w="9576" w:type="dxa"/>
          </w:tcPr>
          <w:p w:rsidR="00B53D47" w:rsidRDefault="00B53D47" w:rsidP="00AE383D">
            <w:pPr>
              <w:pStyle w:val="NormalWeb"/>
            </w:pPr>
            <w:r>
              <w:rPr>
                <w:b/>
                <w:bCs/>
              </w:rPr>
              <w:t>Robert Ernest "Bob" Hall</w:t>
            </w:r>
            <w:r>
              <w:t xml:space="preserve"> (born August 13, 1943) is an American </w:t>
            </w:r>
            <w:hyperlink r:id="rId31" w:tooltip="Economist" w:history="1">
              <w:r>
                <w:rPr>
                  <w:rStyle w:val="Hyperlink"/>
                </w:rPr>
                <w:t>economist</w:t>
              </w:r>
            </w:hyperlink>
            <w:r>
              <w:t xml:space="preserve"> and a Robert and Carole McNeil Senior Fellow at </w:t>
            </w:r>
            <w:hyperlink r:id="rId32" w:tooltip="Stanford University" w:history="1">
              <w:r>
                <w:rPr>
                  <w:rStyle w:val="Hyperlink"/>
                </w:rPr>
                <w:t>Stanford University</w:t>
              </w:r>
            </w:hyperlink>
            <w:r>
              <w:t xml:space="preserve">'s </w:t>
            </w:r>
            <w:hyperlink r:id="rId33" w:tooltip="Hoover Institution" w:history="1">
              <w:r>
                <w:rPr>
                  <w:rStyle w:val="Hyperlink"/>
                </w:rPr>
                <w:t>Hoover Institution</w:t>
              </w:r>
            </w:hyperlink>
            <w:r>
              <w:t xml:space="preserve">. He is generally considered a </w:t>
            </w:r>
            <w:hyperlink r:id="rId34" w:tooltip="Macroeconomics" w:history="1">
              <w:r>
                <w:rPr>
                  <w:rStyle w:val="Hyperlink"/>
                </w:rPr>
                <w:t>macroeconomist</w:t>
              </w:r>
            </w:hyperlink>
            <w:r>
              <w:t>, but he describes himself as an "applied economist".</w:t>
            </w:r>
            <w:hyperlink r:id="rId35" w:anchor="cite_note-1" w:history="1">
              <w:r>
                <w:rPr>
                  <w:rStyle w:val="Hyperlink"/>
                  <w:vertAlign w:val="superscript"/>
                </w:rPr>
                <w:t>[1]</w:t>
              </w:r>
            </w:hyperlink>
          </w:p>
          <w:p w:rsidR="00B53D47" w:rsidRDefault="00B53D47" w:rsidP="00AE383D">
            <w:pPr>
              <w:pStyle w:val="NormalWeb"/>
            </w:pPr>
            <w:r>
              <w:t xml:space="preserve">Bob Hall received a </w:t>
            </w:r>
            <w:hyperlink r:id="rId36" w:tooltip="Bachelor of Arts" w:history="1">
              <w:r>
                <w:rPr>
                  <w:rStyle w:val="Hyperlink"/>
                </w:rPr>
                <w:t>BA</w:t>
              </w:r>
            </w:hyperlink>
            <w:r>
              <w:t xml:space="preserve"> in Economics at the </w:t>
            </w:r>
            <w:hyperlink r:id="rId37" w:tooltip="University of California, Berkeley" w:history="1">
              <w:r>
                <w:rPr>
                  <w:rStyle w:val="Hyperlink"/>
                </w:rPr>
                <w:t>University of California, Berkeley</w:t>
              </w:r>
            </w:hyperlink>
            <w:r>
              <w:t xml:space="preserve"> and a </w:t>
            </w:r>
            <w:hyperlink r:id="rId38" w:tooltip="Doctor of Philosophy" w:history="1">
              <w:r>
                <w:rPr>
                  <w:rStyle w:val="Hyperlink"/>
                </w:rPr>
                <w:t>PhD</w:t>
              </w:r>
            </w:hyperlink>
            <w:r>
              <w:t xml:space="preserve"> in Economics from </w:t>
            </w:r>
            <w:hyperlink r:id="rId39" w:tooltip="Massachusetts Institute of Technology" w:history="1">
              <w:r>
                <w:rPr>
                  <w:rStyle w:val="Hyperlink"/>
                </w:rPr>
                <w:t>MIT</w:t>
              </w:r>
            </w:hyperlink>
            <w:r>
              <w:t xml:space="preserve"> for thesis titled </w:t>
            </w:r>
            <w:hyperlink r:id="rId40" w:history="1">
              <w:r>
                <w:rPr>
                  <w:rStyle w:val="Hyperlink"/>
                  <w:i/>
                  <w:iCs/>
                </w:rPr>
                <w:t>Essays on the Theory of Wealth</w:t>
              </w:r>
            </w:hyperlink>
            <w:r>
              <w:t xml:space="preserve"> under the supervision of </w:t>
            </w:r>
            <w:hyperlink r:id="rId41" w:tooltip="Robert Solow" w:history="1">
              <w:r>
                <w:rPr>
                  <w:rStyle w:val="Hyperlink"/>
                </w:rPr>
                <w:t>Robert Solow</w:t>
              </w:r>
            </w:hyperlink>
            <w:r>
              <w:t xml:space="preserve">. He is a member of the </w:t>
            </w:r>
            <w:hyperlink r:id="rId42" w:tooltip="Hoover Institution" w:history="1">
              <w:r>
                <w:rPr>
                  <w:rStyle w:val="Hyperlink"/>
                </w:rPr>
                <w:t>Hoover Institution</w:t>
              </w:r>
            </w:hyperlink>
            <w:r>
              <w:t xml:space="preserve">, the </w:t>
            </w:r>
            <w:hyperlink r:id="rId43" w:tooltip="United States National Academy of Sciences" w:history="1">
              <w:r>
                <w:rPr>
                  <w:rStyle w:val="Hyperlink"/>
                </w:rPr>
                <w:t>National Academy of Sciences</w:t>
              </w:r>
            </w:hyperlink>
            <w:r>
              <w:t xml:space="preserve">, a fellow at both </w:t>
            </w:r>
            <w:hyperlink r:id="rId44" w:tooltip="American Academy of Arts and Sciences" w:history="1">
              <w:r>
                <w:rPr>
                  <w:rStyle w:val="Hyperlink"/>
                </w:rPr>
                <w:t>American Academy of Arts and Sciences</w:t>
              </w:r>
            </w:hyperlink>
            <w:r>
              <w:t xml:space="preserve"> and the </w:t>
            </w:r>
            <w:hyperlink r:id="rId45" w:tooltip="Econometric Society" w:history="1">
              <w:r>
                <w:rPr>
                  <w:rStyle w:val="Hyperlink"/>
                </w:rPr>
                <w:t>Econometric Society</w:t>
              </w:r>
            </w:hyperlink>
            <w:r>
              <w:t xml:space="preserve">, and a member of the </w:t>
            </w:r>
            <w:hyperlink r:id="rId46" w:tooltip="NBER" w:history="1">
              <w:r>
                <w:rPr>
                  <w:rStyle w:val="Hyperlink"/>
                </w:rPr>
                <w:t>NBER</w:t>
              </w:r>
            </w:hyperlink>
            <w:r>
              <w:t xml:space="preserve">, where he is the program director of the business cycle dating committee. Hall served as President of the </w:t>
            </w:r>
            <w:hyperlink r:id="rId47" w:tooltip="American Economic Association" w:history="1">
              <w:r>
                <w:rPr>
                  <w:rStyle w:val="Hyperlink"/>
                </w:rPr>
                <w:t>American Economic Association</w:t>
              </w:r>
            </w:hyperlink>
            <w:r>
              <w:t xml:space="preserve"> in 2010.</w:t>
            </w:r>
          </w:p>
        </w:tc>
      </w:tr>
    </w:tbl>
    <w:p w:rsidR="00B53D47" w:rsidRDefault="00B53D47" w:rsidP="00B53D47"/>
    <w:p w:rsidR="00B53D47" w:rsidRDefault="00B1194F" w:rsidP="00B53D47">
      <w:pPr>
        <w:rPr>
          <w:b/>
          <w:sz w:val="28"/>
          <w:szCs w:val="28"/>
        </w:rPr>
      </w:pPr>
      <w:r>
        <w:rPr>
          <w:b/>
          <w:sz w:val="28"/>
          <w:szCs w:val="28"/>
        </w:rPr>
        <w:t>Types of data</w:t>
      </w:r>
    </w:p>
    <w:p w:rsidR="00B1194F" w:rsidRPr="00FE31BF" w:rsidRDefault="00B1194F" w:rsidP="00B53D47">
      <w:pPr>
        <w:rPr>
          <w:b/>
          <w:sz w:val="28"/>
          <w:szCs w:val="28"/>
        </w:rPr>
      </w:pPr>
      <w:r>
        <w:rPr>
          <w:b/>
          <w:sz w:val="28"/>
          <w:szCs w:val="28"/>
        </w:rPr>
        <w:t>Discrete or Continuous data</w:t>
      </w:r>
    </w:p>
    <w:p w:rsidR="00B53D47" w:rsidRDefault="00B53D47" w:rsidP="00B53D47">
      <w:pPr>
        <w:pStyle w:val="ListParagraph"/>
        <w:numPr>
          <w:ilvl w:val="0"/>
          <w:numId w:val="11"/>
        </w:numPr>
        <w:spacing w:after="200" w:line="276" w:lineRule="auto"/>
      </w:pPr>
      <w:r>
        <w:t>Categorical variable are also called as discrete variable</w:t>
      </w:r>
    </w:p>
    <w:p w:rsidR="00B53D47" w:rsidRDefault="00B53D47" w:rsidP="00B53D47">
      <w:pPr>
        <w:pStyle w:val="ListParagraph"/>
        <w:numPr>
          <w:ilvl w:val="0"/>
          <w:numId w:val="11"/>
        </w:numPr>
        <w:spacing w:after="200" w:line="276" w:lineRule="auto"/>
      </w:pPr>
      <w:r>
        <w:t>Continuous variable are also called as quantitative variable</w:t>
      </w:r>
    </w:p>
    <w:tbl>
      <w:tblPr>
        <w:tblStyle w:val="TableGrid"/>
        <w:tblW w:w="0" w:type="auto"/>
        <w:tblInd w:w="108" w:type="dxa"/>
        <w:tblLook w:val="04A0"/>
      </w:tblPr>
      <w:tblGrid>
        <w:gridCol w:w="4678"/>
        <w:gridCol w:w="4253"/>
      </w:tblGrid>
      <w:tr w:rsidR="00B1194F" w:rsidTr="00444450">
        <w:tc>
          <w:tcPr>
            <w:tcW w:w="4678" w:type="dxa"/>
          </w:tcPr>
          <w:p w:rsidR="00B1194F" w:rsidRDefault="00B1194F" w:rsidP="000356D3">
            <w:pPr>
              <w:spacing w:before="100" w:beforeAutospacing="1" w:after="100" w:afterAutospacing="1" w:line="259" w:lineRule="auto"/>
              <w:ind w:left="0" w:right="0" w:firstLine="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Discrete Data</w:t>
            </w:r>
          </w:p>
        </w:tc>
        <w:tc>
          <w:tcPr>
            <w:tcW w:w="4253" w:type="dxa"/>
          </w:tcPr>
          <w:p w:rsidR="00B1194F" w:rsidRDefault="00B1194F" w:rsidP="000356D3">
            <w:pPr>
              <w:spacing w:before="100" w:beforeAutospacing="1" w:after="100" w:afterAutospacing="1" w:line="259" w:lineRule="auto"/>
              <w:ind w:left="0" w:right="0" w:firstLine="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Continuous Data</w:t>
            </w:r>
          </w:p>
        </w:tc>
      </w:tr>
      <w:tr w:rsidR="00B1194F" w:rsidTr="00444450">
        <w:tc>
          <w:tcPr>
            <w:tcW w:w="4678" w:type="dxa"/>
          </w:tcPr>
          <w:p w:rsidR="00B1194F" w:rsidRDefault="00B1194F" w:rsidP="000356D3">
            <w:pPr>
              <w:spacing w:before="100" w:beforeAutospacing="1" w:after="100" w:afterAutospacing="1" w:line="259" w:lineRule="auto"/>
              <w:ind w:left="0" w:right="0" w:firstLine="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It can only take on value in a range.</w:t>
            </w:r>
          </w:p>
        </w:tc>
        <w:tc>
          <w:tcPr>
            <w:tcW w:w="4253" w:type="dxa"/>
          </w:tcPr>
          <w:p w:rsidR="00B1194F" w:rsidRDefault="00B1194F" w:rsidP="000356D3">
            <w:pPr>
              <w:spacing w:before="100" w:beforeAutospacing="1" w:after="100" w:afterAutospacing="1" w:line="259" w:lineRule="auto"/>
              <w:ind w:left="0" w:right="0" w:firstLine="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It can take any value in a range</w:t>
            </w:r>
          </w:p>
        </w:tc>
      </w:tr>
      <w:tr w:rsidR="00B1194F" w:rsidTr="00444450">
        <w:tc>
          <w:tcPr>
            <w:tcW w:w="4678" w:type="dxa"/>
          </w:tcPr>
          <w:p w:rsidR="00B1194F" w:rsidRDefault="00B1194F" w:rsidP="000356D3">
            <w:pPr>
              <w:spacing w:before="100" w:beforeAutospacing="1" w:after="100" w:afterAutospacing="1" w:line="259" w:lineRule="auto"/>
              <w:ind w:left="0" w:right="0" w:firstLine="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It is counted</w:t>
            </w:r>
          </w:p>
        </w:tc>
        <w:tc>
          <w:tcPr>
            <w:tcW w:w="4253" w:type="dxa"/>
          </w:tcPr>
          <w:p w:rsidR="00B1194F" w:rsidRDefault="00B1194F" w:rsidP="000356D3">
            <w:pPr>
              <w:spacing w:before="100" w:beforeAutospacing="1" w:after="100" w:afterAutospacing="1" w:line="259" w:lineRule="auto"/>
              <w:ind w:left="0" w:right="0" w:firstLine="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It is measured</w:t>
            </w:r>
          </w:p>
        </w:tc>
      </w:tr>
      <w:tr w:rsidR="00B1194F" w:rsidTr="00444450">
        <w:trPr>
          <w:trHeight w:val="632"/>
        </w:trPr>
        <w:tc>
          <w:tcPr>
            <w:tcW w:w="4678" w:type="dxa"/>
          </w:tcPr>
          <w:p w:rsidR="00B1194F" w:rsidRDefault="00B1194F" w:rsidP="000356D3">
            <w:pPr>
              <w:spacing w:before="100" w:beforeAutospacing="1" w:after="100" w:afterAutospacing="1" w:line="259" w:lineRule="auto"/>
              <w:ind w:left="0" w:right="0" w:firstLine="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Example- throwing of a dice or tossing a coin </w:t>
            </w:r>
          </w:p>
          <w:p w:rsidR="00B1194F" w:rsidRDefault="00B1194F" w:rsidP="000356D3">
            <w:pPr>
              <w:spacing w:before="100" w:beforeAutospacing="1" w:after="100" w:afterAutospacing="1" w:line="259" w:lineRule="auto"/>
              <w:ind w:left="0" w:right="0" w:firstLine="0"/>
              <w:jc w:val="both"/>
              <w:rPr>
                <w:rFonts w:ascii="Times New Roman" w:eastAsia="Times New Roman" w:hAnsi="Times New Roman" w:cs="Times New Roman"/>
                <w:bCs/>
                <w:sz w:val="24"/>
                <w:szCs w:val="24"/>
              </w:rPr>
            </w:pPr>
          </w:p>
        </w:tc>
        <w:tc>
          <w:tcPr>
            <w:tcW w:w="4253" w:type="dxa"/>
          </w:tcPr>
          <w:p w:rsidR="00B1194F" w:rsidRDefault="00B1194F" w:rsidP="000356D3">
            <w:pPr>
              <w:spacing w:before="100" w:beforeAutospacing="1" w:after="100" w:afterAutospacing="1" w:line="259" w:lineRule="auto"/>
              <w:ind w:left="0" w:right="0" w:firstLine="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Example – Distance, time etc. Each fraction can be explained</w:t>
            </w:r>
          </w:p>
        </w:tc>
      </w:tr>
    </w:tbl>
    <w:p w:rsidR="00B53D47" w:rsidRPr="00105597" w:rsidRDefault="00727623" w:rsidP="00B53D4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Discrete data/ variable</w:t>
      </w:r>
      <w:r w:rsidR="00B53D47" w:rsidRPr="00105597">
        <w:rPr>
          <w:rFonts w:ascii="Times New Roman" w:eastAsia="Times New Roman" w:hAnsi="Times New Roman" w:cs="Times New Roman"/>
          <w:sz w:val="24"/>
          <w:szCs w:val="24"/>
        </w:rPr>
        <w:t xml:space="preserve"> can be further categorized as either </w:t>
      </w:r>
      <w:r w:rsidR="00B53D47" w:rsidRPr="00105597">
        <w:rPr>
          <w:rFonts w:ascii="Times New Roman" w:eastAsia="Times New Roman" w:hAnsi="Times New Roman" w:cs="Times New Roman"/>
          <w:sz w:val="24"/>
          <w:szCs w:val="24"/>
          <w:u w:val="single"/>
        </w:rPr>
        <w:t>nominal</w:t>
      </w:r>
      <w:r w:rsidR="00623049">
        <w:rPr>
          <w:rFonts w:ascii="Times New Roman" w:eastAsia="Times New Roman" w:hAnsi="Times New Roman" w:cs="Times New Roman"/>
          <w:sz w:val="24"/>
          <w:szCs w:val="24"/>
          <w:u w:val="single"/>
        </w:rPr>
        <w:t xml:space="preserve"> </w:t>
      </w:r>
      <w:r w:rsidR="00623049">
        <w:rPr>
          <w:rFonts w:ascii="Times New Roman" w:eastAsia="Times New Roman" w:hAnsi="Times New Roman" w:cs="Times New Roman"/>
          <w:sz w:val="24"/>
          <w:szCs w:val="24"/>
        </w:rPr>
        <w:t>or</w:t>
      </w:r>
      <w:r w:rsidR="00B53D47" w:rsidRPr="00105597">
        <w:rPr>
          <w:rFonts w:ascii="Times New Roman" w:eastAsia="Times New Roman" w:hAnsi="Times New Roman" w:cs="Times New Roman"/>
          <w:sz w:val="24"/>
          <w:szCs w:val="24"/>
        </w:rPr>
        <w:t xml:space="preserve"> </w:t>
      </w:r>
      <w:r w:rsidR="00B53D47" w:rsidRPr="00105597">
        <w:rPr>
          <w:rFonts w:ascii="Times New Roman" w:eastAsia="Times New Roman" w:hAnsi="Times New Roman" w:cs="Times New Roman"/>
          <w:sz w:val="24"/>
          <w:szCs w:val="24"/>
          <w:u w:val="single"/>
        </w:rPr>
        <w:t>ordinal</w:t>
      </w:r>
      <w:r w:rsidR="00623049">
        <w:rPr>
          <w:rFonts w:ascii="Times New Roman" w:eastAsia="Times New Roman" w:hAnsi="Times New Roman" w:cs="Times New Roman"/>
          <w:sz w:val="24"/>
          <w:szCs w:val="24"/>
          <w:u w:val="single"/>
        </w:rPr>
        <w:t>:</w:t>
      </w:r>
    </w:p>
    <w:p w:rsidR="00B53D47" w:rsidRPr="00623049" w:rsidRDefault="00B53D47" w:rsidP="00B53D47">
      <w:pPr>
        <w:numPr>
          <w:ilvl w:val="0"/>
          <w:numId w:val="9"/>
        </w:numPr>
        <w:spacing w:before="100" w:beforeAutospacing="1" w:after="100" w:afterAutospacing="1" w:line="240" w:lineRule="auto"/>
        <w:ind w:right="0"/>
        <w:jc w:val="both"/>
        <w:rPr>
          <w:rFonts w:ascii="Times New Roman" w:eastAsia="Times New Roman" w:hAnsi="Times New Roman" w:cs="Times New Roman"/>
          <w:sz w:val="24"/>
          <w:szCs w:val="24"/>
        </w:rPr>
      </w:pPr>
      <w:r w:rsidRPr="00623049">
        <w:rPr>
          <w:rFonts w:ascii="Times New Roman" w:eastAsia="Times New Roman" w:hAnsi="Times New Roman" w:cs="Times New Roman"/>
          <w:b/>
          <w:bCs/>
          <w:sz w:val="24"/>
          <w:szCs w:val="24"/>
        </w:rPr>
        <w:t>Nominal</w:t>
      </w:r>
      <w:r w:rsidRPr="00623049">
        <w:rPr>
          <w:rFonts w:ascii="Times New Roman" w:eastAsia="Times New Roman" w:hAnsi="Times New Roman" w:cs="Times New Roman"/>
          <w:sz w:val="24"/>
          <w:szCs w:val="24"/>
        </w:rPr>
        <w:t xml:space="preserve"> variables are variables that have two or more categories, but which do not have an intrinsic order. For example, a real estate agent could classify their types of property into distinct categories such as houses, condos, co-ops or bungalows. So "type of property" is a nominal variable with 4 categories called houses, condos, co-ops and bungalows. Of note, the different categories of a nominal variable can also be referred to as groups or levels of the nominal variable. Another example of a nominal variable would be classifying where people live in the USA by state. In this case there will be many more levels of the nominal variable (50 in fact).</w:t>
      </w:r>
      <w:r w:rsidR="00623049" w:rsidRPr="00623049">
        <w:rPr>
          <w:rFonts w:ascii="Times New Roman" w:eastAsia="Times New Roman" w:hAnsi="Times New Roman" w:cs="Times New Roman"/>
          <w:sz w:val="24"/>
          <w:szCs w:val="24"/>
        </w:rPr>
        <w:t xml:space="preserve"> </w:t>
      </w:r>
      <w:r w:rsidRPr="00623049">
        <w:rPr>
          <w:rFonts w:ascii="Times New Roman" w:eastAsia="Times New Roman" w:hAnsi="Times New Roman" w:cs="Times New Roman"/>
          <w:bCs/>
          <w:sz w:val="24"/>
          <w:szCs w:val="24"/>
        </w:rPr>
        <w:t>Dichotomous</w:t>
      </w:r>
      <w:r w:rsidRPr="00623049">
        <w:rPr>
          <w:rFonts w:ascii="Times New Roman" w:eastAsia="Times New Roman" w:hAnsi="Times New Roman" w:cs="Times New Roman"/>
          <w:sz w:val="24"/>
          <w:szCs w:val="24"/>
        </w:rPr>
        <w:t xml:space="preserve"> </w:t>
      </w:r>
      <w:r w:rsidR="00E73C93" w:rsidRPr="00623049">
        <w:rPr>
          <w:rFonts w:ascii="Times New Roman" w:eastAsia="Times New Roman" w:hAnsi="Times New Roman" w:cs="Times New Roman"/>
          <w:sz w:val="24"/>
          <w:szCs w:val="24"/>
        </w:rPr>
        <w:t xml:space="preserve">is </w:t>
      </w:r>
      <w:proofErr w:type="gramStart"/>
      <w:r w:rsidR="00E73C93" w:rsidRPr="00623049">
        <w:rPr>
          <w:rFonts w:ascii="Times New Roman" w:eastAsia="Times New Roman" w:hAnsi="Times New Roman" w:cs="Times New Roman"/>
          <w:sz w:val="24"/>
          <w:szCs w:val="24"/>
        </w:rPr>
        <w:t>a</w:t>
      </w:r>
      <w:proofErr w:type="gramEnd"/>
      <w:r w:rsidR="00E73C93" w:rsidRPr="00623049">
        <w:rPr>
          <w:rFonts w:ascii="Times New Roman" w:eastAsia="Times New Roman" w:hAnsi="Times New Roman" w:cs="Times New Roman"/>
          <w:sz w:val="24"/>
          <w:szCs w:val="24"/>
        </w:rPr>
        <w:t xml:space="preserve"> extreme case of </w:t>
      </w:r>
      <w:r w:rsidRPr="00623049">
        <w:rPr>
          <w:rFonts w:ascii="Times New Roman" w:eastAsia="Times New Roman" w:hAnsi="Times New Roman" w:cs="Times New Roman"/>
          <w:sz w:val="24"/>
          <w:szCs w:val="24"/>
        </w:rPr>
        <w:t xml:space="preserve">nominal </w:t>
      </w:r>
      <w:r w:rsidR="00E73C93" w:rsidRPr="00623049">
        <w:rPr>
          <w:rFonts w:ascii="Times New Roman" w:eastAsia="Times New Roman" w:hAnsi="Times New Roman" w:cs="Times New Roman"/>
          <w:sz w:val="24"/>
          <w:szCs w:val="24"/>
        </w:rPr>
        <w:t>data</w:t>
      </w:r>
      <w:r w:rsidRPr="00623049">
        <w:rPr>
          <w:rFonts w:ascii="Times New Roman" w:eastAsia="Times New Roman" w:hAnsi="Times New Roman" w:cs="Times New Roman"/>
          <w:sz w:val="24"/>
          <w:szCs w:val="24"/>
        </w:rPr>
        <w:t xml:space="preserve"> which have only two categories or levels. For example, if we were looking at gender, we would most probably categorize somebody as either "male" or "female". This is an example of a dichotomous variable (and also a nominal variable). Another example might be if we asked a person if they owned a mobile phone. Here, we may categorise mobile phone ownership as either "Yes" or "No". In the real estate agent example, if type of property had been classified as either residential or commercial then "type of property" would be a dichotomous variable.</w:t>
      </w:r>
    </w:p>
    <w:p w:rsidR="00B53D47" w:rsidRPr="00105597" w:rsidRDefault="00B53D47" w:rsidP="00B53D47">
      <w:pPr>
        <w:numPr>
          <w:ilvl w:val="0"/>
          <w:numId w:val="9"/>
        </w:numPr>
        <w:spacing w:before="100" w:beforeAutospacing="1" w:after="100" w:afterAutospacing="1" w:line="240" w:lineRule="auto"/>
        <w:ind w:right="0"/>
        <w:rPr>
          <w:rFonts w:ascii="Times New Roman" w:eastAsia="Times New Roman" w:hAnsi="Times New Roman" w:cs="Times New Roman"/>
          <w:sz w:val="24"/>
          <w:szCs w:val="24"/>
        </w:rPr>
      </w:pPr>
      <w:r w:rsidRPr="00105597">
        <w:rPr>
          <w:rFonts w:ascii="Times New Roman" w:eastAsia="Times New Roman" w:hAnsi="Times New Roman" w:cs="Times New Roman"/>
          <w:b/>
          <w:bCs/>
          <w:sz w:val="24"/>
          <w:szCs w:val="24"/>
        </w:rPr>
        <w:t>Ordinal</w:t>
      </w:r>
      <w:r w:rsidRPr="00105597">
        <w:rPr>
          <w:rFonts w:ascii="Times New Roman" w:eastAsia="Times New Roman" w:hAnsi="Times New Roman" w:cs="Times New Roman"/>
          <w:sz w:val="24"/>
          <w:szCs w:val="24"/>
        </w:rPr>
        <w:t xml:space="preserve"> variables are variables that have two or more categories just like nominal variables only the categories can also be ordered or ranked. So if you asked someone if they liked the policies of the Democratic Party and they could answer either "Not very much", "They are OK" or "Yes, a lot" then you have an ordinal variable. Why? Because you have 3 categories, namely "Not very much", "They are OK" and "Yes, a lot" and you can rank them from the most positive (Yes, a lot), to the middle response (They are OK), to the least positive (Not very much). However, whilst we can rank the levels, we cannot place a "value" to them; we cannot say that "They are OK" is twice as positive as "Not very much" for example.</w:t>
      </w:r>
    </w:p>
    <w:p w:rsidR="00B53D47" w:rsidRPr="000E3B29" w:rsidRDefault="00B53D47" w:rsidP="00B53D47">
      <w:pPr>
        <w:spacing w:before="100" w:beforeAutospacing="1" w:after="100" w:afterAutospacing="1" w:line="240" w:lineRule="auto"/>
        <w:rPr>
          <w:rFonts w:ascii="Times New Roman" w:eastAsia="Times New Roman" w:hAnsi="Times New Roman" w:cs="Times New Roman"/>
          <w:sz w:val="24"/>
          <w:szCs w:val="24"/>
        </w:rPr>
      </w:pPr>
      <w:r w:rsidRPr="000E3B29">
        <w:rPr>
          <w:rFonts w:ascii="Times New Roman" w:eastAsia="Times New Roman" w:hAnsi="Times New Roman" w:cs="Times New Roman"/>
          <w:sz w:val="24"/>
          <w:szCs w:val="24"/>
        </w:rPr>
        <w:t xml:space="preserve">Continuous </w:t>
      </w:r>
      <w:r w:rsidR="00727623">
        <w:rPr>
          <w:rFonts w:ascii="Times New Roman" w:eastAsia="Times New Roman" w:hAnsi="Times New Roman" w:cs="Times New Roman"/>
          <w:sz w:val="24"/>
          <w:szCs w:val="24"/>
        </w:rPr>
        <w:t>data/ Variable</w:t>
      </w:r>
      <w:r w:rsidRPr="000E3B29">
        <w:rPr>
          <w:rFonts w:ascii="Times New Roman" w:eastAsia="Times New Roman" w:hAnsi="Times New Roman" w:cs="Times New Roman"/>
          <w:sz w:val="24"/>
          <w:szCs w:val="24"/>
        </w:rPr>
        <w:t xml:space="preserve"> can be further categorized as either </w:t>
      </w:r>
      <w:r w:rsidRPr="000E3B29">
        <w:rPr>
          <w:rFonts w:ascii="Times New Roman" w:eastAsia="Times New Roman" w:hAnsi="Times New Roman" w:cs="Times New Roman"/>
          <w:sz w:val="24"/>
          <w:szCs w:val="24"/>
          <w:u w:val="single"/>
        </w:rPr>
        <w:t>interval</w:t>
      </w:r>
      <w:r w:rsidRPr="000E3B29">
        <w:rPr>
          <w:rFonts w:ascii="Times New Roman" w:eastAsia="Times New Roman" w:hAnsi="Times New Roman" w:cs="Times New Roman"/>
          <w:sz w:val="24"/>
          <w:szCs w:val="24"/>
        </w:rPr>
        <w:t xml:space="preserve"> or </w:t>
      </w:r>
      <w:r w:rsidRPr="000E3B29">
        <w:rPr>
          <w:rFonts w:ascii="Times New Roman" w:eastAsia="Times New Roman" w:hAnsi="Times New Roman" w:cs="Times New Roman"/>
          <w:sz w:val="24"/>
          <w:szCs w:val="24"/>
          <w:u w:val="single"/>
        </w:rPr>
        <w:t>ratio</w:t>
      </w:r>
      <w:r w:rsidRPr="000E3B29">
        <w:rPr>
          <w:rFonts w:ascii="Times New Roman" w:eastAsia="Times New Roman" w:hAnsi="Times New Roman" w:cs="Times New Roman"/>
          <w:sz w:val="24"/>
          <w:szCs w:val="24"/>
        </w:rPr>
        <w:t xml:space="preserve"> variables.</w:t>
      </w:r>
    </w:p>
    <w:p w:rsidR="00B53D47" w:rsidRPr="000E3B29" w:rsidRDefault="00B53D47" w:rsidP="00B53D47">
      <w:pPr>
        <w:numPr>
          <w:ilvl w:val="0"/>
          <w:numId w:val="10"/>
        </w:numPr>
        <w:spacing w:before="100" w:beforeAutospacing="1" w:after="100" w:afterAutospacing="1" w:line="240" w:lineRule="auto"/>
        <w:ind w:right="0"/>
        <w:jc w:val="both"/>
        <w:rPr>
          <w:rFonts w:ascii="Times New Roman" w:eastAsia="Times New Roman" w:hAnsi="Times New Roman" w:cs="Times New Roman"/>
          <w:sz w:val="24"/>
          <w:szCs w:val="24"/>
        </w:rPr>
      </w:pPr>
      <w:r w:rsidRPr="000E3B29">
        <w:rPr>
          <w:rFonts w:ascii="Times New Roman" w:eastAsia="Times New Roman" w:hAnsi="Times New Roman" w:cs="Times New Roman"/>
          <w:b/>
          <w:bCs/>
          <w:sz w:val="24"/>
          <w:szCs w:val="24"/>
        </w:rPr>
        <w:t>Interval</w:t>
      </w:r>
      <w:r w:rsidRPr="000E3B29">
        <w:rPr>
          <w:rFonts w:ascii="Times New Roman" w:eastAsia="Times New Roman" w:hAnsi="Times New Roman" w:cs="Times New Roman"/>
          <w:sz w:val="24"/>
          <w:szCs w:val="24"/>
        </w:rPr>
        <w:t xml:space="preserve"> variables are variables for which their central characteristic is that they can be measured along a continuum and they have a numerical value (for example, temperature measured in degrees Celsius or Fahrenheit). So the difference between 20C and 30C is the same as 30C to 40C. However, temperature measured in degrees Celsius or Fahrenheit is NOT a </w:t>
      </w:r>
      <w:r w:rsidRPr="000E3B29">
        <w:rPr>
          <w:rFonts w:ascii="Times New Roman" w:eastAsia="Times New Roman" w:hAnsi="Times New Roman" w:cs="Times New Roman"/>
          <w:sz w:val="24"/>
          <w:szCs w:val="24"/>
          <w:u w:val="single"/>
        </w:rPr>
        <w:t>ratio</w:t>
      </w:r>
      <w:r w:rsidRPr="000E3B29">
        <w:rPr>
          <w:rFonts w:ascii="Times New Roman" w:eastAsia="Times New Roman" w:hAnsi="Times New Roman" w:cs="Times New Roman"/>
          <w:sz w:val="24"/>
          <w:szCs w:val="24"/>
        </w:rPr>
        <w:t xml:space="preserve"> variable.</w:t>
      </w:r>
    </w:p>
    <w:p w:rsidR="00B53D47" w:rsidRDefault="00B53D47" w:rsidP="00B53D47">
      <w:pPr>
        <w:numPr>
          <w:ilvl w:val="0"/>
          <w:numId w:val="10"/>
        </w:numPr>
        <w:spacing w:before="100" w:beforeAutospacing="1" w:after="100" w:afterAutospacing="1" w:line="240" w:lineRule="auto"/>
        <w:ind w:right="0"/>
        <w:jc w:val="both"/>
        <w:rPr>
          <w:rFonts w:ascii="Times New Roman" w:eastAsia="Times New Roman" w:hAnsi="Times New Roman" w:cs="Times New Roman"/>
          <w:sz w:val="24"/>
          <w:szCs w:val="24"/>
        </w:rPr>
      </w:pPr>
      <w:r w:rsidRPr="000E3B29">
        <w:rPr>
          <w:rFonts w:ascii="Times New Roman" w:eastAsia="Times New Roman" w:hAnsi="Times New Roman" w:cs="Times New Roman"/>
          <w:b/>
          <w:bCs/>
          <w:sz w:val="24"/>
          <w:szCs w:val="24"/>
        </w:rPr>
        <w:t>Ratio</w:t>
      </w:r>
      <w:r w:rsidRPr="000E3B29">
        <w:rPr>
          <w:rFonts w:ascii="Times New Roman" w:eastAsia="Times New Roman" w:hAnsi="Times New Roman" w:cs="Times New Roman"/>
          <w:sz w:val="24"/>
          <w:szCs w:val="24"/>
        </w:rPr>
        <w:t xml:space="preserve"> variables are interval variables, but with the added condition that 0 (zero) of the measurement indicates that there is none of that variable. So, temperature measured in degrees Celsius or Fahrenheit is not a ratio variable because 0C does not mean there is no temperature. However, temperature measured in Kelvin is a ratio variable as 0 Kelvin (often called absolute zero) indicates that there is no temperature whatsoever. Other examples of ratio variables include height, mass, distance and many more. The name "ratio" reflects the fact that you can use the ratio of measurements. So, for example, a distance of ten metres is twice the distance of 5 metres.</w:t>
      </w:r>
    </w:p>
    <w:tbl>
      <w:tblPr>
        <w:tblW w:w="9384"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2962"/>
        <w:gridCol w:w="1622"/>
        <w:gridCol w:w="1526"/>
        <w:gridCol w:w="1553"/>
        <w:gridCol w:w="1721"/>
      </w:tblGrid>
      <w:tr w:rsidR="00B53D47" w:rsidRPr="00CE5C93" w:rsidTr="00AE383D">
        <w:trPr>
          <w:gridAfter w:val="4"/>
          <w:wAfter w:w="411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CE5C93" w:rsidRDefault="00B53D47" w:rsidP="00AE383D">
            <w:pPr>
              <w:spacing w:after="0" w:line="240" w:lineRule="auto"/>
              <w:rPr>
                <w:rFonts w:ascii="Helvetica" w:eastAsia="Times New Roman" w:hAnsi="Helvetica" w:cs="Times New Roman"/>
                <w:color w:val="494949"/>
                <w:lang w:eastAsia="en-IN"/>
              </w:rPr>
            </w:pPr>
          </w:p>
        </w:tc>
      </w:tr>
      <w:tr w:rsidR="00B53D47" w:rsidRPr="00CE5C93" w:rsidTr="00AE383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955DF1" w:rsidP="00955DF1">
            <w:pPr>
              <w:spacing w:before="85" w:after="0" w:line="240" w:lineRule="auto"/>
              <w:jc w:val="center"/>
              <w:rPr>
                <w:rFonts w:eastAsia="Times New Roman" w:cs="Times New Roman"/>
                <w:color w:val="494949"/>
                <w:lang w:eastAsia="en-IN"/>
              </w:rPr>
            </w:pPr>
            <w:r>
              <w:rPr>
                <w:rFonts w:eastAsia="Times New Roman" w:cs="Times New Roman"/>
                <w:color w:val="494949"/>
                <w:lang w:eastAsia="en-IN"/>
              </w:rPr>
              <w:t>Can be computed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Nominal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Ordinal</w:t>
            </w:r>
          </w:p>
        </w:tc>
        <w:tc>
          <w:tcPr>
            <w:tcW w:w="84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Interval</w:t>
            </w:r>
          </w:p>
        </w:tc>
        <w:tc>
          <w:tcPr>
            <w:tcW w:w="17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Ratio</w:t>
            </w:r>
          </w:p>
        </w:tc>
      </w:tr>
      <w:tr w:rsidR="00B53D47" w:rsidRPr="00CE5C93" w:rsidTr="00AE383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955DF1" w:rsidP="00955DF1">
            <w:pPr>
              <w:spacing w:before="85" w:after="0" w:line="240" w:lineRule="auto"/>
              <w:jc w:val="center"/>
              <w:rPr>
                <w:rFonts w:eastAsia="Times New Roman" w:cs="Times New Roman"/>
                <w:color w:val="494949"/>
                <w:lang w:eastAsia="en-IN"/>
              </w:rPr>
            </w:pPr>
            <w:r>
              <w:rPr>
                <w:rFonts w:eastAsia="Times New Roman" w:cs="Times New Roman"/>
                <w:color w:val="494949"/>
                <w:lang w:eastAsia="en-IN"/>
              </w:rPr>
              <w:t>F</w:t>
            </w:r>
            <w:r w:rsidR="00B53D47" w:rsidRPr="00955DF1">
              <w:rPr>
                <w:rFonts w:eastAsia="Times New Roman" w:cs="Times New Roman"/>
                <w:color w:val="494949"/>
                <w:lang w:eastAsia="en-IN"/>
              </w:rPr>
              <w:t>requency distribution.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Yes</w:t>
            </w:r>
          </w:p>
        </w:tc>
        <w:tc>
          <w:tcPr>
            <w:tcW w:w="84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Yes</w:t>
            </w:r>
          </w:p>
        </w:tc>
        <w:tc>
          <w:tcPr>
            <w:tcW w:w="17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Yes</w:t>
            </w:r>
          </w:p>
        </w:tc>
      </w:tr>
      <w:tr w:rsidR="00B53D47" w:rsidRPr="00CE5C93" w:rsidTr="00AE383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955DF1" w:rsidP="00955DF1">
            <w:pPr>
              <w:spacing w:before="85" w:after="0" w:line="240" w:lineRule="auto"/>
              <w:jc w:val="center"/>
              <w:rPr>
                <w:rFonts w:eastAsia="Times New Roman" w:cs="Times New Roman"/>
                <w:color w:val="494949"/>
                <w:lang w:eastAsia="en-IN"/>
              </w:rPr>
            </w:pPr>
            <w:r>
              <w:rPr>
                <w:rFonts w:eastAsia="Times New Roman" w:cs="Times New Roman"/>
                <w:color w:val="494949"/>
                <w:lang w:eastAsia="en-IN"/>
              </w:rPr>
              <w:t>M</w:t>
            </w:r>
            <w:r w:rsidR="00B53D47" w:rsidRPr="00955DF1">
              <w:rPr>
                <w:rFonts w:eastAsia="Times New Roman" w:cs="Times New Roman"/>
                <w:color w:val="494949"/>
                <w:lang w:eastAsia="en-IN"/>
              </w:rPr>
              <w:t>edian and percentiles.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Yes</w:t>
            </w:r>
          </w:p>
        </w:tc>
        <w:tc>
          <w:tcPr>
            <w:tcW w:w="84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Yes</w:t>
            </w:r>
          </w:p>
        </w:tc>
        <w:tc>
          <w:tcPr>
            <w:tcW w:w="17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Yes</w:t>
            </w:r>
          </w:p>
        </w:tc>
      </w:tr>
      <w:tr w:rsidR="00B53D47" w:rsidRPr="00CE5C93" w:rsidTr="00AE383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955DF1" w:rsidP="00955DF1">
            <w:pPr>
              <w:spacing w:before="85" w:after="0" w:line="240" w:lineRule="auto"/>
              <w:jc w:val="center"/>
              <w:rPr>
                <w:rFonts w:eastAsia="Times New Roman" w:cs="Times New Roman"/>
                <w:color w:val="494949"/>
                <w:lang w:eastAsia="en-IN"/>
              </w:rPr>
            </w:pPr>
            <w:r>
              <w:rPr>
                <w:rFonts w:eastAsia="Times New Roman" w:cs="Times New Roman"/>
                <w:color w:val="494949"/>
                <w:lang w:eastAsia="en-IN"/>
              </w:rPr>
              <w:t>A</w:t>
            </w:r>
            <w:r w:rsidR="00B53D47" w:rsidRPr="00955DF1">
              <w:rPr>
                <w:rFonts w:eastAsia="Times New Roman" w:cs="Times New Roman"/>
                <w:color w:val="494949"/>
                <w:lang w:eastAsia="en-IN"/>
              </w:rPr>
              <w:t>dd or subtract.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No</w:t>
            </w:r>
          </w:p>
        </w:tc>
        <w:tc>
          <w:tcPr>
            <w:tcW w:w="84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Yes</w:t>
            </w:r>
          </w:p>
        </w:tc>
        <w:tc>
          <w:tcPr>
            <w:tcW w:w="17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Yes</w:t>
            </w:r>
          </w:p>
        </w:tc>
      </w:tr>
      <w:tr w:rsidR="00B53D47" w:rsidRPr="00CE5C93" w:rsidTr="00AE383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955DF1" w:rsidP="00955DF1">
            <w:pPr>
              <w:spacing w:before="85" w:after="0" w:line="240" w:lineRule="auto"/>
              <w:jc w:val="center"/>
              <w:rPr>
                <w:rFonts w:eastAsia="Times New Roman" w:cs="Times New Roman"/>
                <w:color w:val="494949"/>
                <w:lang w:eastAsia="en-IN"/>
              </w:rPr>
            </w:pPr>
            <w:r>
              <w:rPr>
                <w:rFonts w:eastAsia="Times New Roman" w:cs="Times New Roman"/>
                <w:color w:val="494949"/>
                <w:lang w:eastAsia="en-IN"/>
              </w:rPr>
              <w:t>M</w:t>
            </w:r>
            <w:r w:rsidR="00B53D47" w:rsidRPr="00955DF1">
              <w:rPr>
                <w:rFonts w:eastAsia="Times New Roman" w:cs="Times New Roman"/>
                <w:color w:val="494949"/>
                <w:lang w:eastAsia="en-IN"/>
              </w:rPr>
              <w:t>ean, standard deviation, standard error of the mean.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No</w:t>
            </w:r>
          </w:p>
        </w:tc>
        <w:tc>
          <w:tcPr>
            <w:tcW w:w="84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Yes</w:t>
            </w:r>
          </w:p>
        </w:tc>
        <w:tc>
          <w:tcPr>
            <w:tcW w:w="17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Yes</w:t>
            </w:r>
          </w:p>
        </w:tc>
      </w:tr>
      <w:tr w:rsidR="00B53D47" w:rsidRPr="00CE5C93" w:rsidTr="00AE383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955DF1" w:rsidP="00955DF1">
            <w:pPr>
              <w:spacing w:before="85" w:after="0" w:line="240" w:lineRule="auto"/>
              <w:jc w:val="center"/>
              <w:rPr>
                <w:rFonts w:eastAsia="Times New Roman" w:cs="Times New Roman"/>
                <w:color w:val="494949"/>
                <w:lang w:eastAsia="en-IN"/>
              </w:rPr>
            </w:pPr>
            <w:proofErr w:type="gramStart"/>
            <w:r>
              <w:rPr>
                <w:rFonts w:eastAsia="Times New Roman" w:cs="Times New Roman"/>
                <w:color w:val="494949"/>
                <w:lang w:eastAsia="en-IN"/>
              </w:rPr>
              <w:t>R</w:t>
            </w:r>
            <w:r w:rsidR="00B53D47" w:rsidRPr="00955DF1">
              <w:rPr>
                <w:rFonts w:eastAsia="Times New Roman" w:cs="Times New Roman"/>
                <w:color w:val="494949"/>
                <w:lang w:eastAsia="en-IN"/>
              </w:rPr>
              <w:t>atio,</w:t>
            </w:r>
            <w:proofErr w:type="gramEnd"/>
            <w:r w:rsidR="00B53D47" w:rsidRPr="00955DF1">
              <w:rPr>
                <w:rFonts w:eastAsia="Times New Roman" w:cs="Times New Roman"/>
                <w:color w:val="494949"/>
                <w:lang w:eastAsia="en-IN"/>
              </w:rPr>
              <w:t xml:space="preserve"> or coefficient of variation.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No</w:t>
            </w:r>
          </w:p>
        </w:tc>
        <w:tc>
          <w:tcPr>
            <w:tcW w:w="84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No</w:t>
            </w:r>
          </w:p>
        </w:tc>
        <w:tc>
          <w:tcPr>
            <w:tcW w:w="17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Yes</w:t>
            </w:r>
          </w:p>
        </w:tc>
      </w:tr>
    </w:tbl>
    <w:p w:rsidR="00B53D47" w:rsidRDefault="00B53D47" w:rsidP="00B53D47">
      <w:pPr>
        <w:spacing w:before="100" w:beforeAutospacing="1" w:after="100" w:afterAutospacing="1" w:line="240" w:lineRule="auto"/>
        <w:ind w:left="720"/>
        <w:jc w:val="both"/>
        <w:rPr>
          <w:rFonts w:ascii="Times New Roman" w:eastAsia="Times New Roman" w:hAnsi="Times New Roman" w:cs="Times New Roman"/>
          <w:sz w:val="24"/>
          <w:szCs w:val="24"/>
        </w:rPr>
      </w:pPr>
    </w:p>
    <w:p w:rsidR="00B53D47" w:rsidRPr="00CE5C93" w:rsidRDefault="00B53D47" w:rsidP="00B53D47">
      <w:pPr>
        <w:spacing w:before="100" w:beforeAutospacing="1" w:after="100" w:afterAutospacing="1" w:line="240" w:lineRule="auto"/>
        <w:jc w:val="both"/>
        <w:rPr>
          <w:rFonts w:ascii="Times New Roman" w:eastAsia="Times New Roman" w:hAnsi="Times New Roman" w:cs="Times New Roman"/>
          <w:bCs/>
          <w:sz w:val="24"/>
          <w:szCs w:val="24"/>
        </w:rPr>
      </w:pPr>
      <w:r w:rsidRPr="00CE5C93">
        <w:rPr>
          <w:rFonts w:ascii="Times New Roman" w:eastAsia="Times New Roman" w:hAnsi="Times New Roman" w:cs="Times New Roman"/>
          <w:bCs/>
          <w:sz w:val="24"/>
          <w:szCs w:val="24"/>
        </w:rPr>
        <w:t xml:space="preserve">Data series – </w:t>
      </w:r>
    </w:p>
    <w:p w:rsidR="00B53D47" w:rsidRPr="00CE5C93" w:rsidRDefault="00B53D47" w:rsidP="00B53D47">
      <w:pPr>
        <w:spacing w:before="100" w:beforeAutospacing="1" w:after="100" w:afterAutospacing="1" w:line="240" w:lineRule="auto"/>
        <w:jc w:val="both"/>
        <w:rPr>
          <w:rFonts w:ascii="Times New Roman" w:eastAsia="Times New Roman" w:hAnsi="Times New Roman" w:cs="Times New Roman"/>
          <w:bCs/>
          <w:sz w:val="24"/>
          <w:szCs w:val="24"/>
        </w:rPr>
      </w:pPr>
      <w:r w:rsidRPr="00CE5C93">
        <w:rPr>
          <w:rFonts w:ascii="Times New Roman" w:eastAsia="Times New Roman" w:hAnsi="Times New Roman" w:cs="Times New Roman"/>
          <w:bCs/>
          <w:sz w:val="24"/>
          <w:szCs w:val="24"/>
        </w:rPr>
        <w:t>Secondary vs. primary data</w:t>
      </w:r>
    </w:p>
    <w:p w:rsidR="00B53D47" w:rsidRPr="00CE5C93" w:rsidRDefault="00B53D47" w:rsidP="00B53D47">
      <w:pPr>
        <w:numPr>
          <w:ilvl w:val="0"/>
          <w:numId w:val="15"/>
        </w:numPr>
        <w:spacing w:before="100" w:beforeAutospacing="1" w:after="100" w:afterAutospacing="1" w:line="240" w:lineRule="auto"/>
        <w:ind w:right="0"/>
        <w:jc w:val="both"/>
        <w:rPr>
          <w:rFonts w:ascii="Times New Roman" w:eastAsia="Times New Roman" w:hAnsi="Times New Roman" w:cs="Times New Roman"/>
          <w:bCs/>
          <w:sz w:val="24"/>
          <w:szCs w:val="24"/>
        </w:rPr>
      </w:pPr>
      <w:r w:rsidRPr="00CE5C93">
        <w:rPr>
          <w:rFonts w:ascii="Times New Roman" w:eastAsia="Times New Roman" w:hAnsi="Times New Roman" w:cs="Times New Roman"/>
          <w:bCs/>
          <w:sz w:val="24"/>
          <w:szCs w:val="24"/>
        </w:rPr>
        <w:t>If someone else has collected, it is called secondary data. Must give source of the data.</w:t>
      </w:r>
    </w:p>
    <w:p w:rsidR="00B53D47" w:rsidRPr="00CE5C93" w:rsidRDefault="00B53D47" w:rsidP="00B53D47">
      <w:pPr>
        <w:numPr>
          <w:ilvl w:val="0"/>
          <w:numId w:val="15"/>
        </w:numPr>
        <w:spacing w:before="100" w:beforeAutospacing="1" w:after="100" w:afterAutospacing="1" w:line="240" w:lineRule="auto"/>
        <w:ind w:right="0"/>
        <w:jc w:val="both"/>
        <w:rPr>
          <w:rFonts w:ascii="Times New Roman" w:eastAsia="Times New Roman" w:hAnsi="Times New Roman" w:cs="Times New Roman"/>
          <w:bCs/>
          <w:sz w:val="24"/>
          <w:szCs w:val="24"/>
        </w:rPr>
      </w:pPr>
      <w:r w:rsidRPr="00CE5C93">
        <w:rPr>
          <w:rFonts w:ascii="Times New Roman" w:eastAsia="Times New Roman" w:hAnsi="Times New Roman" w:cs="Times New Roman"/>
          <w:bCs/>
          <w:sz w:val="24"/>
          <w:szCs w:val="24"/>
        </w:rPr>
        <w:t xml:space="preserve">If data is not available than collect data which is called as primary data  </w:t>
      </w:r>
      <w:r w:rsidR="006927B8">
        <w:rPr>
          <w:rFonts w:ascii="Times New Roman" w:eastAsia="Times New Roman" w:hAnsi="Times New Roman" w:cs="Times New Roman"/>
          <w:bCs/>
          <w:sz w:val="24"/>
          <w:szCs w:val="24"/>
        </w:rPr>
        <w:t>Primary data can be collected as any of the following form:</w:t>
      </w:r>
    </w:p>
    <w:p w:rsidR="00B53D47" w:rsidRPr="00CE5C93" w:rsidRDefault="00B53D47" w:rsidP="00B53D47">
      <w:pPr>
        <w:numPr>
          <w:ilvl w:val="0"/>
          <w:numId w:val="16"/>
        </w:numPr>
        <w:spacing w:before="100" w:beforeAutospacing="1" w:after="100" w:afterAutospacing="1" w:line="259" w:lineRule="auto"/>
        <w:ind w:right="0"/>
        <w:jc w:val="both"/>
        <w:rPr>
          <w:rFonts w:ascii="Times New Roman" w:eastAsia="Times New Roman" w:hAnsi="Times New Roman" w:cs="Times New Roman"/>
          <w:bCs/>
          <w:sz w:val="24"/>
          <w:szCs w:val="24"/>
        </w:rPr>
      </w:pPr>
      <w:bookmarkStart w:id="0" w:name="_GoBack"/>
      <w:bookmarkEnd w:id="0"/>
      <w:r w:rsidRPr="00CE5C93">
        <w:rPr>
          <w:rFonts w:ascii="Times New Roman" w:eastAsia="Times New Roman" w:hAnsi="Times New Roman" w:cs="Times New Roman"/>
          <w:bCs/>
          <w:sz w:val="24"/>
          <w:szCs w:val="24"/>
        </w:rPr>
        <w:t>Cross Sectional Data:</w:t>
      </w:r>
      <w:r w:rsidR="00B569F1">
        <w:rPr>
          <w:rFonts w:ascii="Times New Roman" w:eastAsia="Times New Roman" w:hAnsi="Times New Roman" w:cs="Times New Roman"/>
          <w:bCs/>
          <w:sz w:val="24"/>
          <w:szCs w:val="24"/>
        </w:rPr>
        <w:t xml:space="preserve"> </w:t>
      </w:r>
      <w:r w:rsidRPr="00CE5C93">
        <w:rPr>
          <w:rFonts w:ascii="Times New Roman" w:eastAsia="Times New Roman" w:hAnsi="Times New Roman" w:cs="Times New Roman"/>
          <w:bCs/>
          <w:sz w:val="24"/>
          <w:szCs w:val="24"/>
        </w:rPr>
        <w:t xml:space="preserve">In medical or social research information is collected from a population or sample. </w:t>
      </w:r>
    </w:p>
    <w:p w:rsidR="00B53D47" w:rsidRPr="00CE5C93" w:rsidRDefault="00B53D47" w:rsidP="00B53D47">
      <w:pPr>
        <w:numPr>
          <w:ilvl w:val="0"/>
          <w:numId w:val="12"/>
        </w:numPr>
        <w:spacing w:before="100" w:beforeAutospacing="1" w:after="100" w:afterAutospacing="1" w:line="259" w:lineRule="auto"/>
        <w:ind w:right="0"/>
        <w:jc w:val="both"/>
        <w:rPr>
          <w:rFonts w:ascii="Times New Roman" w:eastAsia="Times New Roman" w:hAnsi="Times New Roman" w:cs="Times New Roman"/>
          <w:bCs/>
          <w:sz w:val="24"/>
          <w:szCs w:val="24"/>
        </w:rPr>
      </w:pPr>
      <w:r w:rsidRPr="00CE5C93">
        <w:rPr>
          <w:rFonts w:ascii="Times New Roman" w:eastAsia="Times New Roman" w:hAnsi="Times New Roman" w:cs="Times New Roman"/>
          <w:bCs/>
          <w:sz w:val="24"/>
          <w:szCs w:val="24"/>
        </w:rPr>
        <w:t xml:space="preserve">Time Series Data: It is sequence of data points, typically consisting of successive measurements made over a time interval. </w:t>
      </w:r>
    </w:p>
    <w:p w:rsidR="00B53D47" w:rsidRPr="00CE5C93" w:rsidRDefault="00B53D47" w:rsidP="00B53D47">
      <w:pPr>
        <w:numPr>
          <w:ilvl w:val="0"/>
          <w:numId w:val="14"/>
        </w:numPr>
        <w:spacing w:before="100" w:beforeAutospacing="1" w:after="100" w:afterAutospacing="1" w:line="259" w:lineRule="auto"/>
        <w:ind w:right="0"/>
        <w:jc w:val="both"/>
        <w:rPr>
          <w:rFonts w:ascii="Times New Roman" w:eastAsia="Times New Roman" w:hAnsi="Times New Roman" w:cs="Times New Roman"/>
          <w:bCs/>
          <w:sz w:val="24"/>
          <w:szCs w:val="24"/>
        </w:rPr>
      </w:pPr>
      <w:r w:rsidRPr="00CE5C93">
        <w:rPr>
          <w:rFonts w:ascii="Times New Roman" w:eastAsia="Times New Roman" w:hAnsi="Times New Roman" w:cs="Times New Roman"/>
          <w:bCs/>
          <w:sz w:val="24"/>
          <w:szCs w:val="24"/>
        </w:rPr>
        <w:t xml:space="preserve">Pooled  Data: Both cross-sectional and time series but sample is different </w:t>
      </w:r>
    </w:p>
    <w:p w:rsidR="00B53D47" w:rsidRDefault="00B53D47" w:rsidP="00B53D47">
      <w:pPr>
        <w:numPr>
          <w:ilvl w:val="0"/>
          <w:numId w:val="13"/>
        </w:numPr>
        <w:spacing w:before="100" w:beforeAutospacing="1" w:after="100" w:afterAutospacing="1" w:line="259" w:lineRule="auto"/>
        <w:ind w:right="0"/>
        <w:jc w:val="both"/>
        <w:rPr>
          <w:rFonts w:ascii="Times New Roman" w:eastAsia="Times New Roman" w:hAnsi="Times New Roman" w:cs="Times New Roman"/>
          <w:bCs/>
          <w:sz w:val="24"/>
          <w:szCs w:val="24"/>
        </w:rPr>
      </w:pPr>
      <w:r w:rsidRPr="00CE5C93">
        <w:rPr>
          <w:rFonts w:ascii="Times New Roman" w:eastAsia="Times New Roman" w:hAnsi="Times New Roman" w:cs="Times New Roman"/>
          <w:bCs/>
          <w:sz w:val="24"/>
          <w:szCs w:val="24"/>
        </w:rPr>
        <w:t xml:space="preserve"> Panel data:</w:t>
      </w:r>
      <w:r>
        <w:rPr>
          <w:rFonts w:ascii="Times New Roman" w:eastAsia="Times New Roman" w:hAnsi="Times New Roman" w:cs="Times New Roman"/>
          <w:bCs/>
          <w:sz w:val="24"/>
          <w:szCs w:val="24"/>
        </w:rPr>
        <w:t xml:space="preserve"> </w:t>
      </w:r>
      <w:r w:rsidRPr="00CE5C93">
        <w:rPr>
          <w:rFonts w:ascii="Times New Roman" w:eastAsia="Times New Roman" w:hAnsi="Times New Roman" w:cs="Times New Roman"/>
          <w:bCs/>
          <w:sz w:val="24"/>
          <w:szCs w:val="24"/>
        </w:rPr>
        <w:t>With same sample a cross sectional as well as time series data</w:t>
      </w:r>
    </w:p>
    <w:p w:rsidR="00727623" w:rsidRDefault="00727623" w:rsidP="00B53D47">
      <w:pPr>
        <w:rPr>
          <w:rFonts w:ascii="Arial" w:hAnsi="Arial" w:cs="Arial"/>
          <w:color w:val="222222"/>
          <w:sz w:val="27"/>
          <w:szCs w:val="27"/>
          <w:shd w:val="clear" w:color="auto" w:fill="FFFFFF"/>
        </w:rPr>
      </w:pPr>
      <w:r>
        <w:rPr>
          <w:rFonts w:ascii="Arial" w:hAnsi="Arial" w:cs="Arial"/>
          <w:color w:val="222222"/>
          <w:sz w:val="27"/>
          <w:szCs w:val="27"/>
          <w:shd w:val="clear" w:color="auto" w:fill="FFFFFF"/>
        </w:rPr>
        <w:t>Sample</w:t>
      </w:r>
    </w:p>
    <w:p w:rsidR="00727623" w:rsidRDefault="00727623" w:rsidP="00B53D47">
      <w:pPr>
        <w:rPr>
          <w:rFonts w:ascii="Arial" w:hAnsi="Arial" w:cs="Arial"/>
          <w:color w:val="222222"/>
          <w:sz w:val="27"/>
          <w:szCs w:val="27"/>
          <w:shd w:val="clear" w:color="auto" w:fill="FFFFFF"/>
        </w:rPr>
      </w:pPr>
      <w:r>
        <w:rPr>
          <w:rFonts w:ascii="Arial" w:hAnsi="Arial" w:cs="Arial"/>
          <w:color w:val="222222"/>
          <w:sz w:val="27"/>
          <w:szCs w:val="27"/>
          <w:shd w:val="clear" w:color="auto" w:fill="FFFFFF"/>
        </w:rPr>
        <w:t>1. Number of sample</w:t>
      </w:r>
    </w:p>
    <w:p w:rsidR="00B53D47" w:rsidRPr="007603C8" w:rsidRDefault="00B53D47" w:rsidP="00B53D47">
      <w:pPr>
        <w:rPr>
          <w:b/>
        </w:rPr>
      </w:pPr>
      <w:r>
        <w:rPr>
          <w:rFonts w:ascii="Arial" w:hAnsi="Arial" w:cs="Arial"/>
          <w:color w:val="222222"/>
          <w:sz w:val="27"/>
          <w:szCs w:val="27"/>
          <w:shd w:val="clear" w:color="auto" w:fill="FFFFFF"/>
        </w:rPr>
        <w:t>In statistics,</w:t>
      </w:r>
      <w:r>
        <w:rPr>
          <w:rStyle w:val="apple-converted-space"/>
          <w:rFonts w:ascii="Arial" w:hAnsi="Arial" w:cs="Arial"/>
          <w:color w:val="222222"/>
          <w:sz w:val="27"/>
          <w:szCs w:val="27"/>
          <w:shd w:val="clear" w:color="auto" w:fill="FFFFFF"/>
        </w:rPr>
        <w:t> </w:t>
      </w:r>
      <w:r>
        <w:rPr>
          <w:rFonts w:ascii="Arial" w:hAnsi="Arial" w:cs="Arial"/>
          <w:b/>
          <w:bCs/>
          <w:color w:val="222222"/>
          <w:sz w:val="27"/>
          <w:szCs w:val="27"/>
          <w:shd w:val="clear" w:color="auto" w:fill="FFFFFF"/>
        </w:rPr>
        <w:t>normality tests</w:t>
      </w:r>
      <w:r>
        <w:rPr>
          <w:rStyle w:val="apple-converted-space"/>
          <w:rFonts w:ascii="Arial" w:hAnsi="Arial" w:cs="Arial"/>
          <w:color w:val="222222"/>
          <w:sz w:val="27"/>
          <w:szCs w:val="27"/>
          <w:shd w:val="clear" w:color="auto" w:fill="FFFFFF"/>
        </w:rPr>
        <w:t> </w:t>
      </w:r>
      <w:r>
        <w:rPr>
          <w:rFonts w:ascii="Arial" w:hAnsi="Arial" w:cs="Arial"/>
          <w:color w:val="222222"/>
          <w:sz w:val="27"/>
          <w:szCs w:val="27"/>
          <w:shd w:val="clear" w:color="auto" w:fill="FFFFFF"/>
        </w:rPr>
        <w:t>are used to determine if a data set is well-</w:t>
      </w:r>
      <w:proofErr w:type="spellStart"/>
      <w:r>
        <w:rPr>
          <w:rFonts w:ascii="Arial" w:hAnsi="Arial" w:cs="Arial"/>
          <w:color w:val="222222"/>
          <w:sz w:val="27"/>
          <w:szCs w:val="27"/>
          <w:shd w:val="clear" w:color="auto" w:fill="FFFFFF"/>
        </w:rPr>
        <w:t>modeled</w:t>
      </w:r>
      <w:proofErr w:type="spellEnd"/>
      <w:r>
        <w:rPr>
          <w:rFonts w:ascii="Arial" w:hAnsi="Arial" w:cs="Arial"/>
          <w:color w:val="222222"/>
          <w:sz w:val="27"/>
          <w:szCs w:val="27"/>
          <w:shd w:val="clear" w:color="auto" w:fill="FFFFFF"/>
        </w:rPr>
        <w:t xml:space="preserve"> by a normal distribution and to compute how likely it is for a random variable underlying the data set to be normally distributed.</w:t>
      </w:r>
    </w:p>
    <w:p w:rsidR="00AE383D" w:rsidRPr="0062304F" w:rsidRDefault="00AE383D" w:rsidP="00AE383D">
      <w:pPr>
        <w:rPr>
          <w:rFonts w:ascii="Times New Roman" w:hAnsi="Times New Roman" w:cs="Times New Roman"/>
          <w:sz w:val="24"/>
          <w:szCs w:val="24"/>
        </w:rPr>
      </w:pPr>
      <w:r>
        <w:t>1.</w:t>
      </w:r>
      <w:r>
        <w:tab/>
      </w:r>
      <w:r w:rsidRPr="0062304F">
        <w:rPr>
          <w:rFonts w:ascii="Times New Roman" w:hAnsi="Times New Roman" w:cs="Times New Roman"/>
          <w:sz w:val="24"/>
          <w:szCs w:val="24"/>
        </w:rPr>
        <w:t>Sample size for known population</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Known population size N = 5708</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 xml:space="preserve">Assuming that you use 95% confidence interval, the error level is 0.05. The minimum </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1.1</w:t>
      </w:r>
      <w:r w:rsidRPr="0062304F">
        <w:rPr>
          <w:rFonts w:ascii="Times New Roman" w:eastAsia="Times New Roman" w:hAnsi="Times New Roman" w:cs="Times New Roman"/>
          <w:color w:val="111111"/>
          <w:sz w:val="24"/>
          <w:szCs w:val="24"/>
          <w:lang w:eastAsia="en-IN"/>
        </w:rPr>
        <w:tab/>
        <w:t xml:space="preserve">sample </w:t>
      </w:r>
      <w:proofErr w:type="gramStart"/>
      <w:r w:rsidRPr="0062304F">
        <w:rPr>
          <w:rFonts w:ascii="Times New Roman" w:eastAsia="Times New Roman" w:hAnsi="Times New Roman" w:cs="Times New Roman"/>
          <w:color w:val="111111"/>
          <w:sz w:val="24"/>
          <w:szCs w:val="24"/>
          <w:lang w:eastAsia="en-IN"/>
        </w:rPr>
        <w:t>size</w:t>
      </w:r>
      <w:proofErr w:type="gramEnd"/>
      <w:r w:rsidRPr="0062304F">
        <w:rPr>
          <w:rFonts w:ascii="Times New Roman" w:eastAsia="Times New Roman" w:hAnsi="Times New Roman" w:cs="Times New Roman"/>
          <w:color w:val="111111"/>
          <w:sz w:val="24"/>
          <w:szCs w:val="24"/>
          <w:lang w:eastAsia="en-IN"/>
        </w:rPr>
        <w:t xml:space="preserve"> is calculated by using the Yamane method (margin of error = 0.05):</w:t>
      </w:r>
    </w:p>
    <w:p w:rsidR="00AE383D" w:rsidRPr="0062304F" w:rsidRDefault="00AE383D" w:rsidP="00AE383D">
      <w:pPr>
        <w:shd w:val="clear" w:color="auto" w:fill="FFFFFF"/>
        <w:tabs>
          <w:tab w:val="left" w:pos="2647"/>
        </w:tabs>
        <w:spacing w:line="240" w:lineRule="auto"/>
        <w:ind w:left="0" w:right="0" w:firstLine="0"/>
        <w:rPr>
          <w:rFonts w:ascii="Times New Roman" w:eastAsia="Times New Roman" w:hAnsi="Times New Roman" w:cs="Times New Roman"/>
          <w:color w:val="111111"/>
          <w:sz w:val="24"/>
          <w:szCs w:val="24"/>
          <w:lang w:eastAsia="en-IN"/>
        </w:rPr>
      </w:pPr>
      <w:proofErr w:type="spellStart"/>
      <w:proofErr w:type="gramStart"/>
      <w:r w:rsidRPr="0062304F">
        <w:rPr>
          <w:rFonts w:ascii="Times New Roman" w:eastAsia="Times New Roman" w:hAnsi="Times New Roman" w:cs="Times New Roman"/>
          <w:color w:val="111111"/>
          <w:sz w:val="24"/>
          <w:szCs w:val="24"/>
          <w:lang w:eastAsia="en-IN"/>
        </w:rPr>
        <w:t>n</w:t>
      </w:r>
      <w:r w:rsidRPr="0062304F">
        <w:rPr>
          <w:rFonts w:ascii="Times New Roman" w:eastAsia="Times New Roman" w:hAnsi="Times New Roman" w:cs="Times New Roman"/>
          <w:color w:val="111111"/>
          <w:sz w:val="24"/>
          <w:szCs w:val="24"/>
          <w:vertAlign w:val="subscript"/>
          <w:lang w:eastAsia="en-IN"/>
        </w:rPr>
        <w:t>Yamane</w:t>
      </w:r>
      <w:proofErr w:type="spellEnd"/>
      <w:proofErr w:type="gramEnd"/>
      <w:r w:rsidRPr="0062304F">
        <w:rPr>
          <w:rFonts w:ascii="Times New Roman" w:eastAsia="Times New Roman" w:hAnsi="Times New Roman" w:cs="Times New Roman"/>
          <w:color w:val="111111"/>
          <w:sz w:val="24"/>
          <w:szCs w:val="24"/>
          <w:lang w:eastAsia="en-IN"/>
        </w:rPr>
        <w:t> = N / (1 + Ne</w:t>
      </w:r>
      <w:r w:rsidRPr="0062304F">
        <w:rPr>
          <w:rFonts w:ascii="Times New Roman" w:eastAsia="Times New Roman" w:hAnsi="Times New Roman" w:cs="Times New Roman"/>
          <w:color w:val="111111"/>
          <w:sz w:val="24"/>
          <w:szCs w:val="24"/>
          <w:vertAlign w:val="superscript"/>
          <w:lang w:eastAsia="en-IN"/>
        </w:rPr>
        <w:t>2</w:t>
      </w:r>
      <w:r w:rsidRPr="0062304F">
        <w:rPr>
          <w:rFonts w:ascii="Times New Roman" w:eastAsia="Times New Roman" w:hAnsi="Times New Roman" w:cs="Times New Roman"/>
          <w:color w:val="111111"/>
          <w:sz w:val="24"/>
          <w:szCs w:val="24"/>
          <w:lang w:eastAsia="en-IN"/>
        </w:rPr>
        <w:t>)</w:t>
      </w:r>
      <w:r w:rsidRPr="0062304F">
        <w:rPr>
          <w:rFonts w:ascii="Times New Roman" w:eastAsia="Times New Roman" w:hAnsi="Times New Roman" w:cs="Times New Roman"/>
          <w:color w:val="111111"/>
          <w:sz w:val="24"/>
          <w:szCs w:val="24"/>
          <w:lang w:eastAsia="en-IN"/>
        </w:rPr>
        <w:tab/>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The calculation follows:</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 5708 / (1 + 5708(0.0025)</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 5708 / 1 +14.25</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 5708 / 15.25</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 374.30</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 xml:space="preserve">The required sample size is about 374. </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2</w:t>
      </w:r>
      <w:r w:rsidRPr="0062304F">
        <w:rPr>
          <w:rFonts w:ascii="Times New Roman" w:eastAsia="Times New Roman" w:hAnsi="Times New Roman" w:cs="Times New Roman"/>
          <w:color w:val="111111"/>
          <w:sz w:val="24"/>
          <w:szCs w:val="24"/>
          <w:lang w:eastAsia="en-IN"/>
        </w:rPr>
        <w:tab/>
        <w:t>Sample size for unknown population</w:t>
      </w:r>
    </w:p>
    <w:p w:rsidR="00AE383D"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Where the population is unknown, the sample size can be derived by computing the minimum sample size required for accuracy in estimating proportions by considering the standard normal deviation set at 95% confidence level (1.96), percentage picking a choice or response (50% = 0.5) and the confidence interval (0.05 = ±5). The formula is:</w:t>
      </w:r>
    </w:p>
    <w:p w:rsidR="00AE383D" w:rsidRDefault="00AE383D" w:rsidP="00AE383D">
      <w:pPr>
        <w:spacing w:after="0" w:line="240" w:lineRule="auto"/>
        <w:jc w:val="both"/>
        <w:rPr>
          <w:rFonts w:ascii="Times New Roman" w:hAnsi="Times New Roman"/>
          <w:sz w:val="24"/>
          <w:szCs w:val="24"/>
        </w:rPr>
      </w:pPr>
      <w:r>
        <w:rPr>
          <w:rFonts w:ascii="Times New Roman" w:hAnsi="Times New Roman"/>
          <w:sz w:val="24"/>
          <w:szCs w:val="24"/>
        </w:rPr>
        <w:t>For unknown population at the 95% confidence level and 5% of confidence interval,</w:t>
      </w:r>
    </w:p>
    <w:p w:rsidR="00AE383D" w:rsidRPr="008003B5" w:rsidRDefault="00AE383D" w:rsidP="00AE383D">
      <w:pPr>
        <w:spacing w:after="0" w:line="240" w:lineRule="auto"/>
        <w:jc w:val="both"/>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sample</w:t>
      </w:r>
      <w:proofErr w:type="gramEnd"/>
      <w:r>
        <w:rPr>
          <w:rFonts w:ascii="Times New Roman" w:hAnsi="Times New Roman"/>
          <w:sz w:val="24"/>
          <w:szCs w:val="24"/>
        </w:rPr>
        <w:t xml:space="preserve"> size n = Z</w:t>
      </w:r>
      <w:r w:rsidRPr="005251D8">
        <w:rPr>
          <w:rFonts w:ascii="Times New Roman" w:hAnsi="Times New Roman"/>
          <w:sz w:val="24"/>
          <w:szCs w:val="24"/>
          <w:vertAlign w:val="superscript"/>
        </w:rPr>
        <w:t>2</w:t>
      </w:r>
      <w:r>
        <w:rPr>
          <w:rFonts w:ascii="Times New Roman" w:hAnsi="Times New Roman"/>
          <w:sz w:val="24"/>
          <w:szCs w:val="24"/>
        </w:rPr>
        <w:t xml:space="preserve">.p.q/e </w:t>
      </w:r>
      <w:r w:rsidRPr="005251D8">
        <w:rPr>
          <w:rFonts w:ascii="Times New Roman" w:hAnsi="Times New Roman"/>
          <w:sz w:val="24"/>
          <w:szCs w:val="24"/>
          <w:vertAlign w:val="superscript"/>
        </w:rPr>
        <w:t>2</w:t>
      </w:r>
      <w:r>
        <w:rPr>
          <w:rFonts w:ascii="Times New Roman" w:hAnsi="Times New Roman"/>
          <w:sz w:val="24"/>
          <w:szCs w:val="24"/>
        </w:rPr>
        <w:t xml:space="preserve"> = (1.96)</w:t>
      </w:r>
      <w:r w:rsidRPr="005251D8">
        <w:rPr>
          <w:rFonts w:ascii="Times New Roman" w:hAnsi="Times New Roman"/>
          <w:sz w:val="24"/>
          <w:szCs w:val="24"/>
          <w:vertAlign w:val="superscript"/>
        </w:rPr>
        <w:t>2</w:t>
      </w:r>
      <w:r>
        <w:rPr>
          <w:rFonts w:ascii="Times New Roman" w:hAnsi="Times New Roman"/>
          <w:sz w:val="24"/>
          <w:szCs w:val="24"/>
        </w:rPr>
        <w:t>.(.5)(.5)/ (0.05</w:t>
      </w:r>
      <w:r w:rsidRPr="005251D8">
        <w:rPr>
          <w:rFonts w:ascii="Times New Roman" w:hAnsi="Times New Roman"/>
          <w:sz w:val="24"/>
          <w:szCs w:val="24"/>
          <w:vertAlign w:val="superscript"/>
        </w:rPr>
        <w:t>2</w:t>
      </w:r>
      <w:r>
        <w:rPr>
          <w:rFonts w:ascii="Times New Roman" w:hAnsi="Times New Roman"/>
          <w:sz w:val="24"/>
          <w:szCs w:val="24"/>
        </w:rPr>
        <w:t>) = 384 which was made 400.</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p>
    <w:p w:rsidR="00AE383D" w:rsidRDefault="00AE383D" w:rsidP="00AE383D">
      <w:pPr>
        <w:shd w:val="clear" w:color="auto" w:fill="FFFFFF"/>
        <w:spacing w:after="0"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 xml:space="preserve">n = z </w:t>
      </w:r>
      <w:proofErr w:type="gramStart"/>
      <w:r w:rsidRPr="0062304F">
        <w:rPr>
          <w:rFonts w:ascii="Times New Roman" w:eastAsia="Times New Roman" w:hAnsi="Times New Roman" w:cs="Times New Roman"/>
          <w:color w:val="111111"/>
          <w:sz w:val="24"/>
          <w:szCs w:val="24"/>
          <w:vertAlign w:val="superscript"/>
          <w:lang w:eastAsia="en-IN"/>
        </w:rPr>
        <w:t>2</w:t>
      </w:r>
      <w:r w:rsidRPr="0062304F">
        <w:rPr>
          <w:rFonts w:ascii="Times New Roman" w:eastAsia="Times New Roman" w:hAnsi="Times New Roman" w:cs="Times New Roman"/>
          <w:color w:val="111111"/>
          <w:sz w:val="24"/>
          <w:szCs w:val="24"/>
          <w:lang w:eastAsia="en-IN"/>
        </w:rPr>
        <w:t xml:space="preserve">  (</w:t>
      </w:r>
      <w:proofErr w:type="gramEnd"/>
      <w:r w:rsidRPr="0062304F">
        <w:rPr>
          <w:rFonts w:ascii="Times New Roman" w:eastAsia="Times New Roman" w:hAnsi="Times New Roman" w:cs="Times New Roman"/>
          <w:color w:val="111111"/>
          <w:sz w:val="24"/>
          <w:szCs w:val="24"/>
          <w:lang w:eastAsia="en-IN"/>
        </w:rPr>
        <w:t>p)(1-p)</w:t>
      </w:r>
    </w:p>
    <w:p w:rsidR="00AE383D" w:rsidRPr="0062304F" w:rsidRDefault="00AE383D" w:rsidP="00AE383D">
      <w:pPr>
        <w:shd w:val="clear" w:color="auto" w:fill="FFFFFF"/>
        <w:spacing w:after="0" w:line="240" w:lineRule="auto"/>
        <w:ind w:left="0" w:right="0" w:firstLine="0"/>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w:t>
      </w:r>
    </w:p>
    <w:p w:rsidR="00AE383D" w:rsidRPr="0062304F" w:rsidRDefault="00AE383D" w:rsidP="00AE383D">
      <w:pPr>
        <w:shd w:val="clear" w:color="auto" w:fill="FFFFFF"/>
        <w:spacing w:after="0"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             </w:t>
      </w:r>
      <w:proofErr w:type="gramStart"/>
      <w:r w:rsidRPr="0062304F">
        <w:rPr>
          <w:rFonts w:ascii="Times New Roman" w:eastAsia="Times New Roman" w:hAnsi="Times New Roman" w:cs="Times New Roman"/>
          <w:color w:val="111111"/>
          <w:sz w:val="24"/>
          <w:szCs w:val="24"/>
          <w:lang w:eastAsia="en-IN"/>
        </w:rPr>
        <w:t>c</w:t>
      </w:r>
      <w:proofErr w:type="gramEnd"/>
      <w:r w:rsidRPr="0062304F">
        <w:rPr>
          <w:rFonts w:ascii="Times New Roman" w:eastAsia="Times New Roman" w:hAnsi="Times New Roman" w:cs="Times New Roman"/>
          <w:color w:val="111111"/>
          <w:sz w:val="24"/>
          <w:szCs w:val="24"/>
          <w:lang w:eastAsia="en-IN"/>
        </w:rPr>
        <w:t xml:space="preserve"> 2 </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Where:</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z = standard normal deviation set at 95% confidence level</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p = percentage picking a choice or response</w:t>
      </w:r>
    </w:p>
    <w:p w:rsidR="00AE383D" w:rsidRPr="0062304F" w:rsidRDefault="00AE383D" w:rsidP="00AE383D">
      <w:pPr>
        <w:shd w:val="clear" w:color="auto" w:fill="FFFFFF"/>
        <w:spacing w:after="0"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c = confidence interval</w:t>
      </w:r>
    </w:p>
    <w:p w:rsidR="00AE383D" w:rsidRPr="0062304F" w:rsidRDefault="00AE383D" w:rsidP="00AE383D">
      <w:pPr>
        <w:shd w:val="clear" w:color="auto" w:fill="FFFFFF"/>
        <w:spacing w:line="240" w:lineRule="auto"/>
        <w:ind w:left="0" w:right="0" w:firstLine="0"/>
        <w:rPr>
          <w:rFonts w:ascii="Times New Roman" w:hAnsi="Times New Roman" w:cs="Times New Roman"/>
          <w:color w:val="111111"/>
          <w:sz w:val="24"/>
          <w:szCs w:val="24"/>
          <w:shd w:val="clear" w:color="auto" w:fill="FFFFFF"/>
        </w:rPr>
      </w:pPr>
      <w:r w:rsidRPr="0062304F">
        <w:rPr>
          <w:rFonts w:ascii="Times New Roman" w:hAnsi="Times New Roman" w:cs="Times New Roman"/>
          <w:color w:val="111111"/>
          <w:sz w:val="24"/>
          <w:szCs w:val="24"/>
          <w:shd w:val="clear" w:color="auto" w:fill="FFFFFF"/>
        </w:rPr>
        <w:t>If key-variable of the population is quantitative, use </w:t>
      </w:r>
      <w:r w:rsidRPr="0062304F">
        <w:rPr>
          <w:rFonts w:ascii="Times New Roman" w:hAnsi="Times New Roman" w:cs="Times New Roman"/>
          <w:i/>
          <w:iCs/>
          <w:color w:val="111111"/>
          <w:sz w:val="24"/>
          <w:szCs w:val="24"/>
          <w:shd w:val="clear" w:color="auto" w:fill="FFFFFF"/>
        </w:rPr>
        <w:t>n</w:t>
      </w:r>
      <w:r w:rsidRPr="0062304F">
        <w:rPr>
          <w:rFonts w:ascii="Times New Roman" w:hAnsi="Times New Roman" w:cs="Times New Roman"/>
          <w:color w:val="111111"/>
          <w:sz w:val="24"/>
          <w:szCs w:val="24"/>
          <w:shd w:val="clear" w:color="auto" w:fill="FFFFFF"/>
        </w:rPr>
        <w:t>=</w:t>
      </w:r>
      <w:r w:rsidRPr="0062304F">
        <w:rPr>
          <w:rFonts w:ascii="Times New Roman" w:hAnsi="Times New Roman" w:cs="Times New Roman"/>
          <w:i/>
          <w:iCs/>
          <w:color w:val="111111"/>
          <w:sz w:val="24"/>
          <w:szCs w:val="24"/>
          <w:shd w:val="clear" w:color="auto" w:fill="FFFFFF"/>
        </w:rPr>
        <w:t>Z</w:t>
      </w:r>
      <w:r w:rsidRPr="0062304F">
        <w:rPr>
          <w:rFonts w:ascii="Times New Roman" w:hAnsi="Times New Roman" w:cs="Times New Roman"/>
          <w:color w:val="111111"/>
          <w:sz w:val="24"/>
          <w:szCs w:val="24"/>
          <w:shd w:val="clear" w:color="auto" w:fill="FFFFFF"/>
          <w:vertAlign w:val="superscript"/>
        </w:rPr>
        <w:t>2</w:t>
      </w:r>
      <w:r w:rsidRPr="0062304F">
        <w:rPr>
          <w:rFonts w:ascii="Times New Roman" w:hAnsi="Times New Roman" w:cs="Times New Roman"/>
          <w:color w:val="111111"/>
          <w:sz w:val="24"/>
          <w:szCs w:val="24"/>
          <w:shd w:val="clear" w:color="auto" w:fill="FFFFFF"/>
        </w:rPr>
        <w:t>*</w:t>
      </w:r>
      <w:r w:rsidRPr="0062304F">
        <w:rPr>
          <w:rFonts w:ascii="Times New Roman" w:hAnsi="Times New Roman" w:cs="Times New Roman"/>
          <w:i/>
          <w:iCs/>
          <w:color w:val="111111"/>
          <w:sz w:val="24"/>
          <w:szCs w:val="24"/>
          <w:shd w:val="clear" w:color="auto" w:fill="FFFFFF"/>
        </w:rPr>
        <w:t>s</w:t>
      </w:r>
      <w:r w:rsidRPr="0062304F">
        <w:rPr>
          <w:rFonts w:ascii="Times New Roman" w:hAnsi="Times New Roman" w:cs="Times New Roman"/>
          <w:color w:val="111111"/>
          <w:sz w:val="24"/>
          <w:szCs w:val="24"/>
          <w:shd w:val="clear" w:color="auto" w:fill="FFFFFF"/>
          <w:vertAlign w:val="superscript"/>
        </w:rPr>
        <w:t>2</w:t>
      </w:r>
      <w:r w:rsidRPr="0062304F">
        <w:rPr>
          <w:rFonts w:ascii="Times New Roman" w:hAnsi="Times New Roman" w:cs="Times New Roman"/>
          <w:color w:val="111111"/>
          <w:sz w:val="24"/>
          <w:szCs w:val="24"/>
          <w:shd w:val="clear" w:color="auto" w:fill="FFFFFF"/>
        </w:rPr>
        <w:t>/</w:t>
      </w:r>
      <w:r w:rsidRPr="0062304F">
        <w:rPr>
          <w:rFonts w:ascii="Times New Roman" w:hAnsi="Times New Roman" w:cs="Times New Roman"/>
          <w:i/>
          <w:iCs/>
          <w:color w:val="111111"/>
          <w:sz w:val="24"/>
          <w:szCs w:val="24"/>
          <w:shd w:val="clear" w:color="auto" w:fill="FFFFFF"/>
        </w:rPr>
        <w:t>d</w:t>
      </w:r>
      <w:r w:rsidRPr="0062304F">
        <w:rPr>
          <w:rFonts w:ascii="Times New Roman" w:hAnsi="Times New Roman" w:cs="Times New Roman"/>
          <w:color w:val="111111"/>
          <w:sz w:val="24"/>
          <w:szCs w:val="24"/>
          <w:shd w:val="clear" w:color="auto" w:fill="FFFFFF"/>
          <w:vertAlign w:val="superscript"/>
        </w:rPr>
        <w:t>2</w:t>
      </w:r>
      <w:r w:rsidRPr="0062304F">
        <w:rPr>
          <w:rFonts w:ascii="Times New Roman" w:hAnsi="Times New Roman" w:cs="Times New Roman"/>
          <w:color w:val="111111"/>
          <w:sz w:val="24"/>
          <w:szCs w:val="24"/>
          <w:shd w:val="clear" w:color="auto" w:fill="FFFFFF"/>
        </w:rPr>
        <w:t>. Where: </w:t>
      </w:r>
      <w:r w:rsidRPr="0062304F">
        <w:rPr>
          <w:rFonts w:ascii="Times New Roman" w:hAnsi="Times New Roman" w:cs="Times New Roman"/>
          <w:i/>
          <w:iCs/>
          <w:color w:val="111111"/>
          <w:sz w:val="24"/>
          <w:szCs w:val="24"/>
          <w:shd w:val="clear" w:color="auto" w:fill="FFFFFF"/>
        </w:rPr>
        <w:t>n</w:t>
      </w:r>
      <w:r w:rsidRPr="0062304F">
        <w:rPr>
          <w:rFonts w:ascii="Times New Roman" w:hAnsi="Times New Roman" w:cs="Times New Roman"/>
          <w:color w:val="111111"/>
          <w:sz w:val="24"/>
          <w:szCs w:val="24"/>
          <w:shd w:val="clear" w:color="auto" w:fill="FFFFFF"/>
        </w:rPr>
        <w:t> - this is what are looking for (minimum sample size), </w:t>
      </w:r>
      <w:r w:rsidRPr="0062304F">
        <w:rPr>
          <w:rFonts w:ascii="Times New Roman" w:hAnsi="Times New Roman" w:cs="Times New Roman"/>
          <w:i/>
          <w:iCs/>
          <w:color w:val="111111"/>
          <w:sz w:val="24"/>
          <w:szCs w:val="24"/>
          <w:shd w:val="clear" w:color="auto" w:fill="FFFFFF"/>
        </w:rPr>
        <w:t>Z</w:t>
      </w:r>
      <w:r w:rsidRPr="0062304F">
        <w:rPr>
          <w:rFonts w:ascii="Times New Roman" w:hAnsi="Times New Roman" w:cs="Times New Roman"/>
          <w:color w:val="111111"/>
          <w:sz w:val="24"/>
          <w:szCs w:val="24"/>
          <w:shd w:val="clear" w:color="auto" w:fill="FFFFFF"/>
        </w:rPr>
        <w:t xml:space="preserve"> - is the value of the distribution function (for tourism </w:t>
      </w:r>
      <w:proofErr w:type="spellStart"/>
      <w:r w:rsidRPr="0062304F">
        <w:rPr>
          <w:rFonts w:ascii="Times New Roman" w:hAnsi="Times New Roman" w:cs="Times New Roman"/>
          <w:color w:val="111111"/>
          <w:sz w:val="24"/>
          <w:szCs w:val="24"/>
          <w:shd w:val="clear" w:color="auto" w:fill="FFFFFF"/>
        </w:rPr>
        <w:t>phenomenons</w:t>
      </w:r>
      <w:proofErr w:type="spellEnd"/>
      <w:r w:rsidRPr="0062304F">
        <w:rPr>
          <w:rFonts w:ascii="Times New Roman" w:hAnsi="Times New Roman" w:cs="Times New Roman"/>
          <w:color w:val="111111"/>
          <w:sz w:val="24"/>
          <w:szCs w:val="24"/>
          <w:shd w:val="clear" w:color="auto" w:fill="FFFFFF"/>
        </w:rPr>
        <w:t xml:space="preserve"> you can calculate this value for alpha equals to 0</w:t>
      </w:r>
      <w:proofErr w:type="gramStart"/>
      <w:r w:rsidRPr="0062304F">
        <w:rPr>
          <w:rFonts w:ascii="Times New Roman" w:hAnsi="Times New Roman" w:cs="Times New Roman"/>
          <w:color w:val="111111"/>
          <w:sz w:val="24"/>
          <w:szCs w:val="24"/>
          <w:shd w:val="clear" w:color="auto" w:fill="FFFFFF"/>
        </w:rPr>
        <w:t>,05</w:t>
      </w:r>
      <w:proofErr w:type="gramEnd"/>
      <w:r w:rsidRPr="0062304F">
        <w:rPr>
          <w:rFonts w:ascii="Times New Roman" w:hAnsi="Times New Roman" w:cs="Times New Roman"/>
          <w:color w:val="111111"/>
          <w:sz w:val="24"/>
          <w:szCs w:val="24"/>
          <w:shd w:val="clear" w:color="auto" w:fill="FFFFFF"/>
        </w:rPr>
        <w:t>), </w:t>
      </w:r>
      <w:r w:rsidRPr="0062304F">
        <w:rPr>
          <w:rFonts w:ascii="Times New Roman" w:hAnsi="Times New Roman" w:cs="Times New Roman"/>
          <w:i/>
          <w:iCs/>
          <w:color w:val="111111"/>
          <w:sz w:val="24"/>
          <w:szCs w:val="24"/>
          <w:shd w:val="clear" w:color="auto" w:fill="FFFFFF"/>
        </w:rPr>
        <w:t>s</w:t>
      </w:r>
      <w:r w:rsidRPr="0062304F">
        <w:rPr>
          <w:rFonts w:ascii="Times New Roman" w:hAnsi="Times New Roman" w:cs="Times New Roman"/>
          <w:color w:val="111111"/>
          <w:sz w:val="24"/>
          <w:szCs w:val="24"/>
          <w:shd w:val="clear" w:color="auto" w:fill="FFFFFF"/>
        </w:rPr>
        <w:t> - is the population standard deviation, and </w:t>
      </w:r>
      <w:r w:rsidRPr="0062304F">
        <w:rPr>
          <w:rFonts w:ascii="Times New Roman" w:hAnsi="Times New Roman" w:cs="Times New Roman"/>
          <w:i/>
          <w:iCs/>
          <w:color w:val="111111"/>
          <w:sz w:val="24"/>
          <w:szCs w:val="24"/>
          <w:shd w:val="clear" w:color="auto" w:fill="FFFFFF"/>
        </w:rPr>
        <w:t>d</w:t>
      </w:r>
      <w:r w:rsidRPr="0062304F">
        <w:rPr>
          <w:rFonts w:ascii="Times New Roman" w:hAnsi="Times New Roman" w:cs="Times New Roman"/>
          <w:color w:val="111111"/>
          <w:sz w:val="24"/>
          <w:szCs w:val="24"/>
          <w:shd w:val="clear" w:color="auto" w:fill="FFFFFF"/>
        </w:rPr>
        <w:t> - is acceptable standard error of the mean (it is up to you). Of course, you don't know the population (typical in tourism studies). So, I suggest </w:t>
      </w:r>
      <w:proofErr w:type="gramStart"/>
      <w:r w:rsidRPr="0062304F">
        <w:rPr>
          <w:rFonts w:ascii="Times New Roman" w:hAnsi="Times New Roman" w:cs="Times New Roman"/>
          <w:color w:val="111111"/>
          <w:sz w:val="24"/>
          <w:szCs w:val="24"/>
          <w:shd w:val="clear" w:color="auto" w:fill="FFFFFF"/>
        </w:rPr>
        <w:t>to estimate</w:t>
      </w:r>
      <w:proofErr w:type="gramEnd"/>
      <w:r w:rsidRPr="0062304F">
        <w:rPr>
          <w:rFonts w:ascii="Times New Roman" w:hAnsi="Times New Roman" w:cs="Times New Roman"/>
          <w:color w:val="111111"/>
          <w:sz w:val="24"/>
          <w:szCs w:val="24"/>
          <w:shd w:val="clear" w:color="auto" w:fill="FFFFFF"/>
        </w:rPr>
        <w:t> </w:t>
      </w:r>
      <w:r w:rsidRPr="0062304F">
        <w:rPr>
          <w:rFonts w:ascii="Times New Roman" w:hAnsi="Times New Roman" w:cs="Times New Roman"/>
          <w:i/>
          <w:iCs/>
          <w:color w:val="111111"/>
          <w:sz w:val="24"/>
          <w:szCs w:val="24"/>
          <w:shd w:val="clear" w:color="auto" w:fill="FFFFFF"/>
        </w:rPr>
        <w:t>s</w:t>
      </w:r>
      <w:r w:rsidRPr="0062304F">
        <w:rPr>
          <w:rFonts w:ascii="Times New Roman" w:hAnsi="Times New Roman" w:cs="Times New Roman"/>
          <w:color w:val="111111"/>
          <w:sz w:val="24"/>
          <w:szCs w:val="24"/>
          <w:shd w:val="clear" w:color="auto" w:fill="FFFFFF"/>
        </w:rPr>
        <w:t> using results from pilot research. After the pilot research calculate </w:t>
      </w:r>
      <w:r w:rsidRPr="0062304F">
        <w:rPr>
          <w:rFonts w:ascii="Times New Roman" w:hAnsi="Times New Roman" w:cs="Times New Roman"/>
          <w:i/>
          <w:iCs/>
          <w:color w:val="111111"/>
          <w:sz w:val="24"/>
          <w:szCs w:val="24"/>
          <w:shd w:val="clear" w:color="auto" w:fill="FFFFFF"/>
        </w:rPr>
        <w:t>s</w:t>
      </w:r>
      <w:r w:rsidRPr="0062304F">
        <w:rPr>
          <w:rFonts w:ascii="Times New Roman" w:hAnsi="Times New Roman" w:cs="Times New Roman"/>
          <w:color w:val="111111"/>
          <w:sz w:val="24"/>
          <w:szCs w:val="24"/>
          <w:shd w:val="clear" w:color="auto" w:fill="FFFFFF"/>
        </w:rPr>
        <w:t>=</w:t>
      </w:r>
      <w:r w:rsidRPr="0062304F">
        <w:rPr>
          <w:rFonts w:ascii="Times New Roman" w:hAnsi="Times New Roman" w:cs="Times New Roman"/>
          <w:i/>
          <w:iCs/>
          <w:color w:val="111111"/>
          <w:sz w:val="24"/>
          <w:szCs w:val="24"/>
          <w:shd w:val="clear" w:color="auto" w:fill="FFFFFF"/>
        </w:rPr>
        <w:t>s'</w:t>
      </w:r>
      <w:r w:rsidRPr="0062304F">
        <w:rPr>
          <w:rFonts w:ascii="Times New Roman" w:hAnsi="Times New Roman" w:cs="Times New Roman"/>
          <w:color w:val="111111"/>
          <w:sz w:val="24"/>
          <w:szCs w:val="24"/>
          <w:shd w:val="clear" w:color="auto" w:fill="FFFFFF"/>
        </w:rPr>
        <w:t>*(</w:t>
      </w:r>
      <w:r w:rsidRPr="0062304F">
        <w:rPr>
          <w:rFonts w:ascii="Times New Roman" w:hAnsi="Times New Roman" w:cs="Times New Roman"/>
          <w:i/>
          <w:iCs/>
          <w:color w:val="111111"/>
          <w:sz w:val="24"/>
          <w:szCs w:val="24"/>
          <w:shd w:val="clear" w:color="auto" w:fill="FFFFFF"/>
        </w:rPr>
        <w:t>n'</w:t>
      </w:r>
      <w:proofErr w:type="gramStart"/>
      <w:r w:rsidRPr="0062304F">
        <w:rPr>
          <w:rFonts w:ascii="Times New Roman" w:hAnsi="Times New Roman" w:cs="Times New Roman"/>
          <w:color w:val="111111"/>
          <w:sz w:val="24"/>
          <w:szCs w:val="24"/>
          <w:shd w:val="clear" w:color="auto" w:fill="FFFFFF"/>
        </w:rPr>
        <w:t>/(</w:t>
      </w:r>
      <w:proofErr w:type="gramEnd"/>
      <w:r w:rsidRPr="0062304F">
        <w:rPr>
          <w:rFonts w:ascii="Times New Roman" w:hAnsi="Times New Roman" w:cs="Times New Roman"/>
          <w:i/>
          <w:iCs/>
          <w:color w:val="111111"/>
          <w:sz w:val="24"/>
          <w:szCs w:val="24"/>
          <w:shd w:val="clear" w:color="auto" w:fill="FFFFFF"/>
        </w:rPr>
        <w:t>n'</w:t>
      </w:r>
      <w:r w:rsidRPr="0062304F">
        <w:rPr>
          <w:rFonts w:ascii="Times New Roman" w:hAnsi="Times New Roman" w:cs="Times New Roman"/>
          <w:color w:val="111111"/>
          <w:sz w:val="24"/>
          <w:szCs w:val="24"/>
          <w:shd w:val="clear" w:color="auto" w:fill="FFFFFF"/>
        </w:rPr>
        <w:t>-1))^0,5. Where: </w:t>
      </w:r>
      <w:r w:rsidRPr="0062304F">
        <w:rPr>
          <w:rFonts w:ascii="Times New Roman" w:hAnsi="Times New Roman" w:cs="Times New Roman"/>
          <w:i/>
          <w:iCs/>
          <w:color w:val="111111"/>
          <w:sz w:val="24"/>
          <w:szCs w:val="24"/>
          <w:shd w:val="clear" w:color="auto" w:fill="FFFFFF"/>
        </w:rPr>
        <w:t>n'</w:t>
      </w:r>
      <w:r w:rsidRPr="0062304F">
        <w:rPr>
          <w:rFonts w:ascii="Times New Roman" w:hAnsi="Times New Roman" w:cs="Times New Roman"/>
          <w:color w:val="111111"/>
          <w:sz w:val="24"/>
          <w:szCs w:val="24"/>
          <w:shd w:val="clear" w:color="auto" w:fill="FFFFFF"/>
        </w:rPr>
        <w:t> - is the sample size of pilot research, and </w:t>
      </w:r>
      <w:r w:rsidRPr="0062304F">
        <w:rPr>
          <w:rFonts w:ascii="Times New Roman" w:hAnsi="Times New Roman" w:cs="Times New Roman"/>
          <w:i/>
          <w:iCs/>
          <w:color w:val="111111"/>
          <w:sz w:val="24"/>
          <w:szCs w:val="24"/>
          <w:shd w:val="clear" w:color="auto" w:fill="FFFFFF"/>
        </w:rPr>
        <w:t>s'</w:t>
      </w:r>
      <w:r w:rsidRPr="0062304F">
        <w:rPr>
          <w:rFonts w:ascii="Times New Roman" w:hAnsi="Times New Roman" w:cs="Times New Roman"/>
          <w:color w:val="111111"/>
          <w:sz w:val="24"/>
          <w:szCs w:val="24"/>
          <w:shd w:val="clear" w:color="auto" w:fill="FFFFFF"/>
        </w:rPr>
        <w:t xml:space="preserve"> - is the </w:t>
      </w:r>
      <w:proofErr w:type="spellStart"/>
      <w:r w:rsidRPr="0062304F">
        <w:rPr>
          <w:rFonts w:ascii="Times New Roman" w:hAnsi="Times New Roman" w:cs="Times New Roman"/>
          <w:color w:val="111111"/>
          <w:sz w:val="24"/>
          <w:szCs w:val="24"/>
          <w:shd w:val="clear" w:color="auto" w:fill="FFFFFF"/>
        </w:rPr>
        <w:t>the</w:t>
      </w:r>
      <w:proofErr w:type="spellEnd"/>
      <w:r w:rsidRPr="0062304F">
        <w:rPr>
          <w:rFonts w:ascii="Times New Roman" w:hAnsi="Times New Roman" w:cs="Times New Roman"/>
          <w:color w:val="111111"/>
          <w:sz w:val="24"/>
          <w:szCs w:val="24"/>
          <w:shd w:val="clear" w:color="auto" w:fill="FFFFFF"/>
        </w:rPr>
        <w:t xml:space="preserve"> standard deviation of sample of pilot research. I know that it's not a perfect solution. There is lot of limitations, e.g. using convenience sampling for pilot research.</w:t>
      </w:r>
    </w:p>
    <w:p w:rsidR="00AE383D" w:rsidRPr="0062304F" w:rsidRDefault="00AE383D" w:rsidP="00AE383D">
      <w:pPr>
        <w:shd w:val="clear" w:color="auto" w:fill="FFFFFF"/>
        <w:spacing w:line="240" w:lineRule="auto"/>
        <w:ind w:left="0" w:right="0" w:firstLine="0"/>
        <w:rPr>
          <w:rFonts w:ascii="Times New Roman" w:hAnsi="Times New Roman" w:cs="Times New Roman"/>
          <w:color w:val="111111"/>
          <w:sz w:val="24"/>
          <w:szCs w:val="24"/>
          <w:shd w:val="clear" w:color="auto" w:fill="FFFFFF"/>
        </w:rPr>
      </w:pPr>
      <w:r w:rsidRPr="0062304F">
        <w:rPr>
          <w:rFonts w:ascii="Times New Roman" w:hAnsi="Times New Roman" w:cs="Times New Roman"/>
          <w:color w:val="111111"/>
          <w:sz w:val="24"/>
          <w:szCs w:val="24"/>
          <w:shd w:val="clear" w:color="auto" w:fill="FFFFFF"/>
        </w:rPr>
        <w:t>Sample size</w:t>
      </w:r>
      <w:proofErr w:type="gramStart"/>
      <w:r w:rsidRPr="0062304F">
        <w:rPr>
          <w:rFonts w:ascii="Times New Roman" w:hAnsi="Times New Roman" w:cs="Times New Roman"/>
          <w:color w:val="111111"/>
          <w:sz w:val="24"/>
          <w:szCs w:val="24"/>
          <w:shd w:val="clear" w:color="auto" w:fill="FFFFFF"/>
        </w:rPr>
        <w:t>  for</w:t>
      </w:r>
      <w:proofErr w:type="gramEnd"/>
      <w:r w:rsidRPr="0062304F">
        <w:rPr>
          <w:rFonts w:ascii="Times New Roman" w:hAnsi="Times New Roman" w:cs="Times New Roman"/>
          <w:color w:val="111111"/>
          <w:sz w:val="24"/>
          <w:szCs w:val="24"/>
          <w:shd w:val="clear" w:color="auto" w:fill="FFFFFF"/>
        </w:rPr>
        <w:t xml:space="preserve"> unknown population maybe use the requirement of analysis tools. </w:t>
      </w:r>
      <w:proofErr w:type="gramStart"/>
      <w:r w:rsidRPr="0062304F">
        <w:rPr>
          <w:rFonts w:ascii="Times New Roman" w:hAnsi="Times New Roman" w:cs="Times New Roman"/>
          <w:color w:val="111111"/>
          <w:sz w:val="24"/>
          <w:szCs w:val="24"/>
          <w:shd w:val="clear" w:color="auto" w:fill="FFFFFF"/>
        </w:rPr>
        <w:t>e.g</w:t>
      </w:r>
      <w:proofErr w:type="gramEnd"/>
      <w:r w:rsidRPr="0062304F">
        <w:rPr>
          <w:rFonts w:ascii="Times New Roman" w:hAnsi="Times New Roman" w:cs="Times New Roman"/>
          <w:color w:val="111111"/>
          <w:sz w:val="24"/>
          <w:szCs w:val="24"/>
          <w:shd w:val="clear" w:color="auto" w:fill="FFFFFF"/>
        </w:rPr>
        <w:t>. SEM or factors need minimum 100 samples or 5xn_variables and chosen by purposive way.</w:t>
      </w:r>
    </w:p>
    <w:p w:rsidR="00AE383D" w:rsidRPr="0062304F" w:rsidRDefault="00AE383D" w:rsidP="00AE383D">
      <w:pPr>
        <w:shd w:val="clear" w:color="auto" w:fill="FFFFFF"/>
        <w:spacing w:line="240" w:lineRule="auto"/>
        <w:ind w:left="0" w:right="0" w:firstLine="0"/>
        <w:rPr>
          <w:rFonts w:ascii="Times New Roman" w:hAnsi="Times New Roman" w:cs="Times New Roman"/>
          <w:color w:val="111111"/>
          <w:sz w:val="24"/>
          <w:szCs w:val="24"/>
          <w:shd w:val="clear" w:color="auto" w:fill="FFFFFF"/>
        </w:rPr>
      </w:pPr>
      <w:r w:rsidRPr="0062304F">
        <w:rPr>
          <w:rFonts w:ascii="Times New Roman" w:hAnsi="Times New Roman" w:cs="Times New Roman"/>
          <w:color w:val="111111"/>
          <w:sz w:val="24"/>
          <w:szCs w:val="24"/>
          <w:shd w:val="clear" w:color="auto" w:fill="FFFFFF"/>
        </w:rPr>
        <w:t xml:space="preserve">Tomasz </w:t>
      </w:r>
      <w:proofErr w:type="spellStart"/>
      <w:r w:rsidRPr="0062304F">
        <w:rPr>
          <w:rFonts w:ascii="Times New Roman" w:hAnsi="Times New Roman" w:cs="Times New Roman"/>
          <w:color w:val="111111"/>
          <w:sz w:val="24"/>
          <w:szCs w:val="24"/>
          <w:shd w:val="clear" w:color="auto" w:fill="FFFFFF"/>
        </w:rPr>
        <w:t>Napierala's</w:t>
      </w:r>
      <w:proofErr w:type="spellEnd"/>
      <w:r w:rsidRPr="0062304F">
        <w:rPr>
          <w:rFonts w:ascii="Times New Roman" w:hAnsi="Times New Roman" w:cs="Times New Roman"/>
          <w:color w:val="111111"/>
          <w:sz w:val="24"/>
          <w:szCs w:val="24"/>
          <w:shd w:val="clear" w:color="auto" w:fill="FFFFFF"/>
        </w:rPr>
        <w:t xml:space="preserve"> suggestion of a pilot study is appropriate. However, to avoid a very large error for small sample size estimation, use the "t" </w:t>
      </w:r>
      <w:proofErr w:type="spellStart"/>
      <w:r w:rsidRPr="0062304F">
        <w:rPr>
          <w:rFonts w:ascii="Times New Roman" w:hAnsi="Times New Roman" w:cs="Times New Roman"/>
          <w:color w:val="111111"/>
          <w:sz w:val="24"/>
          <w:szCs w:val="24"/>
          <w:shd w:val="clear" w:color="auto" w:fill="FFFFFF"/>
        </w:rPr>
        <w:t>variate</w:t>
      </w:r>
      <w:proofErr w:type="spellEnd"/>
      <w:r w:rsidRPr="0062304F">
        <w:rPr>
          <w:rFonts w:ascii="Times New Roman" w:hAnsi="Times New Roman" w:cs="Times New Roman"/>
          <w:color w:val="111111"/>
          <w:sz w:val="24"/>
          <w:szCs w:val="24"/>
          <w:shd w:val="clear" w:color="auto" w:fill="FFFFFF"/>
        </w:rPr>
        <w:t>. "</w:t>
      </w:r>
      <w:proofErr w:type="gramStart"/>
      <w:r w:rsidRPr="0062304F">
        <w:rPr>
          <w:rFonts w:ascii="Times New Roman" w:hAnsi="Times New Roman" w:cs="Times New Roman"/>
          <w:color w:val="111111"/>
          <w:sz w:val="24"/>
          <w:szCs w:val="24"/>
          <w:shd w:val="clear" w:color="auto" w:fill="FFFFFF"/>
        </w:rPr>
        <w:t>t</w:t>
      </w:r>
      <w:proofErr w:type="gramEnd"/>
      <w:r w:rsidRPr="0062304F">
        <w:rPr>
          <w:rFonts w:ascii="Times New Roman" w:hAnsi="Times New Roman" w:cs="Times New Roman"/>
          <w:color w:val="111111"/>
          <w:sz w:val="24"/>
          <w:szCs w:val="24"/>
          <w:shd w:val="clear" w:color="auto" w:fill="FFFFFF"/>
        </w:rPr>
        <w:t>" is dependent on the degrees of freedom, while "z" is not. Implementing a sample size equation in Excel and using equation solver to iteratively solve for 'n" with "T.inv" used for 't" is very easy to set up.</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proofErr w:type="gramStart"/>
      <w:r w:rsidRPr="0062304F">
        <w:rPr>
          <w:rFonts w:ascii="Times New Roman" w:eastAsia="Times New Roman" w:hAnsi="Times New Roman" w:cs="Times New Roman"/>
          <w:color w:val="111111"/>
          <w:sz w:val="24"/>
          <w:szCs w:val="24"/>
          <w:lang w:eastAsia="en-IN"/>
        </w:rPr>
        <w:t>if</w:t>
      </w:r>
      <w:proofErr w:type="gramEnd"/>
      <w:r w:rsidRPr="0062304F">
        <w:rPr>
          <w:rFonts w:ascii="Times New Roman" w:eastAsia="Times New Roman" w:hAnsi="Times New Roman" w:cs="Times New Roman"/>
          <w:color w:val="111111"/>
          <w:sz w:val="24"/>
          <w:szCs w:val="24"/>
          <w:lang w:eastAsia="en-IN"/>
        </w:rPr>
        <w:t xml:space="preserve"> you do not know the standard deviation you can apply this equation n=p(1-p)(z/E)2</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p=0.50(population proportion)</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proofErr w:type="gramStart"/>
      <w:r w:rsidRPr="0062304F">
        <w:rPr>
          <w:rFonts w:ascii="Times New Roman" w:eastAsia="Times New Roman" w:hAnsi="Times New Roman" w:cs="Times New Roman"/>
          <w:color w:val="111111"/>
          <w:sz w:val="24"/>
          <w:szCs w:val="24"/>
          <w:lang w:eastAsia="en-IN"/>
        </w:rPr>
        <w:t>z</w:t>
      </w:r>
      <w:proofErr w:type="gramEnd"/>
      <w:r w:rsidRPr="0062304F">
        <w:rPr>
          <w:rFonts w:ascii="Times New Roman" w:eastAsia="Times New Roman" w:hAnsi="Times New Roman" w:cs="Times New Roman"/>
          <w:color w:val="111111"/>
          <w:sz w:val="24"/>
          <w:szCs w:val="24"/>
          <w:lang w:eastAsia="en-IN"/>
        </w:rPr>
        <w:t xml:space="preserve"> depend on the confidence interval if you choose 95% confidence interval z =1.96 and E is estimated</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In order to answer your question, several remarks need to be incorporated:</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proofErr w:type="gramStart"/>
      <w:r w:rsidRPr="0062304F">
        <w:rPr>
          <w:rFonts w:ascii="Times New Roman" w:eastAsia="Times New Roman" w:hAnsi="Times New Roman" w:cs="Times New Roman"/>
          <w:color w:val="111111"/>
          <w:sz w:val="24"/>
          <w:szCs w:val="24"/>
          <w:lang w:eastAsia="en-IN"/>
        </w:rPr>
        <w:t>1.The</w:t>
      </w:r>
      <w:proofErr w:type="gramEnd"/>
      <w:r w:rsidRPr="0062304F">
        <w:rPr>
          <w:rFonts w:ascii="Times New Roman" w:eastAsia="Times New Roman" w:hAnsi="Times New Roman" w:cs="Times New Roman"/>
          <w:color w:val="111111"/>
          <w:sz w:val="24"/>
          <w:szCs w:val="24"/>
          <w:lang w:eastAsia="en-IN"/>
        </w:rPr>
        <w:t xml:space="preserve"> Cochran formula allows you to calculate an ideal sample size given a desired level of precision, desired confidence level, and the estimated proportion of the attribute present in the population.</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2. Cochran’s formula is considered especially appropriate in situations with</w:t>
      </w:r>
      <w:r w:rsidRPr="0062304F">
        <w:rPr>
          <w:rFonts w:ascii="Times New Roman" w:eastAsia="Times New Roman" w:hAnsi="Times New Roman" w:cs="Times New Roman"/>
          <w:b/>
          <w:bCs/>
          <w:color w:val="111111"/>
          <w:sz w:val="24"/>
          <w:szCs w:val="24"/>
          <w:lang w:eastAsia="en-IN"/>
        </w:rPr>
        <w:t> large populations.</w:t>
      </w:r>
      <w:r w:rsidRPr="0062304F">
        <w:rPr>
          <w:rFonts w:ascii="Times New Roman" w:eastAsia="Times New Roman" w:hAnsi="Times New Roman" w:cs="Times New Roman"/>
          <w:color w:val="111111"/>
          <w:sz w:val="24"/>
          <w:szCs w:val="24"/>
          <w:lang w:eastAsia="en-IN"/>
        </w:rPr>
        <w:t> A sample of any given size provides more information about a smaller population than a larger one, so there’s a ‘correction’ through which the number given by Cochran’s formula can be reduced if the whole population is relatively small.</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proofErr w:type="gramStart"/>
      <w:r w:rsidRPr="0062304F">
        <w:rPr>
          <w:rFonts w:ascii="Times New Roman" w:eastAsia="Times New Roman" w:hAnsi="Times New Roman" w:cs="Times New Roman"/>
          <w:color w:val="111111"/>
          <w:sz w:val="24"/>
          <w:szCs w:val="24"/>
          <w:lang w:eastAsia="en-IN"/>
        </w:rPr>
        <w:t>3.The</w:t>
      </w:r>
      <w:proofErr w:type="gramEnd"/>
      <w:r w:rsidRPr="0062304F">
        <w:rPr>
          <w:rFonts w:ascii="Times New Roman" w:eastAsia="Times New Roman" w:hAnsi="Times New Roman" w:cs="Times New Roman"/>
          <w:color w:val="111111"/>
          <w:sz w:val="24"/>
          <w:szCs w:val="24"/>
          <w:lang w:eastAsia="en-IN"/>
        </w:rPr>
        <w:t xml:space="preserve"> Cochran formula is:</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n0</w:t>
      </w:r>
      <w:proofErr w:type="gramStart"/>
      <w:r w:rsidRPr="0062304F">
        <w:rPr>
          <w:rFonts w:ascii="Times New Roman" w:eastAsia="Times New Roman" w:hAnsi="Times New Roman" w:cs="Times New Roman"/>
          <w:color w:val="111111"/>
          <w:sz w:val="24"/>
          <w:szCs w:val="24"/>
          <w:lang w:eastAsia="en-IN"/>
        </w:rPr>
        <w:t>=(</w:t>
      </w:r>
      <w:proofErr w:type="gramEnd"/>
      <w:r w:rsidRPr="0062304F">
        <w:rPr>
          <w:rFonts w:ascii="Times New Roman" w:eastAsia="Times New Roman" w:hAnsi="Times New Roman" w:cs="Times New Roman"/>
          <w:color w:val="111111"/>
          <w:sz w:val="24"/>
          <w:szCs w:val="24"/>
          <w:lang w:eastAsia="en-IN"/>
        </w:rPr>
        <w:t xml:space="preserve">Z square x </w:t>
      </w:r>
      <w:proofErr w:type="spellStart"/>
      <w:r w:rsidRPr="0062304F">
        <w:rPr>
          <w:rFonts w:ascii="Times New Roman" w:eastAsia="Times New Roman" w:hAnsi="Times New Roman" w:cs="Times New Roman"/>
          <w:color w:val="111111"/>
          <w:sz w:val="24"/>
          <w:szCs w:val="24"/>
          <w:lang w:eastAsia="en-IN"/>
        </w:rPr>
        <w:t>pq</w:t>
      </w:r>
      <w:proofErr w:type="spellEnd"/>
      <w:r w:rsidRPr="0062304F">
        <w:rPr>
          <w:rFonts w:ascii="Times New Roman" w:eastAsia="Times New Roman" w:hAnsi="Times New Roman" w:cs="Times New Roman"/>
          <w:color w:val="111111"/>
          <w:sz w:val="24"/>
          <w:szCs w:val="24"/>
          <w:lang w:eastAsia="en-IN"/>
        </w:rPr>
        <w:t>/e square)</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Where:</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 xml:space="preserve">· </w:t>
      </w:r>
      <w:proofErr w:type="gramStart"/>
      <w:r w:rsidRPr="0062304F">
        <w:rPr>
          <w:rFonts w:ascii="Times New Roman" w:eastAsia="Times New Roman" w:hAnsi="Times New Roman" w:cs="Times New Roman"/>
          <w:color w:val="111111"/>
          <w:sz w:val="24"/>
          <w:szCs w:val="24"/>
          <w:lang w:eastAsia="en-IN"/>
        </w:rPr>
        <w:t>e</w:t>
      </w:r>
      <w:proofErr w:type="gramEnd"/>
      <w:r w:rsidRPr="0062304F">
        <w:rPr>
          <w:rFonts w:ascii="Times New Roman" w:eastAsia="Times New Roman" w:hAnsi="Times New Roman" w:cs="Times New Roman"/>
          <w:color w:val="111111"/>
          <w:sz w:val="24"/>
          <w:szCs w:val="24"/>
          <w:lang w:eastAsia="en-IN"/>
        </w:rPr>
        <w:t xml:space="preserve"> is the desired level of precision (i.e. the margin of error),</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 xml:space="preserve">· </w:t>
      </w:r>
      <w:proofErr w:type="gramStart"/>
      <w:r w:rsidRPr="0062304F">
        <w:rPr>
          <w:rFonts w:ascii="Times New Roman" w:eastAsia="Times New Roman" w:hAnsi="Times New Roman" w:cs="Times New Roman"/>
          <w:color w:val="111111"/>
          <w:sz w:val="24"/>
          <w:szCs w:val="24"/>
          <w:lang w:eastAsia="en-IN"/>
        </w:rPr>
        <w:t>p</w:t>
      </w:r>
      <w:proofErr w:type="gramEnd"/>
      <w:r w:rsidRPr="0062304F">
        <w:rPr>
          <w:rFonts w:ascii="Times New Roman" w:eastAsia="Times New Roman" w:hAnsi="Times New Roman" w:cs="Times New Roman"/>
          <w:color w:val="111111"/>
          <w:sz w:val="24"/>
          <w:szCs w:val="24"/>
          <w:lang w:eastAsia="en-IN"/>
        </w:rPr>
        <w:t xml:space="preserve"> is the (estimated) proportion of the population which has the attribute in question,</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 xml:space="preserve">· </w:t>
      </w:r>
      <w:proofErr w:type="gramStart"/>
      <w:r w:rsidRPr="0062304F">
        <w:rPr>
          <w:rFonts w:ascii="Times New Roman" w:eastAsia="Times New Roman" w:hAnsi="Times New Roman" w:cs="Times New Roman"/>
          <w:color w:val="111111"/>
          <w:sz w:val="24"/>
          <w:szCs w:val="24"/>
          <w:lang w:eastAsia="en-IN"/>
        </w:rPr>
        <w:t>q</w:t>
      </w:r>
      <w:proofErr w:type="gramEnd"/>
      <w:r w:rsidRPr="0062304F">
        <w:rPr>
          <w:rFonts w:ascii="Times New Roman" w:eastAsia="Times New Roman" w:hAnsi="Times New Roman" w:cs="Times New Roman"/>
          <w:color w:val="111111"/>
          <w:sz w:val="24"/>
          <w:szCs w:val="24"/>
          <w:lang w:eastAsia="en-IN"/>
        </w:rPr>
        <w:t xml:space="preserve"> is 1 – p.</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The z-value is found in a Z table.</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4. If the population we’re studying is small, we can modify the sample size we calculated in the above formula by using this equation:</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n= [n0</w:t>
      </w:r>
      <w:proofErr w:type="gramStart"/>
      <w:r w:rsidRPr="0062304F">
        <w:rPr>
          <w:rFonts w:ascii="Times New Roman" w:eastAsia="Times New Roman" w:hAnsi="Times New Roman" w:cs="Times New Roman"/>
          <w:color w:val="111111"/>
          <w:sz w:val="24"/>
          <w:szCs w:val="24"/>
          <w:lang w:eastAsia="en-IN"/>
        </w:rPr>
        <w:t>/(</w:t>
      </w:r>
      <w:proofErr w:type="gramEnd"/>
      <w:r w:rsidRPr="0062304F">
        <w:rPr>
          <w:rFonts w:ascii="Times New Roman" w:eastAsia="Times New Roman" w:hAnsi="Times New Roman" w:cs="Times New Roman"/>
          <w:color w:val="111111"/>
          <w:sz w:val="24"/>
          <w:szCs w:val="24"/>
          <w:lang w:eastAsia="en-IN"/>
        </w:rPr>
        <w:t>1+((n0-1)/N)).</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 xml:space="preserve">5. In order to estimate the sample size, three issues need to be studied, i.e. the level of precisions, confidence or risk level and the variability. Regarding the last issue, which your </w:t>
      </w:r>
      <w:proofErr w:type="gramStart"/>
      <w:r w:rsidRPr="0062304F">
        <w:rPr>
          <w:rFonts w:ascii="Times New Roman" w:eastAsia="Times New Roman" w:hAnsi="Times New Roman" w:cs="Times New Roman"/>
          <w:color w:val="111111"/>
          <w:sz w:val="24"/>
          <w:szCs w:val="24"/>
          <w:lang w:eastAsia="en-IN"/>
        </w:rPr>
        <w:t>questions is</w:t>
      </w:r>
      <w:proofErr w:type="gramEnd"/>
      <w:r w:rsidRPr="0062304F">
        <w:rPr>
          <w:rFonts w:ascii="Times New Roman" w:eastAsia="Times New Roman" w:hAnsi="Times New Roman" w:cs="Times New Roman"/>
          <w:color w:val="111111"/>
          <w:sz w:val="24"/>
          <w:szCs w:val="24"/>
          <w:lang w:eastAsia="en-IN"/>
        </w:rPr>
        <w:t xml:space="preserve"> concentrated the degree of variability in the attributes being measured refers to the distribution of attributes in the population.</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proofErr w:type="gramStart"/>
      <w:r w:rsidRPr="0062304F">
        <w:rPr>
          <w:rFonts w:ascii="Times New Roman" w:eastAsia="Times New Roman" w:hAnsi="Times New Roman" w:cs="Times New Roman"/>
          <w:color w:val="111111"/>
          <w:sz w:val="24"/>
          <w:szCs w:val="24"/>
          <w:lang w:eastAsia="en-IN"/>
        </w:rPr>
        <w:t>6.The</w:t>
      </w:r>
      <w:proofErr w:type="gramEnd"/>
      <w:r w:rsidRPr="0062304F">
        <w:rPr>
          <w:rFonts w:ascii="Times New Roman" w:eastAsia="Times New Roman" w:hAnsi="Times New Roman" w:cs="Times New Roman"/>
          <w:color w:val="111111"/>
          <w:sz w:val="24"/>
          <w:szCs w:val="24"/>
          <w:lang w:eastAsia="en-IN"/>
        </w:rPr>
        <w:t xml:space="preserve"> more heterogeneous a population, the larger the sample size required to obtain a given level of precision. </w:t>
      </w:r>
      <w:proofErr w:type="gramStart"/>
      <w:r w:rsidRPr="0062304F">
        <w:rPr>
          <w:rFonts w:ascii="Times New Roman" w:eastAsia="Times New Roman" w:hAnsi="Times New Roman" w:cs="Times New Roman"/>
          <w:color w:val="111111"/>
          <w:sz w:val="24"/>
          <w:szCs w:val="24"/>
          <w:lang w:eastAsia="en-IN"/>
        </w:rPr>
        <w:t>The less variable (more homogeneous) a population, the smaller the sample size.</w:t>
      </w:r>
      <w:proofErr w:type="gramEnd"/>
    </w:p>
    <w:p w:rsidR="00AE383D"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Note that a proportion of 50% indicates a greater level of variability than either 20% or 80%. This is because 20% and 80% indicate that a large majority do not or do, respectively, have the attribute of interest. Because a proportion of .5 indicates the maximum variability in a population, it is often used in determining a more conservative sample size, that is, the sample size may be larger than if the true variability of the population attribute were used.</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p>
    <w:p w:rsidR="00AE383D" w:rsidRPr="006E6E71" w:rsidRDefault="00AE383D" w:rsidP="00AE383D">
      <w:pPr>
        <w:shd w:val="clear" w:color="auto" w:fill="FFFFFF"/>
        <w:spacing w:line="240" w:lineRule="auto"/>
        <w:ind w:left="0" w:right="0" w:firstLine="0"/>
        <w:rPr>
          <w:rFonts w:ascii="Arial" w:eastAsia="Times New Roman" w:hAnsi="Arial" w:cs="Arial"/>
          <w:color w:val="111111"/>
          <w:sz w:val="20"/>
          <w:szCs w:val="20"/>
          <w:lang w:eastAsia="en-IN"/>
        </w:rPr>
      </w:pPr>
      <w:r>
        <w:rPr>
          <w:rFonts w:ascii="Arial" w:eastAsia="Times New Roman" w:hAnsi="Arial" w:cs="Arial"/>
          <w:color w:val="111111"/>
          <w:sz w:val="20"/>
          <w:szCs w:val="20"/>
          <w:lang w:eastAsia="en-IN"/>
        </w:rPr>
        <w:t>References</w:t>
      </w:r>
    </w:p>
    <w:p w:rsidR="00AE383D" w:rsidRPr="006E6E71" w:rsidRDefault="00AE383D" w:rsidP="00AE383D">
      <w:pPr>
        <w:shd w:val="clear" w:color="auto" w:fill="FFFFFF"/>
        <w:spacing w:line="240" w:lineRule="auto"/>
        <w:ind w:left="0" w:right="0" w:firstLine="0"/>
        <w:rPr>
          <w:rFonts w:ascii="Arial" w:eastAsia="Times New Roman" w:hAnsi="Arial" w:cs="Arial"/>
          <w:color w:val="111111"/>
          <w:sz w:val="20"/>
          <w:szCs w:val="20"/>
          <w:lang w:eastAsia="en-IN"/>
        </w:rPr>
      </w:pPr>
      <w:r>
        <w:rPr>
          <w:rFonts w:ascii="Arial" w:eastAsia="Times New Roman" w:hAnsi="Arial" w:cs="Arial"/>
          <w:color w:val="111111"/>
          <w:sz w:val="20"/>
          <w:szCs w:val="20"/>
          <w:lang w:eastAsia="en-IN"/>
        </w:rPr>
        <w:t>1.</w:t>
      </w:r>
      <w:r>
        <w:rPr>
          <w:rFonts w:ascii="Arial" w:eastAsia="Times New Roman" w:hAnsi="Arial" w:cs="Arial"/>
          <w:color w:val="111111"/>
          <w:sz w:val="20"/>
          <w:szCs w:val="20"/>
          <w:lang w:eastAsia="en-IN"/>
        </w:rPr>
        <w:tab/>
      </w:r>
      <w:hyperlink r:id="rId48" w:tgtFrame="_blank" w:history="1">
        <w:r w:rsidRPr="006E6E71">
          <w:rPr>
            <w:rFonts w:ascii="inherit" w:eastAsia="Times New Roman" w:hAnsi="inherit" w:cs="Arial"/>
            <w:color w:val="0000FF"/>
            <w:sz w:val="20"/>
            <w:u w:val="single"/>
            <w:lang w:eastAsia="en-IN"/>
          </w:rPr>
          <w:t>http://www.sut.ac.th/im/data/read6.pdf</w:t>
        </w:r>
      </w:hyperlink>
    </w:p>
    <w:p w:rsidR="00AE383D" w:rsidRPr="006E6E71" w:rsidRDefault="00AE383D" w:rsidP="00AE383D">
      <w:pPr>
        <w:shd w:val="clear" w:color="auto" w:fill="FFFFFF"/>
        <w:spacing w:line="240" w:lineRule="auto"/>
        <w:ind w:left="0" w:right="0" w:firstLine="0"/>
        <w:rPr>
          <w:rFonts w:ascii="Arial" w:eastAsia="Times New Roman" w:hAnsi="Arial" w:cs="Arial"/>
          <w:color w:val="111111"/>
          <w:sz w:val="20"/>
          <w:szCs w:val="20"/>
          <w:lang w:eastAsia="en-IN"/>
        </w:rPr>
      </w:pPr>
      <w:r>
        <w:rPr>
          <w:rFonts w:ascii="Arial" w:eastAsia="Times New Roman" w:hAnsi="Arial" w:cs="Arial"/>
          <w:color w:val="111111"/>
          <w:sz w:val="20"/>
          <w:szCs w:val="20"/>
          <w:lang w:eastAsia="en-IN"/>
        </w:rPr>
        <w:t>2.</w:t>
      </w:r>
      <w:r>
        <w:rPr>
          <w:rFonts w:ascii="Arial" w:eastAsia="Times New Roman" w:hAnsi="Arial" w:cs="Arial"/>
          <w:color w:val="111111"/>
          <w:sz w:val="20"/>
          <w:szCs w:val="20"/>
          <w:lang w:eastAsia="en-IN"/>
        </w:rPr>
        <w:tab/>
      </w:r>
      <w:hyperlink r:id="rId49" w:tgtFrame="_blank" w:history="1">
        <w:r w:rsidRPr="006E6E71">
          <w:rPr>
            <w:rFonts w:ascii="inherit" w:eastAsia="Times New Roman" w:hAnsi="inherit" w:cs="Arial"/>
            <w:color w:val="0000FF"/>
            <w:sz w:val="20"/>
            <w:u w:val="single"/>
            <w:lang w:eastAsia="en-IN"/>
          </w:rPr>
          <w:t>http://kb.psu.ac.th/psukb/bitstream/2010/6023/6/260491_ch3.pdf</w:t>
        </w:r>
      </w:hyperlink>
    </w:p>
    <w:p w:rsidR="00AE383D" w:rsidRDefault="00AE383D" w:rsidP="00AE383D">
      <w:pPr>
        <w:shd w:val="clear" w:color="auto" w:fill="FFFFFF"/>
        <w:spacing w:after="0" w:line="240" w:lineRule="auto"/>
        <w:ind w:left="0" w:right="0" w:firstLine="0"/>
        <w:rPr>
          <w:rFonts w:ascii="Arial" w:eastAsia="Times New Roman" w:hAnsi="Arial" w:cs="Arial"/>
          <w:color w:val="111111"/>
          <w:sz w:val="20"/>
          <w:szCs w:val="20"/>
          <w:lang w:eastAsia="en-IN"/>
        </w:rPr>
      </w:pPr>
      <w:r>
        <w:rPr>
          <w:rFonts w:ascii="Arial" w:eastAsia="Times New Roman" w:hAnsi="Arial" w:cs="Arial"/>
          <w:color w:val="111111"/>
          <w:sz w:val="20"/>
          <w:szCs w:val="20"/>
          <w:lang w:eastAsia="en-IN"/>
        </w:rPr>
        <w:t>3.</w:t>
      </w:r>
      <w:r>
        <w:rPr>
          <w:rFonts w:ascii="Arial" w:eastAsia="Times New Roman" w:hAnsi="Arial" w:cs="Arial"/>
          <w:color w:val="111111"/>
          <w:sz w:val="20"/>
          <w:szCs w:val="20"/>
          <w:lang w:eastAsia="en-IN"/>
        </w:rPr>
        <w:tab/>
      </w:r>
      <w:hyperlink r:id="rId50" w:tgtFrame="_blank" w:history="1">
        <w:r w:rsidRPr="006E6E71">
          <w:rPr>
            <w:rFonts w:ascii="inherit" w:eastAsia="Times New Roman" w:hAnsi="inherit" w:cs="Arial"/>
            <w:color w:val="0000FF"/>
            <w:sz w:val="20"/>
            <w:u w:val="single"/>
            <w:lang w:eastAsia="en-IN"/>
          </w:rPr>
          <w:t>http://uir.unisa.ac.za/bitstream/handle/10500/1935/07chapter7.pdf</w:t>
        </w:r>
      </w:hyperlink>
    </w:p>
    <w:p w:rsidR="00AE383D" w:rsidRDefault="00AE383D" w:rsidP="00AE383D">
      <w:pPr>
        <w:shd w:val="clear" w:color="auto" w:fill="FFFFFF"/>
        <w:spacing w:after="0" w:line="240" w:lineRule="auto"/>
        <w:ind w:left="0" w:right="0" w:firstLine="0"/>
        <w:rPr>
          <w:rFonts w:ascii="Arial" w:eastAsia="Times New Roman" w:hAnsi="Arial" w:cs="Arial"/>
          <w:color w:val="111111"/>
          <w:sz w:val="20"/>
          <w:szCs w:val="20"/>
          <w:lang w:eastAsia="en-IN"/>
        </w:rPr>
      </w:pPr>
    </w:p>
    <w:p w:rsidR="00AE383D" w:rsidRDefault="00AE383D" w:rsidP="00AE383D">
      <w:pPr>
        <w:shd w:val="clear" w:color="auto" w:fill="FFFFFF"/>
        <w:spacing w:after="0" w:line="240" w:lineRule="auto"/>
        <w:ind w:left="0" w:right="0" w:firstLine="0"/>
        <w:rPr>
          <w:rFonts w:ascii="Arial" w:eastAsia="Times New Roman" w:hAnsi="Arial" w:cs="Arial"/>
          <w:color w:val="111111"/>
          <w:sz w:val="20"/>
          <w:szCs w:val="20"/>
          <w:lang w:eastAsia="en-IN"/>
        </w:rPr>
      </w:pPr>
      <w:r>
        <w:rPr>
          <w:rFonts w:ascii="Arial" w:eastAsia="Times New Roman" w:hAnsi="Arial" w:cs="Arial"/>
          <w:color w:val="111111"/>
          <w:sz w:val="20"/>
          <w:szCs w:val="20"/>
          <w:lang w:eastAsia="en-IN"/>
        </w:rPr>
        <w:t>4.</w:t>
      </w:r>
      <w:r>
        <w:rPr>
          <w:rFonts w:ascii="Arial" w:eastAsia="Times New Roman" w:hAnsi="Arial" w:cs="Arial"/>
          <w:color w:val="111111"/>
          <w:sz w:val="20"/>
          <w:szCs w:val="20"/>
          <w:lang w:eastAsia="en-IN"/>
        </w:rPr>
        <w:tab/>
      </w:r>
      <w:hyperlink r:id="rId51" w:history="1">
        <w:r w:rsidRPr="00ED6FD5">
          <w:rPr>
            <w:rStyle w:val="Hyperlink"/>
            <w:rFonts w:ascii="Arial" w:eastAsia="Times New Roman" w:hAnsi="Arial" w:cs="Arial"/>
            <w:sz w:val="20"/>
            <w:szCs w:val="20"/>
            <w:lang w:eastAsia="en-IN"/>
          </w:rPr>
          <w:t>https://www.qualtrics.com/experience-management/research/determine-sample-size/</w:t>
        </w:r>
      </w:hyperlink>
    </w:p>
    <w:p w:rsidR="00AE383D" w:rsidRDefault="00AE383D" w:rsidP="00AE383D">
      <w:pPr>
        <w:shd w:val="clear" w:color="auto" w:fill="FFFFFF"/>
        <w:spacing w:after="0" w:line="240" w:lineRule="auto"/>
        <w:ind w:left="0" w:right="0" w:firstLine="0"/>
      </w:pPr>
    </w:p>
    <w:p w:rsidR="00AE383D" w:rsidRDefault="00AE383D" w:rsidP="00AE383D">
      <w:pPr>
        <w:shd w:val="clear" w:color="auto" w:fill="FFFFFF"/>
        <w:spacing w:after="0" w:line="240" w:lineRule="auto"/>
        <w:ind w:left="0" w:right="0" w:firstLine="0"/>
      </w:pPr>
      <w:r>
        <w:t>5.</w:t>
      </w:r>
      <w:r>
        <w:tab/>
      </w:r>
      <w:hyperlink r:id="rId52" w:tgtFrame="_blank" w:history="1">
        <w:r>
          <w:rPr>
            <w:rStyle w:val="Hyperlink"/>
            <w:rFonts w:ascii="Arial" w:hAnsi="Arial" w:cs="Arial"/>
            <w:sz w:val="21"/>
            <w:szCs w:val="21"/>
            <w:bdr w:val="none" w:sz="0" w:space="0" w:color="auto" w:frame="1"/>
            <w:shd w:val="clear" w:color="auto" w:fill="FFFFFF"/>
          </w:rPr>
          <w:t>http://success.qualtrics.com/rs/qualtrics/images/Determining-Sample-Size.pdf</w:t>
        </w:r>
      </w:hyperlink>
    </w:p>
    <w:p w:rsidR="00AE383D" w:rsidRDefault="00AE383D" w:rsidP="00AE383D">
      <w:pPr>
        <w:shd w:val="clear" w:color="auto" w:fill="FFFFFF"/>
        <w:spacing w:after="0" w:line="240" w:lineRule="auto"/>
        <w:ind w:left="0" w:right="0" w:firstLine="0"/>
      </w:pPr>
    </w:p>
    <w:p w:rsidR="00AE383D" w:rsidRDefault="00AE383D" w:rsidP="00AE383D">
      <w:pPr>
        <w:shd w:val="clear" w:color="auto" w:fill="FFFFFF"/>
        <w:spacing w:before="100" w:beforeAutospacing="1" w:after="100" w:afterAutospacing="1" w:line="240" w:lineRule="auto"/>
        <w:ind w:left="709" w:right="0" w:hanging="709"/>
        <w:rPr>
          <w:rFonts w:ascii="Arial" w:eastAsia="Times New Roman" w:hAnsi="Arial" w:cs="Arial"/>
          <w:b/>
          <w:bCs/>
          <w:color w:val="111111"/>
          <w:sz w:val="20"/>
          <w:szCs w:val="20"/>
          <w:lang w:eastAsia="en-IN"/>
        </w:rPr>
      </w:pPr>
      <w:r>
        <w:t>6.</w:t>
      </w:r>
      <w:r>
        <w:tab/>
      </w:r>
      <w:r w:rsidR="00006D1F">
        <w:rPr>
          <w:rFonts w:ascii="Arial" w:hAnsi="Arial" w:cs="Arial"/>
          <w:sz w:val="20"/>
          <w:szCs w:val="20"/>
          <w:bdr w:val="none" w:sz="0" w:space="0" w:color="auto" w:frame="1"/>
          <w:shd w:val="clear" w:color="auto" w:fill="FFFFFF"/>
        </w:rPr>
        <w:fldChar w:fldCharType="begin"/>
      </w:r>
      <w:r>
        <w:rPr>
          <w:rFonts w:ascii="Arial" w:hAnsi="Arial" w:cs="Arial"/>
          <w:sz w:val="20"/>
          <w:szCs w:val="20"/>
          <w:bdr w:val="none" w:sz="0" w:space="0" w:color="auto" w:frame="1"/>
          <w:shd w:val="clear" w:color="auto" w:fill="FFFFFF"/>
        </w:rPr>
        <w:instrText xml:space="preserve"> HYPERLINK "</w:instrText>
      </w:r>
      <w:r w:rsidRPr="00277C4A">
        <w:rPr>
          <w:rFonts w:ascii="Arial" w:hAnsi="Arial" w:cs="Arial"/>
          <w:sz w:val="20"/>
          <w:szCs w:val="20"/>
          <w:bdr w:val="none" w:sz="0" w:space="0" w:color="auto" w:frame="1"/>
          <w:shd w:val="clear" w:color="auto" w:fill="FFFFFF"/>
        </w:rPr>
        <w:instrText>http://success.qualtrics.com/rs/qualtrics/images/Determining-Sample-Size.pdf</w:instrText>
      </w:r>
      <w:r w:rsidRPr="00723D6C">
        <w:rPr>
          <w:rFonts w:ascii="Arial" w:eastAsia="Times New Roman" w:hAnsi="Arial" w:cs="Arial"/>
          <w:b/>
          <w:bCs/>
          <w:color w:val="111111"/>
          <w:sz w:val="20"/>
          <w:szCs w:val="20"/>
          <w:lang w:eastAsia="en-IN"/>
        </w:rPr>
        <w:instrText xml:space="preserve"> </w:instrText>
      </w:r>
    </w:p>
    <w:p w:rsidR="00AE383D" w:rsidRPr="00ED6FD5" w:rsidRDefault="00AE383D" w:rsidP="00AE383D">
      <w:pPr>
        <w:shd w:val="clear" w:color="auto" w:fill="FFFFFF"/>
        <w:spacing w:before="100" w:beforeAutospacing="1" w:after="100" w:afterAutospacing="1" w:line="240" w:lineRule="auto"/>
        <w:ind w:left="709" w:right="0" w:hanging="709"/>
        <w:rPr>
          <w:rStyle w:val="Hyperlink"/>
          <w:rFonts w:ascii="Arial" w:eastAsia="Times New Roman" w:hAnsi="Arial" w:cs="Arial"/>
          <w:b/>
          <w:bCs/>
          <w:sz w:val="20"/>
          <w:szCs w:val="20"/>
          <w:lang w:eastAsia="en-IN"/>
        </w:rPr>
      </w:pPr>
      <w:r>
        <w:rPr>
          <w:rFonts w:ascii="Arial" w:eastAsia="Times New Roman" w:hAnsi="Arial" w:cs="Arial"/>
          <w:b/>
          <w:bCs/>
          <w:color w:val="111111"/>
          <w:sz w:val="20"/>
          <w:szCs w:val="20"/>
          <w:lang w:eastAsia="en-IN"/>
        </w:rPr>
        <w:instrText>7</w:instrText>
      </w:r>
      <w:r>
        <w:rPr>
          <w:rFonts w:ascii="Arial" w:hAnsi="Arial" w:cs="Arial"/>
          <w:sz w:val="20"/>
          <w:szCs w:val="20"/>
          <w:bdr w:val="none" w:sz="0" w:space="0" w:color="auto" w:frame="1"/>
          <w:shd w:val="clear" w:color="auto" w:fill="FFFFFF"/>
        </w:rPr>
        <w:instrText xml:space="preserve">" </w:instrText>
      </w:r>
      <w:r w:rsidR="00006D1F">
        <w:rPr>
          <w:rFonts w:ascii="Arial" w:hAnsi="Arial" w:cs="Arial"/>
          <w:sz w:val="20"/>
          <w:szCs w:val="20"/>
          <w:bdr w:val="none" w:sz="0" w:space="0" w:color="auto" w:frame="1"/>
          <w:shd w:val="clear" w:color="auto" w:fill="FFFFFF"/>
        </w:rPr>
        <w:fldChar w:fldCharType="separate"/>
      </w:r>
      <w:r w:rsidRPr="00ED6FD5">
        <w:rPr>
          <w:rStyle w:val="Hyperlink"/>
          <w:rFonts w:ascii="Arial" w:hAnsi="Arial" w:cs="Arial"/>
          <w:sz w:val="20"/>
          <w:szCs w:val="20"/>
          <w:bdr w:val="none" w:sz="0" w:space="0" w:color="auto" w:frame="1"/>
          <w:shd w:val="clear" w:color="auto" w:fill="FFFFFF"/>
        </w:rPr>
        <w:t>http://success.qualtrics.com/rs/qualtrics/images/Determining-Sample-Size.pdf</w:t>
      </w:r>
      <w:r w:rsidRPr="00ED6FD5">
        <w:rPr>
          <w:rStyle w:val="Hyperlink"/>
          <w:rFonts w:ascii="Arial" w:eastAsia="Times New Roman" w:hAnsi="Arial" w:cs="Arial"/>
          <w:b/>
          <w:bCs/>
          <w:sz w:val="20"/>
          <w:szCs w:val="20"/>
          <w:lang w:eastAsia="en-IN"/>
        </w:rPr>
        <w:t xml:space="preserve"> </w:t>
      </w:r>
    </w:p>
    <w:p w:rsidR="00AE383D" w:rsidRDefault="00AE383D" w:rsidP="00AE383D">
      <w:pPr>
        <w:shd w:val="clear" w:color="auto" w:fill="FFFFFF"/>
        <w:spacing w:before="100" w:beforeAutospacing="1" w:after="100" w:afterAutospacing="1" w:line="240" w:lineRule="auto"/>
        <w:ind w:left="709" w:right="0" w:hanging="709"/>
        <w:rPr>
          <w:rFonts w:ascii="Arial" w:eastAsia="Times New Roman" w:hAnsi="Arial" w:cs="Arial"/>
          <w:b/>
          <w:bCs/>
          <w:color w:val="111111"/>
          <w:sz w:val="20"/>
          <w:szCs w:val="20"/>
          <w:lang w:eastAsia="en-IN"/>
        </w:rPr>
      </w:pPr>
      <w:r w:rsidRPr="00ED6FD5">
        <w:rPr>
          <w:rStyle w:val="Hyperlink"/>
          <w:rFonts w:ascii="Arial" w:eastAsia="Times New Roman" w:hAnsi="Arial" w:cs="Arial"/>
          <w:b/>
          <w:bCs/>
          <w:sz w:val="20"/>
          <w:szCs w:val="20"/>
          <w:lang w:eastAsia="en-IN"/>
        </w:rPr>
        <w:t>7</w:t>
      </w:r>
      <w:r w:rsidR="00006D1F">
        <w:rPr>
          <w:rFonts w:ascii="Arial" w:hAnsi="Arial" w:cs="Arial"/>
          <w:sz w:val="20"/>
          <w:szCs w:val="20"/>
          <w:bdr w:val="none" w:sz="0" w:space="0" w:color="auto" w:frame="1"/>
          <w:shd w:val="clear" w:color="auto" w:fill="FFFFFF"/>
        </w:rPr>
        <w:fldChar w:fldCharType="end"/>
      </w:r>
      <w:r>
        <w:rPr>
          <w:rFonts w:ascii="Arial" w:eastAsia="Times New Roman" w:hAnsi="Arial" w:cs="Arial"/>
          <w:b/>
          <w:bCs/>
          <w:color w:val="111111"/>
          <w:sz w:val="20"/>
          <w:szCs w:val="20"/>
          <w:lang w:eastAsia="en-IN"/>
        </w:rPr>
        <w:t>.</w:t>
      </w:r>
      <w:r>
        <w:rPr>
          <w:rFonts w:ascii="Arial" w:eastAsia="Times New Roman" w:hAnsi="Arial" w:cs="Arial"/>
          <w:b/>
          <w:bCs/>
          <w:color w:val="111111"/>
          <w:sz w:val="20"/>
          <w:szCs w:val="20"/>
          <w:lang w:eastAsia="en-IN"/>
        </w:rPr>
        <w:tab/>
      </w:r>
      <w:hyperlink r:id="rId53" w:tgtFrame="_blank" w:history="1">
        <w:r>
          <w:rPr>
            <w:rStyle w:val="Hyperlink"/>
            <w:rFonts w:ascii="Arial" w:hAnsi="Arial" w:cs="Arial"/>
            <w:sz w:val="20"/>
            <w:szCs w:val="20"/>
            <w:bdr w:val="none" w:sz="0" w:space="0" w:color="auto" w:frame="1"/>
            <w:shd w:val="clear" w:color="auto" w:fill="FFFFFF"/>
          </w:rPr>
          <w:t>https://www.researchgate.net/publication/315047536_SNORAN_SAMPLING_HYBRID_SAMPLING_METHOD</w:t>
        </w:r>
      </w:hyperlink>
      <w:r w:rsidRPr="00723D6C">
        <w:rPr>
          <w:rFonts w:ascii="Arial" w:eastAsia="Times New Roman" w:hAnsi="Arial" w:cs="Arial"/>
          <w:b/>
          <w:bCs/>
          <w:color w:val="111111"/>
          <w:sz w:val="20"/>
          <w:szCs w:val="20"/>
          <w:lang w:eastAsia="en-IN"/>
        </w:rPr>
        <w:t xml:space="preserve"> </w:t>
      </w:r>
    </w:p>
    <w:p w:rsidR="00AE383D" w:rsidRPr="00723D6C" w:rsidRDefault="00AE383D" w:rsidP="00AE383D">
      <w:pPr>
        <w:shd w:val="clear" w:color="auto" w:fill="FFFFFF"/>
        <w:spacing w:before="100" w:beforeAutospacing="1" w:after="100" w:afterAutospacing="1" w:line="240" w:lineRule="auto"/>
        <w:ind w:left="709" w:right="0" w:hanging="709"/>
        <w:rPr>
          <w:rFonts w:ascii="Arial" w:eastAsia="Times New Roman" w:hAnsi="Arial" w:cs="Arial"/>
          <w:color w:val="111111"/>
          <w:sz w:val="20"/>
          <w:szCs w:val="20"/>
          <w:lang w:eastAsia="en-IN"/>
        </w:rPr>
      </w:pPr>
      <w:r>
        <w:rPr>
          <w:rFonts w:ascii="Arial" w:eastAsia="Times New Roman" w:hAnsi="Arial" w:cs="Arial"/>
          <w:b/>
          <w:bCs/>
          <w:color w:val="111111"/>
          <w:sz w:val="20"/>
          <w:szCs w:val="20"/>
          <w:lang w:eastAsia="en-IN"/>
        </w:rPr>
        <w:t>8.</w:t>
      </w:r>
      <w:r>
        <w:rPr>
          <w:rFonts w:ascii="Arial" w:eastAsia="Times New Roman" w:hAnsi="Arial" w:cs="Arial"/>
          <w:b/>
          <w:bCs/>
          <w:color w:val="111111"/>
          <w:sz w:val="20"/>
          <w:szCs w:val="20"/>
          <w:lang w:eastAsia="en-IN"/>
        </w:rPr>
        <w:tab/>
      </w:r>
      <w:r w:rsidRPr="00723D6C">
        <w:rPr>
          <w:rFonts w:ascii="Arial" w:eastAsia="Times New Roman" w:hAnsi="Arial" w:cs="Arial"/>
          <w:b/>
          <w:bCs/>
          <w:color w:val="111111"/>
          <w:sz w:val="20"/>
          <w:szCs w:val="20"/>
          <w:lang w:eastAsia="en-IN"/>
        </w:rPr>
        <w:t>KREJCIE, R. V., &amp; MORGAN, D. W. (1970).</w:t>
      </w:r>
      <w:r w:rsidRPr="00723D6C">
        <w:rPr>
          <w:rFonts w:ascii="Arial" w:eastAsia="Times New Roman" w:hAnsi="Arial" w:cs="Arial"/>
          <w:color w:val="111111"/>
          <w:sz w:val="20"/>
          <w:szCs w:val="20"/>
          <w:lang w:eastAsia="en-IN"/>
        </w:rPr>
        <w:t> </w:t>
      </w:r>
      <w:proofErr w:type="gramStart"/>
      <w:r w:rsidRPr="00723D6C">
        <w:rPr>
          <w:rFonts w:ascii="Arial" w:eastAsia="Times New Roman" w:hAnsi="Arial" w:cs="Arial"/>
          <w:color w:val="111111"/>
          <w:sz w:val="20"/>
          <w:szCs w:val="20"/>
          <w:lang w:eastAsia="en-IN"/>
        </w:rPr>
        <w:t>DETERMINING SAMPLE SIZE FOR RESEARCH ACTIVITIES.</w:t>
      </w:r>
      <w:proofErr w:type="gramEnd"/>
      <w:r w:rsidRPr="00723D6C">
        <w:rPr>
          <w:rFonts w:ascii="Arial" w:eastAsia="Times New Roman" w:hAnsi="Arial" w:cs="Arial"/>
          <w:color w:val="111111"/>
          <w:sz w:val="20"/>
          <w:szCs w:val="20"/>
          <w:lang w:eastAsia="en-IN"/>
        </w:rPr>
        <w:t xml:space="preserve"> EDUCATIONAL AND PSYCHOLOGICAL MEASUREMENT, 30, 607-610.</w:t>
      </w:r>
    </w:p>
    <w:p w:rsidR="00AE383D" w:rsidRPr="006E6E71" w:rsidRDefault="00AE383D" w:rsidP="00AE383D">
      <w:pPr>
        <w:shd w:val="clear" w:color="auto" w:fill="FFFFFF"/>
        <w:spacing w:after="0" w:line="240" w:lineRule="auto"/>
        <w:ind w:left="0" w:right="0" w:firstLine="0"/>
        <w:rPr>
          <w:rFonts w:ascii="Arial" w:eastAsia="Times New Roman" w:hAnsi="Arial" w:cs="Arial"/>
          <w:color w:val="111111"/>
          <w:sz w:val="20"/>
          <w:szCs w:val="20"/>
          <w:lang w:eastAsia="en-IN"/>
        </w:rPr>
      </w:pPr>
    </w:p>
    <w:p w:rsidR="00AE383D" w:rsidRDefault="00AE383D" w:rsidP="00AE383D"/>
    <w:p w:rsidR="00AB439F" w:rsidRDefault="00AB439F">
      <w:r>
        <w:t xml:space="preserve">Topic-2: Sampling </w:t>
      </w:r>
    </w:p>
    <w:tbl>
      <w:tblPr>
        <w:tblStyle w:val="TableGrid"/>
        <w:tblW w:w="0" w:type="auto"/>
        <w:tblLayout w:type="fixed"/>
        <w:tblLook w:val="04A0"/>
      </w:tblPr>
      <w:tblGrid>
        <w:gridCol w:w="2235"/>
        <w:gridCol w:w="1201"/>
        <w:gridCol w:w="2059"/>
        <w:gridCol w:w="501"/>
        <w:gridCol w:w="3246"/>
      </w:tblGrid>
      <w:tr w:rsidR="0096185D" w:rsidTr="00F35578">
        <w:tc>
          <w:tcPr>
            <w:tcW w:w="2235" w:type="dxa"/>
          </w:tcPr>
          <w:p w:rsidR="0096185D" w:rsidRDefault="0096185D" w:rsidP="0096185D">
            <w:pPr>
              <w:ind w:left="0" w:firstLine="0"/>
            </w:pPr>
            <w:r>
              <w:t>Census</w:t>
            </w:r>
          </w:p>
        </w:tc>
        <w:tc>
          <w:tcPr>
            <w:tcW w:w="3260" w:type="dxa"/>
            <w:gridSpan w:val="2"/>
          </w:tcPr>
          <w:p w:rsidR="0096185D" w:rsidRDefault="0096185D" w:rsidP="008F3E25">
            <w:pPr>
              <w:ind w:left="0" w:right="110" w:firstLine="0"/>
            </w:pPr>
            <w:r>
              <w:t xml:space="preserve">When you enumerate all the units- it is called Census- which is time taking and needs a lot of money. </w:t>
            </w:r>
          </w:p>
        </w:tc>
        <w:tc>
          <w:tcPr>
            <w:tcW w:w="3747" w:type="dxa"/>
            <w:gridSpan w:val="2"/>
          </w:tcPr>
          <w:p w:rsidR="0096185D" w:rsidRDefault="0096185D" w:rsidP="008F3E25">
            <w:pPr>
              <w:tabs>
                <w:tab w:val="left" w:pos="2793"/>
              </w:tabs>
              <w:ind w:left="0" w:firstLine="0"/>
            </w:pPr>
            <w:r>
              <w:t>you can draw sample from the census</w:t>
            </w:r>
          </w:p>
          <w:p w:rsidR="0096185D" w:rsidRDefault="0096185D" w:rsidP="0096185D">
            <w:pPr>
              <w:ind w:left="0" w:firstLine="0"/>
            </w:pPr>
          </w:p>
        </w:tc>
      </w:tr>
      <w:tr w:rsidR="0096185D" w:rsidTr="00F35578">
        <w:tc>
          <w:tcPr>
            <w:tcW w:w="2235" w:type="dxa"/>
            <w:vMerge w:val="restart"/>
          </w:tcPr>
          <w:p w:rsidR="0096185D" w:rsidRDefault="0096185D" w:rsidP="0096185D">
            <w:pPr>
              <w:ind w:left="0" w:firstLine="0"/>
            </w:pPr>
            <w:r>
              <w:t xml:space="preserve">Sample - </w:t>
            </w:r>
          </w:p>
        </w:tc>
        <w:tc>
          <w:tcPr>
            <w:tcW w:w="3260" w:type="dxa"/>
            <w:gridSpan w:val="2"/>
          </w:tcPr>
          <w:p w:rsidR="0096185D" w:rsidRDefault="0096185D" w:rsidP="0096185D">
            <w:pPr>
              <w:ind w:left="0" w:firstLine="0"/>
            </w:pPr>
            <w:r>
              <w:rPr>
                <w:rFonts w:ascii="Arial" w:hAnsi="Arial" w:cs="Arial"/>
                <w:color w:val="222222"/>
                <w:sz w:val="21"/>
                <w:szCs w:val="21"/>
                <w:shd w:val="clear" w:color="auto" w:fill="FFFFFF"/>
              </w:rPr>
              <w:t xml:space="preserve">The data sample may be drawn from a population without replacement, </w:t>
            </w:r>
          </w:p>
        </w:tc>
        <w:tc>
          <w:tcPr>
            <w:tcW w:w="3747" w:type="dxa"/>
            <w:gridSpan w:val="2"/>
          </w:tcPr>
          <w:p w:rsidR="0096185D" w:rsidRDefault="0096185D" w:rsidP="0096185D">
            <w:pPr>
              <w:ind w:left="0" w:firstLine="0"/>
            </w:pPr>
            <w:r>
              <w:rPr>
                <w:rFonts w:ascii="Arial" w:hAnsi="Arial" w:cs="Arial"/>
                <w:color w:val="222222"/>
                <w:sz w:val="21"/>
                <w:szCs w:val="21"/>
                <w:shd w:val="clear" w:color="auto" w:fill="FFFFFF"/>
              </w:rPr>
              <w:t>it is a </w:t>
            </w:r>
            <w:hyperlink r:id="rId54" w:tooltip="Subset" w:history="1">
              <w:r>
                <w:rPr>
                  <w:rStyle w:val="Hyperlink"/>
                  <w:rFonts w:ascii="Arial" w:hAnsi="Arial" w:cs="Arial"/>
                  <w:color w:val="0B0080"/>
                  <w:sz w:val="21"/>
                  <w:szCs w:val="21"/>
                  <w:shd w:val="clear" w:color="auto" w:fill="FFFFFF"/>
                </w:rPr>
                <w:t>subset</w:t>
              </w:r>
            </w:hyperlink>
            <w:r>
              <w:rPr>
                <w:rFonts w:ascii="Arial" w:hAnsi="Arial" w:cs="Arial"/>
                <w:color w:val="222222"/>
                <w:sz w:val="21"/>
                <w:szCs w:val="21"/>
                <w:shd w:val="clear" w:color="auto" w:fill="FFFFFF"/>
              </w:rPr>
              <w:t> of a </w:t>
            </w:r>
            <w:hyperlink r:id="rId55" w:tooltip="Statistical population" w:history="1">
              <w:r>
                <w:rPr>
                  <w:rStyle w:val="Hyperlink"/>
                  <w:rFonts w:ascii="Arial" w:hAnsi="Arial" w:cs="Arial"/>
                  <w:color w:val="0B0080"/>
                  <w:sz w:val="21"/>
                  <w:szCs w:val="21"/>
                  <w:shd w:val="clear" w:color="auto" w:fill="FFFFFF"/>
                </w:rPr>
                <w:t>population</w:t>
              </w:r>
            </w:hyperlink>
            <w:r>
              <w:rPr>
                <w:rFonts w:ascii="Arial" w:hAnsi="Arial" w:cs="Arial"/>
                <w:color w:val="222222"/>
                <w:sz w:val="21"/>
                <w:szCs w:val="21"/>
                <w:shd w:val="clear" w:color="auto" w:fill="FFFFFF"/>
              </w:rPr>
              <w:t>;</w:t>
            </w:r>
          </w:p>
        </w:tc>
      </w:tr>
      <w:tr w:rsidR="0096185D" w:rsidTr="00F35578">
        <w:tc>
          <w:tcPr>
            <w:tcW w:w="2235" w:type="dxa"/>
            <w:vMerge/>
          </w:tcPr>
          <w:p w:rsidR="0096185D" w:rsidRDefault="0096185D" w:rsidP="0096185D">
            <w:pPr>
              <w:ind w:left="0" w:firstLine="0"/>
            </w:pPr>
          </w:p>
        </w:tc>
        <w:tc>
          <w:tcPr>
            <w:tcW w:w="3260" w:type="dxa"/>
            <w:gridSpan w:val="2"/>
          </w:tcPr>
          <w:p w:rsidR="0096185D" w:rsidRDefault="0096185D" w:rsidP="0096185D">
            <w:pPr>
              <w:ind w:left="0" w:firstLine="0"/>
              <w:rPr>
                <w:rFonts w:ascii="Arial" w:hAnsi="Arial" w:cs="Arial"/>
                <w:color w:val="222222"/>
                <w:sz w:val="21"/>
                <w:szCs w:val="21"/>
                <w:shd w:val="clear" w:color="auto" w:fill="FFFFFF"/>
              </w:rPr>
            </w:pPr>
            <w:r>
              <w:rPr>
                <w:rFonts w:ascii="Arial" w:hAnsi="Arial" w:cs="Arial"/>
                <w:color w:val="222222"/>
                <w:sz w:val="21"/>
                <w:szCs w:val="21"/>
                <w:shd w:val="clear" w:color="auto" w:fill="FFFFFF"/>
              </w:rPr>
              <w:t>or with replacement,</w:t>
            </w:r>
          </w:p>
        </w:tc>
        <w:tc>
          <w:tcPr>
            <w:tcW w:w="3747" w:type="dxa"/>
            <w:gridSpan w:val="2"/>
          </w:tcPr>
          <w:p w:rsidR="0096185D" w:rsidRDefault="0096185D" w:rsidP="0096185D">
            <w:pPr>
              <w:ind w:left="0" w:firstLine="0"/>
            </w:pPr>
            <w:r>
              <w:rPr>
                <w:rFonts w:ascii="Arial" w:hAnsi="Arial" w:cs="Arial"/>
                <w:color w:val="222222"/>
                <w:sz w:val="21"/>
                <w:szCs w:val="21"/>
                <w:shd w:val="clear" w:color="auto" w:fill="FFFFFF"/>
              </w:rPr>
              <w:t>it is a multi</w:t>
            </w:r>
            <w:r w:rsidR="00BA583C">
              <w:rPr>
                <w:rFonts w:ascii="Arial" w:hAnsi="Arial" w:cs="Arial"/>
                <w:color w:val="222222"/>
                <w:sz w:val="21"/>
                <w:szCs w:val="21"/>
                <w:shd w:val="clear" w:color="auto" w:fill="FFFFFF"/>
              </w:rPr>
              <w:t>-</w:t>
            </w:r>
            <w:r>
              <w:rPr>
                <w:rFonts w:ascii="Arial" w:hAnsi="Arial" w:cs="Arial"/>
                <w:color w:val="222222"/>
                <w:sz w:val="21"/>
                <w:szCs w:val="21"/>
                <w:shd w:val="clear" w:color="auto" w:fill="FFFFFF"/>
              </w:rPr>
              <w:t>subset</w:t>
            </w:r>
          </w:p>
        </w:tc>
      </w:tr>
      <w:tr w:rsidR="0096185D" w:rsidTr="00F35578">
        <w:tc>
          <w:tcPr>
            <w:tcW w:w="2235" w:type="dxa"/>
          </w:tcPr>
          <w:p w:rsidR="0096185D" w:rsidRPr="00C52DA2" w:rsidRDefault="008B07F5" w:rsidP="00F35578">
            <w:pPr>
              <w:pStyle w:val="Heading1"/>
              <w:tabs>
                <w:tab w:val="left" w:pos="1276"/>
                <w:tab w:val="left" w:pos="1310"/>
              </w:tabs>
              <w:ind w:right="34"/>
              <w:outlineLvl w:val="0"/>
              <w:rPr>
                <w:rFonts w:ascii="Times New Roman" w:hAnsi="Times New Roman" w:cs="Times New Roman"/>
                <w:b w:val="0"/>
                <w:color w:val="auto"/>
                <w:sz w:val="22"/>
                <w:szCs w:val="22"/>
              </w:rPr>
            </w:pPr>
            <w:r w:rsidRPr="00C52DA2">
              <w:rPr>
                <w:rFonts w:ascii="Times New Roman" w:hAnsi="Times New Roman" w:cs="Times New Roman"/>
                <w:b w:val="0"/>
                <w:color w:val="auto"/>
                <w:sz w:val="22"/>
                <w:szCs w:val="22"/>
              </w:rPr>
              <w:t>Random or Probability Sample</w:t>
            </w:r>
          </w:p>
        </w:tc>
        <w:tc>
          <w:tcPr>
            <w:tcW w:w="3260" w:type="dxa"/>
            <w:gridSpan w:val="2"/>
          </w:tcPr>
          <w:p w:rsidR="0096185D" w:rsidRDefault="008B07F5" w:rsidP="0096185D">
            <w:pPr>
              <w:ind w:left="0" w:firstLine="0"/>
              <w:rPr>
                <w:rFonts w:ascii="Arial" w:hAnsi="Arial" w:cs="Arial"/>
                <w:color w:val="222222"/>
                <w:sz w:val="21"/>
                <w:szCs w:val="21"/>
                <w:shd w:val="clear" w:color="auto" w:fill="FFFFFF"/>
              </w:rPr>
            </w:pPr>
            <w:r>
              <w:rPr>
                <w:rFonts w:ascii="Arial" w:hAnsi="Arial" w:cs="Arial"/>
                <w:color w:val="222222"/>
                <w:sz w:val="21"/>
                <w:szCs w:val="21"/>
                <w:shd w:val="clear" w:color="auto" w:fill="FFFFFF"/>
              </w:rPr>
              <w:t>each individual member of the population has a known, non-zero chance of being selected as part of the sample</w:t>
            </w:r>
          </w:p>
        </w:tc>
        <w:tc>
          <w:tcPr>
            <w:tcW w:w="3747" w:type="dxa"/>
            <w:gridSpan w:val="2"/>
          </w:tcPr>
          <w:p w:rsidR="00C30788" w:rsidRDefault="00C30788" w:rsidP="0096185D">
            <w:pPr>
              <w:ind w:left="0" w:firstLine="0"/>
              <w:rPr>
                <w:rFonts w:ascii="Arial" w:hAnsi="Arial" w:cs="Arial"/>
                <w:color w:val="222222"/>
                <w:sz w:val="21"/>
                <w:szCs w:val="21"/>
                <w:shd w:val="clear" w:color="auto" w:fill="FFFFFF"/>
              </w:rPr>
            </w:pPr>
            <w:r>
              <w:rPr>
                <w:rFonts w:ascii="Arial" w:hAnsi="Arial" w:cs="Arial"/>
                <w:color w:val="222222"/>
                <w:sz w:val="21"/>
                <w:szCs w:val="21"/>
                <w:shd w:val="clear" w:color="auto" w:fill="FFFFFF"/>
              </w:rPr>
              <w:t>Type of sampling</w:t>
            </w:r>
          </w:p>
          <w:p w:rsidR="0096185D" w:rsidRDefault="00C30788" w:rsidP="003B7ED5">
            <w:pPr>
              <w:ind w:left="0" w:firstLine="0"/>
              <w:rPr>
                <w:rFonts w:ascii="Arial" w:hAnsi="Arial" w:cs="Arial"/>
                <w:color w:val="222222"/>
                <w:sz w:val="21"/>
                <w:szCs w:val="21"/>
                <w:shd w:val="clear" w:color="auto" w:fill="FFFFFF"/>
              </w:rPr>
            </w:pPr>
            <w:r>
              <w:rPr>
                <w:rFonts w:ascii="Arial" w:hAnsi="Arial" w:cs="Arial"/>
                <w:color w:val="222222"/>
                <w:sz w:val="21"/>
                <w:szCs w:val="21"/>
                <w:shd w:val="clear" w:color="auto" w:fill="FFFFFF"/>
              </w:rPr>
              <w:t>1. S</w:t>
            </w:r>
            <w:r w:rsidR="008B07F5">
              <w:rPr>
                <w:rFonts w:ascii="Arial" w:hAnsi="Arial" w:cs="Arial"/>
                <w:color w:val="222222"/>
                <w:sz w:val="21"/>
                <w:szCs w:val="21"/>
                <w:shd w:val="clear" w:color="auto" w:fill="FFFFFF"/>
              </w:rPr>
              <w:t>imple random sample</w:t>
            </w:r>
            <w:r w:rsidR="00A9130B">
              <w:rPr>
                <w:rFonts w:ascii="Arial" w:hAnsi="Arial" w:cs="Arial"/>
                <w:color w:val="222222"/>
                <w:sz w:val="21"/>
                <w:szCs w:val="21"/>
                <w:shd w:val="clear" w:color="auto" w:fill="FFFFFF"/>
              </w:rPr>
              <w:t xml:space="preserve">- </w:t>
            </w:r>
            <w:r w:rsidR="00A9130B">
              <w:rPr>
                <w:rFonts w:ascii="Arial" w:hAnsi="Arial" w:cs="Arial"/>
                <w:color w:val="222222"/>
                <w:shd w:val="clear" w:color="auto" w:fill="FFFFFF"/>
              </w:rPr>
              <w:t>A </w:t>
            </w:r>
            <w:r w:rsidR="00A9130B">
              <w:rPr>
                <w:rFonts w:ascii="Arial" w:hAnsi="Arial" w:cs="Arial"/>
                <w:b/>
                <w:bCs/>
                <w:color w:val="222222"/>
                <w:shd w:val="clear" w:color="auto" w:fill="FFFFFF"/>
              </w:rPr>
              <w:t>simple random sample</w:t>
            </w:r>
            <w:r w:rsidR="00A9130B">
              <w:rPr>
                <w:rFonts w:ascii="Arial" w:hAnsi="Arial" w:cs="Arial"/>
                <w:color w:val="222222"/>
                <w:shd w:val="clear" w:color="auto" w:fill="FFFFFF"/>
              </w:rPr>
              <w:t> is a subset of a statistical population in which each member of the subset has an equal probability of being chosen. An </w:t>
            </w:r>
            <w:r w:rsidR="00A9130B">
              <w:rPr>
                <w:rFonts w:ascii="Arial" w:hAnsi="Arial" w:cs="Arial"/>
                <w:b/>
                <w:bCs/>
                <w:color w:val="222222"/>
                <w:shd w:val="clear" w:color="auto" w:fill="FFFFFF"/>
              </w:rPr>
              <w:t>example</w:t>
            </w:r>
            <w:r w:rsidR="00A9130B">
              <w:rPr>
                <w:rFonts w:ascii="Arial" w:hAnsi="Arial" w:cs="Arial"/>
                <w:color w:val="222222"/>
                <w:shd w:val="clear" w:color="auto" w:fill="FFFFFF"/>
              </w:rPr>
              <w:t xml:space="preserve"> of </w:t>
            </w:r>
            <w:proofErr w:type="spellStart"/>
            <w:r w:rsidR="00A9130B">
              <w:rPr>
                <w:rFonts w:ascii="Arial" w:hAnsi="Arial" w:cs="Arial"/>
                <w:color w:val="222222"/>
                <w:shd w:val="clear" w:color="auto" w:fill="FFFFFF"/>
              </w:rPr>
              <w:t>a</w:t>
            </w:r>
            <w:r w:rsidR="00A9130B">
              <w:rPr>
                <w:rFonts w:ascii="Arial" w:hAnsi="Arial" w:cs="Arial"/>
                <w:b/>
                <w:bCs/>
                <w:color w:val="222222"/>
                <w:shd w:val="clear" w:color="auto" w:fill="FFFFFF"/>
              </w:rPr>
              <w:t>simple</w:t>
            </w:r>
            <w:proofErr w:type="spellEnd"/>
            <w:r w:rsidR="00A9130B">
              <w:rPr>
                <w:rFonts w:ascii="Arial" w:hAnsi="Arial" w:cs="Arial"/>
                <w:b/>
                <w:bCs/>
                <w:color w:val="222222"/>
                <w:shd w:val="clear" w:color="auto" w:fill="FFFFFF"/>
              </w:rPr>
              <w:t xml:space="preserve"> random sample</w:t>
            </w:r>
            <w:r w:rsidR="00A9130B">
              <w:rPr>
                <w:rFonts w:ascii="Arial" w:hAnsi="Arial" w:cs="Arial"/>
                <w:color w:val="222222"/>
                <w:shd w:val="clear" w:color="auto" w:fill="FFFFFF"/>
              </w:rPr>
              <w:t> would be the names of 25 employees being chosen out of a hat from a company of 250 employees.</w:t>
            </w:r>
            <w:r w:rsidR="008B07F5">
              <w:rPr>
                <w:rFonts w:ascii="Arial" w:hAnsi="Arial" w:cs="Arial"/>
                <w:color w:val="222222"/>
                <w:sz w:val="21"/>
                <w:szCs w:val="21"/>
                <w:shd w:val="clear" w:color="auto" w:fill="FFFFFF"/>
              </w:rPr>
              <w:t xml:space="preserve"> </w:t>
            </w:r>
          </w:p>
        </w:tc>
      </w:tr>
      <w:tr w:rsidR="00A9130B" w:rsidTr="00F35578">
        <w:tc>
          <w:tcPr>
            <w:tcW w:w="2235" w:type="dxa"/>
          </w:tcPr>
          <w:p w:rsidR="00A9130B" w:rsidRDefault="00AC7B31" w:rsidP="0096185D">
            <w:pPr>
              <w:ind w:left="0" w:firstLine="0"/>
              <w:rPr>
                <w:rFonts w:ascii="Arial" w:hAnsi="Arial" w:cs="Arial"/>
                <w:color w:val="222222"/>
                <w:sz w:val="21"/>
                <w:szCs w:val="21"/>
                <w:shd w:val="clear" w:color="auto" w:fill="FFFFFF"/>
              </w:rPr>
            </w:pPr>
            <w:r>
              <w:rPr>
                <w:rFonts w:ascii="Arial" w:hAnsi="Arial" w:cs="Arial"/>
                <w:color w:val="222222"/>
                <w:sz w:val="21"/>
                <w:szCs w:val="21"/>
                <w:shd w:val="clear" w:color="auto" w:fill="FFFFFF"/>
              </w:rPr>
              <w:t>2. Systematic random sample-</w:t>
            </w:r>
          </w:p>
          <w:p w:rsidR="00AC7B31" w:rsidRDefault="00AC7B31" w:rsidP="003B7ED5">
            <w:pPr>
              <w:ind w:left="0" w:right="213" w:firstLine="0"/>
            </w:pPr>
            <w:r>
              <w:rPr>
                <w:rFonts w:ascii="Arial" w:hAnsi="Arial" w:cs="Arial"/>
                <w:b/>
                <w:bCs/>
                <w:color w:val="222222"/>
                <w:shd w:val="clear" w:color="auto" w:fill="FFFFFF"/>
              </w:rPr>
              <w:t>Systematic sampling</w:t>
            </w:r>
            <w:r>
              <w:rPr>
                <w:rFonts w:ascii="Arial" w:hAnsi="Arial" w:cs="Arial"/>
                <w:color w:val="222222"/>
                <w:shd w:val="clear" w:color="auto" w:fill="FFFFFF"/>
              </w:rPr>
              <w:t xml:space="preserve"> is a type of </w:t>
            </w:r>
            <w:proofErr w:type="spellStart"/>
            <w:r>
              <w:rPr>
                <w:rFonts w:ascii="Arial" w:hAnsi="Arial" w:cs="Arial"/>
                <w:color w:val="222222"/>
                <w:shd w:val="clear" w:color="auto" w:fill="FFFFFF"/>
              </w:rPr>
              <w:t>probability</w:t>
            </w:r>
            <w:r>
              <w:rPr>
                <w:rFonts w:ascii="Arial" w:hAnsi="Arial" w:cs="Arial"/>
                <w:b/>
                <w:bCs/>
                <w:color w:val="222222"/>
                <w:shd w:val="clear" w:color="auto" w:fill="FFFFFF"/>
              </w:rPr>
              <w:t>sampling</w:t>
            </w:r>
            <w:proofErr w:type="spellEnd"/>
            <w:r>
              <w:rPr>
                <w:rFonts w:ascii="Arial" w:hAnsi="Arial" w:cs="Arial"/>
                <w:color w:val="222222"/>
                <w:shd w:val="clear" w:color="auto" w:fill="FFFFFF"/>
              </w:rPr>
              <w:t> method in which </w:t>
            </w:r>
            <w:r>
              <w:rPr>
                <w:rFonts w:ascii="Arial" w:hAnsi="Arial" w:cs="Arial"/>
                <w:b/>
                <w:bCs/>
                <w:color w:val="222222"/>
                <w:shd w:val="clear" w:color="auto" w:fill="FFFFFF"/>
              </w:rPr>
              <w:t>sample</w:t>
            </w:r>
            <w:r>
              <w:rPr>
                <w:rFonts w:ascii="Arial" w:hAnsi="Arial" w:cs="Arial"/>
                <w:color w:val="222222"/>
                <w:shd w:val="clear" w:color="auto" w:fill="FFFFFF"/>
              </w:rPr>
              <w:t> members from a larger population are selected according to a </w:t>
            </w:r>
            <w:r>
              <w:rPr>
                <w:rFonts w:ascii="Arial" w:hAnsi="Arial" w:cs="Arial"/>
                <w:b/>
                <w:bCs/>
                <w:color w:val="222222"/>
                <w:shd w:val="clear" w:color="auto" w:fill="FFFFFF"/>
              </w:rPr>
              <w:t>random</w:t>
            </w:r>
            <w:r w:rsidR="003B7ED5">
              <w:rPr>
                <w:rFonts w:ascii="Arial" w:hAnsi="Arial" w:cs="Arial"/>
                <w:b/>
                <w:bCs/>
                <w:color w:val="222222"/>
                <w:shd w:val="clear" w:color="auto" w:fill="FFFFFF"/>
              </w:rPr>
              <w:t xml:space="preserve"> </w:t>
            </w:r>
            <w:r>
              <w:rPr>
                <w:rFonts w:ascii="Arial" w:hAnsi="Arial" w:cs="Arial"/>
                <w:color w:val="222222"/>
                <w:shd w:val="clear" w:color="auto" w:fill="FFFFFF"/>
              </w:rPr>
              <w:t>starting point and a fixed periodic interval. This interval, called the </w:t>
            </w:r>
            <w:r>
              <w:rPr>
                <w:rFonts w:ascii="Arial" w:hAnsi="Arial" w:cs="Arial"/>
                <w:b/>
                <w:bCs/>
                <w:color w:val="222222"/>
                <w:shd w:val="clear" w:color="auto" w:fill="FFFFFF"/>
              </w:rPr>
              <w:t>sampling</w:t>
            </w:r>
            <w:r>
              <w:rPr>
                <w:rFonts w:ascii="Arial" w:hAnsi="Arial" w:cs="Arial"/>
                <w:color w:val="222222"/>
                <w:shd w:val="clear" w:color="auto" w:fill="FFFFFF"/>
              </w:rPr>
              <w:t> interval, is calculated by dividing the population size by the desired </w:t>
            </w:r>
            <w:proofErr w:type="spellStart"/>
            <w:r>
              <w:rPr>
                <w:rFonts w:ascii="Arial" w:hAnsi="Arial" w:cs="Arial"/>
                <w:b/>
                <w:bCs/>
                <w:color w:val="222222"/>
                <w:shd w:val="clear" w:color="auto" w:fill="FFFFFF"/>
              </w:rPr>
              <w:t>sample</w:t>
            </w:r>
            <w:r>
              <w:rPr>
                <w:rFonts w:ascii="Arial" w:hAnsi="Arial" w:cs="Arial"/>
                <w:color w:val="222222"/>
                <w:shd w:val="clear" w:color="auto" w:fill="FFFFFF"/>
              </w:rPr>
              <w:t>size</w:t>
            </w:r>
            <w:proofErr w:type="spellEnd"/>
            <w:r>
              <w:rPr>
                <w:rFonts w:ascii="Arial" w:hAnsi="Arial" w:cs="Arial"/>
                <w:color w:val="222222"/>
                <w:shd w:val="clear" w:color="auto" w:fill="FFFFFF"/>
              </w:rPr>
              <w:t>.</w:t>
            </w:r>
          </w:p>
        </w:tc>
        <w:tc>
          <w:tcPr>
            <w:tcW w:w="3260" w:type="dxa"/>
            <w:gridSpan w:val="2"/>
          </w:tcPr>
          <w:p w:rsidR="003B7ED5" w:rsidRDefault="003B7ED5" w:rsidP="003B7ED5">
            <w:pPr>
              <w:ind w:left="0" w:firstLine="0"/>
              <w:rPr>
                <w:rFonts w:ascii="Arial" w:hAnsi="Arial" w:cs="Arial"/>
                <w:color w:val="222222"/>
                <w:sz w:val="21"/>
                <w:szCs w:val="21"/>
                <w:shd w:val="clear" w:color="auto" w:fill="FFFFFF"/>
              </w:rPr>
            </w:pPr>
            <w:r>
              <w:rPr>
                <w:rFonts w:ascii="Arial" w:hAnsi="Arial" w:cs="Arial"/>
                <w:color w:val="222222"/>
                <w:sz w:val="21"/>
                <w:szCs w:val="21"/>
                <w:shd w:val="clear" w:color="auto" w:fill="FFFFFF"/>
              </w:rPr>
              <w:t>3. Stratified random sampling-</w:t>
            </w:r>
          </w:p>
          <w:p w:rsidR="00A9130B" w:rsidRDefault="003B7ED5" w:rsidP="003B7ED5">
            <w:pPr>
              <w:ind w:left="0" w:right="94" w:firstLine="0"/>
              <w:rPr>
                <w:rFonts w:ascii="Arial" w:hAnsi="Arial" w:cs="Arial"/>
                <w:color w:val="222222"/>
                <w:sz w:val="21"/>
                <w:szCs w:val="21"/>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stratified random sample</w:t>
            </w:r>
            <w:r>
              <w:rPr>
                <w:rFonts w:ascii="Arial" w:hAnsi="Arial" w:cs="Arial"/>
                <w:color w:val="222222"/>
                <w:shd w:val="clear" w:color="auto" w:fill="FFFFFF"/>
              </w:rPr>
              <w:t> is a </w:t>
            </w:r>
            <w:r>
              <w:rPr>
                <w:rFonts w:ascii="Arial" w:hAnsi="Arial" w:cs="Arial"/>
                <w:b/>
                <w:bCs/>
                <w:color w:val="222222"/>
                <w:shd w:val="clear" w:color="auto" w:fill="FFFFFF"/>
              </w:rPr>
              <w:t>random sample</w:t>
            </w:r>
            <w:r>
              <w:rPr>
                <w:rFonts w:ascii="Arial" w:hAnsi="Arial" w:cs="Arial"/>
                <w:color w:val="222222"/>
                <w:shd w:val="clear" w:color="auto" w:fill="FFFFFF"/>
              </w:rPr>
              <w:t xml:space="preserve"> in which members of the population are first divided into strata, </w:t>
            </w:r>
            <w:proofErr w:type="gramStart"/>
            <w:r>
              <w:rPr>
                <w:rFonts w:ascii="Arial" w:hAnsi="Arial" w:cs="Arial"/>
                <w:color w:val="222222"/>
                <w:shd w:val="clear" w:color="auto" w:fill="FFFFFF"/>
              </w:rPr>
              <w:t>then</w:t>
            </w:r>
            <w:proofErr w:type="gramEnd"/>
            <w:r>
              <w:rPr>
                <w:rFonts w:ascii="Arial" w:hAnsi="Arial" w:cs="Arial"/>
                <w:color w:val="222222"/>
                <w:shd w:val="clear" w:color="auto" w:fill="FFFFFF"/>
              </w:rPr>
              <w:t xml:space="preserve"> are </w:t>
            </w:r>
            <w:r>
              <w:rPr>
                <w:rFonts w:ascii="Arial" w:hAnsi="Arial" w:cs="Arial"/>
                <w:b/>
                <w:bCs/>
                <w:color w:val="222222"/>
                <w:shd w:val="clear" w:color="auto" w:fill="FFFFFF"/>
              </w:rPr>
              <w:t>randomly</w:t>
            </w:r>
            <w:r>
              <w:rPr>
                <w:rFonts w:ascii="Arial" w:hAnsi="Arial" w:cs="Arial"/>
                <w:color w:val="222222"/>
                <w:shd w:val="clear" w:color="auto" w:fill="FFFFFF"/>
              </w:rPr>
              <w:t xml:space="preserve"> selected to be a part of </w:t>
            </w:r>
            <w:proofErr w:type="spellStart"/>
            <w:r>
              <w:rPr>
                <w:rFonts w:ascii="Arial" w:hAnsi="Arial" w:cs="Arial"/>
                <w:color w:val="222222"/>
                <w:shd w:val="clear" w:color="auto" w:fill="FFFFFF"/>
              </w:rPr>
              <w:t>the</w:t>
            </w:r>
            <w:r>
              <w:rPr>
                <w:rFonts w:ascii="Arial" w:hAnsi="Arial" w:cs="Arial"/>
                <w:b/>
                <w:bCs/>
                <w:color w:val="222222"/>
                <w:shd w:val="clear" w:color="auto" w:fill="FFFFFF"/>
              </w:rPr>
              <w:t>sample</w:t>
            </w:r>
            <w:proofErr w:type="spellEnd"/>
            <w:r>
              <w:rPr>
                <w:rFonts w:ascii="Arial" w:hAnsi="Arial" w:cs="Arial"/>
                <w:color w:val="222222"/>
                <w:shd w:val="clear" w:color="auto" w:fill="FFFFFF"/>
              </w:rPr>
              <w:t>. </w:t>
            </w:r>
            <w:r>
              <w:rPr>
                <w:rFonts w:ascii="Arial" w:hAnsi="Arial" w:cs="Arial"/>
                <w:color w:val="222222"/>
                <w:sz w:val="21"/>
                <w:szCs w:val="21"/>
                <w:shd w:val="clear" w:color="auto" w:fill="FFFFFF"/>
              </w:rPr>
              <w:t xml:space="preserve"> </w:t>
            </w:r>
          </w:p>
        </w:tc>
        <w:tc>
          <w:tcPr>
            <w:tcW w:w="3747" w:type="dxa"/>
            <w:gridSpan w:val="2"/>
          </w:tcPr>
          <w:p w:rsidR="00A9130B" w:rsidRDefault="003B7ED5" w:rsidP="003B7ED5">
            <w:pPr>
              <w:ind w:left="0" w:right="95" w:firstLine="0"/>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4. Cluster Random sampling- </w:t>
            </w:r>
            <w:r>
              <w:rPr>
                <w:rFonts w:ascii="Arial" w:hAnsi="Arial" w:cs="Arial"/>
                <w:color w:val="222222"/>
                <w:shd w:val="clear" w:color="auto" w:fill="FFFFFF"/>
              </w:rPr>
              <w:t>With </w:t>
            </w:r>
            <w:r>
              <w:rPr>
                <w:rFonts w:ascii="Arial" w:hAnsi="Arial" w:cs="Arial"/>
                <w:b/>
                <w:bCs/>
                <w:color w:val="222222"/>
                <w:shd w:val="clear" w:color="auto" w:fill="FFFFFF"/>
              </w:rPr>
              <w:t>cluster sampling</w:t>
            </w:r>
            <w:r>
              <w:rPr>
                <w:rFonts w:ascii="Arial" w:hAnsi="Arial" w:cs="Arial"/>
                <w:color w:val="222222"/>
                <w:shd w:val="clear" w:color="auto" w:fill="FFFFFF"/>
              </w:rPr>
              <w:t>, the researcher divides the population into separate groups, called </w:t>
            </w:r>
            <w:r>
              <w:rPr>
                <w:rFonts w:ascii="Arial" w:hAnsi="Arial" w:cs="Arial"/>
                <w:b/>
                <w:bCs/>
                <w:color w:val="222222"/>
                <w:shd w:val="clear" w:color="auto" w:fill="FFFFFF"/>
              </w:rPr>
              <w:t>clusters</w:t>
            </w:r>
            <w:r>
              <w:rPr>
                <w:rFonts w:ascii="Arial" w:hAnsi="Arial" w:cs="Arial"/>
                <w:color w:val="222222"/>
                <w:shd w:val="clear" w:color="auto" w:fill="FFFFFF"/>
              </w:rPr>
              <w:t>. Then, a simple random </w:t>
            </w:r>
            <w:r>
              <w:rPr>
                <w:rFonts w:ascii="Arial" w:hAnsi="Arial" w:cs="Arial"/>
                <w:b/>
                <w:bCs/>
                <w:color w:val="222222"/>
                <w:shd w:val="clear" w:color="auto" w:fill="FFFFFF"/>
              </w:rPr>
              <w:t>sample</w:t>
            </w:r>
            <w:r>
              <w:rPr>
                <w:rFonts w:ascii="Arial" w:hAnsi="Arial" w:cs="Arial"/>
                <w:color w:val="222222"/>
                <w:shd w:val="clear" w:color="auto" w:fill="FFFFFF"/>
              </w:rPr>
              <w:t> of </w:t>
            </w:r>
            <w:r>
              <w:rPr>
                <w:rFonts w:ascii="Arial" w:hAnsi="Arial" w:cs="Arial"/>
                <w:b/>
                <w:bCs/>
                <w:color w:val="222222"/>
                <w:shd w:val="clear" w:color="auto" w:fill="FFFFFF"/>
              </w:rPr>
              <w:t>clusters</w:t>
            </w:r>
            <w:r>
              <w:rPr>
                <w:rFonts w:ascii="Arial" w:hAnsi="Arial" w:cs="Arial"/>
                <w:color w:val="222222"/>
                <w:shd w:val="clear" w:color="auto" w:fill="FFFFFF"/>
              </w:rPr>
              <w:t> is selected from the population.</w:t>
            </w:r>
          </w:p>
        </w:tc>
      </w:tr>
      <w:tr w:rsidR="0096185D" w:rsidTr="00F35578">
        <w:tc>
          <w:tcPr>
            <w:tcW w:w="2235" w:type="dxa"/>
          </w:tcPr>
          <w:p w:rsidR="0096185D" w:rsidRDefault="008B07F5" w:rsidP="0096185D">
            <w:pPr>
              <w:ind w:left="0" w:firstLine="0"/>
            </w:pPr>
            <w:r>
              <w:t>Non-Random or Non-Probability Sample</w:t>
            </w:r>
          </w:p>
        </w:tc>
        <w:tc>
          <w:tcPr>
            <w:tcW w:w="3260" w:type="dxa"/>
            <w:gridSpan w:val="2"/>
          </w:tcPr>
          <w:p w:rsidR="0096185D" w:rsidRDefault="00FC4950" w:rsidP="0096185D">
            <w:pPr>
              <w:ind w:left="0" w:firstLine="0"/>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If not </w:t>
            </w:r>
            <w:r>
              <w:t>Random or Probability Sample, then it is</w:t>
            </w:r>
          </w:p>
        </w:tc>
        <w:tc>
          <w:tcPr>
            <w:tcW w:w="3747" w:type="dxa"/>
            <w:gridSpan w:val="2"/>
          </w:tcPr>
          <w:p w:rsidR="00C52DA2" w:rsidRDefault="0071768A" w:rsidP="0096185D">
            <w:pPr>
              <w:ind w:left="0" w:firstLine="0"/>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1. </w:t>
            </w:r>
            <w:r w:rsidR="00A26F84">
              <w:rPr>
                <w:rFonts w:ascii="Arial" w:hAnsi="Arial" w:cs="Arial"/>
                <w:color w:val="222222"/>
                <w:sz w:val="21"/>
                <w:szCs w:val="21"/>
                <w:shd w:val="clear" w:color="auto" w:fill="FFFFFF"/>
              </w:rPr>
              <w:t>Convenience sampling</w:t>
            </w:r>
            <w:r w:rsidR="00C52DA2">
              <w:rPr>
                <w:rFonts w:ascii="Arial" w:hAnsi="Arial" w:cs="Arial"/>
                <w:color w:val="222222"/>
                <w:sz w:val="21"/>
                <w:szCs w:val="21"/>
                <w:shd w:val="clear" w:color="auto" w:fill="FFFFFF"/>
              </w:rPr>
              <w:t>-</w:t>
            </w:r>
          </w:p>
          <w:p w:rsidR="000F4947" w:rsidRDefault="00C52DA2" w:rsidP="0096185D">
            <w:pPr>
              <w:ind w:left="0" w:firstLine="0"/>
              <w:rPr>
                <w:rFonts w:ascii="Arial" w:hAnsi="Arial" w:cs="Arial"/>
                <w:color w:val="222222"/>
                <w:sz w:val="21"/>
                <w:szCs w:val="21"/>
                <w:shd w:val="clear" w:color="auto" w:fill="FFFFFF"/>
              </w:rPr>
            </w:pPr>
            <w:r>
              <w:rPr>
                <w:rFonts w:ascii="Arial" w:hAnsi="Arial" w:cs="Arial"/>
                <w:b/>
                <w:bCs/>
                <w:color w:val="222222"/>
                <w:shd w:val="clear" w:color="auto" w:fill="FFFFFF"/>
              </w:rPr>
              <w:t>Convenience sampling</w:t>
            </w:r>
            <w:r>
              <w:rPr>
                <w:rFonts w:ascii="Arial" w:hAnsi="Arial" w:cs="Arial"/>
                <w:color w:val="222222"/>
                <w:shd w:val="clear" w:color="auto" w:fill="FFFFFF"/>
              </w:rPr>
              <w:t xml:space="preserve"> is a non-probability </w:t>
            </w:r>
            <w:r>
              <w:rPr>
                <w:rFonts w:ascii="Arial" w:hAnsi="Arial" w:cs="Arial"/>
                <w:b/>
                <w:bCs/>
                <w:color w:val="222222"/>
                <w:shd w:val="clear" w:color="auto" w:fill="FFFFFF"/>
              </w:rPr>
              <w:t>sampling</w:t>
            </w:r>
            <w:r>
              <w:rPr>
                <w:rFonts w:ascii="Arial" w:hAnsi="Arial" w:cs="Arial"/>
                <w:color w:val="222222"/>
                <w:shd w:val="clear" w:color="auto" w:fill="FFFFFF"/>
              </w:rPr>
              <w:t> technique where subjects are selected because of their convenient accessibility and proximity to the researcher</w:t>
            </w:r>
            <w:r w:rsidR="00A26F84">
              <w:rPr>
                <w:rFonts w:ascii="Arial" w:hAnsi="Arial" w:cs="Arial"/>
                <w:color w:val="222222"/>
                <w:sz w:val="21"/>
                <w:szCs w:val="21"/>
                <w:shd w:val="clear" w:color="auto" w:fill="FFFFFF"/>
              </w:rPr>
              <w:t xml:space="preserve"> </w:t>
            </w:r>
          </w:p>
          <w:p w:rsidR="0096185D" w:rsidRPr="00A26F84" w:rsidRDefault="0096185D" w:rsidP="00AF263D">
            <w:pPr>
              <w:ind w:left="0" w:firstLine="0"/>
              <w:rPr>
                <w:rFonts w:ascii="Arial" w:hAnsi="Arial" w:cs="Arial"/>
                <w:b/>
                <w:color w:val="222222"/>
                <w:sz w:val="21"/>
                <w:szCs w:val="21"/>
                <w:shd w:val="clear" w:color="auto" w:fill="FFFFFF"/>
              </w:rPr>
            </w:pPr>
          </w:p>
        </w:tc>
      </w:tr>
      <w:tr w:rsidR="005709AB" w:rsidTr="00F35578">
        <w:tc>
          <w:tcPr>
            <w:tcW w:w="2235" w:type="dxa"/>
          </w:tcPr>
          <w:p w:rsidR="005709AB" w:rsidRDefault="005709AB" w:rsidP="0096185D">
            <w:pPr>
              <w:ind w:left="0" w:firstLine="0"/>
              <w:rPr>
                <w:rFonts w:ascii="Arial" w:hAnsi="Arial" w:cs="Arial"/>
                <w:color w:val="222222"/>
                <w:sz w:val="21"/>
                <w:szCs w:val="21"/>
                <w:shd w:val="clear" w:color="auto" w:fill="FFFFFF"/>
              </w:rPr>
            </w:pPr>
            <w:r>
              <w:rPr>
                <w:rFonts w:ascii="Arial" w:hAnsi="Arial" w:cs="Arial"/>
                <w:color w:val="222222"/>
                <w:sz w:val="21"/>
                <w:szCs w:val="21"/>
                <w:shd w:val="clear" w:color="auto" w:fill="FFFFFF"/>
              </w:rPr>
              <w:t>2. judgement sampling</w:t>
            </w:r>
          </w:p>
          <w:p w:rsidR="005709AB" w:rsidRDefault="005709AB" w:rsidP="005709AB">
            <w:pPr>
              <w:pStyle w:val="Heading1"/>
              <w:ind w:right="0"/>
              <w:outlineLvl w:val="0"/>
            </w:pPr>
            <w:r w:rsidRPr="005709AB">
              <w:rPr>
                <w:rFonts w:ascii="Arial" w:hAnsi="Arial" w:cs="Arial"/>
                <w:sz w:val="22"/>
                <w:szCs w:val="22"/>
                <w:shd w:val="clear" w:color="auto" w:fill="FFFFFF"/>
              </w:rPr>
              <w:t>It is a non-probability </w:t>
            </w:r>
            <w:r w:rsidRPr="005709AB">
              <w:rPr>
                <w:rStyle w:val="Emphasis"/>
                <w:rFonts w:ascii="Arial" w:hAnsi="Arial" w:cs="Arial"/>
                <w:b w:val="0"/>
                <w:bCs w:val="0"/>
                <w:i w:val="0"/>
                <w:iCs w:val="0"/>
                <w:color w:val="6A6A6A"/>
                <w:sz w:val="22"/>
                <w:szCs w:val="22"/>
                <w:shd w:val="clear" w:color="auto" w:fill="FFFFFF"/>
              </w:rPr>
              <w:t>sampling</w:t>
            </w:r>
            <w:r w:rsidRPr="005709AB">
              <w:rPr>
                <w:rFonts w:ascii="Arial" w:hAnsi="Arial" w:cs="Arial"/>
                <w:sz w:val="22"/>
                <w:szCs w:val="22"/>
                <w:shd w:val="clear" w:color="auto" w:fill="FFFFFF"/>
              </w:rPr>
              <w:t> technique where the researcher selects units to be sampled based on their knowledge and professional </w:t>
            </w:r>
            <w:r w:rsidRPr="005709AB">
              <w:rPr>
                <w:rStyle w:val="Emphasis"/>
                <w:rFonts w:ascii="Arial" w:hAnsi="Arial" w:cs="Arial"/>
                <w:b w:val="0"/>
                <w:bCs w:val="0"/>
                <w:i w:val="0"/>
                <w:iCs w:val="0"/>
                <w:color w:val="6A6A6A"/>
                <w:sz w:val="22"/>
                <w:szCs w:val="22"/>
                <w:shd w:val="clear" w:color="auto" w:fill="FFFFFF"/>
              </w:rPr>
              <w:t>judgment</w:t>
            </w:r>
            <w:r w:rsidRPr="005709AB">
              <w:rPr>
                <w:rFonts w:ascii="Arial" w:hAnsi="Arial" w:cs="Arial"/>
                <w:sz w:val="22"/>
                <w:szCs w:val="22"/>
                <w:shd w:val="clear" w:color="auto" w:fill="FFFFFF"/>
              </w:rPr>
              <w:t>. This type of </w:t>
            </w:r>
            <w:r w:rsidRPr="005709AB">
              <w:rPr>
                <w:rStyle w:val="Emphasis"/>
                <w:rFonts w:ascii="Arial" w:hAnsi="Arial" w:cs="Arial"/>
                <w:b w:val="0"/>
                <w:bCs w:val="0"/>
                <w:i w:val="0"/>
                <w:iCs w:val="0"/>
                <w:color w:val="6A6A6A"/>
                <w:sz w:val="22"/>
                <w:szCs w:val="22"/>
                <w:shd w:val="clear" w:color="auto" w:fill="FFFFFF"/>
              </w:rPr>
              <w:t>sampling</w:t>
            </w:r>
            <w:r w:rsidRPr="005709AB">
              <w:rPr>
                <w:rFonts w:ascii="Arial" w:hAnsi="Arial" w:cs="Arial"/>
                <w:sz w:val="22"/>
                <w:szCs w:val="22"/>
                <w:shd w:val="clear" w:color="auto" w:fill="FFFFFF"/>
              </w:rPr>
              <w:t> technique is also known as purposive </w:t>
            </w:r>
            <w:r w:rsidRPr="005709AB">
              <w:rPr>
                <w:rStyle w:val="Emphasis"/>
                <w:rFonts w:ascii="Arial" w:hAnsi="Arial" w:cs="Arial"/>
                <w:b w:val="0"/>
                <w:bCs w:val="0"/>
                <w:i w:val="0"/>
                <w:iCs w:val="0"/>
                <w:color w:val="6A6A6A"/>
                <w:sz w:val="22"/>
                <w:szCs w:val="22"/>
                <w:shd w:val="clear" w:color="auto" w:fill="FFFFFF"/>
              </w:rPr>
              <w:t>sampling</w:t>
            </w:r>
            <w:r w:rsidRPr="005709AB">
              <w:rPr>
                <w:rFonts w:ascii="Arial" w:hAnsi="Arial" w:cs="Arial"/>
                <w:sz w:val="22"/>
                <w:szCs w:val="22"/>
                <w:shd w:val="clear" w:color="auto" w:fill="FFFFFF"/>
              </w:rPr>
              <w:t> and authoritative </w:t>
            </w:r>
            <w:r w:rsidRPr="005709AB">
              <w:rPr>
                <w:rStyle w:val="Emphasis"/>
                <w:rFonts w:ascii="Arial" w:hAnsi="Arial" w:cs="Arial"/>
                <w:b w:val="0"/>
                <w:bCs w:val="0"/>
                <w:i w:val="0"/>
                <w:iCs w:val="0"/>
                <w:color w:val="6A6A6A"/>
                <w:sz w:val="22"/>
                <w:szCs w:val="22"/>
                <w:shd w:val="clear" w:color="auto" w:fill="FFFFFF"/>
              </w:rPr>
              <w:t>sampling</w:t>
            </w:r>
            <w:r>
              <w:rPr>
                <w:shd w:val="clear" w:color="auto" w:fill="FFFFFF"/>
              </w:rPr>
              <w:t>. </w:t>
            </w:r>
          </w:p>
        </w:tc>
        <w:tc>
          <w:tcPr>
            <w:tcW w:w="3260" w:type="dxa"/>
            <w:gridSpan w:val="2"/>
          </w:tcPr>
          <w:p w:rsidR="005709AB" w:rsidRDefault="005709AB" w:rsidP="0096185D">
            <w:pPr>
              <w:ind w:left="0" w:firstLine="0"/>
              <w:rPr>
                <w:rFonts w:ascii="Arial" w:hAnsi="Arial" w:cs="Arial"/>
                <w:color w:val="222222"/>
                <w:sz w:val="21"/>
                <w:szCs w:val="21"/>
                <w:shd w:val="clear" w:color="auto" w:fill="FFFFFF"/>
              </w:rPr>
            </w:pPr>
            <w:r>
              <w:rPr>
                <w:rFonts w:ascii="Arial" w:hAnsi="Arial" w:cs="Arial"/>
                <w:color w:val="222222"/>
                <w:sz w:val="21"/>
                <w:szCs w:val="21"/>
                <w:shd w:val="clear" w:color="auto" w:fill="FFFFFF"/>
              </w:rPr>
              <w:t>3. quota sampling</w:t>
            </w:r>
          </w:p>
          <w:p w:rsidR="005709AB" w:rsidRPr="005709AB" w:rsidRDefault="005709AB" w:rsidP="005709AB">
            <w:pPr>
              <w:shd w:val="clear" w:color="auto" w:fill="FFFFFF"/>
              <w:ind w:left="0" w:right="0" w:firstLine="0"/>
              <w:rPr>
                <w:rFonts w:ascii="Arial" w:eastAsia="Times New Roman" w:hAnsi="Arial" w:cs="Arial"/>
                <w:color w:val="222222"/>
                <w:sz w:val="24"/>
                <w:szCs w:val="24"/>
                <w:lang w:eastAsia="en-IN"/>
              </w:rPr>
            </w:pPr>
            <w:r w:rsidRPr="005709AB">
              <w:rPr>
                <w:rFonts w:ascii="Arial" w:eastAsia="Times New Roman" w:hAnsi="Arial" w:cs="Arial"/>
                <w:b/>
                <w:bCs/>
                <w:color w:val="222222"/>
                <w:sz w:val="24"/>
                <w:szCs w:val="24"/>
                <w:lang w:eastAsia="en-IN"/>
              </w:rPr>
              <w:t>Quota sampling</w:t>
            </w:r>
            <w:r w:rsidRPr="005709AB">
              <w:rPr>
                <w:rFonts w:ascii="Arial" w:eastAsia="Times New Roman" w:hAnsi="Arial" w:cs="Arial"/>
                <w:color w:val="222222"/>
                <w:sz w:val="24"/>
                <w:szCs w:val="24"/>
                <w:lang w:eastAsia="en-IN"/>
              </w:rPr>
              <w:t> is a non-probability </w:t>
            </w:r>
            <w:proofErr w:type="spellStart"/>
            <w:r w:rsidRPr="005709AB">
              <w:rPr>
                <w:rFonts w:ascii="Arial" w:eastAsia="Times New Roman" w:hAnsi="Arial" w:cs="Arial"/>
                <w:b/>
                <w:bCs/>
                <w:color w:val="222222"/>
                <w:sz w:val="24"/>
                <w:szCs w:val="24"/>
                <w:lang w:eastAsia="en-IN"/>
              </w:rPr>
              <w:t>sampling</w:t>
            </w:r>
            <w:r w:rsidRPr="005709AB">
              <w:rPr>
                <w:rFonts w:ascii="Arial" w:eastAsia="Times New Roman" w:hAnsi="Arial" w:cs="Arial"/>
                <w:color w:val="222222"/>
                <w:sz w:val="24"/>
                <w:szCs w:val="24"/>
                <w:lang w:eastAsia="en-IN"/>
              </w:rPr>
              <w:t>technique</w:t>
            </w:r>
            <w:proofErr w:type="spellEnd"/>
            <w:r w:rsidRPr="005709AB">
              <w:rPr>
                <w:rFonts w:ascii="Arial" w:eastAsia="Times New Roman" w:hAnsi="Arial" w:cs="Arial"/>
                <w:color w:val="222222"/>
                <w:sz w:val="24"/>
                <w:szCs w:val="24"/>
                <w:lang w:eastAsia="en-IN"/>
              </w:rPr>
              <w:t xml:space="preserve"> wherein the assembled </w:t>
            </w:r>
            <w:r w:rsidRPr="005709AB">
              <w:rPr>
                <w:rFonts w:ascii="Arial" w:eastAsia="Times New Roman" w:hAnsi="Arial" w:cs="Arial"/>
                <w:b/>
                <w:bCs/>
                <w:color w:val="222222"/>
                <w:sz w:val="24"/>
                <w:szCs w:val="24"/>
                <w:lang w:eastAsia="en-IN"/>
              </w:rPr>
              <w:t>sample</w:t>
            </w:r>
            <w:r w:rsidRPr="005709AB">
              <w:rPr>
                <w:rFonts w:ascii="Arial" w:eastAsia="Times New Roman" w:hAnsi="Arial" w:cs="Arial"/>
                <w:color w:val="222222"/>
                <w:sz w:val="24"/>
                <w:szCs w:val="24"/>
                <w:lang w:eastAsia="en-IN"/>
              </w:rPr>
              <w:t> has the same proportions of individuals as the entire population with respect to known characteristics, traits or focused phenomenon.</w:t>
            </w:r>
          </w:p>
          <w:p w:rsidR="005709AB" w:rsidRDefault="005709AB" w:rsidP="0096185D">
            <w:pPr>
              <w:ind w:left="0" w:firstLine="0"/>
              <w:rPr>
                <w:rFonts w:ascii="Arial" w:hAnsi="Arial" w:cs="Arial"/>
                <w:color w:val="222222"/>
                <w:sz w:val="21"/>
                <w:szCs w:val="21"/>
                <w:shd w:val="clear" w:color="auto" w:fill="FFFFFF"/>
              </w:rPr>
            </w:pPr>
          </w:p>
        </w:tc>
        <w:tc>
          <w:tcPr>
            <w:tcW w:w="3747" w:type="dxa"/>
            <w:gridSpan w:val="2"/>
          </w:tcPr>
          <w:p w:rsidR="005709AB" w:rsidRDefault="00AF263D" w:rsidP="0096185D">
            <w:pPr>
              <w:ind w:left="0" w:firstLine="0"/>
              <w:rPr>
                <w:rFonts w:ascii="Arial" w:hAnsi="Arial" w:cs="Arial"/>
                <w:color w:val="222222"/>
                <w:sz w:val="21"/>
                <w:szCs w:val="21"/>
                <w:shd w:val="clear" w:color="auto" w:fill="FFFFFF"/>
              </w:rPr>
            </w:pPr>
            <w:r>
              <w:rPr>
                <w:rFonts w:ascii="Arial" w:hAnsi="Arial" w:cs="Arial"/>
                <w:color w:val="222222"/>
                <w:sz w:val="21"/>
                <w:szCs w:val="21"/>
                <w:shd w:val="clear" w:color="auto" w:fill="FFFFFF"/>
              </w:rPr>
              <w:t>4. ., snowball sampling</w:t>
            </w:r>
          </w:p>
          <w:p w:rsidR="00AF263D" w:rsidRDefault="00AF263D" w:rsidP="0096185D">
            <w:pPr>
              <w:ind w:left="0" w:firstLine="0"/>
              <w:rPr>
                <w:rFonts w:ascii="Arial" w:hAnsi="Arial" w:cs="Arial"/>
                <w:color w:val="222222"/>
                <w:sz w:val="21"/>
                <w:szCs w:val="21"/>
                <w:shd w:val="clear" w:color="auto" w:fill="FFFFFF"/>
              </w:rPr>
            </w:pPr>
            <w:r>
              <w:rPr>
                <w:rFonts w:ascii="Arial" w:hAnsi="Arial" w:cs="Arial"/>
                <w:color w:val="222222"/>
                <w:shd w:val="clear" w:color="auto" w:fill="FFFFFF"/>
              </w:rPr>
              <w:t>In sociology and statistics research, </w:t>
            </w:r>
            <w:r>
              <w:rPr>
                <w:rFonts w:ascii="Arial" w:hAnsi="Arial" w:cs="Arial"/>
                <w:b/>
                <w:bCs/>
                <w:color w:val="222222"/>
                <w:shd w:val="clear" w:color="auto" w:fill="FFFFFF"/>
              </w:rPr>
              <w:t>snowball sampling</w:t>
            </w:r>
            <w:r>
              <w:rPr>
                <w:rFonts w:ascii="Arial" w:hAnsi="Arial" w:cs="Arial"/>
                <w:color w:val="222222"/>
                <w:shd w:val="clear" w:color="auto" w:fill="FFFFFF"/>
              </w:rPr>
              <w:t> (or chain </w:t>
            </w:r>
            <w:r>
              <w:rPr>
                <w:rFonts w:ascii="Arial" w:hAnsi="Arial" w:cs="Arial"/>
                <w:b/>
                <w:bCs/>
                <w:color w:val="222222"/>
                <w:shd w:val="clear" w:color="auto" w:fill="FFFFFF"/>
              </w:rPr>
              <w:t>sampling</w:t>
            </w:r>
            <w:r>
              <w:rPr>
                <w:rFonts w:ascii="Arial" w:hAnsi="Arial" w:cs="Arial"/>
                <w:color w:val="222222"/>
                <w:shd w:val="clear" w:color="auto" w:fill="FFFFFF"/>
              </w:rPr>
              <w:t>, chain-referral </w:t>
            </w:r>
            <w:r>
              <w:rPr>
                <w:rFonts w:ascii="Arial" w:hAnsi="Arial" w:cs="Arial"/>
                <w:b/>
                <w:bCs/>
                <w:color w:val="222222"/>
                <w:shd w:val="clear" w:color="auto" w:fill="FFFFFF"/>
              </w:rPr>
              <w:t>sampling</w:t>
            </w:r>
            <w:r>
              <w:rPr>
                <w:rFonts w:ascii="Arial" w:hAnsi="Arial" w:cs="Arial"/>
                <w:color w:val="222222"/>
                <w:shd w:val="clear" w:color="auto" w:fill="FFFFFF"/>
              </w:rPr>
              <w:t>, referral </w:t>
            </w:r>
            <w:r>
              <w:rPr>
                <w:rFonts w:ascii="Arial" w:hAnsi="Arial" w:cs="Arial"/>
                <w:b/>
                <w:bCs/>
                <w:color w:val="222222"/>
                <w:shd w:val="clear" w:color="auto" w:fill="FFFFFF"/>
              </w:rPr>
              <w:t>sampling</w:t>
            </w:r>
            <w:r>
              <w:rPr>
                <w:rFonts w:ascii="Arial" w:hAnsi="Arial" w:cs="Arial"/>
                <w:color w:val="222222"/>
                <w:shd w:val="clear" w:color="auto" w:fill="FFFFFF"/>
              </w:rPr>
              <w:t xml:space="preserve">) is a </w:t>
            </w:r>
            <w:proofErr w:type="spellStart"/>
            <w:r>
              <w:rPr>
                <w:rFonts w:ascii="Arial" w:hAnsi="Arial" w:cs="Arial"/>
                <w:color w:val="222222"/>
                <w:shd w:val="clear" w:color="auto" w:fill="FFFFFF"/>
              </w:rPr>
              <w:t>nonprobability</w:t>
            </w:r>
            <w:proofErr w:type="spellEnd"/>
            <w:r>
              <w:rPr>
                <w:rFonts w:ascii="Arial" w:hAnsi="Arial" w:cs="Arial"/>
                <w:color w:val="222222"/>
                <w:shd w:val="clear" w:color="auto" w:fill="FFFFFF"/>
              </w:rPr>
              <w:t> </w:t>
            </w:r>
            <w:r>
              <w:rPr>
                <w:rFonts w:ascii="Arial" w:hAnsi="Arial" w:cs="Arial"/>
                <w:b/>
                <w:bCs/>
                <w:color w:val="222222"/>
                <w:shd w:val="clear" w:color="auto" w:fill="FFFFFF"/>
              </w:rPr>
              <w:t>sampling</w:t>
            </w:r>
            <w:r>
              <w:rPr>
                <w:rFonts w:ascii="Arial" w:hAnsi="Arial" w:cs="Arial"/>
                <w:color w:val="222222"/>
                <w:shd w:val="clear" w:color="auto" w:fill="FFFFFF"/>
              </w:rPr>
              <w:t> technique where existing study subjects recruit future subjects from among their acquaintances.</w:t>
            </w:r>
          </w:p>
        </w:tc>
      </w:tr>
      <w:tr w:rsidR="00D269BD" w:rsidTr="008F3E25">
        <w:tc>
          <w:tcPr>
            <w:tcW w:w="9242" w:type="dxa"/>
            <w:gridSpan w:val="5"/>
          </w:tcPr>
          <w:p w:rsidR="00D269BD" w:rsidRDefault="00D269BD" w:rsidP="00D269BD">
            <w:pPr>
              <w:shd w:val="clear" w:color="auto" w:fill="FFFFFF"/>
              <w:spacing w:after="22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Sample Size</w:t>
            </w:r>
          </w:p>
          <w:p w:rsidR="00D269BD" w:rsidRDefault="00D269BD" w:rsidP="00D269BD">
            <w:pPr>
              <w:shd w:val="clear" w:color="auto" w:fill="FFFFFF"/>
              <w:spacing w:after="225"/>
              <w:ind w:left="0" w:right="0" w:firstLine="0"/>
              <w:rPr>
                <w:rFonts w:ascii="Arial" w:hAnsi="Arial" w:cs="Arial"/>
                <w:color w:val="222222"/>
                <w:sz w:val="21"/>
                <w:szCs w:val="21"/>
                <w:shd w:val="clear" w:color="auto" w:fill="FFFFFF"/>
              </w:rPr>
            </w:pPr>
            <w:r>
              <w:rPr>
                <w:rFonts w:ascii="Helvetica" w:eastAsia="Times New Roman" w:hAnsi="Helvetica" w:cs="Helvetica"/>
                <w:color w:val="2E393F"/>
                <w:sz w:val="27"/>
                <w:szCs w:val="27"/>
                <w:lang w:eastAsia="en-IN"/>
              </w:rPr>
              <w:t>(</w:t>
            </w:r>
            <w:r w:rsidRPr="007A196E">
              <w:rPr>
                <w:rFonts w:ascii="Helvetica" w:eastAsia="Times New Roman" w:hAnsi="Helvetica" w:cs="Helvetica"/>
                <w:color w:val="2E393F"/>
                <w:sz w:val="20"/>
                <w:szCs w:val="20"/>
                <w:lang w:eastAsia="en-IN"/>
              </w:rPr>
              <w:t xml:space="preserve">A larger sample can yield more accurate results — but </w:t>
            </w:r>
            <w:r w:rsidRPr="00D269BD">
              <w:rPr>
                <w:rFonts w:ascii="Helvetica" w:eastAsia="Times New Roman" w:hAnsi="Helvetica" w:cs="Helvetica"/>
                <w:color w:val="2E393F"/>
                <w:sz w:val="20"/>
                <w:szCs w:val="20"/>
                <w:lang w:eastAsia="en-IN"/>
              </w:rPr>
              <w:t>you need to spend for large</w:t>
            </w:r>
            <w:r w:rsidRPr="007A196E">
              <w:rPr>
                <w:rFonts w:ascii="Helvetica" w:eastAsia="Times New Roman" w:hAnsi="Helvetica" w:cs="Helvetica"/>
                <w:color w:val="2E393F"/>
                <w:sz w:val="20"/>
                <w:szCs w:val="20"/>
                <w:lang w:eastAsia="en-IN"/>
              </w:rPr>
              <w:t xml:space="preserve"> responses can be pricey</w:t>
            </w:r>
            <w:r w:rsidRPr="00D269BD">
              <w:rPr>
                <w:rFonts w:ascii="Helvetica" w:eastAsia="Times New Roman" w:hAnsi="Helvetica" w:cs="Helvetica"/>
                <w:color w:val="2E393F"/>
                <w:sz w:val="20"/>
                <w:szCs w:val="20"/>
                <w:lang w:eastAsia="en-IN"/>
              </w:rPr>
              <w:t>)</w:t>
            </w:r>
          </w:p>
        </w:tc>
      </w:tr>
      <w:tr w:rsidR="005D1941" w:rsidTr="008F3E25">
        <w:tc>
          <w:tcPr>
            <w:tcW w:w="9242" w:type="dxa"/>
            <w:gridSpan w:val="5"/>
          </w:tcPr>
          <w:p w:rsidR="005D1941" w:rsidRDefault="005D1941" w:rsidP="00D269BD">
            <w:pPr>
              <w:shd w:val="clear" w:color="auto" w:fill="FFFFFF"/>
              <w:spacing w:after="225"/>
              <w:ind w:left="0" w:right="0" w:firstLine="0"/>
              <w:rPr>
                <w:rFonts w:ascii="Helvetica" w:eastAsia="Times New Roman" w:hAnsi="Helvetica" w:cs="Helvetica"/>
                <w:color w:val="2E393F"/>
                <w:sz w:val="27"/>
                <w:szCs w:val="27"/>
                <w:lang w:eastAsia="en-IN"/>
              </w:rPr>
            </w:pPr>
          </w:p>
        </w:tc>
      </w:tr>
      <w:tr w:rsidR="00784CDB" w:rsidTr="008F3E25">
        <w:tc>
          <w:tcPr>
            <w:tcW w:w="3436" w:type="dxa"/>
            <w:gridSpan w:val="2"/>
          </w:tcPr>
          <w:p w:rsidR="00784CDB" w:rsidRPr="00784CDB" w:rsidRDefault="00784CDB" w:rsidP="0096185D">
            <w:pPr>
              <w:ind w:left="0" w:firstLine="0"/>
              <w:rPr>
                <w:rFonts w:ascii="Times New Roman" w:hAnsi="Times New Roman" w:cs="Times New Roman"/>
                <w:sz w:val="24"/>
                <w:szCs w:val="24"/>
              </w:rPr>
            </w:pPr>
            <w:r w:rsidRPr="00784CDB">
              <w:rPr>
                <w:rFonts w:ascii="Times New Roman" w:eastAsia="Times New Roman" w:hAnsi="Times New Roman" w:cs="Times New Roman"/>
                <w:bCs/>
                <w:color w:val="2E393F"/>
                <w:sz w:val="24"/>
                <w:szCs w:val="24"/>
                <w:lang w:eastAsia="en-IN"/>
              </w:rPr>
              <w:t>Margin of Error (Confidence Interval)</w:t>
            </w:r>
          </w:p>
        </w:tc>
        <w:tc>
          <w:tcPr>
            <w:tcW w:w="5806" w:type="dxa"/>
            <w:gridSpan w:val="3"/>
          </w:tcPr>
          <w:p w:rsidR="00784CDB" w:rsidRPr="00784CDB" w:rsidRDefault="00784CDB" w:rsidP="00784CDB">
            <w:pPr>
              <w:ind w:left="0" w:firstLine="0"/>
              <w:jc w:val="both"/>
              <w:rPr>
                <w:rFonts w:ascii="Arial" w:hAnsi="Arial" w:cs="Arial"/>
                <w:color w:val="222222"/>
                <w:sz w:val="24"/>
                <w:szCs w:val="24"/>
                <w:shd w:val="clear" w:color="auto" w:fill="FFFFFF"/>
              </w:rPr>
            </w:pPr>
            <w:r w:rsidRPr="007A196E">
              <w:rPr>
                <w:rFonts w:ascii="Arial" w:eastAsia="Times New Roman" w:hAnsi="Arial" w:cs="Arial"/>
                <w:color w:val="2E393F"/>
                <w:sz w:val="24"/>
                <w:szCs w:val="24"/>
                <w:lang w:eastAsia="en-IN"/>
              </w:rPr>
              <w:t>No sample will be perfect, so you need to decide how much error to allow. The confidence interval determines how much higher or lower than the population mean you are willing to let your sample mean fall. If you’ve ever seen a political poll on the news, you’ve seen a confidence interval. It will look something like this: “68% of voters said yes to Proposition Z, with a margin of error of +/- 5%.”</w:t>
            </w:r>
          </w:p>
        </w:tc>
      </w:tr>
      <w:tr w:rsidR="00784CDB" w:rsidTr="008F3E25">
        <w:tc>
          <w:tcPr>
            <w:tcW w:w="3436" w:type="dxa"/>
            <w:gridSpan w:val="2"/>
          </w:tcPr>
          <w:p w:rsidR="00784CDB" w:rsidRPr="00784CDB" w:rsidRDefault="00784CDB" w:rsidP="0096185D">
            <w:pPr>
              <w:ind w:left="0" w:firstLine="0"/>
              <w:rPr>
                <w:rFonts w:ascii="Times New Roman" w:eastAsia="Times New Roman" w:hAnsi="Times New Roman" w:cs="Times New Roman"/>
                <w:bCs/>
                <w:color w:val="2E393F"/>
                <w:sz w:val="24"/>
                <w:szCs w:val="24"/>
                <w:lang w:eastAsia="en-IN"/>
              </w:rPr>
            </w:pPr>
            <w:r w:rsidRPr="00784CDB">
              <w:rPr>
                <w:rFonts w:ascii="Times New Roman" w:eastAsia="Times New Roman" w:hAnsi="Times New Roman" w:cs="Times New Roman"/>
                <w:bCs/>
                <w:color w:val="2E393F"/>
                <w:sz w:val="24"/>
                <w:szCs w:val="24"/>
                <w:lang w:eastAsia="en-IN"/>
              </w:rPr>
              <w:t>Confidence Level</w:t>
            </w:r>
          </w:p>
        </w:tc>
        <w:tc>
          <w:tcPr>
            <w:tcW w:w="5806" w:type="dxa"/>
            <w:gridSpan w:val="3"/>
          </w:tcPr>
          <w:p w:rsidR="00784CDB" w:rsidRPr="00784CDB" w:rsidRDefault="00784CDB" w:rsidP="0096185D">
            <w:pPr>
              <w:ind w:left="0" w:firstLine="0"/>
              <w:rPr>
                <w:rFonts w:ascii="Times New Roman" w:eastAsia="Times New Roman" w:hAnsi="Times New Roman" w:cs="Times New Roman"/>
                <w:color w:val="2E393F"/>
                <w:sz w:val="24"/>
                <w:szCs w:val="24"/>
                <w:lang w:eastAsia="en-IN"/>
              </w:rPr>
            </w:pPr>
            <w:r w:rsidRPr="007A196E">
              <w:rPr>
                <w:rFonts w:ascii="Times New Roman" w:eastAsia="Times New Roman" w:hAnsi="Times New Roman" w:cs="Times New Roman"/>
                <w:color w:val="2E393F"/>
                <w:sz w:val="24"/>
                <w:szCs w:val="24"/>
                <w:lang w:eastAsia="en-IN"/>
              </w:rPr>
              <w:t xml:space="preserve">How confident do you want to be that the actual mean falls within your confidence interval? The most common confidence intervals are 90% confident, 95% </w:t>
            </w:r>
            <w:proofErr w:type="gramStart"/>
            <w:r w:rsidRPr="007A196E">
              <w:rPr>
                <w:rFonts w:ascii="Times New Roman" w:eastAsia="Times New Roman" w:hAnsi="Times New Roman" w:cs="Times New Roman"/>
                <w:color w:val="2E393F"/>
                <w:sz w:val="24"/>
                <w:szCs w:val="24"/>
                <w:lang w:eastAsia="en-IN"/>
              </w:rPr>
              <w:t>confident,</w:t>
            </w:r>
            <w:proofErr w:type="gramEnd"/>
            <w:r w:rsidRPr="007A196E">
              <w:rPr>
                <w:rFonts w:ascii="Times New Roman" w:eastAsia="Times New Roman" w:hAnsi="Times New Roman" w:cs="Times New Roman"/>
                <w:color w:val="2E393F"/>
                <w:sz w:val="24"/>
                <w:szCs w:val="24"/>
                <w:lang w:eastAsia="en-IN"/>
              </w:rPr>
              <w:t xml:space="preserve"> and 99% confident.</w:t>
            </w:r>
          </w:p>
        </w:tc>
      </w:tr>
      <w:tr w:rsidR="00784CDB" w:rsidTr="008F3E25">
        <w:tc>
          <w:tcPr>
            <w:tcW w:w="3436" w:type="dxa"/>
            <w:gridSpan w:val="2"/>
          </w:tcPr>
          <w:p w:rsidR="00784CDB" w:rsidRPr="00784CDB" w:rsidRDefault="00784CDB" w:rsidP="0096185D">
            <w:pPr>
              <w:ind w:left="0" w:firstLine="0"/>
              <w:rPr>
                <w:rFonts w:ascii="Times New Roman" w:eastAsia="Times New Roman" w:hAnsi="Times New Roman" w:cs="Times New Roman"/>
                <w:bCs/>
                <w:color w:val="2E393F"/>
                <w:sz w:val="24"/>
                <w:szCs w:val="24"/>
                <w:lang w:eastAsia="en-IN"/>
              </w:rPr>
            </w:pPr>
            <w:r w:rsidRPr="00784CDB">
              <w:rPr>
                <w:rFonts w:ascii="Times New Roman" w:eastAsia="Times New Roman" w:hAnsi="Times New Roman" w:cs="Times New Roman"/>
                <w:bCs/>
                <w:color w:val="2E393F"/>
                <w:sz w:val="24"/>
                <w:szCs w:val="24"/>
                <w:lang w:eastAsia="en-IN"/>
              </w:rPr>
              <w:t>Standard of Deviation</w:t>
            </w:r>
          </w:p>
        </w:tc>
        <w:tc>
          <w:tcPr>
            <w:tcW w:w="5806" w:type="dxa"/>
            <w:gridSpan w:val="3"/>
          </w:tcPr>
          <w:p w:rsidR="00784CDB" w:rsidRPr="00784CDB" w:rsidRDefault="00784CDB" w:rsidP="0096185D">
            <w:pPr>
              <w:ind w:left="0" w:firstLine="0"/>
              <w:rPr>
                <w:rFonts w:ascii="Times New Roman" w:eastAsia="Times New Roman" w:hAnsi="Times New Roman" w:cs="Times New Roman"/>
                <w:color w:val="2E393F"/>
                <w:sz w:val="24"/>
                <w:szCs w:val="24"/>
                <w:lang w:eastAsia="en-IN"/>
              </w:rPr>
            </w:pPr>
            <w:r w:rsidRPr="007A196E">
              <w:rPr>
                <w:rFonts w:ascii="Times New Roman" w:eastAsia="Times New Roman" w:hAnsi="Times New Roman" w:cs="Times New Roman"/>
                <w:color w:val="2E393F"/>
                <w:sz w:val="24"/>
                <w:szCs w:val="24"/>
                <w:lang w:eastAsia="en-IN"/>
              </w:rPr>
              <w:t>How much variance do you expect in your responses? Since we haven’t actually administered our survey yet, the safe decision is to use .5 – this is the most forgiving number and ensures that your sample will be large enough</w:t>
            </w:r>
          </w:p>
        </w:tc>
      </w:tr>
      <w:tr w:rsidR="00F8546A" w:rsidTr="008F3E25">
        <w:tc>
          <w:tcPr>
            <w:tcW w:w="9242" w:type="dxa"/>
            <w:gridSpan w:val="5"/>
          </w:tcPr>
          <w:p w:rsidR="00F8546A" w:rsidRPr="007A196E" w:rsidRDefault="00F8546A" w:rsidP="00F8546A">
            <w:pPr>
              <w:shd w:val="clear" w:color="auto" w:fill="FFFFFF"/>
              <w:ind w:left="0" w:right="0" w:firstLine="0"/>
              <w:rPr>
                <w:rFonts w:ascii="Times New Roman" w:eastAsia="Times New Roman" w:hAnsi="Times New Roman" w:cs="Times New Roman"/>
                <w:color w:val="2E393F"/>
                <w:sz w:val="24"/>
                <w:szCs w:val="24"/>
                <w:lang w:eastAsia="en-IN"/>
              </w:rPr>
            </w:pPr>
            <w:r w:rsidRPr="007A196E">
              <w:rPr>
                <w:rFonts w:ascii="Times New Roman" w:eastAsia="Times New Roman" w:hAnsi="Times New Roman" w:cs="Times New Roman"/>
                <w:color w:val="2E393F"/>
                <w:sz w:val="24"/>
                <w:szCs w:val="24"/>
                <w:lang w:eastAsia="en-IN"/>
              </w:rPr>
              <w:t>Your confidence level corresponds to a Z-score. This is a constant value needed for this equation. Here are the z-scores for the most common confidence levels:</w:t>
            </w:r>
          </w:p>
          <w:p w:rsidR="00F8546A" w:rsidRPr="007A196E" w:rsidRDefault="00F8546A" w:rsidP="00F8546A">
            <w:pPr>
              <w:numPr>
                <w:ilvl w:val="0"/>
                <w:numId w:val="2"/>
              </w:numPr>
              <w:shd w:val="clear" w:color="auto" w:fill="FFFFFF"/>
              <w:spacing w:before="100" w:beforeAutospacing="1"/>
              <w:ind w:right="0"/>
              <w:rPr>
                <w:rFonts w:ascii="Times New Roman" w:eastAsia="Times New Roman" w:hAnsi="Times New Roman" w:cs="Times New Roman"/>
                <w:color w:val="2E393F"/>
                <w:sz w:val="24"/>
                <w:szCs w:val="24"/>
                <w:lang w:eastAsia="en-IN"/>
              </w:rPr>
            </w:pPr>
            <w:r w:rsidRPr="007A196E">
              <w:rPr>
                <w:rFonts w:ascii="Times New Roman" w:eastAsia="Times New Roman" w:hAnsi="Times New Roman" w:cs="Times New Roman"/>
                <w:color w:val="2E393F"/>
                <w:sz w:val="24"/>
                <w:szCs w:val="24"/>
                <w:lang w:eastAsia="en-IN"/>
              </w:rPr>
              <w:t>90% – Z Score = 1.645</w:t>
            </w:r>
          </w:p>
          <w:p w:rsidR="00F8546A" w:rsidRPr="007A196E" w:rsidRDefault="00F8546A" w:rsidP="00F8546A">
            <w:pPr>
              <w:numPr>
                <w:ilvl w:val="0"/>
                <w:numId w:val="2"/>
              </w:numPr>
              <w:shd w:val="clear" w:color="auto" w:fill="FFFFFF"/>
              <w:spacing w:before="100" w:beforeAutospacing="1"/>
              <w:ind w:right="0"/>
              <w:rPr>
                <w:rFonts w:ascii="Times New Roman" w:eastAsia="Times New Roman" w:hAnsi="Times New Roman" w:cs="Times New Roman"/>
                <w:color w:val="2E393F"/>
                <w:sz w:val="24"/>
                <w:szCs w:val="24"/>
                <w:lang w:eastAsia="en-IN"/>
              </w:rPr>
            </w:pPr>
            <w:r w:rsidRPr="007A196E">
              <w:rPr>
                <w:rFonts w:ascii="Times New Roman" w:eastAsia="Times New Roman" w:hAnsi="Times New Roman" w:cs="Times New Roman"/>
                <w:color w:val="2E393F"/>
                <w:sz w:val="24"/>
                <w:szCs w:val="24"/>
                <w:lang w:eastAsia="en-IN"/>
              </w:rPr>
              <w:t>95% – Z Score = 1.96</w:t>
            </w:r>
          </w:p>
          <w:p w:rsidR="00F8546A" w:rsidRPr="007A196E" w:rsidRDefault="00F8546A" w:rsidP="00F8546A">
            <w:pPr>
              <w:numPr>
                <w:ilvl w:val="0"/>
                <w:numId w:val="2"/>
              </w:numPr>
              <w:shd w:val="clear" w:color="auto" w:fill="FFFFFF"/>
              <w:spacing w:before="100" w:beforeAutospacing="1"/>
              <w:ind w:right="0"/>
              <w:rPr>
                <w:rFonts w:ascii="Times New Roman" w:eastAsia="Times New Roman" w:hAnsi="Times New Roman" w:cs="Times New Roman"/>
                <w:color w:val="2E393F"/>
                <w:sz w:val="24"/>
                <w:szCs w:val="24"/>
                <w:lang w:eastAsia="en-IN"/>
              </w:rPr>
            </w:pPr>
            <w:r w:rsidRPr="007A196E">
              <w:rPr>
                <w:rFonts w:ascii="Times New Roman" w:eastAsia="Times New Roman" w:hAnsi="Times New Roman" w:cs="Times New Roman"/>
                <w:color w:val="2E393F"/>
                <w:sz w:val="24"/>
                <w:szCs w:val="24"/>
                <w:lang w:eastAsia="en-IN"/>
              </w:rPr>
              <w:t>99% – Z Score = 2.576</w:t>
            </w:r>
          </w:p>
          <w:p w:rsidR="00F8546A" w:rsidRPr="00F8546A" w:rsidRDefault="00F8546A" w:rsidP="00F8546A">
            <w:pPr>
              <w:shd w:val="clear" w:color="auto" w:fill="FFFFFF"/>
              <w:ind w:left="0" w:right="0" w:firstLine="0"/>
              <w:rPr>
                <w:rFonts w:ascii="Times New Roman" w:eastAsia="Times New Roman" w:hAnsi="Times New Roman" w:cs="Times New Roman"/>
                <w:color w:val="2E393F"/>
                <w:sz w:val="24"/>
                <w:szCs w:val="24"/>
                <w:lang w:eastAsia="en-IN"/>
              </w:rPr>
            </w:pPr>
            <w:r w:rsidRPr="007A196E">
              <w:rPr>
                <w:rFonts w:ascii="Times New Roman" w:eastAsia="Times New Roman" w:hAnsi="Times New Roman" w:cs="Times New Roman"/>
                <w:color w:val="2E393F"/>
                <w:sz w:val="24"/>
                <w:szCs w:val="24"/>
                <w:lang w:eastAsia="en-IN"/>
              </w:rPr>
              <w:t>If you choose a different confidence level, use this </w:t>
            </w:r>
            <w:hyperlink r:id="rId56" w:tgtFrame="_blank" w:history="1">
              <w:r w:rsidRPr="00F8546A">
                <w:rPr>
                  <w:rFonts w:ascii="Times New Roman" w:eastAsia="Times New Roman" w:hAnsi="Times New Roman" w:cs="Times New Roman"/>
                  <w:color w:val="D6001C"/>
                  <w:sz w:val="24"/>
                  <w:szCs w:val="24"/>
                  <w:lang w:eastAsia="en-IN"/>
                </w:rPr>
                <w:t>Z-score table</w:t>
              </w:r>
            </w:hyperlink>
            <w:r w:rsidRPr="007A196E">
              <w:rPr>
                <w:rFonts w:ascii="Times New Roman" w:eastAsia="Times New Roman" w:hAnsi="Times New Roman" w:cs="Times New Roman"/>
                <w:color w:val="2E393F"/>
                <w:sz w:val="24"/>
                <w:szCs w:val="24"/>
                <w:lang w:eastAsia="en-IN"/>
              </w:rPr>
              <w:t>* to find your score.</w:t>
            </w:r>
          </w:p>
        </w:tc>
      </w:tr>
      <w:tr w:rsidR="00D269BD" w:rsidTr="008F3E25">
        <w:tc>
          <w:tcPr>
            <w:tcW w:w="3436" w:type="dxa"/>
            <w:gridSpan w:val="2"/>
          </w:tcPr>
          <w:p w:rsidR="00D269BD" w:rsidRDefault="00D269BD" w:rsidP="0096185D">
            <w:pPr>
              <w:ind w:left="0" w:firstLine="0"/>
            </w:pPr>
          </w:p>
        </w:tc>
        <w:tc>
          <w:tcPr>
            <w:tcW w:w="2560" w:type="dxa"/>
            <w:gridSpan w:val="2"/>
          </w:tcPr>
          <w:p w:rsidR="00D269BD" w:rsidRDefault="00D269BD" w:rsidP="0096185D">
            <w:pPr>
              <w:ind w:left="0" w:firstLine="0"/>
              <w:rPr>
                <w:rFonts w:ascii="Arial" w:hAnsi="Arial" w:cs="Arial"/>
                <w:color w:val="222222"/>
                <w:sz w:val="21"/>
                <w:szCs w:val="21"/>
                <w:shd w:val="clear" w:color="auto" w:fill="FFFFFF"/>
              </w:rPr>
            </w:pPr>
          </w:p>
        </w:tc>
        <w:tc>
          <w:tcPr>
            <w:tcW w:w="3246" w:type="dxa"/>
          </w:tcPr>
          <w:p w:rsidR="00D269BD" w:rsidRDefault="00D269BD" w:rsidP="0096185D">
            <w:pPr>
              <w:ind w:left="0" w:firstLine="0"/>
              <w:rPr>
                <w:rFonts w:ascii="Arial" w:hAnsi="Arial" w:cs="Arial"/>
                <w:color w:val="222222"/>
                <w:sz w:val="21"/>
                <w:szCs w:val="21"/>
                <w:shd w:val="clear" w:color="auto" w:fill="FFFFFF"/>
              </w:rPr>
            </w:pPr>
          </w:p>
        </w:tc>
      </w:tr>
      <w:tr w:rsidR="00624913" w:rsidTr="008F3E25">
        <w:tc>
          <w:tcPr>
            <w:tcW w:w="9242" w:type="dxa"/>
            <w:gridSpan w:val="5"/>
          </w:tcPr>
          <w:p w:rsidR="00624913" w:rsidRPr="00624913" w:rsidRDefault="00624913" w:rsidP="00624913">
            <w:pPr>
              <w:shd w:val="clear" w:color="auto" w:fill="FFFFFF"/>
              <w:spacing w:line="375" w:lineRule="atLeast"/>
              <w:ind w:left="0" w:right="0" w:firstLine="0"/>
              <w:rPr>
                <w:rFonts w:ascii="Times New Roman" w:eastAsia="Times New Roman" w:hAnsi="Times New Roman" w:cs="Times New Roman"/>
                <w:color w:val="2E393F"/>
                <w:sz w:val="24"/>
                <w:szCs w:val="24"/>
                <w:lang w:eastAsia="en-IN"/>
              </w:rPr>
            </w:pPr>
            <w:r w:rsidRPr="00624913">
              <w:rPr>
                <w:rFonts w:ascii="Times New Roman" w:eastAsia="Times New Roman" w:hAnsi="Times New Roman" w:cs="Times New Roman"/>
                <w:color w:val="2E393F"/>
                <w:sz w:val="24"/>
                <w:szCs w:val="24"/>
                <w:lang w:eastAsia="en-IN"/>
              </w:rPr>
              <w:t>Necessary Sample Size = (Z-score)</w:t>
            </w:r>
            <w:r w:rsidRPr="00624913">
              <w:rPr>
                <w:rFonts w:ascii="Times New Roman" w:eastAsia="Times New Roman" w:hAnsi="Times New Roman" w:cs="Times New Roman"/>
                <w:color w:val="2E393F"/>
                <w:sz w:val="24"/>
                <w:szCs w:val="24"/>
                <w:vertAlign w:val="superscript"/>
                <w:lang w:eastAsia="en-IN"/>
              </w:rPr>
              <w:t>2</w:t>
            </w:r>
            <w:r w:rsidRPr="00624913">
              <w:rPr>
                <w:rFonts w:ascii="Times New Roman" w:eastAsia="Times New Roman" w:hAnsi="Times New Roman" w:cs="Times New Roman"/>
                <w:color w:val="2E393F"/>
                <w:sz w:val="24"/>
                <w:szCs w:val="24"/>
                <w:lang w:eastAsia="en-IN"/>
              </w:rPr>
              <w:t xml:space="preserve"> * </w:t>
            </w:r>
            <w:proofErr w:type="spellStart"/>
            <w:r w:rsidRPr="00624913">
              <w:rPr>
                <w:rFonts w:ascii="Times New Roman" w:eastAsia="Times New Roman" w:hAnsi="Times New Roman" w:cs="Times New Roman"/>
                <w:color w:val="2E393F"/>
                <w:sz w:val="24"/>
                <w:szCs w:val="24"/>
                <w:lang w:eastAsia="en-IN"/>
              </w:rPr>
              <w:t>StdDev</w:t>
            </w:r>
            <w:proofErr w:type="spellEnd"/>
            <w:r w:rsidRPr="00624913">
              <w:rPr>
                <w:rFonts w:ascii="Times New Roman" w:eastAsia="Times New Roman" w:hAnsi="Times New Roman" w:cs="Times New Roman"/>
                <w:color w:val="2E393F"/>
                <w:sz w:val="24"/>
                <w:szCs w:val="24"/>
                <w:lang w:eastAsia="en-IN"/>
              </w:rPr>
              <w:t>*(1-StdDev) / (margin of error)</w:t>
            </w:r>
            <w:r w:rsidRPr="00624913">
              <w:rPr>
                <w:rFonts w:ascii="Times New Roman" w:eastAsia="Times New Roman" w:hAnsi="Times New Roman" w:cs="Times New Roman"/>
                <w:color w:val="2E393F"/>
                <w:sz w:val="24"/>
                <w:szCs w:val="24"/>
                <w:vertAlign w:val="superscript"/>
                <w:lang w:eastAsia="en-IN"/>
              </w:rPr>
              <w:t>2</w:t>
            </w:r>
          </w:p>
          <w:p w:rsidR="00624913" w:rsidRPr="00624913" w:rsidRDefault="00624913" w:rsidP="00624913">
            <w:pPr>
              <w:shd w:val="clear" w:color="auto" w:fill="FFFFFF"/>
              <w:spacing w:after="225"/>
              <w:ind w:left="0" w:right="0" w:firstLine="0"/>
              <w:rPr>
                <w:rFonts w:ascii="Times New Roman" w:eastAsia="Times New Roman" w:hAnsi="Times New Roman" w:cs="Times New Roman"/>
                <w:color w:val="2E393F"/>
                <w:sz w:val="24"/>
                <w:szCs w:val="24"/>
                <w:lang w:eastAsia="en-IN"/>
              </w:rPr>
            </w:pPr>
            <w:r w:rsidRPr="00624913">
              <w:rPr>
                <w:rFonts w:ascii="Times New Roman" w:eastAsia="Times New Roman" w:hAnsi="Times New Roman" w:cs="Times New Roman"/>
                <w:color w:val="2E393F"/>
                <w:sz w:val="24"/>
                <w:szCs w:val="24"/>
                <w:lang w:eastAsia="en-IN"/>
              </w:rPr>
              <w:t xml:space="preserve">Here is how the math works assuming you chose a 95% confidence level, </w:t>
            </w:r>
            <w:proofErr w:type="gramStart"/>
            <w:r w:rsidRPr="00624913">
              <w:rPr>
                <w:rFonts w:ascii="Times New Roman" w:eastAsia="Times New Roman" w:hAnsi="Times New Roman" w:cs="Times New Roman"/>
                <w:color w:val="2E393F"/>
                <w:sz w:val="24"/>
                <w:szCs w:val="24"/>
                <w:lang w:eastAsia="en-IN"/>
              </w:rPr>
              <w:t>.5 standard deviation,</w:t>
            </w:r>
            <w:proofErr w:type="gramEnd"/>
            <w:r w:rsidRPr="00624913">
              <w:rPr>
                <w:rFonts w:ascii="Times New Roman" w:eastAsia="Times New Roman" w:hAnsi="Times New Roman" w:cs="Times New Roman"/>
                <w:color w:val="2E393F"/>
                <w:sz w:val="24"/>
                <w:szCs w:val="24"/>
                <w:lang w:eastAsia="en-IN"/>
              </w:rPr>
              <w:t xml:space="preserve"> and a margin of error (confidence interval) of +/- 5%.</w:t>
            </w:r>
          </w:p>
          <w:p w:rsidR="00624913" w:rsidRDefault="00624913" w:rsidP="00624913">
            <w:pPr>
              <w:shd w:val="clear" w:color="auto" w:fill="FFFFFF"/>
              <w:spacing w:line="375" w:lineRule="atLeast"/>
              <w:ind w:left="0" w:right="0" w:firstLine="0"/>
              <w:rPr>
                <w:rFonts w:ascii="Arial" w:hAnsi="Arial" w:cs="Arial"/>
                <w:color w:val="222222"/>
                <w:sz w:val="21"/>
                <w:szCs w:val="21"/>
                <w:shd w:val="clear" w:color="auto" w:fill="FFFFFF"/>
              </w:rPr>
            </w:pPr>
            <w:r w:rsidRPr="00624913">
              <w:rPr>
                <w:rFonts w:ascii="Times New Roman" w:eastAsia="Times New Roman" w:hAnsi="Times New Roman" w:cs="Times New Roman"/>
                <w:color w:val="2E393F"/>
                <w:sz w:val="24"/>
                <w:szCs w:val="24"/>
                <w:lang w:eastAsia="en-IN"/>
              </w:rPr>
              <w:t>((1.96)</w:t>
            </w:r>
            <w:r w:rsidRPr="00624913">
              <w:rPr>
                <w:rFonts w:ascii="Times New Roman" w:eastAsia="Times New Roman" w:hAnsi="Times New Roman" w:cs="Times New Roman"/>
                <w:color w:val="2E393F"/>
                <w:sz w:val="24"/>
                <w:szCs w:val="24"/>
                <w:vertAlign w:val="superscript"/>
                <w:lang w:eastAsia="en-IN"/>
              </w:rPr>
              <w:t>2</w:t>
            </w:r>
            <w:r w:rsidRPr="00624913">
              <w:rPr>
                <w:rFonts w:ascii="Times New Roman" w:eastAsia="Times New Roman" w:hAnsi="Times New Roman" w:cs="Times New Roman"/>
                <w:color w:val="2E393F"/>
                <w:sz w:val="24"/>
                <w:szCs w:val="24"/>
                <w:lang w:eastAsia="en-IN"/>
              </w:rPr>
              <w:t> x .5(.5)) / (.05)</w:t>
            </w:r>
            <w:r w:rsidRPr="00624913">
              <w:rPr>
                <w:rFonts w:ascii="Times New Roman" w:eastAsia="Times New Roman" w:hAnsi="Times New Roman" w:cs="Times New Roman"/>
                <w:color w:val="2E393F"/>
                <w:sz w:val="24"/>
                <w:szCs w:val="24"/>
                <w:vertAlign w:val="superscript"/>
                <w:lang w:eastAsia="en-IN"/>
              </w:rPr>
              <w:t>2</w:t>
            </w:r>
            <w:r w:rsidRPr="00624913">
              <w:rPr>
                <w:rFonts w:ascii="Times New Roman" w:eastAsia="Times New Roman" w:hAnsi="Times New Roman" w:cs="Times New Roman"/>
                <w:color w:val="2E393F"/>
                <w:sz w:val="24"/>
                <w:szCs w:val="24"/>
                <w:lang w:eastAsia="en-IN"/>
              </w:rPr>
              <w:br/>
              <w:t>(3.8416 x .25) / .0025</w:t>
            </w:r>
            <w:r w:rsidRPr="00624913">
              <w:rPr>
                <w:rFonts w:ascii="Times New Roman" w:eastAsia="Times New Roman" w:hAnsi="Times New Roman" w:cs="Times New Roman"/>
                <w:color w:val="2E393F"/>
                <w:sz w:val="24"/>
                <w:szCs w:val="24"/>
                <w:lang w:eastAsia="en-IN"/>
              </w:rPr>
              <w:br/>
              <w:t>.9604 / .0025</w:t>
            </w:r>
            <w:r w:rsidRPr="00624913">
              <w:rPr>
                <w:rFonts w:ascii="Times New Roman" w:eastAsia="Times New Roman" w:hAnsi="Times New Roman" w:cs="Times New Roman"/>
                <w:color w:val="2E393F"/>
                <w:sz w:val="24"/>
                <w:szCs w:val="24"/>
                <w:lang w:eastAsia="en-IN"/>
              </w:rPr>
              <w:br/>
              <w:t>384.16</w:t>
            </w:r>
            <w:r w:rsidRPr="00624913">
              <w:rPr>
                <w:rFonts w:ascii="Times New Roman" w:eastAsia="Times New Roman" w:hAnsi="Times New Roman" w:cs="Times New Roman"/>
                <w:color w:val="2E393F"/>
                <w:sz w:val="24"/>
                <w:szCs w:val="24"/>
                <w:lang w:eastAsia="en-IN"/>
              </w:rPr>
              <w:br/>
              <w:t>385 respondents are needed</w:t>
            </w:r>
          </w:p>
        </w:tc>
      </w:tr>
      <w:tr w:rsidR="00624913" w:rsidTr="008F3E25">
        <w:tc>
          <w:tcPr>
            <w:tcW w:w="9242" w:type="dxa"/>
            <w:gridSpan w:val="5"/>
          </w:tcPr>
          <w:p w:rsidR="00624913" w:rsidRPr="00FC4950" w:rsidRDefault="00624913" w:rsidP="00624913">
            <w:pPr>
              <w:shd w:val="clear" w:color="auto" w:fill="FFFFFF"/>
              <w:spacing w:after="225"/>
              <w:ind w:left="0" w:right="0" w:firstLine="0"/>
              <w:rPr>
                <w:rFonts w:ascii="Times New Roman" w:hAnsi="Times New Roman" w:cs="Times New Roman"/>
                <w:color w:val="222222"/>
                <w:sz w:val="24"/>
                <w:szCs w:val="24"/>
                <w:shd w:val="clear" w:color="auto" w:fill="FFFFFF"/>
              </w:rPr>
            </w:pPr>
            <w:r w:rsidRPr="00624913">
              <w:rPr>
                <w:rFonts w:ascii="Times New Roman" w:eastAsia="Times New Roman" w:hAnsi="Times New Roman" w:cs="Times New Roman"/>
                <w:color w:val="2E393F"/>
                <w:sz w:val="24"/>
                <w:szCs w:val="24"/>
                <w:lang w:eastAsia="en-IN"/>
              </w:rPr>
              <w:t>If you find your sample size is too large to handle, try slightly decreasing your confidence level or increasing your margin of error – this will increase the chance for error in your sampling, but it can greatly decrease the number of responses you need.</w:t>
            </w:r>
          </w:p>
        </w:tc>
      </w:tr>
      <w:tr w:rsidR="00F8546A" w:rsidTr="008F3E25">
        <w:tc>
          <w:tcPr>
            <w:tcW w:w="3436" w:type="dxa"/>
            <w:gridSpan w:val="2"/>
          </w:tcPr>
          <w:p w:rsidR="00F8546A" w:rsidRDefault="00E17667" w:rsidP="0096185D">
            <w:pPr>
              <w:ind w:left="0" w:firstLine="0"/>
            </w:pPr>
            <w:proofErr w:type="spellStart"/>
            <w:r>
              <w:rPr>
                <w:rFonts w:ascii="Arial" w:hAnsi="Arial" w:cs="Arial"/>
                <w:b/>
                <w:bCs/>
                <w:color w:val="222222"/>
                <w:shd w:val="clear" w:color="auto" w:fill="FFFFFF"/>
              </w:rPr>
              <w:t>Cronbach's</w:t>
            </w:r>
            <w:proofErr w:type="spellEnd"/>
            <w:r>
              <w:rPr>
                <w:rFonts w:ascii="Arial" w:hAnsi="Arial" w:cs="Arial"/>
                <w:b/>
                <w:bCs/>
                <w:color w:val="222222"/>
                <w:shd w:val="clear" w:color="auto" w:fill="FFFFFF"/>
              </w:rPr>
              <w:t xml:space="preserve"> alpha</w:t>
            </w:r>
            <w:r>
              <w:rPr>
                <w:rFonts w:ascii="Arial" w:hAnsi="Arial" w:cs="Arial"/>
                <w:color w:val="222222"/>
                <w:shd w:val="clear" w:color="auto" w:fill="FFFFFF"/>
              </w:rPr>
              <w:t> is a measure of internal consistency, that is, how closely related a set of items are as a group. It is considered to be a measure of scale reliability. A "high" value for </w:t>
            </w:r>
            <w:r>
              <w:rPr>
                <w:rFonts w:ascii="Arial" w:hAnsi="Arial" w:cs="Arial"/>
                <w:b/>
                <w:bCs/>
                <w:color w:val="222222"/>
                <w:shd w:val="clear" w:color="auto" w:fill="FFFFFF"/>
              </w:rPr>
              <w:t>alpha</w:t>
            </w:r>
            <w:r>
              <w:rPr>
                <w:rFonts w:ascii="Arial" w:hAnsi="Arial" w:cs="Arial"/>
                <w:color w:val="222222"/>
                <w:shd w:val="clear" w:color="auto" w:fill="FFFFFF"/>
              </w:rPr>
              <w:t xml:space="preserve"> does not imply that the measure is </w:t>
            </w:r>
            <w:proofErr w:type="spellStart"/>
            <w:r>
              <w:rPr>
                <w:rFonts w:ascii="Arial" w:hAnsi="Arial" w:cs="Arial"/>
                <w:color w:val="222222"/>
                <w:shd w:val="clear" w:color="auto" w:fill="FFFFFF"/>
              </w:rPr>
              <w:t>unidimensional</w:t>
            </w:r>
            <w:proofErr w:type="spellEnd"/>
            <w:r>
              <w:rPr>
                <w:rFonts w:ascii="Arial" w:hAnsi="Arial" w:cs="Arial"/>
                <w:color w:val="222222"/>
                <w:shd w:val="clear" w:color="auto" w:fill="FFFFFF"/>
              </w:rPr>
              <w:t>.</w:t>
            </w:r>
          </w:p>
        </w:tc>
        <w:tc>
          <w:tcPr>
            <w:tcW w:w="2560" w:type="dxa"/>
            <w:gridSpan w:val="2"/>
          </w:tcPr>
          <w:p w:rsidR="00F8546A" w:rsidRDefault="00E17667" w:rsidP="0096185D">
            <w:pPr>
              <w:ind w:left="0" w:firstLine="0"/>
              <w:rPr>
                <w:rFonts w:ascii="Arial" w:hAnsi="Arial" w:cs="Arial"/>
                <w:color w:val="222222"/>
                <w:sz w:val="21"/>
                <w:szCs w:val="21"/>
                <w:shd w:val="clear" w:color="auto" w:fill="FFFFFF"/>
              </w:rPr>
            </w:pPr>
            <w:r>
              <w:rPr>
                <w:rFonts w:ascii="Arial" w:hAnsi="Arial" w:cs="Arial"/>
                <w:color w:val="222222"/>
                <w:sz w:val="21"/>
                <w:szCs w:val="21"/>
                <w:shd w:val="clear" w:color="auto" w:fill="FFFFFF"/>
              </w:rPr>
              <w:t>&gt;9 –Excellent</w:t>
            </w:r>
          </w:p>
          <w:p w:rsidR="00E17667" w:rsidRDefault="00E17667" w:rsidP="00E17667">
            <w:pPr>
              <w:ind w:left="0" w:firstLine="0"/>
              <w:rPr>
                <w:rFonts w:ascii="Arial" w:hAnsi="Arial" w:cs="Arial"/>
                <w:color w:val="222222"/>
                <w:sz w:val="21"/>
                <w:szCs w:val="21"/>
                <w:shd w:val="clear" w:color="auto" w:fill="FFFFFF"/>
              </w:rPr>
            </w:pPr>
            <w:r>
              <w:rPr>
                <w:rFonts w:ascii="Arial" w:hAnsi="Arial" w:cs="Arial"/>
                <w:color w:val="222222"/>
                <w:sz w:val="21"/>
                <w:szCs w:val="21"/>
                <w:shd w:val="clear" w:color="auto" w:fill="FFFFFF"/>
              </w:rPr>
              <w:t>.8 &lt; .9 = good</w:t>
            </w:r>
          </w:p>
          <w:p w:rsidR="00E17667" w:rsidRDefault="00E17667" w:rsidP="00E17667">
            <w:pPr>
              <w:ind w:left="0" w:firstLine="0"/>
              <w:rPr>
                <w:rFonts w:ascii="Arial" w:hAnsi="Arial" w:cs="Arial"/>
                <w:color w:val="222222"/>
                <w:sz w:val="21"/>
                <w:szCs w:val="21"/>
                <w:shd w:val="clear" w:color="auto" w:fill="FFFFFF"/>
              </w:rPr>
            </w:pPr>
            <w:r>
              <w:rPr>
                <w:rFonts w:ascii="Arial" w:hAnsi="Arial" w:cs="Arial"/>
                <w:color w:val="222222"/>
                <w:sz w:val="21"/>
                <w:szCs w:val="21"/>
                <w:shd w:val="clear" w:color="auto" w:fill="FFFFFF"/>
              </w:rPr>
              <w:t>.7&lt; .8 = acceptable</w:t>
            </w:r>
          </w:p>
          <w:p w:rsidR="00E17667" w:rsidRDefault="00E17667" w:rsidP="00E17667">
            <w:pPr>
              <w:ind w:left="0" w:firstLine="0"/>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.6&lt;alpha&lt;.7 = </w:t>
            </w:r>
            <w:proofErr w:type="spellStart"/>
            <w:r>
              <w:rPr>
                <w:rFonts w:ascii="Arial" w:hAnsi="Arial" w:cs="Arial"/>
                <w:color w:val="222222"/>
                <w:sz w:val="21"/>
                <w:szCs w:val="21"/>
                <w:shd w:val="clear" w:color="auto" w:fill="FFFFFF"/>
              </w:rPr>
              <w:t>Questionnable</w:t>
            </w:r>
            <w:proofErr w:type="spellEnd"/>
          </w:p>
          <w:p w:rsidR="00E17667" w:rsidRDefault="00E17667" w:rsidP="00E17667">
            <w:pPr>
              <w:ind w:left="0" w:firstLine="0"/>
              <w:rPr>
                <w:rFonts w:ascii="Arial" w:hAnsi="Arial" w:cs="Arial"/>
                <w:color w:val="222222"/>
                <w:sz w:val="21"/>
                <w:szCs w:val="21"/>
                <w:shd w:val="clear" w:color="auto" w:fill="FFFFFF"/>
              </w:rPr>
            </w:pPr>
            <w:r>
              <w:rPr>
                <w:rFonts w:ascii="Arial" w:hAnsi="Arial" w:cs="Arial"/>
                <w:color w:val="222222"/>
                <w:sz w:val="21"/>
                <w:szCs w:val="21"/>
                <w:shd w:val="clear" w:color="auto" w:fill="FFFFFF"/>
              </w:rPr>
              <w:t>Below .6= poor</w:t>
            </w:r>
          </w:p>
        </w:tc>
        <w:tc>
          <w:tcPr>
            <w:tcW w:w="3246" w:type="dxa"/>
          </w:tcPr>
          <w:p w:rsidR="00F8546A" w:rsidRDefault="00F8546A" w:rsidP="0096185D">
            <w:pPr>
              <w:ind w:left="0" w:firstLine="0"/>
              <w:rPr>
                <w:rFonts w:ascii="Arial" w:hAnsi="Arial" w:cs="Arial"/>
                <w:color w:val="222222"/>
                <w:sz w:val="21"/>
                <w:szCs w:val="21"/>
                <w:shd w:val="clear" w:color="auto" w:fill="FFFFFF"/>
              </w:rPr>
            </w:pPr>
          </w:p>
        </w:tc>
      </w:tr>
      <w:tr w:rsidR="00F8546A" w:rsidTr="008F3E25">
        <w:tc>
          <w:tcPr>
            <w:tcW w:w="3436" w:type="dxa"/>
            <w:gridSpan w:val="2"/>
          </w:tcPr>
          <w:p w:rsidR="00F8546A" w:rsidRDefault="00F8546A" w:rsidP="0096185D">
            <w:pPr>
              <w:ind w:left="0" w:firstLine="0"/>
            </w:pPr>
          </w:p>
        </w:tc>
        <w:tc>
          <w:tcPr>
            <w:tcW w:w="2560" w:type="dxa"/>
            <w:gridSpan w:val="2"/>
          </w:tcPr>
          <w:p w:rsidR="00F8546A" w:rsidRDefault="00F8546A" w:rsidP="0096185D">
            <w:pPr>
              <w:ind w:left="0" w:firstLine="0"/>
              <w:rPr>
                <w:rFonts w:ascii="Arial" w:hAnsi="Arial" w:cs="Arial"/>
                <w:color w:val="222222"/>
                <w:sz w:val="21"/>
                <w:szCs w:val="21"/>
                <w:shd w:val="clear" w:color="auto" w:fill="FFFFFF"/>
              </w:rPr>
            </w:pPr>
          </w:p>
        </w:tc>
        <w:tc>
          <w:tcPr>
            <w:tcW w:w="3246" w:type="dxa"/>
          </w:tcPr>
          <w:p w:rsidR="00F8546A" w:rsidRDefault="00F8546A" w:rsidP="0096185D">
            <w:pPr>
              <w:ind w:left="0" w:firstLine="0"/>
              <w:rPr>
                <w:rFonts w:ascii="Arial" w:hAnsi="Arial" w:cs="Arial"/>
                <w:color w:val="222222"/>
                <w:sz w:val="21"/>
                <w:szCs w:val="21"/>
                <w:shd w:val="clear" w:color="auto" w:fill="FFFFFF"/>
              </w:rPr>
            </w:pPr>
          </w:p>
        </w:tc>
      </w:tr>
    </w:tbl>
    <w:p w:rsidR="0017489E" w:rsidRDefault="0017489E"/>
    <w:p w:rsidR="00AB439F" w:rsidRDefault="00AB439F"/>
    <w:p w:rsidR="005D1941" w:rsidRDefault="00F126E6">
      <w:r>
        <w:t>Topic3:</w:t>
      </w:r>
      <w:r>
        <w:tab/>
      </w:r>
      <w:r w:rsidR="005D1941">
        <w:t>Measures of Central Tendency</w:t>
      </w:r>
    </w:p>
    <w:tbl>
      <w:tblPr>
        <w:tblStyle w:val="TableGrid"/>
        <w:tblW w:w="9087" w:type="dxa"/>
        <w:tblInd w:w="102" w:type="dxa"/>
        <w:tblLayout w:type="fixed"/>
        <w:tblLook w:val="04A0"/>
      </w:tblPr>
      <w:tblGrid>
        <w:gridCol w:w="1424"/>
        <w:gridCol w:w="1701"/>
        <w:gridCol w:w="2262"/>
        <w:gridCol w:w="1707"/>
        <w:gridCol w:w="1993"/>
      </w:tblGrid>
      <w:tr w:rsidR="00260157" w:rsidTr="00DF5318">
        <w:tc>
          <w:tcPr>
            <w:tcW w:w="1424" w:type="dxa"/>
          </w:tcPr>
          <w:p w:rsidR="00260157" w:rsidRDefault="00260157" w:rsidP="00260157">
            <w:pPr>
              <w:ind w:left="0" w:right="34" w:firstLine="0"/>
            </w:pPr>
            <w:r>
              <w:t>Statistical Tool</w:t>
            </w:r>
          </w:p>
        </w:tc>
        <w:tc>
          <w:tcPr>
            <w:tcW w:w="1701" w:type="dxa"/>
          </w:tcPr>
          <w:p w:rsidR="00260157" w:rsidRDefault="00260157">
            <w:pPr>
              <w:ind w:left="0" w:firstLine="0"/>
            </w:pPr>
            <w:r>
              <w:t xml:space="preserve">Type of Data </w:t>
            </w:r>
          </w:p>
        </w:tc>
        <w:tc>
          <w:tcPr>
            <w:tcW w:w="2262" w:type="dxa"/>
          </w:tcPr>
          <w:p w:rsidR="00260157" w:rsidRDefault="00260157">
            <w:pPr>
              <w:ind w:left="0" w:firstLine="0"/>
            </w:pPr>
            <w:r>
              <w:t>Interpretations</w:t>
            </w:r>
          </w:p>
        </w:tc>
        <w:tc>
          <w:tcPr>
            <w:tcW w:w="1707" w:type="dxa"/>
          </w:tcPr>
          <w:p w:rsidR="00260157" w:rsidRDefault="00260157">
            <w:pPr>
              <w:ind w:left="0" w:firstLine="0"/>
            </w:pPr>
            <w:r>
              <w:t>Limitations</w:t>
            </w:r>
          </w:p>
        </w:tc>
        <w:tc>
          <w:tcPr>
            <w:tcW w:w="1993" w:type="dxa"/>
          </w:tcPr>
          <w:p w:rsidR="00260157" w:rsidRDefault="00260157" w:rsidP="00C23D6D">
            <w:pPr>
              <w:ind w:left="0" w:right="184" w:firstLine="0"/>
            </w:pPr>
            <w:r>
              <w:t>Remarks</w:t>
            </w:r>
          </w:p>
        </w:tc>
      </w:tr>
      <w:tr w:rsidR="00260157" w:rsidTr="00DF5318">
        <w:tc>
          <w:tcPr>
            <w:tcW w:w="1424" w:type="dxa"/>
          </w:tcPr>
          <w:p w:rsidR="00260157" w:rsidRDefault="00260157" w:rsidP="00260157">
            <w:pPr>
              <w:tabs>
                <w:tab w:val="left" w:pos="749"/>
                <w:tab w:val="left" w:pos="1032"/>
              </w:tabs>
              <w:ind w:left="0" w:right="317" w:firstLine="0"/>
            </w:pPr>
            <w:r>
              <w:t>Arithmetic Mean</w:t>
            </w:r>
          </w:p>
        </w:tc>
        <w:tc>
          <w:tcPr>
            <w:tcW w:w="1701" w:type="dxa"/>
          </w:tcPr>
          <w:p w:rsidR="00260157" w:rsidRDefault="00260157" w:rsidP="00260157">
            <w:pPr>
              <w:ind w:left="0" w:right="176" w:firstLine="0"/>
            </w:pPr>
            <w:r>
              <w:t>Continuous, Interval or Ratio</w:t>
            </w:r>
          </w:p>
        </w:tc>
        <w:tc>
          <w:tcPr>
            <w:tcW w:w="2262" w:type="dxa"/>
          </w:tcPr>
          <w:p w:rsidR="00260157" w:rsidRDefault="00260157" w:rsidP="00260157">
            <w:pPr>
              <w:tabs>
                <w:tab w:val="left" w:pos="1876"/>
              </w:tabs>
              <w:ind w:left="0" w:right="170" w:firstLine="0"/>
            </w:pPr>
            <w:r>
              <w:t xml:space="preserve">Sum of deviation from Mean is </w:t>
            </w:r>
            <w:r w:rsidR="000A615B">
              <w:t>zero;</w:t>
            </w:r>
            <w:r>
              <w:t xml:space="preserve"> sum of square of deviations from the mean is </w:t>
            </w:r>
            <w:proofErr w:type="gramStart"/>
            <w:r>
              <w:t>minimum</w:t>
            </w:r>
            <w:proofErr w:type="gramEnd"/>
            <w:r>
              <w:t>.</w:t>
            </w:r>
          </w:p>
        </w:tc>
        <w:tc>
          <w:tcPr>
            <w:tcW w:w="1707" w:type="dxa"/>
          </w:tcPr>
          <w:p w:rsidR="00260157" w:rsidRDefault="00C23D6D" w:rsidP="00C23D6D">
            <w:pPr>
              <w:tabs>
                <w:tab w:val="left" w:pos="1741"/>
              </w:tabs>
              <w:ind w:left="0" w:right="222" w:firstLine="0"/>
            </w:pPr>
            <w:r>
              <w:t>Distorts Central Tendency in skewed Distribution, open ended distribution</w:t>
            </w:r>
          </w:p>
        </w:tc>
        <w:tc>
          <w:tcPr>
            <w:tcW w:w="1993" w:type="dxa"/>
          </w:tcPr>
          <w:p w:rsidR="00260157" w:rsidRDefault="00260157" w:rsidP="00C23D6D">
            <w:pPr>
              <w:ind w:left="0" w:right="184" w:firstLine="0"/>
            </w:pPr>
            <w:r>
              <w:t>Best singles estimate of any parametric distribution</w:t>
            </w:r>
          </w:p>
        </w:tc>
      </w:tr>
      <w:tr w:rsidR="00260157" w:rsidTr="00DF5318">
        <w:tc>
          <w:tcPr>
            <w:tcW w:w="1424" w:type="dxa"/>
          </w:tcPr>
          <w:p w:rsidR="00260157" w:rsidRDefault="00C23D6D" w:rsidP="00C23D6D">
            <w:pPr>
              <w:ind w:left="0" w:right="34" w:firstLine="0"/>
            </w:pPr>
            <w:r>
              <w:t xml:space="preserve">Median </w:t>
            </w:r>
          </w:p>
        </w:tc>
        <w:tc>
          <w:tcPr>
            <w:tcW w:w="1701" w:type="dxa"/>
          </w:tcPr>
          <w:p w:rsidR="00260157" w:rsidRDefault="00C23D6D" w:rsidP="00AB439F">
            <w:pPr>
              <w:ind w:left="0" w:right="176" w:firstLine="0"/>
            </w:pPr>
            <w:r>
              <w:t>Ordinal</w:t>
            </w:r>
            <w:r w:rsidR="00AB439F">
              <w:t>, interval or Ratio level, Skewed, open or incomplete data</w:t>
            </w:r>
            <w:r>
              <w:t xml:space="preserve"> </w:t>
            </w:r>
          </w:p>
        </w:tc>
        <w:tc>
          <w:tcPr>
            <w:tcW w:w="2262" w:type="dxa"/>
          </w:tcPr>
          <w:p w:rsidR="00260157" w:rsidRDefault="00AB439F" w:rsidP="00AB439F">
            <w:pPr>
              <w:ind w:left="0" w:right="170" w:firstLine="0"/>
            </w:pPr>
            <w:r>
              <w:t xml:space="preserve">Divide the distribution into two equal parts </w:t>
            </w:r>
          </w:p>
        </w:tc>
        <w:tc>
          <w:tcPr>
            <w:tcW w:w="1707" w:type="dxa"/>
          </w:tcPr>
          <w:p w:rsidR="00260157" w:rsidRDefault="00AB439F">
            <w:pPr>
              <w:ind w:left="0" w:firstLine="0"/>
            </w:pPr>
            <w:r>
              <w:t xml:space="preserve">Arrangement of data in a sequence </w:t>
            </w:r>
          </w:p>
        </w:tc>
        <w:tc>
          <w:tcPr>
            <w:tcW w:w="1993" w:type="dxa"/>
          </w:tcPr>
          <w:p w:rsidR="00260157" w:rsidRDefault="000A615B" w:rsidP="000A615B">
            <w:pPr>
              <w:tabs>
                <w:tab w:val="left" w:pos="1263"/>
              </w:tabs>
              <w:ind w:left="0" w:right="42" w:firstLine="0"/>
            </w:pPr>
            <w:r>
              <w:t>Best measure of central tendency for skewed and open ended data</w:t>
            </w:r>
          </w:p>
        </w:tc>
      </w:tr>
      <w:tr w:rsidR="00260157" w:rsidTr="00DF5318">
        <w:tc>
          <w:tcPr>
            <w:tcW w:w="1424" w:type="dxa"/>
          </w:tcPr>
          <w:p w:rsidR="00260157" w:rsidRDefault="00AF1DC5" w:rsidP="00C23D6D">
            <w:pPr>
              <w:ind w:left="0" w:right="175" w:firstLine="0"/>
            </w:pPr>
            <w:r>
              <w:t>M</w:t>
            </w:r>
            <w:r w:rsidR="00C23D6D">
              <w:t>ode</w:t>
            </w:r>
          </w:p>
        </w:tc>
        <w:tc>
          <w:tcPr>
            <w:tcW w:w="1701" w:type="dxa"/>
          </w:tcPr>
          <w:p w:rsidR="00260157" w:rsidRDefault="000A615B" w:rsidP="000A615B">
            <w:pPr>
              <w:ind w:left="0" w:right="-108" w:firstLine="0"/>
            </w:pPr>
            <w:r>
              <w:t>Nominal, Ordinal, Interval or Ratio</w:t>
            </w:r>
          </w:p>
        </w:tc>
        <w:tc>
          <w:tcPr>
            <w:tcW w:w="2262" w:type="dxa"/>
          </w:tcPr>
          <w:p w:rsidR="00260157" w:rsidRDefault="00434225" w:rsidP="00434225">
            <w:pPr>
              <w:ind w:left="0" w:right="170" w:firstLine="0"/>
            </w:pPr>
            <w:r>
              <w:t>Most frequently occurring data</w:t>
            </w:r>
          </w:p>
        </w:tc>
        <w:tc>
          <w:tcPr>
            <w:tcW w:w="1707" w:type="dxa"/>
          </w:tcPr>
          <w:p w:rsidR="00260157" w:rsidRDefault="00DC2D67" w:rsidP="00526F14">
            <w:pPr>
              <w:ind w:left="0" w:right="81" w:firstLine="0"/>
            </w:pPr>
            <w:r>
              <w:t xml:space="preserve">More than one value; coincide with </w:t>
            </w:r>
            <w:r w:rsidR="00526F14">
              <w:t>Mean and Median in case of normal distribution.</w:t>
            </w:r>
          </w:p>
        </w:tc>
        <w:tc>
          <w:tcPr>
            <w:tcW w:w="1993" w:type="dxa"/>
          </w:tcPr>
          <w:p w:rsidR="00260157" w:rsidRDefault="00526F14" w:rsidP="00526F14">
            <w:pPr>
              <w:ind w:left="0" w:right="0" w:firstLine="0"/>
            </w:pPr>
            <w:r>
              <w:t>Used in marketing research, Preference type</w:t>
            </w:r>
          </w:p>
        </w:tc>
      </w:tr>
      <w:tr w:rsidR="00F733FF" w:rsidTr="00DF5318">
        <w:tc>
          <w:tcPr>
            <w:tcW w:w="1424" w:type="dxa"/>
          </w:tcPr>
          <w:p w:rsidR="00F733FF" w:rsidRDefault="00F733FF" w:rsidP="00C23D6D">
            <w:pPr>
              <w:ind w:left="0" w:right="175" w:firstLine="0"/>
            </w:pPr>
            <w:r>
              <w:t>Geometric Mean</w:t>
            </w:r>
          </w:p>
        </w:tc>
        <w:tc>
          <w:tcPr>
            <w:tcW w:w="1701" w:type="dxa"/>
          </w:tcPr>
          <w:p w:rsidR="00F733FF" w:rsidRDefault="00F733FF" w:rsidP="000A615B">
            <w:pPr>
              <w:ind w:left="0" w:right="-108" w:firstLine="0"/>
            </w:pPr>
            <w:r>
              <w:t>Ratio Level</w:t>
            </w:r>
          </w:p>
        </w:tc>
        <w:tc>
          <w:tcPr>
            <w:tcW w:w="2262" w:type="dxa"/>
          </w:tcPr>
          <w:p w:rsidR="00F733FF" w:rsidRDefault="00A044F7" w:rsidP="00434225">
            <w:pPr>
              <w:ind w:left="0" w:right="170" w:firstLine="0"/>
            </w:pPr>
            <w:r>
              <w:t>Average rate of change</w:t>
            </w:r>
          </w:p>
        </w:tc>
        <w:tc>
          <w:tcPr>
            <w:tcW w:w="1707" w:type="dxa"/>
          </w:tcPr>
          <w:p w:rsidR="00F733FF" w:rsidRDefault="00A044F7" w:rsidP="00526F14">
            <w:pPr>
              <w:ind w:left="0" w:right="81" w:firstLine="0"/>
            </w:pPr>
            <w:r>
              <w:t>Always less than AM</w:t>
            </w:r>
          </w:p>
        </w:tc>
        <w:tc>
          <w:tcPr>
            <w:tcW w:w="1993" w:type="dxa"/>
          </w:tcPr>
          <w:p w:rsidR="00F733FF" w:rsidRDefault="00A044F7" w:rsidP="00526F14">
            <w:pPr>
              <w:ind w:left="0" w:right="0" w:firstLine="0"/>
            </w:pPr>
            <w:r>
              <w:t>Growth rate of Gross Domestic Product, Useful in banking</w:t>
            </w:r>
          </w:p>
        </w:tc>
      </w:tr>
      <w:tr w:rsidR="00F733FF" w:rsidTr="00DF5318">
        <w:tc>
          <w:tcPr>
            <w:tcW w:w="1424" w:type="dxa"/>
          </w:tcPr>
          <w:p w:rsidR="00F733FF" w:rsidRDefault="00A044F7" w:rsidP="00C23D6D">
            <w:pPr>
              <w:ind w:left="0" w:right="175" w:firstLine="0"/>
            </w:pPr>
            <w:r>
              <w:t>Harmonic Mean</w:t>
            </w:r>
          </w:p>
        </w:tc>
        <w:tc>
          <w:tcPr>
            <w:tcW w:w="1701" w:type="dxa"/>
          </w:tcPr>
          <w:p w:rsidR="00F733FF" w:rsidRDefault="00A044F7" w:rsidP="000A615B">
            <w:pPr>
              <w:ind w:left="0" w:right="-108" w:firstLine="0"/>
            </w:pPr>
            <w:r>
              <w:t>Ratio Level</w:t>
            </w:r>
          </w:p>
        </w:tc>
        <w:tc>
          <w:tcPr>
            <w:tcW w:w="2262" w:type="dxa"/>
          </w:tcPr>
          <w:p w:rsidR="00F733FF" w:rsidRDefault="00A044F7" w:rsidP="00434225">
            <w:pPr>
              <w:ind w:left="0" w:right="170" w:firstLine="0"/>
            </w:pPr>
            <w:r>
              <w:t>-</w:t>
            </w:r>
          </w:p>
        </w:tc>
        <w:tc>
          <w:tcPr>
            <w:tcW w:w="1707" w:type="dxa"/>
          </w:tcPr>
          <w:p w:rsidR="00F733FF" w:rsidRDefault="00A044F7" w:rsidP="00526F14">
            <w:pPr>
              <w:ind w:left="0" w:right="81" w:firstLine="0"/>
            </w:pPr>
            <w:r>
              <w:t>HM is always = or &gt; Geomet</w:t>
            </w:r>
            <w:r w:rsidR="00DF5318">
              <w:t>r</w:t>
            </w:r>
            <w:r>
              <w:t>ic mean</w:t>
            </w:r>
          </w:p>
        </w:tc>
        <w:tc>
          <w:tcPr>
            <w:tcW w:w="1993" w:type="dxa"/>
          </w:tcPr>
          <w:p w:rsidR="00F733FF" w:rsidRDefault="00A044F7" w:rsidP="00526F14">
            <w:pPr>
              <w:ind w:left="0" w:right="0" w:firstLine="0"/>
            </w:pPr>
            <w:r>
              <w:t>Averaging the speed and other ratio</w:t>
            </w:r>
          </w:p>
        </w:tc>
      </w:tr>
      <w:tr w:rsidR="00F733FF" w:rsidTr="00DF5318">
        <w:tc>
          <w:tcPr>
            <w:tcW w:w="1424" w:type="dxa"/>
          </w:tcPr>
          <w:p w:rsidR="00F733FF" w:rsidRDefault="00366C5C" w:rsidP="00C23D6D">
            <w:pPr>
              <w:ind w:left="0" w:right="175" w:firstLine="0"/>
            </w:pPr>
            <w:r>
              <w:t>Quartile</w:t>
            </w:r>
          </w:p>
          <w:p w:rsidR="00366C5C" w:rsidRDefault="00366C5C" w:rsidP="00C23D6D">
            <w:pPr>
              <w:ind w:left="0" w:right="175" w:firstLine="0"/>
            </w:pPr>
            <w:r>
              <w:t xml:space="preserve">Q1 </w:t>
            </w:r>
            <w:r w:rsidR="00DF5318">
              <w:t>1s</w:t>
            </w:r>
            <w:r>
              <w:t>t Quartile</w:t>
            </w:r>
          </w:p>
          <w:p w:rsidR="00366C5C" w:rsidRDefault="00366C5C" w:rsidP="00DF5318">
            <w:pPr>
              <w:tabs>
                <w:tab w:val="left" w:pos="1174"/>
              </w:tabs>
              <w:ind w:left="0" w:right="175" w:firstLine="0"/>
            </w:pPr>
            <w:r>
              <w:t>Q2 median or 2</w:t>
            </w:r>
            <w:r w:rsidRPr="00366C5C">
              <w:rPr>
                <w:vertAlign w:val="superscript"/>
              </w:rPr>
              <w:t>nd</w:t>
            </w:r>
            <w:r>
              <w:t xml:space="preserve"> quartile</w:t>
            </w:r>
          </w:p>
          <w:p w:rsidR="00366C5C" w:rsidRDefault="00366C5C" w:rsidP="00C23D6D">
            <w:pPr>
              <w:ind w:left="0" w:right="175" w:firstLine="0"/>
            </w:pPr>
            <w:r>
              <w:t>Q3</w:t>
            </w:r>
            <w:r w:rsidR="00DF5318">
              <w:t>rd quartile</w:t>
            </w:r>
          </w:p>
        </w:tc>
        <w:tc>
          <w:tcPr>
            <w:tcW w:w="1701" w:type="dxa"/>
          </w:tcPr>
          <w:p w:rsidR="00F733FF" w:rsidRDefault="00DF5318" w:rsidP="000A615B">
            <w:pPr>
              <w:ind w:left="0" w:right="-108" w:firstLine="0"/>
            </w:pPr>
            <w:r>
              <w:t>Ordinal, Interval and Ratio level</w:t>
            </w:r>
          </w:p>
        </w:tc>
        <w:tc>
          <w:tcPr>
            <w:tcW w:w="2262" w:type="dxa"/>
          </w:tcPr>
          <w:p w:rsidR="00F733FF" w:rsidRDefault="00DF5318" w:rsidP="00DF5318">
            <w:pPr>
              <w:ind w:left="0" w:right="170" w:firstLine="0"/>
            </w:pPr>
            <w:r>
              <w:t>Divides the distribution into ten equal parts each decile</w:t>
            </w:r>
            <w:r w:rsidR="0017584F">
              <w:t>s</w:t>
            </w:r>
            <w:r>
              <w:t xml:space="preserve"> contains 25% of data values.</w:t>
            </w:r>
          </w:p>
        </w:tc>
        <w:tc>
          <w:tcPr>
            <w:tcW w:w="1707" w:type="dxa"/>
          </w:tcPr>
          <w:p w:rsidR="00F733FF" w:rsidRDefault="00C60560" w:rsidP="00526F14">
            <w:pPr>
              <w:ind w:left="0" w:right="81" w:firstLine="0"/>
            </w:pPr>
            <w:r>
              <w:t>Relatively insensitive, requires orderings of data</w:t>
            </w:r>
          </w:p>
        </w:tc>
        <w:tc>
          <w:tcPr>
            <w:tcW w:w="1993" w:type="dxa"/>
          </w:tcPr>
          <w:p w:rsidR="00F733FF" w:rsidRDefault="00C11F5C" w:rsidP="00526F14">
            <w:pPr>
              <w:ind w:left="0" w:right="0" w:firstLine="0"/>
            </w:pPr>
            <w:r>
              <w:t>Useful for skewed data set when sensitive measures are not meaningful.</w:t>
            </w:r>
          </w:p>
        </w:tc>
      </w:tr>
      <w:tr w:rsidR="00260157" w:rsidTr="00DF5318">
        <w:tc>
          <w:tcPr>
            <w:tcW w:w="1424" w:type="dxa"/>
          </w:tcPr>
          <w:p w:rsidR="00260157" w:rsidRDefault="0017584F" w:rsidP="0017584F">
            <w:pPr>
              <w:tabs>
                <w:tab w:val="left" w:pos="1174"/>
              </w:tabs>
              <w:ind w:left="0" w:right="34" w:firstLine="0"/>
            </w:pPr>
            <w:r>
              <w:t>Deciles</w:t>
            </w:r>
          </w:p>
        </w:tc>
        <w:tc>
          <w:tcPr>
            <w:tcW w:w="1701" w:type="dxa"/>
          </w:tcPr>
          <w:p w:rsidR="00260157" w:rsidRDefault="0017584F" w:rsidP="0017584F">
            <w:pPr>
              <w:tabs>
                <w:tab w:val="left" w:pos="1451"/>
              </w:tabs>
              <w:ind w:left="0" w:right="34" w:firstLine="0"/>
            </w:pPr>
            <w:r>
              <w:t>Ordinal, Interval or Ratio Level</w:t>
            </w:r>
          </w:p>
        </w:tc>
        <w:tc>
          <w:tcPr>
            <w:tcW w:w="2262" w:type="dxa"/>
          </w:tcPr>
          <w:p w:rsidR="00260157" w:rsidRDefault="00DF5318" w:rsidP="00DF5318">
            <w:pPr>
              <w:ind w:left="0" w:right="28" w:firstLine="0"/>
            </w:pPr>
            <w:r>
              <w:t xml:space="preserve">Divides the distribution into ten equal parts each </w:t>
            </w:r>
            <w:proofErr w:type="spellStart"/>
            <w:r>
              <w:t>decile</w:t>
            </w:r>
            <w:proofErr w:type="spellEnd"/>
            <w:r>
              <w:t xml:space="preserve"> contains 10% of data values.</w:t>
            </w:r>
          </w:p>
        </w:tc>
        <w:tc>
          <w:tcPr>
            <w:tcW w:w="1707" w:type="dxa"/>
          </w:tcPr>
          <w:p w:rsidR="00260157" w:rsidRDefault="00C60560" w:rsidP="00C60560">
            <w:pPr>
              <w:tabs>
                <w:tab w:val="left" w:pos="1457"/>
              </w:tabs>
              <w:ind w:left="0" w:right="34" w:firstLine="0"/>
            </w:pPr>
            <w:r>
              <w:t>Relatively insensitive, requires orderings of data</w:t>
            </w:r>
          </w:p>
        </w:tc>
        <w:tc>
          <w:tcPr>
            <w:tcW w:w="1993" w:type="dxa"/>
          </w:tcPr>
          <w:p w:rsidR="00260157" w:rsidRDefault="00C11F5C" w:rsidP="00C11F5C">
            <w:pPr>
              <w:ind w:left="0" w:right="42" w:firstLine="0"/>
            </w:pPr>
            <w:r>
              <w:t>Suitable to define the location of data values within distribution</w:t>
            </w:r>
          </w:p>
        </w:tc>
      </w:tr>
      <w:tr w:rsidR="00DF5318" w:rsidTr="00DF5318">
        <w:tc>
          <w:tcPr>
            <w:tcW w:w="1424" w:type="dxa"/>
          </w:tcPr>
          <w:p w:rsidR="00DF5318" w:rsidRDefault="0017584F" w:rsidP="0017584F">
            <w:pPr>
              <w:ind w:left="0" w:right="34" w:firstLine="0"/>
            </w:pPr>
            <w:r>
              <w:t>Percentiles</w:t>
            </w:r>
          </w:p>
        </w:tc>
        <w:tc>
          <w:tcPr>
            <w:tcW w:w="1701" w:type="dxa"/>
          </w:tcPr>
          <w:p w:rsidR="00DF5318" w:rsidRDefault="0017584F" w:rsidP="0017584F">
            <w:pPr>
              <w:ind w:left="0" w:right="34" w:firstLine="0"/>
            </w:pPr>
            <w:r>
              <w:t>Ordinal, Interval or Ratio Level</w:t>
            </w:r>
          </w:p>
        </w:tc>
        <w:tc>
          <w:tcPr>
            <w:tcW w:w="2262" w:type="dxa"/>
          </w:tcPr>
          <w:p w:rsidR="00DF5318" w:rsidRDefault="00DF5318" w:rsidP="0017584F">
            <w:pPr>
              <w:ind w:left="0" w:right="170" w:firstLine="0"/>
            </w:pPr>
            <w:r>
              <w:t>Divides the distribution into 10</w:t>
            </w:r>
            <w:r w:rsidR="0017584F">
              <w:t>0</w:t>
            </w:r>
            <w:r>
              <w:t xml:space="preserve"> </w:t>
            </w:r>
            <w:r w:rsidR="0017584F">
              <w:t>equal parts</w:t>
            </w:r>
          </w:p>
        </w:tc>
        <w:tc>
          <w:tcPr>
            <w:tcW w:w="1707" w:type="dxa"/>
          </w:tcPr>
          <w:p w:rsidR="00DF5318" w:rsidRDefault="0017584F" w:rsidP="0017584F">
            <w:pPr>
              <w:ind w:left="0" w:right="34" w:firstLine="0"/>
            </w:pPr>
            <w:r>
              <w:t>Relatively insensitive, requires orderings of data</w:t>
            </w:r>
          </w:p>
        </w:tc>
        <w:tc>
          <w:tcPr>
            <w:tcW w:w="1993" w:type="dxa"/>
          </w:tcPr>
          <w:p w:rsidR="00DF5318" w:rsidRDefault="00C60560">
            <w:pPr>
              <w:ind w:left="0" w:firstLine="0"/>
            </w:pPr>
            <w:r>
              <w:t>Useful to provide fine description of data set</w:t>
            </w:r>
          </w:p>
        </w:tc>
      </w:tr>
    </w:tbl>
    <w:p w:rsidR="00E33092" w:rsidRDefault="00E33092"/>
    <w:p w:rsidR="00E33092" w:rsidRDefault="00E33092" w:rsidP="00E33092">
      <w:pPr>
        <w:rPr>
          <w:rFonts w:ascii="Arial" w:hAnsi="Arial" w:cs="Arial"/>
          <w:color w:val="000000"/>
        </w:rPr>
      </w:pPr>
      <w:r>
        <w:rPr>
          <w:rFonts w:ascii="Arial" w:hAnsi="Arial" w:cs="Arial"/>
          <w:color w:val="000000"/>
        </w:rPr>
        <w:t xml:space="preserve">1. </w:t>
      </w:r>
      <w:proofErr w:type="spellStart"/>
      <w:r>
        <w:rPr>
          <w:rFonts w:ascii="Arial" w:hAnsi="Arial" w:cs="Arial"/>
          <w:color w:val="000000"/>
        </w:rPr>
        <w:t>Levene's</w:t>
      </w:r>
      <w:proofErr w:type="spellEnd"/>
      <w:r>
        <w:rPr>
          <w:rFonts w:ascii="Arial" w:hAnsi="Arial" w:cs="Arial"/>
          <w:color w:val="000000"/>
        </w:rPr>
        <w:t xml:space="preserve"> Test for Homogeneity of Variances is included in the output when you run a one-way ANOVA in SPSS Statistics</w:t>
      </w:r>
    </w:p>
    <w:p w:rsidR="00E33092" w:rsidRDefault="00E33092" w:rsidP="00E33092">
      <w:pPr>
        <w:rPr>
          <w:rFonts w:ascii="Arial" w:hAnsi="Arial" w:cs="Arial"/>
          <w:color w:val="000000"/>
        </w:rPr>
      </w:pPr>
      <w:r>
        <w:rPr>
          <w:rFonts w:ascii="Arial" w:hAnsi="Arial" w:cs="Arial"/>
          <w:color w:val="000000"/>
        </w:rPr>
        <w:t>2. Welch F test- Variance analysis</w:t>
      </w:r>
    </w:p>
    <w:p w:rsidR="009459BD" w:rsidRDefault="009459BD" w:rsidP="00324F0D">
      <w:pPr>
        <w:ind w:right="95"/>
      </w:pPr>
      <w:r>
        <w:br w:type="page"/>
      </w:r>
    </w:p>
    <w:p w:rsidR="00F126E6" w:rsidRDefault="00F126E6">
      <w:r>
        <w:t>Topic4:</w:t>
      </w:r>
      <w:r>
        <w:tab/>
        <w:t>Measures of Dispersion</w:t>
      </w:r>
    </w:p>
    <w:tbl>
      <w:tblPr>
        <w:tblStyle w:val="TableGrid"/>
        <w:tblW w:w="9612" w:type="dxa"/>
        <w:tblInd w:w="102" w:type="dxa"/>
        <w:tblLayout w:type="fixed"/>
        <w:tblLook w:val="04A0"/>
      </w:tblPr>
      <w:tblGrid>
        <w:gridCol w:w="1424"/>
        <w:gridCol w:w="2230"/>
        <w:gridCol w:w="38"/>
        <w:gridCol w:w="1790"/>
        <w:gridCol w:w="53"/>
        <w:gridCol w:w="2248"/>
        <w:gridCol w:w="20"/>
        <w:gridCol w:w="1756"/>
        <w:gridCol w:w="53"/>
      </w:tblGrid>
      <w:tr w:rsidR="00695A0B" w:rsidTr="00C36A5C">
        <w:trPr>
          <w:gridAfter w:val="1"/>
          <w:wAfter w:w="53" w:type="dxa"/>
        </w:trPr>
        <w:tc>
          <w:tcPr>
            <w:tcW w:w="1424" w:type="dxa"/>
          </w:tcPr>
          <w:p w:rsidR="00695A0B" w:rsidRDefault="00695A0B" w:rsidP="004578E5">
            <w:pPr>
              <w:ind w:left="0" w:right="34" w:firstLine="0"/>
            </w:pPr>
            <w:r>
              <w:t>Statistical Tool</w:t>
            </w:r>
          </w:p>
        </w:tc>
        <w:tc>
          <w:tcPr>
            <w:tcW w:w="2268" w:type="dxa"/>
            <w:gridSpan w:val="2"/>
          </w:tcPr>
          <w:p w:rsidR="00695A0B" w:rsidRDefault="00695A0B" w:rsidP="004578E5">
            <w:pPr>
              <w:ind w:left="0" w:firstLine="0"/>
            </w:pPr>
            <w:r>
              <w:t xml:space="preserve">Type of Data </w:t>
            </w:r>
          </w:p>
        </w:tc>
        <w:tc>
          <w:tcPr>
            <w:tcW w:w="1843" w:type="dxa"/>
            <w:gridSpan w:val="2"/>
          </w:tcPr>
          <w:p w:rsidR="00695A0B" w:rsidRDefault="00695A0B" w:rsidP="00463BC3">
            <w:pPr>
              <w:tabs>
                <w:tab w:val="left" w:pos="1593"/>
              </w:tabs>
              <w:ind w:left="0" w:right="34" w:firstLine="0"/>
            </w:pPr>
            <w:r>
              <w:t>Interpretations</w:t>
            </w:r>
          </w:p>
        </w:tc>
        <w:tc>
          <w:tcPr>
            <w:tcW w:w="2268" w:type="dxa"/>
            <w:gridSpan w:val="2"/>
          </w:tcPr>
          <w:p w:rsidR="00695A0B" w:rsidRDefault="00695A0B" w:rsidP="004578E5">
            <w:pPr>
              <w:ind w:left="0" w:firstLine="0"/>
            </w:pPr>
            <w:r>
              <w:t>Limitations</w:t>
            </w:r>
          </w:p>
        </w:tc>
        <w:tc>
          <w:tcPr>
            <w:tcW w:w="1756" w:type="dxa"/>
          </w:tcPr>
          <w:p w:rsidR="00695A0B" w:rsidRDefault="00695A0B" w:rsidP="004578E5">
            <w:pPr>
              <w:ind w:left="0" w:right="184" w:firstLine="0"/>
            </w:pPr>
            <w:r>
              <w:t>Remarks</w:t>
            </w:r>
          </w:p>
        </w:tc>
      </w:tr>
      <w:tr w:rsidR="00F126E6" w:rsidTr="00C36A5C">
        <w:tc>
          <w:tcPr>
            <w:tcW w:w="1424" w:type="dxa"/>
          </w:tcPr>
          <w:p w:rsidR="00F126E6" w:rsidRDefault="00C36A5C" w:rsidP="00C36A5C">
            <w:pPr>
              <w:tabs>
                <w:tab w:val="left" w:pos="1032"/>
              </w:tabs>
              <w:ind w:left="0" w:right="176" w:firstLine="0"/>
            </w:pPr>
            <w:r>
              <w:t>Range</w:t>
            </w:r>
          </w:p>
        </w:tc>
        <w:tc>
          <w:tcPr>
            <w:tcW w:w="2230" w:type="dxa"/>
          </w:tcPr>
          <w:p w:rsidR="00F126E6" w:rsidRDefault="00C36A5C" w:rsidP="00C36A5C">
            <w:pPr>
              <w:ind w:left="0" w:right="138" w:firstLine="0"/>
            </w:pPr>
            <w:r>
              <w:t>Difference between highest and lowest value in the distribution</w:t>
            </w:r>
          </w:p>
        </w:tc>
        <w:tc>
          <w:tcPr>
            <w:tcW w:w="1828" w:type="dxa"/>
            <w:gridSpan w:val="2"/>
          </w:tcPr>
          <w:p w:rsidR="00F126E6" w:rsidRDefault="00B05D27" w:rsidP="00463BC3">
            <w:pPr>
              <w:tabs>
                <w:tab w:val="left" w:pos="1489"/>
              </w:tabs>
              <w:ind w:left="0" w:right="123" w:firstLine="0"/>
            </w:pPr>
            <w:r>
              <w:t>Indicate the possible limit of data values in the distribution</w:t>
            </w:r>
          </w:p>
        </w:tc>
        <w:tc>
          <w:tcPr>
            <w:tcW w:w="2301" w:type="dxa"/>
            <w:gridSpan w:val="2"/>
          </w:tcPr>
          <w:p w:rsidR="00F126E6" w:rsidRDefault="00B05D27">
            <w:pPr>
              <w:ind w:left="0" w:firstLine="0"/>
            </w:pPr>
            <w:r>
              <w:t>Not useful in case of extreme values</w:t>
            </w:r>
          </w:p>
        </w:tc>
        <w:tc>
          <w:tcPr>
            <w:tcW w:w="1829" w:type="dxa"/>
            <w:gridSpan w:val="3"/>
          </w:tcPr>
          <w:p w:rsidR="00F126E6" w:rsidRDefault="00463BC3" w:rsidP="00463BC3">
            <w:pPr>
              <w:ind w:left="0" w:right="142" w:firstLine="0"/>
            </w:pPr>
            <w:r>
              <w:t>Rough comparison of spread of characteristic</w:t>
            </w:r>
          </w:p>
        </w:tc>
      </w:tr>
      <w:tr w:rsidR="00F126E6" w:rsidTr="00C36A5C">
        <w:tc>
          <w:tcPr>
            <w:tcW w:w="1424" w:type="dxa"/>
          </w:tcPr>
          <w:p w:rsidR="00F126E6" w:rsidRDefault="004578E5" w:rsidP="00B82F88">
            <w:pPr>
              <w:tabs>
                <w:tab w:val="left" w:pos="1032"/>
              </w:tabs>
              <w:ind w:left="0" w:right="176" w:firstLine="0"/>
            </w:pPr>
            <w:r>
              <w:t xml:space="preserve">Quartile Deviation </w:t>
            </w:r>
          </w:p>
        </w:tc>
        <w:tc>
          <w:tcPr>
            <w:tcW w:w="2230" w:type="dxa"/>
          </w:tcPr>
          <w:p w:rsidR="00F126E6" w:rsidRPr="00B82F88" w:rsidRDefault="00B82F88" w:rsidP="00B82F88">
            <w:pPr>
              <w:pStyle w:val="Heading2"/>
              <w:ind w:right="0"/>
              <w:outlineLvl w:val="1"/>
              <w:rPr>
                <w:b w:val="0"/>
                <w:color w:val="auto"/>
                <w:sz w:val="22"/>
                <w:szCs w:val="22"/>
              </w:rPr>
            </w:pPr>
            <w:r w:rsidRPr="00B82F88">
              <w:rPr>
                <w:b w:val="0"/>
                <w:color w:val="auto"/>
                <w:sz w:val="22"/>
                <w:szCs w:val="22"/>
              </w:rPr>
              <w:t>Ordinal, Interval or Ratio level, Skewed, open or incomplete data</w:t>
            </w:r>
          </w:p>
        </w:tc>
        <w:tc>
          <w:tcPr>
            <w:tcW w:w="1828" w:type="dxa"/>
            <w:gridSpan w:val="2"/>
          </w:tcPr>
          <w:p w:rsidR="00F126E6" w:rsidRDefault="009E6BF4" w:rsidP="009E6BF4">
            <w:pPr>
              <w:ind w:left="0" w:right="0" w:firstLine="0"/>
            </w:pPr>
            <w:r>
              <w:t>Defines 50% range of data values between first and third quartiles</w:t>
            </w:r>
          </w:p>
        </w:tc>
        <w:tc>
          <w:tcPr>
            <w:tcW w:w="2301" w:type="dxa"/>
            <w:gridSpan w:val="2"/>
          </w:tcPr>
          <w:p w:rsidR="00F126E6" w:rsidRDefault="009E6BF4">
            <w:pPr>
              <w:ind w:left="0" w:firstLine="0"/>
            </w:pPr>
            <w:r>
              <w:t>Distorted by extreme values</w:t>
            </w:r>
          </w:p>
        </w:tc>
        <w:tc>
          <w:tcPr>
            <w:tcW w:w="1829" w:type="dxa"/>
            <w:gridSpan w:val="3"/>
          </w:tcPr>
          <w:p w:rsidR="00F126E6" w:rsidRDefault="009E6BF4" w:rsidP="009E6BF4">
            <w:pPr>
              <w:ind w:left="0" w:right="142" w:firstLine="0"/>
            </w:pPr>
            <w:r>
              <w:t>Best measures of central tendency for skewed, open ended data</w:t>
            </w:r>
          </w:p>
        </w:tc>
      </w:tr>
      <w:tr w:rsidR="00F126E6" w:rsidTr="00C36A5C">
        <w:tc>
          <w:tcPr>
            <w:tcW w:w="1424" w:type="dxa"/>
          </w:tcPr>
          <w:p w:rsidR="00F126E6" w:rsidRDefault="00FA1EF6" w:rsidP="00FA1EF6">
            <w:pPr>
              <w:ind w:left="0" w:right="34" w:firstLine="0"/>
            </w:pPr>
            <w:r>
              <w:t>Standard deviation</w:t>
            </w:r>
            <w:r w:rsidR="00A74235">
              <w:t xml:space="preserve"> &amp;</w:t>
            </w:r>
          </w:p>
          <w:p w:rsidR="00A74235" w:rsidRDefault="009E6BF4" w:rsidP="00FA1EF6">
            <w:pPr>
              <w:ind w:left="0" w:right="34" w:firstLine="0"/>
            </w:pPr>
            <w:r>
              <w:t>Variance</w:t>
            </w:r>
          </w:p>
        </w:tc>
        <w:tc>
          <w:tcPr>
            <w:tcW w:w="2230" w:type="dxa"/>
          </w:tcPr>
          <w:p w:rsidR="00F126E6" w:rsidRDefault="00A74235">
            <w:pPr>
              <w:ind w:left="0" w:firstLine="0"/>
            </w:pPr>
            <w:r>
              <w:t>Interval or Ratio</w:t>
            </w:r>
          </w:p>
        </w:tc>
        <w:tc>
          <w:tcPr>
            <w:tcW w:w="1828" w:type="dxa"/>
            <w:gridSpan w:val="2"/>
          </w:tcPr>
          <w:p w:rsidR="00F126E6" w:rsidRDefault="009E6BF4" w:rsidP="009E6BF4">
            <w:pPr>
              <w:tabs>
                <w:tab w:val="left" w:pos="1612"/>
              </w:tabs>
              <w:ind w:left="0" w:right="0" w:firstLine="0"/>
            </w:pPr>
            <w:r>
              <w:t xml:space="preserve">Most used measure of dispersion, larger value indicates large dispersion from mean. The standard deviation is </w:t>
            </w:r>
            <w:proofErr w:type="gramStart"/>
            <w:r>
              <w:t>minimum</w:t>
            </w:r>
            <w:proofErr w:type="gramEnd"/>
            <w:r>
              <w:t xml:space="preserve"> from the mean. </w:t>
            </w:r>
          </w:p>
        </w:tc>
        <w:tc>
          <w:tcPr>
            <w:tcW w:w="2301" w:type="dxa"/>
            <w:gridSpan w:val="2"/>
          </w:tcPr>
          <w:p w:rsidR="00F126E6" w:rsidRDefault="009E6BF4">
            <w:pPr>
              <w:ind w:left="0" w:firstLine="0"/>
            </w:pPr>
            <w:r>
              <w:t>Requ</w:t>
            </w:r>
            <w:r w:rsidR="002F4C45">
              <w:t>i</w:t>
            </w:r>
            <w:r>
              <w:t>res higher level of measured data</w:t>
            </w:r>
          </w:p>
        </w:tc>
        <w:tc>
          <w:tcPr>
            <w:tcW w:w="1829" w:type="dxa"/>
            <w:gridSpan w:val="3"/>
          </w:tcPr>
          <w:p w:rsidR="00F126E6" w:rsidRDefault="002F4C45" w:rsidP="002F4C45">
            <w:pPr>
              <w:ind w:left="0" w:right="142" w:firstLine="0"/>
            </w:pPr>
            <w:r>
              <w:t>Useful with mean to define the various features of data distribution. Useful to combine standard deviation of two or more population.</w:t>
            </w:r>
          </w:p>
        </w:tc>
      </w:tr>
      <w:tr w:rsidR="00F126E6" w:rsidTr="00C36A5C">
        <w:tc>
          <w:tcPr>
            <w:tcW w:w="1424" w:type="dxa"/>
          </w:tcPr>
          <w:p w:rsidR="00F126E6" w:rsidRDefault="00D01AA6" w:rsidP="00D01AA6">
            <w:pPr>
              <w:ind w:left="0" w:right="176" w:firstLine="0"/>
            </w:pPr>
            <w:r>
              <w:t xml:space="preserve">Coefficient of </w:t>
            </w:r>
            <w:r w:rsidR="00A74235">
              <w:t>Vari</w:t>
            </w:r>
            <w:r>
              <w:t>atio</w:t>
            </w:r>
            <w:r w:rsidR="00A74235">
              <w:t>n</w:t>
            </w:r>
          </w:p>
        </w:tc>
        <w:tc>
          <w:tcPr>
            <w:tcW w:w="2230" w:type="dxa"/>
          </w:tcPr>
          <w:p w:rsidR="00F126E6" w:rsidRDefault="007A6D1B">
            <w:pPr>
              <w:ind w:left="0" w:firstLine="0"/>
            </w:pPr>
            <w:r>
              <w:t>Interval or Ratio</w:t>
            </w:r>
          </w:p>
        </w:tc>
        <w:tc>
          <w:tcPr>
            <w:tcW w:w="1828" w:type="dxa"/>
            <w:gridSpan w:val="2"/>
          </w:tcPr>
          <w:p w:rsidR="00F126E6" w:rsidRDefault="002F4C45" w:rsidP="002F4C45">
            <w:pPr>
              <w:ind w:left="0" w:right="123" w:firstLine="0"/>
            </w:pPr>
            <w:r>
              <w:t>Useful to compare two or more distribution using mean and standard deviation</w:t>
            </w:r>
          </w:p>
        </w:tc>
        <w:tc>
          <w:tcPr>
            <w:tcW w:w="2301" w:type="dxa"/>
            <w:gridSpan w:val="2"/>
          </w:tcPr>
          <w:p w:rsidR="00F126E6" w:rsidRDefault="002F4C45" w:rsidP="002F4C45">
            <w:pPr>
              <w:tabs>
                <w:tab w:val="left" w:pos="2085"/>
              </w:tabs>
              <w:ind w:left="0" w:right="0" w:firstLine="0"/>
            </w:pPr>
            <w:r>
              <w:t>Requires data at higher level to compute mean and standard deviation</w:t>
            </w:r>
          </w:p>
        </w:tc>
        <w:tc>
          <w:tcPr>
            <w:tcW w:w="1829" w:type="dxa"/>
            <w:gridSpan w:val="3"/>
          </w:tcPr>
          <w:p w:rsidR="00F126E6" w:rsidRDefault="002F4C45" w:rsidP="002F4C45">
            <w:pPr>
              <w:ind w:left="0" w:right="0" w:firstLine="0"/>
            </w:pPr>
            <w:r>
              <w:t>Convenient for comparing the characteristics of many distribution</w:t>
            </w:r>
          </w:p>
        </w:tc>
      </w:tr>
      <w:tr w:rsidR="00F126E6" w:rsidTr="00C36A5C">
        <w:tc>
          <w:tcPr>
            <w:tcW w:w="1424" w:type="dxa"/>
          </w:tcPr>
          <w:p w:rsidR="00F126E6" w:rsidRDefault="007A6D1B" w:rsidP="002F4C45">
            <w:pPr>
              <w:ind w:left="0" w:right="0" w:firstLine="0"/>
            </w:pPr>
            <w:proofErr w:type="spellStart"/>
            <w:r>
              <w:t>Skewness</w:t>
            </w:r>
            <w:proofErr w:type="spellEnd"/>
          </w:p>
        </w:tc>
        <w:tc>
          <w:tcPr>
            <w:tcW w:w="2230" w:type="dxa"/>
          </w:tcPr>
          <w:p w:rsidR="00F126E6" w:rsidRDefault="007A6D1B">
            <w:pPr>
              <w:ind w:left="0" w:firstLine="0"/>
            </w:pPr>
            <w:r>
              <w:t>Interval or Ratio</w:t>
            </w:r>
          </w:p>
        </w:tc>
        <w:tc>
          <w:tcPr>
            <w:tcW w:w="1828" w:type="dxa"/>
            <w:gridSpan w:val="2"/>
          </w:tcPr>
          <w:p w:rsidR="00F126E6" w:rsidRDefault="002F4C45" w:rsidP="00EE10A0">
            <w:pPr>
              <w:ind w:left="0" w:right="123" w:firstLine="0"/>
            </w:pPr>
            <w:r>
              <w:t xml:space="preserve">Measures the symmetry of a distribution, </w:t>
            </w:r>
            <w:proofErr w:type="spellStart"/>
            <w:r>
              <w:t>slewness</w:t>
            </w:r>
            <w:proofErr w:type="spellEnd"/>
            <w:r>
              <w:t xml:space="preserve"> zero means perfectly symmetrical. Positive value means tail to right, negative value</w:t>
            </w:r>
            <w:r w:rsidR="00EE10A0">
              <w:t xml:space="preserve"> means tail to left and zero value means is normal.</w:t>
            </w:r>
            <w:r>
              <w:t xml:space="preserve"> means tail to left and </w:t>
            </w:r>
          </w:p>
        </w:tc>
        <w:tc>
          <w:tcPr>
            <w:tcW w:w="2301" w:type="dxa"/>
            <w:gridSpan w:val="2"/>
          </w:tcPr>
          <w:p w:rsidR="00F126E6" w:rsidRDefault="00EE10A0">
            <w:pPr>
              <w:ind w:left="0" w:firstLine="0"/>
            </w:pPr>
            <w:r>
              <w:t xml:space="preserve">Not available for Nominal data and weak for ordinal data. </w:t>
            </w:r>
          </w:p>
        </w:tc>
        <w:tc>
          <w:tcPr>
            <w:tcW w:w="1829" w:type="dxa"/>
            <w:gridSpan w:val="3"/>
          </w:tcPr>
          <w:p w:rsidR="00F126E6" w:rsidRDefault="00EE10A0" w:rsidP="00EE10A0">
            <w:pPr>
              <w:ind w:left="0" w:right="0" w:firstLine="0"/>
            </w:pPr>
            <w:r>
              <w:t xml:space="preserve">The difference between mean, median or mode can be used to measure </w:t>
            </w:r>
            <w:proofErr w:type="spellStart"/>
            <w:r>
              <w:t>skewness</w:t>
            </w:r>
            <w:proofErr w:type="spellEnd"/>
            <w:r>
              <w:t>.</w:t>
            </w:r>
          </w:p>
        </w:tc>
      </w:tr>
      <w:tr w:rsidR="007A6D1B" w:rsidTr="00C36A5C">
        <w:tc>
          <w:tcPr>
            <w:tcW w:w="1424" w:type="dxa"/>
          </w:tcPr>
          <w:p w:rsidR="007A6D1B" w:rsidRDefault="007A6D1B" w:rsidP="005A6F40">
            <w:pPr>
              <w:ind w:left="0" w:right="34" w:firstLine="0"/>
            </w:pPr>
            <w:r>
              <w:t>Kurtosis</w:t>
            </w:r>
          </w:p>
        </w:tc>
        <w:tc>
          <w:tcPr>
            <w:tcW w:w="2230" w:type="dxa"/>
          </w:tcPr>
          <w:p w:rsidR="007A6D1B" w:rsidRDefault="007A6D1B" w:rsidP="005A6F40">
            <w:pPr>
              <w:ind w:left="0" w:right="0" w:firstLine="0"/>
            </w:pPr>
            <w:r>
              <w:t>Interval or Ratio</w:t>
            </w:r>
          </w:p>
        </w:tc>
        <w:tc>
          <w:tcPr>
            <w:tcW w:w="1828" w:type="dxa"/>
            <w:gridSpan w:val="2"/>
          </w:tcPr>
          <w:p w:rsidR="007A6D1B" w:rsidRDefault="005040AB" w:rsidP="005040AB">
            <w:pPr>
              <w:ind w:left="0" w:right="0" w:firstLine="0"/>
            </w:pPr>
            <w:r>
              <w:t>Indicates “</w:t>
            </w:r>
            <w:proofErr w:type="spellStart"/>
            <w:r>
              <w:t>peakedness</w:t>
            </w:r>
            <w:proofErr w:type="spellEnd"/>
            <w:r>
              <w:t xml:space="preserve">” of a distribution. Positive value means curve </w:t>
            </w:r>
            <w:proofErr w:type="spellStart"/>
            <w:r>
              <w:t>curve</w:t>
            </w:r>
            <w:proofErr w:type="spellEnd"/>
            <w:r>
              <w:t xml:space="preserve"> </w:t>
            </w:r>
            <w:proofErr w:type="spellStart"/>
            <w:r>
              <w:t>isleprokurtic</w:t>
            </w:r>
            <w:proofErr w:type="spellEnd"/>
            <w:r>
              <w:t xml:space="preserve">, negative value means curve is </w:t>
            </w:r>
            <w:proofErr w:type="spellStart"/>
            <w:r>
              <w:t>platykurtic</w:t>
            </w:r>
            <w:proofErr w:type="spellEnd"/>
            <w:r>
              <w:t xml:space="preserve"> and zero value means curve is normal</w:t>
            </w:r>
          </w:p>
        </w:tc>
        <w:tc>
          <w:tcPr>
            <w:tcW w:w="2301" w:type="dxa"/>
            <w:gridSpan w:val="2"/>
          </w:tcPr>
          <w:p w:rsidR="007A6D1B" w:rsidRDefault="005040AB" w:rsidP="005040AB">
            <w:pPr>
              <w:ind w:left="0" w:right="14" w:firstLine="0"/>
            </w:pPr>
            <w:r>
              <w:t>Useless for nominal data, and very good for ordinal data</w:t>
            </w:r>
          </w:p>
        </w:tc>
        <w:tc>
          <w:tcPr>
            <w:tcW w:w="1829" w:type="dxa"/>
            <w:gridSpan w:val="3"/>
          </w:tcPr>
          <w:p w:rsidR="007A6D1B" w:rsidRDefault="005040AB" w:rsidP="000105BA">
            <w:pPr>
              <w:tabs>
                <w:tab w:val="left" w:pos="1471"/>
              </w:tabs>
              <w:ind w:left="0" w:right="142" w:firstLine="0"/>
            </w:pPr>
            <w:r>
              <w:t xml:space="preserve">Useful for measuring dispersion with mean and standard deviation. Depends on either concentration of </w:t>
            </w:r>
            <w:proofErr w:type="gramStart"/>
            <w:r>
              <w:t>various</w:t>
            </w:r>
            <w:proofErr w:type="gramEnd"/>
            <w:r>
              <w:t xml:space="preserve"> of values around mean and values in tails</w:t>
            </w:r>
            <w:r w:rsidR="000105BA">
              <w:t xml:space="preserve"> of the distribution.</w:t>
            </w:r>
          </w:p>
        </w:tc>
      </w:tr>
    </w:tbl>
    <w:p w:rsidR="00F126E6" w:rsidRDefault="00F126E6"/>
    <w:p w:rsidR="007A196E" w:rsidRDefault="000105BA" w:rsidP="007A196E">
      <w:pPr>
        <w:shd w:val="clear" w:color="auto" w:fill="FFFFFF"/>
        <w:spacing w:after="225" w:line="240" w:lineRule="auto"/>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Topic-4 Probability</w:t>
      </w:r>
    </w:p>
    <w:tbl>
      <w:tblPr>
        <w:tblStyle w:val="TableGrid"/>
        <w:tblW w:w="0" w:type="auto"/>
        <w:tblLook w:val="04A0"/>
      </w:tblPr>
      <w:tblGrid>
        <w:gridCol w:w="2721"/>
        <w:gridCol w:w="3738"/>
        <w:gridCol w:w="2783"/>
      </w:tblGrid>
      <w:tr w:rsidR="000105BA" w:rsidRPr="000105BA" w:rsidTr="000105BA">
        <w:tc>
          <w:tcPr>
            <w:tcW w:w="3080" w:type="dxa"/>
            <w:vMerge w:val="restart"/>
          </w:tcPr>
          <w:p w:rsidR="000105BA" w:rsidRPr="000105BA" w:rsidRDefault="000105BA" w:rsidP="007A196E">
            <w:pPr>
              <w:spacing w:after="225"/>
              <w:ind w:left="0" w:right="0" w:firstLine="0"/>
              <w:rPr>
                <w:rFonts w:ascii="Times New Roman" w:eastAsia="Times New Roman" w:hAnsi="Times New Roman" w:cs="Times New Roman"/>
                <w:color w:val="2E393F"/>
                <w:sz w:val="24"/>
                <w:szCs w:val="24"/>
                <w:lang w:eastAsia="en-IN"/>
              </w:rPr>
            </w:pPr>
            <w:r w:rsidRPr="000105BA">
              <w:rPr>
                <w:rFonts w:ascii="Times New Roman" w:eastAsia="Times New Roman" w:hAnsi="Times New Roman" w:cs="Times New Roman"/>
                <w:color w:val="2E393F"/>
                <w:sz w:val="24"/>
                <w:szCs w:val="24"/>
                <w:lang w:eastAsia="en-IN"/>
              </w:rPr>
              <w:t>Discrete Probability</w:t>
            </w:r>
          </w:p>
        </w:tc>
        <w:tc>
          <w:tcPr>
            <w:tcW w:w="3081" w:type="dxa"/>
          </w:tcPr>
          <w:p w:rsidR="000105BA" w:rsidRPr="00C05F47" w:rsidRDefault="000105BA" w:rsidP="004F5730">
            <w:pPr>
              <w:shd w:val="clear" w:color="auto" w:fill="FFFFFF"/>
              <w:ind w:left="0" w:right="0" w:firstLine="0"/>
              <w:rPr>
                <w:rFonts w:ascii="Times New Roman" w:eastAsia="Times New Roman" w:hAnsi="Times New Roman" w:cs="Times New Roman"/>
                <w:color w:val="2E393F"/>
                <w:lang w:eastAsia="en-IN"/>
              </w:rPr>
            </w:pPr>
            <w:r w:rsidRPr="00C05F47">
              <w:rPr>
                <w:rFonts w:ascii="Arial" w:eastAsia="Times New Roman" w:hAnsi="Arial" w:cs="Arial"/>
                <w:color w:val="222222"/>
                <w:lang w:eastAsia="en-IN"/>
              </w:rPr>
              <w:t>A </w:t>
            </w:r>
            <w:r w:rsidRPr="00C05F47">
              <w:rPr>
                <w:rFonts w:ascii="Arial" w:eastAsia="Times New Roman" w:hAnsi="Arial" w:cs="Arial"/>
                <w:b/>
                <w:bCs/>
                <w:color w:val="222222"/>
                <w:lang w:eastAsia="en-IN"/>
              </w:rPr>
              <w:t>discrete distribution</w:t>
            </w:r>
            <w:r w:rsidRPr="00C05F47">
              <w:rPr>
                <w:rFonts w:ascii="Arial" w:eastAsia="Times New Roman" w:hAnsi="Arial" w:cs="Arial"/>
                <w:color w:val="222222"/>
                <w:lang w:eastAsia="en-IN"/>
              </w:rPr>
              <w:t> describes the </w:t>
            </w:r>
            <w:r w:rsidRPr="00C05F47">
              <w:rPr>
                <w:rFonts w:ascii="Arial" w:eastAsia="Times New Roman" w:hAnsi="Arial" w:cs="Arial"/>
                <w:b/>
                <w:bCs/>
                <w:color w:val="222222"/>
                <w:lang w:eastAsia="en-IN"/>
              </w:rPr>
              <w:t>probability</w:t>
            </w:r>
            <w:r w:rsidRPr="00C05F47">
              <w:rPr>
                <w:rFonts w:ascii="Arial" w:eastAsia="Times New Roman" w:hAnsi="Arial" w:cs="Arial"/>
                <w:color w:val="222222"/>
                <w:lang w:eastAsia="en-IN"/>
              </w:rPr>
              <w:t> of occurrence of each value of a </w:t>
            </w:r>
            <w:r w:rsidRPr="00C05F47">
              <w:rPr>
                <w:rFonts w:ascii="Arial" w:eastAsia="Times New Roman" w:hAnsi="Arial" w:cs="Arial"/>
                <w:b/>
                <w:bCs/>
                <w:color w:val="222222"/>
                <w:lang w:eastAsia="en-IN"/>
              </w:rPr>
              <w:t>discrete</w:t>
            </w:r>
            <w:r w:rsidRPr="00C05F47">
              <w:rPr>
                <w:rFonts w:ascii="Arial" w:eastAsia="Times New Roman" w:hAnsi="Arial" w:cs="Arial"/>
                <w:color w:val="222222"/>
                <w:lang w:eastAsia="en-IN"/>
              </w:rPr>
              <w:t> random variable. A </w:t>
            </w:r>
            <w:r w:rsidRPr="00C05F47">
              <w:rPr>
                <w:rFonts w:ascii="Arial" w:eastAsia="Times New Roman" w:hAnsi="Arial" w:cs="Arial"/>
                <w:b/>
                <w:bCs/>
                <w:color w:val="222222"/>
                <w:lang w:eastAsia="en-IN"/>
              </w:rPr>
              <w:t>discrete</w:t>
            </w:r>
            <w:r w:rsidRPr="00C05F47">
              <w:rPr>
                <w:rFonts w:ascii="Arial" w:eastAsia="Times New Roman" w:hAnsi="Arial" w:cs="Arial"/>
                <w:color w:val="222222"/>
                <w:lang w:eastAsia="en-IN"/>
              </w:rPr>
              <w:t> random variable is a random variable that has countable values, such as a list of non-negative integers.</w:t>
            </w:r>
          </w:p>
        </w:tc>
        <w:tc>
          <w:tcPr>
            <w:tcW w:w="3081" w:type="dxa"/>
          </w:tcPr>
          <w:p w:rsidR="000105BA" w:rsidRPr="000105BA" w:rsidRDefault="000105BA" w:rsidP="007A196E">
            <w:pPr>
              <w:spacing w:after="225"/>
              <w:ind w:left="0" w:right="0" w:firstLine="0"/>
              <w:rPr>
                <w:rFonts w:ascii="Times New Roman" w:eastAsia="Times New Roman" w:hAnsi="Times New Roman" w:cs="Times New Roman"/>
                <w:color w:val="2E393F"/>
                <w:sz w:val="24"/>
                <w:szCs w:val="24"/>
                <w:lang w:eastAsia="en-IN"/>
              </w:rPr>
            </w:pPr>
          </w:p>
        </w:tc>
      </w:tr>
      <w:tr w:rsidR="000105BA" w:rsidRPr="000105BA" w:rsidTr="000105BA">
        <w:tc>
          <w:tcPr>
            <w:tcW w:w="3080" w:type="dxa"/>
            <w:vMerge/>
          </w:tcPr>
          <w:p w:rsidR="000105BA" w:rsidRPr="000105BA" w:rsidRDefault="000105BA" w:rsidP="007A196E">
            <w:pPr>
              <w:spacing w:after="225"/>
              <w:ind w:left="0" w:right="0" w:firstLine="0"/>
              <w:rPr>
                <w:rFonts w:ascii="Times New Roman" w:eastAsia="Times New Roman" w:hAnsi="Times New Roman" w:cs="Times New Roman"/>
                <w:color w:val="2E393F"/>
                <w:sz w:val="24"/>
                <w:szCs w:val="24"/>
                <w:lang w:eastAsia="en-IN"/>
              </w:rPr>
            </w:pPr>
          </w:p>
        </w:tc>
        <w:tc>
          <w:tcPr>
            <w:tcW w:w="3081" w:type="dxa"/>
          </w:tcPr>
          <w:p w:rsidR="000105BA" w:rsidRPr="000105BA" w:rsidRDefault="000105BA" w:rsidP="007A196E">
            <w:pPr>
              <w:spacing w:after="225"/>
              <w:ind w:left="0" w:right="0" w:firstLine="0"/>
              <w:rPr>
                <w:rFonts w:ascii="Times New Roman" w:eastAsia="Times New Roman" w:hAnsi="Times New Roman" w:cs="Times New Roman"/>
                <w:color w:val="2E393F"/>
                <w:sz w:val="24"/>
                <w:szCs w:val="24"/>
                <w:lang w:eastAsia="en-IN"/>
              </w:rPr>
            </w:pPr>
          </w:p>
        </w:tc>
        <w:tc>
          <w:tcPr>
            <w:tcW w:w="3081" w:type="dxa"/>
          </w:tcPr>
          <w:p w:rsidR="000105BA" w:rsidRPr="000105BA" w:rsidRDefault="000105BA" w:rsidP="007A196E">
            <w:pPr>
              <w:spacing w:after="225"/>
              <w:ind w:left="0" w:right="0" w:firstLine="0"/>
              <w:rPr>
                <w:rFonts w:ascii="Times New Roman" w:eastAsia="Times New Roman" w:hAnsi="Times New Roman" w:cs="Times New Roman"/>
                <w:color w:val="2E393F"/>
                <w:sz w:val="24"/>
                <w:szCs w:val="24"/>
                <w:lang w:eastAsia="en-IN"/>
              </w:rPr>
            </w:pPr>
          </w:p>
        </w:tc>
      </w:tr>
      <w:tr w:rsidR="000105BA" w:rsidRPr="000105BA" w:rsidTr="000105BA">
        <w:tc>
          <w:tcPr>
            <w:tcW w:w="3080" w:type="dxa"/>
            <w:vMerge w:val="restart"/>
          </w:tcPr>
          <w:p w:rsidR="000105BA" w:rsidRPr="000105BA" w:rsidRDefault="000105BA" w:rsidP="007A196E">
            <w:pPr>
              <w:spacing w:after="225"/>
              <w:ind w:left="0" w:right="0" w:firstLine="0"/>
              <w:rPr>
                <w:rFonts w:ascii="Times New Roman" w:eastAsia="Times New Roman" w:hAnsi="Times New Roman" w:cs="Times New Roman"/>
                <w:color w:val="2E393F"/>
                <w:sz w:val="24"/>
                <w:szCs w:val="24"/>
                <w:lang w:eastAsia="en-IN"/>
              </w:rPr>
            </w:pPr>
            <w:r w:rsidRPr="000105BA">
              <w:rPr>
                <w:rFonts w:ascii="Times New Roman" w:eastAsia="Times New Roman" w:hAnsi="Times New Roman" w:cs="Times New Roman"/>
                <w:color w:val="2E393F"/>
                <w:sz w:val="24"/>
                <w:szCs w:val="24"/>
                <w:lang w:eastAsia="en-IN"/>
              </w:rPr>
              <w:t>Continuous  Probability</w:t>
            </w:r>
          </w:p>
        </w:tc>
        <w:tc>
          <w:tcPr>
            <w:tcW w:w="3081" w:type="dxa"/>
          </w:tcPr>
          <w:p w:rsidR="000105BA" w:rsidRPr="000105BA" w:rsidRDefault="004F5730" w:rsidP="007A196E">
            <w:pPr>
              <w:spacing w:after="225"/>
              <w:ind w:left="0" w:right="0" w:firstLine="0"/>
              <w:rPr>
                <w:rFonts w:ascii="Times New Roman" w:eastAsia="Times New Roman" w:hAnsi="Times New Roman" w:cs="Times New Roman"/>
                <w:color w:val="2E393F"/>
                <w:sz w:val="24"/>
                <w:szCs w:val="24"/>
                <w:lang w:eastAsia="en-IN"/>
              </w:rPr>
            </w:pPr>
            <w:r>
              <w:rPr>
                <w:rFonts w:ascii="Arial" w:hAnsi="Arial" w:cs="Arial"/>
                <w:color w:val="222222"/>
                <w:shd w:val="clear" w:color="auto" w:fill="FFFFFF"/>
              </w:rPr>
              <w:t>If a variable can take on any value </w:t>
            </w:r>
            <w:r>
              <w:rPr>
                <w:rFonts w:ascii="Arial" w:hAnsi="Arial" w:cs="Arial"/>
                <w:b/>
                <w:bCs/>
                <w:color w:val="222222"/>
                <w:shd w:val="clear" w:color="auto" w:fill="FFFFFF"/>
              </w:rPr>
              <w:t>between</w:t>
            </w:r>
            <w:r>
              <w:rPr>
                <w:rFonts w:ascii="Arial" w:hAnsi="Arial" w:cs="Arial"/>
                <w:color w:val="222222"/>
                <w:shd w:val="clear" w:color="auto" w:fill="FFFFFF"/>
              </w:rPr>
              <w:t xml:space="preserve"> two specified values, it is called a </w:t>
            </w:r>
            <w:r>
              <w:rPr>
                <w:rFonts w:ascii="Arial" w:hAnsi="Arial" w:cs="Arial"/>
                <w:b/>
                <w:bCs/>
                <w:color w:val="222222"/>
                <w:shd w:val="clear" w:color="auto" w:fill="FFFFFF"/>
              </w:rPr>
              <w:t>continuous</w:t>
            </w:r>
            <w:r>
              <w:rPr>
                <w:rFonts w:ascii="Arial" w:hAnsi="Arial" w:cs="Arial"/>
                <w:color w:val="222222"/>
                <w:shd w:val="clear" w:color="auto" w:fill="FFFFFF"/>
              </w:rPr>
              <w:t> variable; otherwise, it is called a </w:t>
            </w:r>
            <w:r>
              <w:rPr>
                <w:rFonts w:ascii="Arial" w:hAnsi="Arial" w:cs="Arial"/>
                <w:b/>
                <w:bCs/>
                <w:color w:val="222222"/>
                <w:shd w:val="clear" w:color="auto" w:fill="FFFFFF"/>
              </w:rPr>
              <w:t>discrete</w:t>
            </w:r>
            <w:r>
              <w:rPr>
                <w:rFonts w:ascii="Arial" w:hAnsi="Arial" w:cs="Arial"/>
                <w:color w:val="222222"/>
                <w:shd w:val="clear" w:color="auto" w:fill="FFFFFF"/>
              </w:rPr>
              <w:t> variable. Some </w:t>
            </w:r>
            <w:r>
              <w:rPr>
                <w:rFonts w:ascii="Arial" w:hAnsi="Arial" w:cs="Arial"/>
                <w:b/>
                <w:bCs/>
                <w:color w:val="222222"/>
                <w:shd w:val="clear" w:color="auto" w:fill="FFFFFF"/>
              </w:rPr>
              <w:t>examples</w:t>
            </w:r>
            <w:r>
              <w:rPr>
                <w:rFonts w:ascii="Arial" w:hAnsi="Arial" w:cs="Arial"/>
                <w:color w:val="222222"/>
                <w:shd w:val="clear" w:color="auto" w:fill="FFFFFF"/>
              </w:rPr>
              <w:t> will clarify the </w:t>
            </w:r>
            <w:r>
              <w:rPr>
                <w:rFonts w:ascii="Arial" w:hAnsi="Arial" w:cs="Arial"/>
                <w:b/>
                <w:bCs/>
                <w:color w:val="222222"/>
                <w:shd w:val="clear" w:color="auto" w:fill="FFFFFF"/>
              </w:rPr>
              <w:t>difference between discrete</w:t>
            </w:r>
            <w:r>
              <w:rPr>
                <w:rFonts w:ascii="Arial" w:hAnsi="Arial" w:cs="Arial"/>
                <w:color w:val="222222"/>
                <w:shd w:val="clear" w:color="auto" w:fill="FFFFFF"/>
              </w:rPr>
              <w:t> and </w:t>
            </w:r>
            <w:r>
              <w:rPr>
                <w:rFonts w:ascii="Arial" w:hAnsi="Arial" w:cs="Arial"/>
                <w:b/>
                <w:bCs/>
                <w:color w:val="222222"/>
                <w:shd w:val="clear" w:color="auto" w:fill="FFFFFF"/>
              </w:rPr>
              <w:t>continuous</w:t>
            </w:r>
            <w:r>
              <w:rPr>
                <w:rFonts w:ascii="Arial" w:hAnsi="Arial" w:cs="Arial"/>
                <w:color w:val="222222"/>
                <w:shd w:val="clear" w:color="auto" w:fill="FFFFFF"/>
              </w:rPr>
              <w:t> variables. ... Therefore, the number of heads must be a </w:t>
            </w:r>
            <w:r>
              <w:rPr>
                <w:rFonts w:ascii="Arial" w:hAnsi="Arial" w:cs="Arial"/>
                <w:b/>
                <w:bCs/>
                <w:color w:val="222222"/>
                <w:shd w:val="clear" w:color="auto" w:fill="FFFFFF"/>
              </w:rPr>
              <w:t>discrete</w:t>
            </w:r>
            <w:r>
              <w:rPr>
                <w:rFonts w:ascii="Arial" w:hAnsi="Arial" w:cs="Arial"/>
                <w:color w:val="222222"/>
                <w:shd w:val="clear" w:color="auto" w:fill="FFFFFF"/>
              </w:rPr>
              <w:t> variable.</w:t>
            </w:r>
          </w:p>
        </w:tc>
        <w:tc>
          <w:tcPr>
            <w:tcW w:w="3081" w:type="dxa"/>
          </w:tcPr>
          <w:p w:rsidR="000105BA" w:rsidRPr="000105BA" w:rsidRDefault="004F5730" w:rsidP="007A196E">
            <w:pPr>
              <w:spacing w:after="225"/>
              <w:ind w:left="0" w:right="0" w:firstLine="0"/>
              <w:rPr>
                <w:rFonts w:ascii="Times New Roman" w:eastAsia="Times New Roman" w:hAnsi="Times New Roman" w:cs="Times New Roman"/>
                <w:color w:val="2E393F"/>
                <w:sz w:val="24"/>
                <w:szCs w:val="24"/>
                <w:lang w:eastAsia="en-IN"/>
              </w:rPr>
            </w:pPr>
            <w:r>
              <w:rPr>
                <w:rFonts w:ascii="Arial" w:hAnsi="Arial" w:cs="Arial"/>
                <w:color w:val="222222"/>
                <w:shd w:val="clear" w:color="auto" w:fill="FFFFFF"/>
              </w:rPr>
              <w:t>Example- time is infinite: you could count from 0 seconds to a billion seconds…a trillion seconds…and so on, forever.</w:t>
            </w:r>
          </w:p>
        </w:tc>
      </w:tr>
      <w:tr w:rsidR="000105BA" w:rsidRPr="000105BA" w:rsidTr="000105BA">
        <w:tc>
          <w:tcPr>
            <w:tcW w:w="3080" w:type="dxa"/>
            <w:vMerge/>
          </w:tcPr>
          <w:p w:rsidR="000105BA" w:rsidRPr="000105BA" w:rsidRDefault="000105BA" w:rsidP="007A196E">
            <w:pPr>
              <w:spacing w:after="225"/>
              <w:ind w:left="0" w:right="0" w:firstLine="0"/>
              <w:rPr>
                <w:rFonts w:ascii="Times New Roman" w:eastAsia="Times New Roman" w:hAnsi="Times New Roman" w:cs="Times New Roman"/>
                <w:color w:val="2E393F"/>
                <w:sz w:val="24"/>
                <w:szCs w:val="24"/>
                <w:lang w:eastAsia="en-IN"/>
              </w:rPr>
            </w:pPr>
          </w:p>
        </w:tc>
        <w:tc>
          <w:tcPr>
            <w:tcW w:w="3081" w:type="dxa"/>
          </w:tcPr>
          <w:p w:rsidR="000105BA" w:rsidRPr="000105BA" w:rsidRDefault="000105BA" w:rsidP="007A196E">
            <w:pPr>
              <w:spacing w:after="225"/>
              <w:ind w:left="0" w:right="0" w:firstLine="0"/>
              <w:rPr>
                <w:rFonts w:ascii="Times New Roman" w:eastAsia="Times New Roman" w:hAnsi="Times New Roman" w:cs="Times New Roman"/>
                <w:color w:val="2E393F"/>
                <w:sz w:val="24"/>
                <w:szCs w:val="24"/>
                <w:lang w:eastAsia="en-IN"/>
              </w:rPr>
            </w:pPr>
          </w:p>
        </w:tc>
        <w:tc>
          <w:tcPr>
            <w:tcW w:w="3081" w:type="dxa"/>
          </w:tcPr>
          <w:p w:rsidR="000105BA" w:rsidRPr="000105BA" w:rsidRDefault="000105BA" w:rsidP="007A196E">
            <w:pPr>
              <w:spacing w:after="225"/>
              <w:ind w:left="0" w:right="0" w:firstLine="0"/>
              <w:rPr>
                <w:rFonts w:ascii="Times New Roman" w:eastAsia="Times New Roman" w:hAnsi="Times New Roman" w:cs="Times New Roman"/>
                <w:color w:val="2E393F"/>
                <w:sz w:val="24"/>
                <w:szCs w:val="24"/>
                <w:lang w:eastAsia="en-IN"/>
              </w:rPr>
            </w:pPr>
          </w:p>
        </w:tc>
      </w:tr>
    </w:tbl>
    <w:p w:rsidR="000105BA" w:rsidRPr="007A196E" w:rsidRDefault="000105BA" w:rsidP="007A196E">
      <w:pPr>
        <w:shd w:val="clear" w:color="auto" w:fill="FFFFFF"/>
        <w:spacing w:after="225" w:line="240" w:lineRule="auto"/>
        <w:ind w:left="0" w:right="0" w:firstLine="0"/>
        <w:rPr>
          <w:rFonts w:ascii="Helvetica" w:eastAsia="Times New Roman" w:hAnsi="Helvetica" w:cs="Helvetica"/>
          <w:color w:val="2E393F"/>
          <w:sz w:val="27"/>
          <w:szCs w:val="27"/>
          <w:lang w:eastAsia="en-IN"/>
        </w:rPr>
      </w:pPr>
    </w:p>
    <w:p w:rsidR="007A196E" w:rsidRDefault="006E1B30" w:rsidP="00784CDB">
      <w:pPr>
        <w:shd w:val="clear" w:color="auto" w:fill="FFFFFF"/>
        <w:spacing w:before="100" w:beforeAutospacing="1" w:after="195" w:line="240" w:lineRule="auto"/>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Topic-5 Tests of Hypothesis</w:t>
      </w:r>
    </w:p>
    <w:tbl>
      <w:tblPr>
        <w:tblStyle w:val="TableGrid"/>
        <w:tblW w:w="9322" w:type="dxa"/>
        <w:tblLook w:val="04A0"/>
      </w:tblPr>
      <w:tblGrid>
        <w:gridCol w:w="1848"/>
        <w:gridCol w:w="1848"/>
        <w:gridCol w:w="1848"/>
        <w:gridCol w:w="3778"/>
      </w:tblGrid>
      <w:tr w:rsidR="006E1B30" w:rsidTr="006E1B30">
        <w:tc>
          <w:tcPr>
            <w:tcW w:w="1848" w:type="dxa"/>
          </w:tcPr>
          <w:p w:rsidR="006E1B30" w:rsidRDefault="006E1B30"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Test</w:t>
            </w:r>
          </w:p>
        </w:tc>
        <w:tc>
          <w:tcPr>
            <w:tcW w:w="1848" w:type="dxa"/>
          </w:tcPr>
          <w:p w:rsidR="006E1B30" w:rsidRDefault="006E1B30"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Purpose</w:t>
            </w:r>
          </w:p>
        </w:tc>
        <w:tc>
          <w:tcPr>
            <w:tcW w:w="1848" w:type="dxa"/>
          </w:tcPr>
          <w:p w:rsidR="006E1B30" w:rsidRDefault="006E1B30"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Type of Data</w:t>
            </w:r>
          </w:p>
        </w:tc>
        <w:tc>
          <w:tcPr>
            <w:tcW w:w="3778" w:type="dxa"/>
          </w:tcPr>
          <w:p w:rsidR="006E1B30" w:rsidRDefault="006E1B30"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Interpretation/ Remark</w:t>
            </w:r>
          </w:p>
        </w:tc>
      </w:tr>
      <w:tr w:rsidR="006E1B30" w:rsidRPr="004B4182" w:rsidTr="006E1B30">
        <w:tc>
          <w:tcPr>
            <w:tcW w:w="1848" w:type="dxa"/>
          </w:tcPr>
          <w:p w:rsidR="006E1B30" w:rsidRPr="004B4182" w:rsidRDefault="004B4182" w:rsidP="00784CDB">
            <w:pPr>
              <w:spacing w:before="100" w:beforeAutospacing="1" w:after="195"/>
              <w:ind w:left="0" w:right="0" w:firstLine="0"/>
              <w:rPr>
                <w:rFonts w:ascii="Times New Roman" w:eastAsia="Times New Roman" w:hAnsi="Times New Roman" w:cs="Times New Roman"/>
                <w:color w:val="2E393F"/>
                <w:sz w:val="24"/>
                <w:szCs w:val="24"/>
                <w:lang w:eastAsia="en-IN"/>
              </w:rPr>
            </w:pPr>
            <w:r w:rsidRPr="004B4182">
              <w:rPr>
                <w:rFonts w:ascii="Times New Roman" w:eastAsia="Times New Roman" w:hAnsi="Times New Roman" w:cs="Times New Roman"/>
                <w:color w:val="2E393F"/>
                <w:sz w:val="24"/>
                <w:szCs w:val="24"/>
                <w:lang w:eastAsia="en-IN"/>
              </w:rPr>
              <w:t>Chi-square</w:t>
            </w:r>
          </w:p>
        </w:tc>
        <w:tc>
          <w:tcPr>
            <w:tcW w:w="1848" w:type="dxa"/>
          </w:tcPr>
          <w:p w:rsidR="006E1B30" w:rsidRPr="004B4182" w:rsidRDefault="004B4182" w:rsidP="00784CDB">
            <w:pPr>
              <w:spacing w:before="100" w:beforeAutospacing="1" w:after="195"/>
              <w:ind w:left="0" w:right="0" w:firstLine="0"/>
              <w:rPr>
                <w:rFonts w:ascii="Times New Roman" w:eastAsia="Times New Roman" w:hAnsi="Times New Roman" w:cs="Times New Roman"/>
                <w:color w:val="2E393F"/>
                <w:sz w:val="24"/>
                <w:szCs w:val="24"/>
                <w:lang w:eastAsia="en-IN"/>
              </w:rPr>
            </w:pPr>
            <w:r w:rsidRPr="004B4182">
              <w:rPr>
                <w:rFonts w:ascii="Times New Roman" w:eastAsia="Times New Roman" w:hAnsi="Times New Roman" w:cs="Times New Roman"/>
                <w:color w:val="2E393F"/>
                <w:sz w:val="24"/>
                <w:szCs w:val="24"/>
                <w:lang w:eastAsia="en-IN"/>
              </w:rPr>
              <w:t>To test independence of variable</w:t>
            </w:r>
          </w:p>
        </w:tc>
        <w:tc>
          <w:tcPr>
            <w:tcW w:w="1848" w:type="dxa"/>
          </w:tcPr>
          <w:p w:rsidR="006E1B30" w:rsidRPr="004B4182" w:rsidRDefault="004B4182" w:rsidP="00784CDB">
            <w:pPr>
              <w:spacing w:before="100" w:beforeAutospacing="1" w:after="195"/>
              <w:ind w:left="0" w:right="0" w:firstLine="0"/>
              <w:rPr>
                <w:rFonts w:ascii="Times New Roman" w:eastAsia="Times New Roman" w:hAnsi="Times New Roman" w:cs="Times New Roman"/>
                <w:color w:val="2E393F"/>
                <w:sz w:val="24"/>
                <w:szCs w:val="24"/>
                <w:lang w:eastAsia="en-IN"/>
              </w:rPr>
            </w:pPr>
            <w:r w:rsidRPr="004B4182">
              <w:rPr>
                <w:rFonts w:ascii="Times New Roman" w:eastAsia="Times New Roman" w:hAnsi="Times New Roman" w:cs="Times New Roman"/>
                <w:color w:val="2E393F"/>
                <w:sz w:val="24"/>
                <w:szCs w:val="24"/>
                <w:lang w:eastAsia="en-IN"/>
              </w:rPr>
              <w:t>Nominal and ordinal</w:t>
            </w:r>
          </w:p>
        </w:tc>
        <w:tc>
          <w:tcPr>
            <w:tcW w:w="3778" w:type="dxa"/>
          </w:tcPr>
          <w:p w:rsidR="006E1B30" w:rsidRPr="004B4182" w:rsidRDefault="004B4182" w:rsidP="00784CDB">
            <w:pPr>
              <w:spacing w:before="100" w:beforeAutospacing="1" w:after="195"/>
              <w:ind w:left="0" w:right="0" w:firstLine="0"/>
              <w:rPr>
                <w:rFonts w:ascii="Times New Roman" w:eastAsia="Times New Roman" w:hAnsi="Times New Roman" w:cs="Times New Roman"/>
                <w:color w:val="2E393F"/>
                <w:sz w:val="24"/>
                <w:szCs w:val="24"/>
                <w:lang w:eastAsia="en-IN"/>
              </w:rPr>
            </w:pPr>
            <w:r w:rsidRPr="004B4182">
              <w:rPr>
                <w:rFonts w:ascii="Times New Roman" w:eastAsia="Times New Roman" w:hAnsi="Times New Roman" w:cs="Times New Roman"/>
                <w:color w:val="2E393F"/>
                <w:sz w:val="24"/>
                <w:szCs w:val="24"/>
                <w:lang w:eastAsia="en-IN"/>
              </w:rPr>
              <w:t xml:space="preserve">Useful to test whether variables </w:t>
            </w:r>
            <w:proofErr w:type="spellStart"/>
            <w:r w:rsidRPr="004B4182">
              <w:rPr>
                <w:rFonts w:ascii="Times New Roman" w:eastAsia="Times New Roman" w:hAnsi="Times New Roman" w:cs="Times New Roman"/>
                <w:color w:val="2E393F"/>
                <w:sz w:val="24"/>
                <w:szCs w:val="24"/>
                <w:lang w:eastAsia="en-IN"/>
              </w:rPr>
              <w:t>differe</w:t>
            </w:r>
            <w:proofErr w:type="spellEnd"/>
            <w:r w:rsidRPr="004B4182">
              <w:rPr>
                <w:rFonts w:ascii="Times New Roman" w:eastAsia="Times New Roman" w:hAnsi="Times New Roman" w:cs="Times New Roman"/>
                <w:color w:val="2E393F"/>
                <w:sz w:val="24"/>
                <w:szCs w:val="24"/>
                <w:lang w:eastAsia="en-IN"/>
              </w:rPr>
              <w:t xml:space="preserve"> significantly or not, also useful to </w:t>
            </w:r>
            <w:proofErr w:type="spellStart"/>
            <w:r w:rsidRPr="004B4182">
              <w:rPr>
                <w:rFonts w:ascii="Times New Roman" w:eastAsia="Times New Roman" w:hAnsi="Times New Roman" w:cs="Times New Roman"/>
                <w:color w:val="2E393F"/>
                <w:sz w:val="24"/>
                <w:szCs w:val="24"/>
                <w:lang w:eastAsia="en-IN"/>
              </w:rPr>
              <w:t>dteremine</w:t>
            </w:r>
            <w:proofErr w:type="spellEnd"/>
            <w:r w:rsidRPr="004B4182">
              <w:rPr>
                <w:rFonts w:ascii="Times New Roman" w:eastAsia="Times New Roman" w:hAnsi="Times New Roman" w:cs="Times New Roman"/>
                <w:color w:val="2E393F"/>
                <w:sz w:val="24"/>
                <w:szCs w:val="24"/>
                <w:lang w:eastAsia="en-IN"/>
              </w:rPr>
              <w:t xml:space="preserve"> the extent of association between </w:t>
            </w:r>
            <w:proofErr w:type="spellStart"/>
            <w:r w:rsidRPr="004B4182">
              <w:rPr>
                <w:rFonts w:ascii="Times New Roman" w:eastAsia="Times New Roman" w:hAnsi="Times New Roman" w:cs="Times New Roman"/>
                <w:color w:val="2E393F"/>
                <w:sz w:val="24"/>
                <w:szCs w:val="24"/>
                <w:lang w:eastAsia="en-IN"/>
              </w:rPr>
              <w:t>crosstabulated</w:t>
            </w:r>
            <w:proofErr w:type="spellEnd"/>
            <w:r w:rsidRPr="004B4182">
              <w:rPr>
                <w:rFonts w:ascii="Times New Roman" w:eastAsia="Times New Roman" w:hAnsi="Times New Roman" w:cs="Times New Roman"/>
                <w:color w:val="2E393F"/>
                <w:sz w:val="24"/>
                <w:szCs w:val="24"/>
                <w:lang w:eastAsia="en-IN"/>
              </w:rPr>
              <w:t xml:space="preserve"> variables.</w:t>
            </w:r>
          </w:p>
        </w:tc>
      </w:tr>
      <w:tr w:rsidR="006E1B30" w:rsidRPr="004B4182" w:rsidTr="006E1B30">
        <w:tc>
          <w:tcPr>
            <w:tcW w:w="1848" w:type="dxa"/>
          </w:tcPr>
          <w:p w:rsidR="006E1B30" w:rsidRPr="004B4182" w:rsidRDefault="004B4182" w:rsidP="00784CDB">
            <w:pPr>
              <w:spacing w:before="100" w:beforeAutospacing="1" w:after="195"/>
              <w:ind w:left="0" w:right="0" w:firstLine="0"/>
              <w:rPr>
                <w:rFonts w:ascii="Times New Roman" w:eastAsia="Times New Roman" w:hAnsi="Times New Roman" w:cs="Times New Roman"/>
                <w:color w:val="2E393F"/>
                <w:sz w:val="24"/>
                <w:szCs w:val="24"/>
                <w:lang w:eastAsia="en-IN"/>
              </w:rPr>
            </w:pPr>
            <w:r w:rsidRPr="004B4182">
              <w:rPr>
                <w:rFonts w:ascii="Times New Roman" w:eastAsia="Times New Roman" w:hAnsi="Times New Roman" w:cs="Times New Roman"/>
                <w:color w:val="2E393F"/>
                <w:sz w:val="24"/>
                <w:szCs w:val="24"/>
                <w:lang w:eastAsia="en-IN"/>
              </w:rPr>
              <w:t>Proportion test</w:t>
            </w:r>
          </w:p>
        </w:tc>
        <w:tc>
          <w:tcPr>
            <w:tcW w:w="1848" w:type="dxa"/>
          </w:tcPr>
          <w:p w:rsidR="006E1B30" w:rsidRPr="004B4182" w:rsidRDefault="004B4182" w:rsidP="004B4182">
            <w:pPr>
              <w:spacing w:before="100" w:beforeAutospacing="1" w:after="195"/>
              <w:ind w:left="0" w:right="0" w:firstLine="0"/>
              <w:rPr>
                <w:rFonts w:ascii="Times New Roman" w:eastAsia="Times New Roman" w:hAnsi="Times New Roman" w:cs="Times New Roman"/>
                <w:color w:val="2E393F"/>
                <w:sz w:val="24"/>
                <w:szCs w:val="24"/>
                <w:lang w:eastAsia="en-IN"/>
              </w:rPr>
            </w:pPr>
            <w:r w:rsidRPr="004B4182">
              <w:rPr>
                <w:rFonts w:ascii="Times New Roman" w:eastAsia="Times New Roman" w:hAnsi="Times New Roman" w:cs="Times New Roman"/>
                <w:color w:val="2E393F"/>
                <w:sz w:val="24"/>
                <w:szCs w:val="24"/>
                <w:lang w:eastAsia="en-IN"/>
              </w:rPr>
              <w:t>To test difference in two proportions</w:t>
            </w:r>
          </w:p>
        </w:tc>
        <w:tc>
          <w:tcPr>
            <w:tcW w:w="1848" w:type="dxa"/>
          </w:tcPr>
          <w:p w:rsidR="006E1B30" w:rsidRPr="004B4182" w:rsidRDefault="004B4182" w:rsidP="00784CDB">
            <w:pPr>
              <w:spacing w:before="100" w:beforeAutospacing="1" w:after="195"/>
              <w:ind w:left="0" w:right="0" w:firstLine="0"/>
              <w:rPr>
                <w:rFonts w:ascii="Times New Roman" w:eastAsia="Times New Roman" w:hAnsi="Times New Roman" w:cs="Times New Roman"/>
                <w:color w:val="2E393F"/>
                <w:sz w:val="24"/>
                <w:szCs w:val="24"/>
                <w:lang w:eastAsia="en-IN"/>
              </w:rPr>
            </w:pPr>
            <w:r w:rsidRPr="004B4182">
              <w:rPr>
                <w:rFonts w:ascii="Times New Roman" w:eastAsia="Times New Roman" w:hAnsi="Times New Roman" w:cs="Times New Roman"/>
                <w:color w:val="2E393F"/>
                <w:sz w:val="24"/>
                <w:szCs w:val="24"/>
                <w:lang w:eastAsia="en-IN"/>
              </w:rPr>
              <w:t>Nominal</w:t>
            </w:r>
          </w:p>
          <w:p w:rsidR="004B4182" w:rsidRPr="004B4182" w:rsidRDefault="004B4182" w:rsidP="00784CDB">
            <w:pPr>
              <w:spacing w:before="100" w:beforeAutospacing="1" w:after="195"/>
              <w:ind w:left="0" w:right="0" w:firstLine="0"/>
              <w:rPr>
                <w:rFonts w:ascii="Times New Roman" w:eastAsia="Times New Roman" w:hAnsi="Times New Roman" w:cs="Times New Roman"/>
                <w:color w:val="2E393F"/>
                <w:sz w:val="24"/>
                <w:szCs w:val="24"/>
                <w:lang w:eastAsia="en-IN"/>
              </w:rPr>
            </w:pPr>
            <w:r w:rsidRPr="004B4182">
              <w:rPr>
                <w:rFonts w:ascii="Times New Roman" w:eastAsia="Times New Roman" w:hAnsi="Times New Roman" w:cs="Times New Roman"/>
                <w:color w:val="2E393F"/>
                <w:sz w:val="24"/>
                <w:szCs w:val="24"/>
                <w:lang w:eastAsia="en-IN"/>
              </w:rPr>
              <w:t>2x2 table</w:t>
            </w:r>
          </w:p>
        </w:tc>
        <w:tc>
          <w:tcPr>
            <w:tcW w:w="3778" w:type="dxa"/>
          </w:tcPr>
          <w:p w:rsidR="006E1B30" w:rsidRPr="004B4182" w:rsidRDefault="004B4182" w:rsidP="00784CDB">
            <w:pPr>
              <w:spacing w:before="100" w:beforeAutospacing="1" w:after="195"/>
              <w:ind w:left="0" w:right="0" w:firstLine="0"/>
              <w:rPr>
                <w:rFonts w:ascii="Times New Roman" w:eastAsia="Times New Roman" w:hAnsi="Times New Roman" w:cs="Times New Roman"/>
                <w:color w:val="2E393F"/>
                <w:sz w:val="24"/>
                <w:szCs w:val="24"/>
                <w:lang w:eastAsia="en-IN"/>
              </w:rPr>
            </w:pPr>
            <w:r w:rsidRPr="004B4182">
              <w:rPr>
                <w:rFonts w:ascii="Times New Roman" w:eastAsia="Times New Roman" w:hAnsi="Times New Roman" w:cs="Times New Roman"/>
                <w:color w:val="2E393F"/>
                <w:sz w:val="24"/>
                <w:szCs w:val="24"/>
                <w:lang w:eastAsia="en-IN"/>
              </w:rPr>
              <w:t>Useful for 2x2 table dichotomous data for large sample size, based on normal approximation</w:t>
            </w:r>
          </w:p>
        </w:tc>
      </w:tr>
      <w:tr w:rsidR="004B4182" w:rsidTr="006E1B30">
        <w:tc>
          <w:tcPr>
            <w:tcW w:w="1848" w:type="dxa"/>
          </w:tcPr>
          <w:p w:rsidR="004B4182" w:rsidRDefault="004B4182"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t-test</w:t>
            </w:r>
          </w:p>
        </w:tc>
        <w:tc>
          <w:tcPr>
            <w:tcW w:w="1848" w:type="dxa"/>
          </w:tcPr>
          <w:p w:rsidR="004B4182" w:rsidRDefault="004B4182" w:rsidP="004B4182">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To test difference in two sample means</w:t>
            </w:r>
          </w:p>
        </w:tc>
        <w:tc>
          <w:tcPr>
            <w:tcW w:w="1848" w:type="dxa"/>
          </w:tcPr>
          <w:p w:rsidR="004B4182" w:rsidRDefault="004B4182"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Interval, Nominal</w:t>
            </w:r>
          </w:p>
        </w:tc>
        <w:tc>
          <w:tcPr>
            <w:tcW w:w="3778" w:type="dxa"/>
          </w:tcPr>
          <w:p w:rsidR="004B4182" w:rsidRDefault="004B4182"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Useful for small sample, assumes that sample drawn from normal population</w:t>
            </w:r>
          </w:p>
        </w:tc>
      </w:tr>
      <w:tr w:rsidR="004B4182" w:rsidTr="006E1B30">
        <w:tc>
          <w:tcPr>
            <w:tcW w:w="1848" w:type="dxa"/>
          </w:tcPr>
          <w:p w:rsidR="004B4182" w:rsidRDefault="004B4182"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Analysis of Variance</w:t>
            </w:r>
          </w:p>
        </w:tc>
        <w:tc>
          <w:tcPr>
            <w:tcW w:w="1848" w:type="dxa"/>
          </w:tcPr>
          <w:p w:rsidR="004B4182" w:rsidRDefault="004B4182"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To test difference in two or more sample means</w:t>
            </w:r>
          </w:p>
        </w:tc>
        <w:tc>
          <w:tcPr>
            <w:tcW w:w="1848" w:type="dxa"/>
          </w:tcPr>
          <w:p w:rsidR="004B4182" w:rsidRDefault="0046776E"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Interval, Categorical</w:t>
            </w:r>
          </w:p>
        </w:tc>
        <w:tc>
          <w:tcPr>
            <w:tcW w:w="3778" w:type="dxa"/>
          </w:tcPr>
          <w:p w:rsidR="004B4182" w:rsidRDefault="0046776E"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Extension of t-test, compares means of more than two groups, Normality assumptions are assumed for each group</w:t>
            </w:r>
          </w:p>
        </w:tc>
      </w:tr>
      <w:tr w:rsidR="004B4182" w:rsidTr="006E1B30">
        <w:tc>
          <w:tcPr>
            <w:tcW w:w="1848" w:type="dxa"/>
          </w:tcPr>
          <w:p w:rsidR="004B4182" w:rsidRDefault="0046776E"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Regression Analysis</w:t>
            </w:r>
          </w:p>
        </w:tc>
        <w:tc>
          <w:tcPr>
            <w:tcW w:w="1848" w:type="dxa"/>
          </w:tcPr>
          <w:p w:rsidR="004B4182" w:rsidRDefault="0046776E"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To test significance of regression coefficient</w:t>
            </w:r>
          </w:p>
        </w:tc>
        <w:tc>
          <w:tcPr>
            <w:tcW w:w="1848" w:type="dxa"/>
          </w:tcPr>
          <w:p w:rsidR="004B4182" w:rsidRDefault="0046776E"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Interval, Ratio</w:t>
            </w:r>
          </w:p>
        </w:tc>
        <w:tc>
          <w:tcPr>
            <w:tcW w:w="3778" w:type="dxa"/>
          </w:tcPr>
          <w:p w:rsidR="004B4182" w:rsidRDefault="0046776E"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Describes the extent, direction and strength of relationship between several variables and a dependent variable.</w:t>
            </w:r>
          </w:p>
        </w:tc>
      </w:tr>
      <w:tr w:rsidR="004B4182" w:rsidTr="006E1B30">
        <w:tc>
          <w:tcPr>
            <w:tcW w:w="1848" w:type="dxa"/>
          </w:tcPr>
          <w:p w:rsidR="004B4182" w:rsidRDefault="0046776E"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Sign Test</w:t>
            </w:r>
          </w:p>
        </w:tc>
        <w:tc>
          <w:tcPr>
            <w:tcW w:w="1848" w:type="dxa"/>
          </w:tcPr>
          <w:p w:rsidR="004B4182" w:rsidRDefault="0046776E"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To test the distribution of two related samples are same.</w:t>
            </w:r>
          </w:p>
        </w:tc>
        <w:tc>
          <w:tcPr>
            <w:tcW w:w="1848" w:type="dxa"/>
          </w:tcPr>
          <w:p w:rsidR="004B4182" w:rsidRDefault="0046776E"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Ordinal</w:t>
            </w:r>
          </w:p>
        </w:tc>
        <w:tc>
          <w:tcPr>
            <w:tcW w:w="3778" w:type="dxa"/>
          </w:tcPr>
          <w:p w:rsidR="004B4182" w:rsidRDefault="0046776E"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Equivalent to t-test, do not requires assumption of normality.</w:t>
            </w:r>
          </w:p>
        </w:tc>
      </w:tr>
      <w:tr w:rsidR="0046776E" w:rsidTr="006E1B30">
        <w:tc>
          <w:tcPr>
            <w:tcW w:w="1848" w:type="dxa"/>
          </w:tcPr>
          <w:p w:rsidR="0046776E" w:rsidRDefault="0046776E" w:rsidP="00784CDB">
            <w:pPr>
              <w:spacing w:before="100" w:beforeAutospacing="1" w:after="195"/>
              <w:ind w:left="0" w:right="0" w:firstLine="0"/>
              <w:rPr>
                <w:rFonts w:ascii="Helvetica" w:eastAsia="Times New Roman" w:hAnsi="Helvetica" w:cs="Helvetica"/>
                <w:color w:val="2E393F"/>
                <w:sz w:val="27"/>
                <w:szCs w:val="27"/>
                <w:lang w:eastAsia="en-IN"/>
              </w:rPr>
            </w:pPr>
            <w:proofErr w:type="spellStart"/>
            <w:r>
              <w:rPr>
                <w:rFonts w:ascii="Helvetica" w:eastAsia="Times New Roman" w:hAnsi="Helvetica" w:cs="Helvetica"/>
                <w:color w:val="2E393F"/>
                <w:sz w:val="27"/>
                <w:szCs w:val="27"/>
                <w:lang w:eastAsia="en-IN"/>
              </w:rPr>
              <w:t>Wilcoxon</w:t>
            </w:r>
            <w:proofErr w:type="spellEnd"/>
            <w:r>
              <w:rPr>
                <w:rFonts w:ascii="Helvetica" w:eastAsia="Times New Roman" w:hAnsi="Helvetica" w:cs="Helvetica"/>
                <w:color w:val="2E393F"/>
                <w:sz w:val="27"/>
                <w:szCs w:val="27"/>
                <w:lang w:eastAsia="en-IN"/>
              </w:rPr>
              <w:t xml:space="preserve"> signed-rank Test</w:t>
            </w:r>
          </w:p>
        </w:tc>
        <w:tc>
          <w:tcPr>
            <w:tcW w:w="1848" w:type="dxa"/>
          </w:tcPr>
          <w:p w:rsidR="0046776E" w:rsidRDefault="0046776E"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To test the distribution of two related samples taking into account the magnitude of the differences</w:t>
            </w:r>
          </w:p>
        </w:tc>
        <w:tc>
          <w:tcPr>
            <w:tcW w:w="1848" w:type="dxa"/>
          </w:tcPr>
          <w:p w:rsidR="0046776E" w:rsidRDefault="0046776E"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Ordinal</w:t>
            </w:r>
          </w:p>
        </w:tc>
        <w:tc>
          <w:tcPr>
            <w:tcW w:w="3778" w:type="dxa"/>
          </w:tcPr>
          <w:p w:rsidR="0046776E" w:rsidRDefault="0046776E"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More powerful test than sign test</w:t>
            </w:r>
          </w:p>
        </w:tc>
      </w:tr>
      <w:tr w:rsidR="0046776E" w:rsidTr="006E1B30">
        <w:tc>
          <w:tcPr>
            <w:tcW w:w="1848" w:type="dxa"/>
          </w:tcPr>
          <w:p w:rsidR="0046776E" w:rsidRDefault="0046776E"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 xml:space="preserve">Mann-Whitney U Test or </w:t>
            </w:r>
            <w:proofErr w:type="spellStart"/>
            <w:r>
              <w:rPr>
                <w:rFonts w:ascii="Helvetica" w:eastAsia="Times New Roman" w:hAnsi="Helvetica" w:cs="Helvetica"/>
                <w:color w:val="2E393F"/>
                <w:sz w:val="27"/>
                <w:szCs w:val="27"/>
                <w:lang w:eastAsia="en-IN"/>
              </w:rPr>
              <w:t>Wilcoxon</w:t>
            </w:r>
            <w:proofErr w:type="spellEnd"/>
            <w:r>
              <w:rPr>
                <w:rFonts w:ascii="Helvetica" w:eastAsia="Times New Roman" w:hAnsi="Helvetica" w:cs="Helvetica"/>
                <w:color w:val="2E393F"/>
                <w:sz w:val="27"/>
                <w:szCs w:val="27"/>
                <w:lang w:eastAsia="en-IN"/>
              </w:rPr>
              <w:t xml:space="preserve"> Test</w:t>
            </w:r>
          </w:p>
        </w:tc>
        <w:tc>
          <w:tcPr>
            <w:tcW w:w="1848" w:type="dxa"/>
          </w:tcPr>
          <w:p w:rsidR="0046776E" w:rsidRDefault="0046776E"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To test the two independent samples are from same population</w:t>
            </w:r>
          </w:p>
        </w:tc>
        <w:tc>
          <w:tcPr>
            <w:tcW w:w="1848" w:type="dxa"/>
          </w:tcPr>
          <w:p w:rsidR="0046776E" w:rsidRDefault="0046776E"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Ordinal</w:t>
            </w:r>
          </w:p>
        </w:tc>
        <w:tc>
          <w:tcPr>
            <w:tcW w:w="3778" w:type="dxa"/>
          </w:tcPr>
          <w:p w:rsidR="0046776E" w:rsidRDefault="0046776E" w:rsidP="00736E3C">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Analogous to t-test, less powerful than t-test</w:t>
            </w:r>
            <w:r w:rsidR="00736E3C">
              <w:rPr>
                <w:rFonts w:ascii="Helvetica" w:eastAsia="Times New Roman" w:hAnsi="Helvetica" w:cs="Helvetica"/>
                <w:color w:val="2E393F"/>
                <w:sz w:val="27"/>
                <w:szCs w:val="27"/>
                <w:lang w:eastAsia="en-IN"/>
              </w:rPr>
              <w:t xml:space="preserve">. In case </w:t>
            </w:r>
            <w:proofErr w:type="gramStart"/>
            <w:r w:rsidR="00736E3C">
              <w:rPr>
                <w:rFonts w:ascii="Helvetica" w:eastAsia="Times New Roman" w:hAnsi="Helvetica" w:cs="Helvetica"/>
                <w:color w:val="2E393F"/>
                <w:sz w:val="27"/>
                <w:szCs w:val="27"/>
                <w:lang w:eastAsia="en-IN"/>
              </w:rPr>
              <w:t>distribution depart</w:t>
            </w:r>
            <w:proofErr w:type="gramEnd"/>
            <w:r w:rsidR="00736E3C">
              <w:rPr>
                <w:rFonts w:ascii="Helvetica" w:eastAsia="Times New Roman" w:hAnsi="Helvetica" w:cs="Helvetica"/>
                <w:color w:val="2E393F"/>
                <w:sz w:val="27"/>
                <w:szCs w:val="27"/>
                <w:lang w:eastAsia="en-IN"/>
              </w:rPr>
              <w:t xml:space="preserve"> from normality, Mann-Whitney test is better choice.</w:t>
            </w:r>
          </w:p>
        </w:tc>
      </w:tr>
    </w:tbl>
    <w:p w:rsidR="00651425" w:rsidRDefault="00006D1F" w:rsidP="00651425">
      <w:pPr>
        <w:shd w:val="clear" w:color="auto" w:fill="FFFFFF"/>
        <w:spacing w:before="150" w:after="150" w:line="240" w:lineRule="auto"/>
        <w:ind w:left="105"/>
        <w:outlineLvl w:val="2"/>
      </w:pPr>
      <w:hyperlink r:id="rId57" w:history="1">
        <w:r w:rsidR="00651425">
          <w:rPr>
            <w:rStyle w:val="Hyperlink"/>
          </w:rPr>
          <w:t>http://www.graphpad.com/guides/prism/6/statistics/index.htm?stat_qa_choosing_a_test_to_compare_.htm</w:t>
        </w:r>
      </w:hyperlink>
    </w:p>
    <w:p w:rsidR="00651425" w:rsidRPr="00CE3569" w:rsidRDefault="00651425" w:rsidP="00651425">
      <w:pPr>
        <w:shd w:val="clear" w:color="auto" w:fill="FFFFFF"/>
        <w:spacing w:before="150" w:after="150" w:line="240" w:lineRule="auto"/>
        <w:ind w:left="105"/>
        <w:outlineLvl w:val="2"/>
        <w:rPr>
          <w:rFonts w:ascii="Arial" w:eastAsia="Times New Roman" w:hAnsi="Arial" w:cs="Arial"/>
          <w:color w:val="000000"/>
          <w:sz w:val="23"/>
          <w:szCs w:val="23"/>
          <w:lang w:eastAsia="en-IN"/>
        </w:rPr>
      </w:pPr>
      <w:r w:rsidRPr="00CE3569">
        <w:rPr>
          <w:rFonts w:ascii="Arial" w:eastAsia="Times New Roman" w:hAnsi="Arial" w:cs="Arial"/>
          <w:b/>
          <w:bCs/>
          <w:color w:val="6C006C"/>
          <w:sz w:val="23"/>
          <w:lang w:eastAsia="en-IN"/>
        </w:rPr>
        <w:t>If I have data from three or more groups, is it OK to compare two groups at a time with a t test?</w:t>
      </w:r>
    </w:p>
    <w:p w:rsidR="00651425" w:rsidRPr="00CE3569" w:rsidRDefault="00651425" w:rsidP="00651425">
      <w:pPr>
        <w:shd w:val="clear" w:color="auto" w:fill="FFFFFF"/>
        <w:spacing w:before="150" w:after="150" w:line="240" w:lineRule="auto"/>
        <w:ind w:left="75"/>
        <w:rPr>
          <w:rFonts w:ascii="Helvetica" w:eastAsia="Times New Roman" w:hAnsi="Helvetica" w:cs="Helvetica"/>
          <w:color w:val="000000"/>
          <w:sz w:val="23"/>
          <w:szCs w:val="23"/>
          <w:lang w:eastAsia="en-IN"/>
        </w:rPr>
      </w:pPr>
      <w:r w:rsidRPr="00CE3569">
        <w:rPr>
          <w:rFonts w:ascii="Helvetica" w:eastAsia="Times New Roman" w:hAnsi="Helvetica" w:cs="Helvetica"/>
          <w:color w:val="000000"/>
          <w:lang w:eastAsia="en-IN"/>
        </w:rPr>
        <w:t>No. You should analyze all the groups at once with </w:t>
      </w:r>
      <w:hyperlink r:id="rId58" w:history="1">
        <w:r w:rsidRPr="00CE3569">
          <w:rPr>
            <w:rFonts w:ascii="Helvetica" w:eastAsia="Times New Roman" w:hAnsi="Helvetica" w:cs="Helvetica"/>
            <w:color w:val="4C3287"/>
            <w:lang w:eastAsia="en-IN"/>
          </w:rPr>
          <w:t>one-way ANOVA</w:t>
        </w:r>
      </w:hyperlink>
      <w:r w:rsidRPr="00CE3569">
        <w:rPr>
          <w:rFonts w:ascii="Helvetica" w:eastAsia="Times New Roman" w:hAnsi="Helvetica" w:cs="Helvetica"/>
          <w:color w:val="000000"/>
          <w:lang w:eastAsia="en-IN"/>
        </w:rPr>
        <w:t>, and then follow up with </w:t>
      </w:r>
      <w:hyperlink r:id="rId59" w:history="1">
        <w:r w:rsidRPr="00CE3569">
          <w:rPr>
            <w:rFonts w:ascii="Helvetica" w:eastAsia="Times New Roman" w:hAnsi="Helvetica" w:cs="Helvetica"/>
            <w:color w:val="4C3287"/>
            <w:lang w:eastAsia="en-IN"/>
          </w:rPr>
          <w:t xml:space="preserve">multiple </w:t>
        </w:r>
        <w:proofErr w:type="gramStart"/>
        <w:r w:rsidRPr="00CE3569">
          <w:rPr>
            <w:rFonts w:ascii="Helvetica" w:eastAsia="Times New Roman" w:hAnsi="Helvetica" w:cs="Helvetica"/>
            <w:color w:val="4C3287"/>
            <w:lang w:eastAsia="en-IN"/>
          </w:rPr>
          <w:t>comparison  tests</w:t>
        </w:r>
        <w:proofErr w:type="gramEnd"/>
      </w:hyperlink>
      <w:r w:rsidRPr="00CE3569">
        <w:rPr>
          <w:rFonts w:ascii="Helvetica" w:eastAsia="Times New Roman" w:hAnsi="Helvetica" w:cs="Helvetica"/>
          <w:color w:val="000000"/>
          <w:lang w:eastAsia="en-IN"/>
        </w:rPr>
        <w:t>. The only exception is when some of the 'groups' are really controls to prove the assay worked, and are not really part of the experimental question you are asking.</w:t>
      </w:r>
    </w:p>
    <w:p w:rsidR="00651425" w:rsidRPr="00CE3569" w:rsidRDefault="00651425" w:rsidP="00651425">
      <w:pPr>
        <w:shd w:val="clear" w:color="auto" w:fill="FFFFFF"/>
        <w:spacing w:before="150" w:after="150" w:line="240" w:lineRule="auto"/>
        <w:ind w:left="105"/>
        <w:outlineLvl w:val="2"/>
        <w:rPr>
          <w:rFonts w:ascii="Arial" w:eastAsia="Times New Roman" w:hAnsi="Arial" w:cs="Arial"/>
          <w:color w:val="000000"/>
          <w:sz w:val="23"/>
          <w:szCs w:val="23"/>
          <w:lang w:eastAsia="en-IN"/>
        </w:rPr>
      </w:pPr>
      <w:r w:rsidRPr="00CE3569">
        <w:rPr>
          <w:rFonts w:ascii="Arial" w:eastAsia="Times New Roman" w:hAnsi="Arial" w:cs="Arial"/>
          <w:b/>
          <w:bCs/>
          <w:color w:val="6C006C"/>
          <w:sz w:val="23"/>
          <w:lang w:eastAsia="en-IN"/>
        </w:rPr>
        <w:t>I know the mean, SD (or SEM) and sample size for each group. Which tests can I run?</w:t>
      </w:r>
    </w:p>
    <w:p w:rsidR="00651425" w:rsidRPr="00CE3569" w:rsidRDefault="00651425" w:rsidP="00651425">
      <w:pPr>
        <w:shd w:val="clear" w:color="auto" w:fill="FFFFFF"/>
        <w:spacing w:before="150" w:after="150" w:line="240" w:lineRule="auto"/>
        <w:ind w:left="75"/>
        <w:rPr>
          <w:rFonts w:ascii="Helvetica" w:eastAsia="Times New Roman" w:hAnsi="Helvetica" w:cs="Helvetica"/>
          <w:color w:val="000000"/>
          <w:sz w:val="23"/>
          <w:szCs w:val="23"/>
          <w:lang w:eastAsia="en-IN"/>
        </w:rPr>
      </w:pPr>
      <w:r w:rsidRPr="00CE3569">
        <w:rPr>
          <w:rFonts w:ascii="Helvetica" w:eastAsia="Times New Roman" w:hAnsi="Helvetica" w:cs="Helvetica"/>
          <w:color w:val="000000"/>
          <w:lang w:eastAsia="en-IN"/>
        </w:rPr>
        <w:t>You can </w:t>
      </w:r>
      <w:hyperlink r:id="rId60" w:history="1">
        <w:r w:rsidRPr="00CE3569">
          <w:rPr>
            <w:rFonts w:ascii="Helvetica" w:eastAsia="Times New Roman" w:hAnsi="Helvetica" w:cs="Helvetica"/>
            <w:color w:val="4C3287"/>
            <w:lang w:eastAsia="en-IN"/>
          </w:rPr>
          <w:t>enter data</w:t>
        </w:r>
      </w:hyperlink>
      <w:r w:rsidRPr="00CE3569">
        <w:rPr>
          <w:rFonts w:ascii="Helvetica" w:eastAsia="Times New Roman" w:hAnsi="Helvetica" w:cs="Helvetica"/>
          <w:color w:val="000000"/>
          <w:lang w:eastAsia="en-IN"/>
        </w:rPr>
        <w:t xml:space="preserve"> as mean, SD (or SEM) and N, and Prism can compute an unpaired t test. Prism cannot perform </w:t>
      </w:r>
      <w:proofErr w:type="gramStart"/>
      <w:r w:rsidRPr="00CE3569">
        <w:rPr>
          <w:rFonts w:ascii="Helvetica" w:eastAsia="Times New Roman" w:hAnsi="Helvetica" w:cs="Helvetica"/>
          <w:color w:val="000000"/>
          <w:lang w:eastAsia="en-IN"/>
        </w:rPr>
        <w:t>an</w:t>
      </w:r>
      <w:proofErr w:type="gramEnd"/>
      <w:r w:rsidRPr="00CE3569">
        <w:rPr>
          <w:rFonts w:ascii="Helvetica" w:eastAsia="Times New Roman" w:hAnsi="Helvetica" w:cs="Helvetica"/>
          <w:color w:val="000000"/>
          <w:lang w:eastAsia="en-IN"/>
        </w:rPr>
        <w:t xml:space="preserve"> paired test, as that requires analyzing each pair. It also cannot do any nonparametric tests, as these require ranking the data.</w:t>
      </w:r>
    </w:p>
    <w:p w:rsidR="00651425" w:rsidRPr="00CE3569" w:rsidRDefault="00651425" w:rsidP="00651425">
      <w:pPr>
        <w:shd w:val="clear" w:color="auto" w:fill="FFFFFF"/>
        <w:spacing w:before="150" w:after="150" w:line="240" w:lineRule="auto"/>
        <w:ind w:left="105"/>
        <w:outlineLvl w:val="2"/>
        <w:rPr>
          <w:rFonts w:ascii="Arial" w:eastAsia="Times New Roman" w:hAnsi="Arial" w:cs="Arial"/>
          <w:color w:val="000000"/>
          <w:sz w:val="23"/>
          <w:szCs w:val="23"/>
          <w:lang w:eastAsia="en-IN"/>
        </w:rPr>
      </w:pPr>
      <w:r w:rsidRPr="00CE3569">
        <w:rPr>
          <w:rFonts w:ascii="Arial" w:eastAsia="Times New Roman" w:hAnsi="Arial" w:cs="Arial"/>
          <w:b/>
          <w:bCs/>
          <w:color w:val="6C006C"/>
          <w:sz w:val="23"/>
          <w:lang w:eastAsia="en-IN"/>
        </w:rPr>
        <w:t>I only know the two group means, and don't have the raw data and don't know their SD or SEM. Can I run a t test?</w:t>
      </w:r>
    </w:p>
    <w:p w:rsidR="00651425" w:rsidRPr="00CE3569" w:rsidRDefault="00651425" w:rsidP="00651425">
      <w:pPr>
        <w:shd w:val="clear" w:color="auto" w:fill="FFFFFF"/>
        <w:spacing w:before="150" w:after="150" w:line="240" w:lineRule="auto"/>
        <w:ind w:left="75"/>
        <w:rPr>
          <w:rFonts w:ascii="Helvetica" w:eastAsia="Times New Roman" w:hAnsi="Helvetica" w:cs="Helvetica"/>
          <w:color w:val="000000"/>
          <w:sz w:val="23"/>
          <w:szCs w:val="23"/>
          <w:lang w:eastAsia="en-IN"/>
        </w:rPr>
      </w:pPr>
      <w:r w:rsidRPr="00CE3569">
        <w:rPr>
          <w:rFonts w:ascii="Helvetica" w:eastAsia="Times New Roman" w:hAnsi="Helvetica" w:cs="Helvetica"/>
          <w:color w:val="000000"/>
          <w:lang w:eastAsia="en-IN"/>
        </w:rPr>
        <w:t>No. The t test compares the difference between two means and compares that difference to the standard error of the difference, computed from the standard deviations and sample size. If you only know the two means, there is no possible way to do any statistical comparison.</w:t>
      </w:r>
    </w:p>
    <w:p w:rsidR="00651425" w:rsidRPr="00CE3569" w:rsidRDefault="00651425" w:rsidP="00651425">
      <w:pPr>
        <w:shd w:val="clear" w:color="auto" w:fill="FFFFFF"/>
        <w:spacing w:before="150" w:after="150" w:line="240" w:lineRule="auto"/>
        <w:ind w:left="105"/>
        <w:outlineLvl w:val="2"/>
        <w:rPr>
          <w:rFonts w:ascii="Arial" w:eastAsia="Times New Roman" w:hAnsi="Arial" w:cs="Arial"/>
          <w:color w:val="000000"/>
          <w:sz w:val="23"/>
          <w:szCs w:val="23"/>
          <w:lang w:eastAsia="en-IN"/>
        </w:rPr>
      </w:pPr>
      <w:r w:rsidRPr="00CE3569">
        <w:rPr>
          <w:rFonts w:ascii="Arial" w:eastAsia="Times New Roman" w:hAnsi="Arial" w:cs="Arial"/>
          <w:b/>
          <w:bCs/>
          <w:color w:val="6C006C"/>
          <w:sz w:val="23"/>
          <w:lang w:eastAsia="en-IN"/>
        </w:rPr>
        <w:t>Can I use a normality test to make the choice of when to use a nonparametric test?</w:t>
      </w:r>
    </w:p>
    <w:p w:rsidR="00651425" w:rsidRPr="00CE3569" w:rsidRDefault="00651425" w:rsidP="00651425">
      <w:pPr>
        <w:shd w:val="clear" w:color="auto" w:fill="FFFFFF"/>
        <w:spacing w:before="150" w:after="150" w:line="240" w:lineRule="auto"/>
        <w:ind w:left="75"/>
        <w:rPr>
          <w:rFonts w:ascii="Helvetica" w:eastAsia="Times New Roman" w:hAnsi="Helvetica" w:cs="Helvetica"/>
          <w:color w:val="000000"/>
          <w:sz w:val="23"/>
          <w:szCs w:val="23"/>
          <w:lang w:eastAsia="en-IN"/>
        </w:rPr>
      </w:pPr>
      <w:r w:rsidRPr="00CE3569">
        <w:rPr>
          <w:rFonts w:ascii="Helvetica" w:eastAsia="Times New Roman" w:hAnsi="Helvetica" w:cs="Helvetica"/>
          <w:color w:val="000000"/>
          <w:lang w:eastAsia="en-IN"/>
        </w:rPr>
        <w:t>It is </w:t>
      </w:r>
      <w:hyperlink r:id="rId61" w:history="1">
        <w:r w:rsidRPr="00CE3569">
          <w:rPr>
            <w:rFonts w:ascii="Helvetica" w:eastAsia="Times New Roman" w:hAnsi="Helvetica" w:cs="Helvetica"/>
            <w:color w:val="4C3287"/>
            <w:lang w:eastAsia="en-IN"/>
          </w:rPr>
          <w:t>not a good idea</w:t>
        </w:r>
      </w:hyperlink>
      <w:r w:rsidRPr="00CE3569">
        <w:rPr>
          <w:rFonts w:ascii="Helvetica" w:eastAsia="Times New Roman" w:hAnsi="Helvetica" w:cs="Helvetica"/>
          <w:color w:val="000000"/>
          <w:lang w:eastAsia="en-IN"/>
        </w:rPr>
        <w:t> to base your decision solely on the normality test. Choosing when to use a nonparametric test is not a straightforward decision, and you can't really automate the process.</w:t>
      </w:r>
    </w:p>
    <w:p w:rsidR="00651425" w:rsidRPr="00CE3569" w:rsidRDefault="00651425" w:rsidP="00651425">
      <w:pPr>
        <w:shd w:val="clear" w:color="auto" w:fill="FFFFFF"/>
        <w:spacing w:before="150" w:after="150" w:line="240" w:lineRule="auto"/>
        <w:ind w:left="105"/>
        <w:outlineLvl w:val="2"/>
        <w:rPr>
          <w:rFonts w:ascii="Arial" w:eastAsia="Times New Roman" w:hAnsi="Arial" w:cs="Arial"/>
          <w:color w:val="000000"/>
          <w:sz w:val="23"/>
          <w:szCs w:val="23"/>
          <w:lang w:eastAsia="en-IN"/>
        </w:rPr>
      </w:pPr>
      <w:r w:rsidRPr="00CE3569">
        <w:rPr>
          <w:rFonts w:ascii="Arial" w:eastAsia="Times New Roman" w:hAnsi="Arial" w:cs="Arial"/>
          <w:b/>
          <w:bCs/>
          <w:color w:val="6C006C"/>
          <w:sz w:val="23"/>
          <w:lang w:eastAsia="en-IN"/>
        </w:rPr>
        <w:t>I want to compare two groups. The outcome has two possibilities, and I know the fraction of each possible outcome in each group. How can I compare the groups?</w:t>
      </w:r>
    </w:p>
    <w:p w:rsidR="00651425" w:rsidRPr="00CE3569" w:rsidRDefault="00651425" w:rsidP="00651425">
      <w:pPr>
        <w:shd w:val="clear" w:color="auto" w:fill="FFFFFF"/>
        <w:spacing w:before="150" w:after="150" w:line="240" w:lineRule="auto"/>
        <w:ind w:left="75"/>
        <w:rPr>
          <w:rFonts w:ascii="Helvetica" w:eastAsia="Times New Roman" w:hAnsi="Helvetica" w:cs="Helvetica"/>
          <w:color w:val="000000"/>
          <w:sz w:val="23"/>
          <w:szCs w:val="23"/>
          <w:lang w:eastAsia="en-IN"/>
        </w:rPr>
      </w:pPr>
      <w:r w:rsidRPr="00CE3569">
        <w:rPr>
          <w:rFonts w:ascii="Helvetica" w:eastAsia="Times New Roman" w:hAnsi="Helvetica" w:cs="Helvetica"/>
          <w:color w:val="000000"/>
          <w:lang w:eastAsia="en-IN"/>
        </w:rPr>
        <w:t>Not with a t test. Enter your data into a </w:t>
      </w:r>
      <w:hyperlink r:id="rId62" w:history="1">
        <w:r w:rsidRPr="00CE3569">
          <w:rPr>
            <w:rFonts w:ascii="Helvetica" w:eastAsia="Times New Roman" w:hAnsi="Helvetica" w:cs="Helvetica"/>
            <w:color w:val="4C3287"/>
            <w:lang w:eastAsia="en-IN"/>
          </w:rPr>
          <w:t>contingency table</w:t>
        </w:r>
      </w:hyperlink>
      <w:r w:rsidRPr="00CE3569">
        <w:rPr>
          <w:rFonts w:ascii="Helvetica" w:eastAsia="Times New Roman" w:hAnsi="Helvetica" w:cs="Helvetica"/>
          <w:color w:val="000000"/>
          <w:lang w:eastAsia="en-IN"/>
        </w:rPr>
        <w:t> and analyze with </w:t>
      </w:r>
      <w:hyperlink r:id="rId63" w:history="1">
        <w:r w:rsidRPr="00CE3569">
          <w:rPr>
            <w:rFonts w:ascii="Helvetica" w:eastAsia="Times New Roman" w:hAnsi="Helvetica" w:cs="Helvetica"/>
            <w:color w:val="4C3287"/>
            <w:lang w:eastAsia="en-IN"/>
          </w:rPr>
          <w:t>Fisher's</w:t>
        </w:r>
      </w:hyperlink>
      <w:r w:rsidRPr="00CE3569">
        <w:rPr>
          <w:rFonts w:ascii="Helvetica" w:eastAsia="Times New Roman" w:hAnsi="Helvetica" w:cs="Helvetica"/>
          <w:color w:val="000000"/>
          <w:lang w:eastAsia="en-IN"/>
        </w:rPr>
        <w:t> exact test.</w:t>
      </w:r>
    </w:p>
    <w:p w:rsidR="00651425" w:rsidRPr="00CE3569" w:rsidRDefault="00651425" w:rsidP="00651425">
      <w:pPr>
        <w:shd w:val="clear" w:color="auto" w:fill="FFFFFF"/>
        <w:spacing w:before="150" w:after="150" w:line="240" w:lineRule="auto"/>
        <w:ind w:left="105"/>
        <w:outlineLvl w:val="2"/>
        <w:rPr>
          <w:rFonts w:ascii="Arial" w:eastAsia="Times New Roman" w:hAnsi="Arial" w:cs="Arial"/>
          <w:color w:val="000000"/>
          <w:sz w:val="23"/>
          <w:szCs w:val="23"/>
          <w:lang w:eastAsia="en-IN"/>
        </w:rPr>
      </w:pPr>
      <w:r w:rsidRPr="00CE3569">
        <w:rPr>
          <w:rFonts w:ascii="Arial" w:eastAsia="Times New Roman" w:hAnsi="Arial" w:cs="Arial"/>
          <w:b/>
          <w:bCs/>
          <w:color w:val="6C006C"/>
          <w:sz w:val="23"/>
          <w:lang w:eastAsia="en-IN"/>
        </w:rPr>
        <w:t>I want to compare the mean survival time in two groups. But some subjects are still alive so I don't know how long they will live. How can I do a t test on survival times?</w:t>
      </w:r>
    </w:p>
    <w:p w:rsidR="00651425" w:rsidRPr="00CE3569" w:rsidRDefault="00651425" w:rsidP="00651425">
      <w:pPr>
        <w:shd w:val="clear" w:color="auto" w:fill="FFFFFF"/>
        <w:spacing w:before="150" w:after="150" w:line="240" w:lineRule="auto"/>
        <w:ind w:left="75"/>
        <w:rPr>
          <w:rFonts w:ascii="Helvetica" w:eastAsia="Times New Roman" w:hAnsi="Helvetica" w:cs="Helvetica"/>
          <w:color w:val="000000"/>
          <w:sz w:val="23"/>
          <w:szCs w:val="23"/>
          <w:lang w:eastAsia="en-IN"/>
        </w:rPr>
      </w:pPr>
      <w:r w:rsidRPr="00CE3569">
        <w:rPr>
          <w:rFonts w:ascii="Helvetica" w:eastAsia="Times New Roman" w:hAnsi="Helvetica" w:cs="Helvetica"/>
          <w:color w:val="000000"/>
          <w:lang w:eastAsia="en-IN"/>
        </w:rPr>
        <w:t>You should use special methods designed to </w:t>
      </w:r>
      <w:hyperlink r:id="rId64" w:history="1">
        <w:r w:rsidRPr="00CE3569">
          <w:rPr>
            <w:rFonts w:ascii="Helvetica" w:eastAsia="Times New Roman" w:hAnsi="Helvetica" w:cs="Helvetica"/>
            <w:color w:val="4C3287"/>
            <w:lang w:eastAsia="en-IN"/>
          </w:rPr>
          <w:t>compare survival curves</w:t>
        </w:r>
      </w:hyperlink>
      <w:r w:rsidRPr="00CE3569">
        <w:rPr>
          <w:rFonts w:ascii="Helvetica" w:eastAsia="Times New Roman" w:hAnsi="Helvetica" w:cs="Helvetica"/>
          <w:color w:val="000000"/>
          <w:lang w:eastAsia="en-IN"/>
        </w:rPr>
        <w:t>. Don't run a t test on survival times.</w:t>
      </w:r>
    </w:p>
    <w:p w:rsidR="00651425" w:rsidRPr="00CE3569" w:rsidRDefault="00651425" w:rsidP="00651425">
      <w:pPr>
        <w:shd w:val="clear" w:color="auto" w:fill="FFFFFF"/>
        <w:spacing w:before="150" w:after="150" w:line="240" w:lineRule="auto"/>
        <w:ind w:left="105"/>
        <w:outlineLvl w:val="2"/>
        <w:rPr>
          <w:rFonts w:ascii="Arial" w:eastAsia="Times New Roman" w:hAnsi="Arial" w:cs="Arial"/>
          <w:color w:val="000000"/>
          <w:sz w:val="23"/>
          <w:szCs w:val="23"/>
          <w:lang w:eastAsia="en-IN"/>
        </w:rPr>
      </w:pPr>
      <w:r w:rsidRPr="00CE3569">
        <w:rPr>
          <w:rFonts w:ascii="Arial" w:eastAsia="Times New Roman" w:hAnsi="Arial" w:cs="Arial"/>
          <w:b/>
          <w:bCs/>
          <w:color w:val="6C006C"/>
          <w:sz w:val="23"/>
          <w:lang w:eastAsia="en-IN"/>
        </w:rPr>
        <w:t>I don't know whether it is ok to assume equal variances. Can't a statistical test tell me whether or not to use the Welch t test?</w:t>
      </w:r>
    </w:p>
    <w:p w:rsidR="00651425" w:rsidRPr="00CE3569" w:rsidRDefault="00651425" w:rsidP="00651425">
      <w:pPr>
        <w:shd w:val="clear" w:color="auto" w:fill="FFFFFF"/>
        <w:spacing w:before="150" w:after="150" w:line="240" w:lineRule="auto"/>
        <w:ind w:left="75"/>
        <w:rPr>
          <w:rFonts w:ascii="Helvetica" w:eastAsia="Times New Roman" w:hAnsi="Helvetica" w:cs="Helvetica"/>
          <w:color w:val="000000"/>
          <w:sz w:val="23"/>
          <w:szCs w:val="23"/>
          <w:lang w:eastAsia="en-IN"/>
        </w:rPr>
      </w:pPr>
      <w:r w:rsidRPr="00CE3569">
        <w:rPr>
          <w:rFonts w:ascii="Helvetica" w:eastAsia="Times New Roman" w:hAnsi="Helvetica" w:cs="Helvetica"/>
          <w:color w:val="000000"/>
          <w:lang w:eastAsia="en-IN"/>
        </w:rPr>
        <w:t>While that sounds like a good idea, </w:t>
      </w:r>
      <w:hyperlink r:id="rId65" w:tgtFrame="_blank" w:history="1">
        <w:r w:rsidRPr="00CE3569">
          <w:rPr>
            <w:rFonts w:ascii="Helvetica" w:eastAsia="Times New Roman" w:hAnsi="Helvetica" w:cs="Helvetica"/>
            <w:color w:val="4C3287"/>
            <w:u w:val="single"/>
            <w:lang w:eastAsia="en-IN"/>
          </w:rPr>
          <w:t>in fact it is not</w:t>
        </w:r>
      </w:hyperlink>
      <w:r w:rsidRPr="00CE3569">
        <w:rPr>
          <w:rFonts w:ascii="Helvetica" w:eastAsia="Times New Roman" w:hAnsi="Helvetica" w:cs="Helvetica"/>
          <w:color w:val="000000"/>
          <w:lang w:eastAsia="en-IN"/>
        </w:rPr>
        <w:t>. The decision really should be made as part of the experimental design and not based on inspecting the data.</w:t>
      </w:r>
    </w:p>
    <w:p w:rsidR="00651425" w:rsidRPr="00CE3569" w:rsidRDefault="00651425" w:rsidP="00651425">
      <w:pPr>
        <w:shd w:val="clear" w:color="auto" w:fill="FFFFFF"/>
        <w:spacing w:before="150" w:after="150" w:line="240" w:lineRule="auto"/>
        <w:ind w:left="105"/>
        <w:outlineLvl w:val="2"/>
        <w:rPr>
          <w:rFonts w:ascii="Arial" w:eastAsia="Times New Roman" w:hAnsi="Arial" w:cs="Arial"/>
          <w:color w:val="000000"/>
          <w:sz w:val="23"/>
          <w:szCs w:val="23"/>
          <w:lang w:eastAsia="en-IN"/>
        </w:rPr>
      </w:pPr>
      <w:r w:rsidRPr="00CE3569">
        <w:rPr>
          <w:rFonts w:ascii="Arial" w:eastAsia="Times New Roman" w:hAnsi="Arial" w:cs="Arial"/>
          <w:b/>
          <w:bCs/>
          <w:color w:val="6C006C"/>
          <w:sz w:val="23"/>
          <w:lang w:eastAsia="en-IN"/>
        </w:rPr>
        <w:t>I don't know whether it is better to use the regular paired t test or the ratio test. Is it ok to run both, and report the results with the smallest P value?</w:t>
      </w:r>
    </w:p>
    <w:p w:rsidR="00651425" w:rsidRPr="00CE3569" w:rsidRDefault="00651425" w:rsidP="00651425">
      <w:pPr>
        <w:shd w:val="clear" w:color="auto" w:fill="FFFFFF"/>
        <w:spacing w:before="150" w:after="150" w:line="240" w:lineRule="auto"/>
        <w:ind w:left="75"/>
        <w:rPr>
          <w:rFonts w:ascii="Helvetica" w:eastAsia="Times New Roman" w:hAnsi="Helvetica" w:cs="Helvetica"/>
          <w:color w:val="000000"/>
          <w:sz w:val="23"/>
          <w:szCs w:val="23"/>
          <w:lang w:eastAsia="en-IN"/>
        </w:rPr>
      </w:pPr>
      <w:r w:rsidRPr="00CE3569">
        <w:rPr>
          <w:rFonts w:ascii="Helvetica" w:eastAsia="Times New Roman" w:hAnsi="Helvetica" w:cs="Helvetica"/>
          <w:color w:val="000000"/>
          <w:lang w:eastAsia="en-IN"/>
        </w:rPr>
        <w:t>No. The results of any statistical test can only be interpreted at face value when the choice of analysis method was part of the experimental design.</w:t>
      </w:r>
    </w:p>
    <w:p w:rsidR="00651425" w:rsidRPr="00CE3569" w:rsidRDefault="00651425" w:rsidP="00651425">
      <w:pPr>
        <w:pBdr>
          <w:bottom w:val="single" w:sz="6" w:space="1" w:color="auto"/>
        </w:pBdr>
        <w:shd w:val="clear" w:color="auto" w:fill="FFFFFF"/>
        <w:spacing w:before="150" w:after="150" w:line="240" w:lineRule="auto"/>
        <w:ind w:left="75"/>
        <w:rPr>
          <w:rFonts w:ascii="Helvetica" w:eastAsia="Times New Roman" w:hAnsi="Helvetica" w:cs="Helvetica"/>
          <w:color w:val="000000"/>
          <w:sz w:val="23"/>
          <w:szCs w:val="23"/>
          <w:lang w:eastAsia="en-IN"/>
        </w:rPr>
      </w:pPr>
      <w:r w:rsidRPr="00CE3569">
        <w:rPr>
          <w:rFonts w:ascii="Helvetica" w:eastAsia="Times New Roman" w:hAnsi="Helvetica" w:cs="Helvetica"/>
          <w:color w:val="000000"/>
          <w:lang w:eastAsia="en-IN"/>
        </w:rPr>
        <w:t> </w:t>
      </w:r>
    </w:p>
    <w:p w:rsidR="00651425" w:rsidRDefault="00651425" w:rsidP="00651425">
      <w:pPr>
        <w:pStyle w:val="Heading2"/>
        <w:shd w:val="clear" w:color="auto" w:fill="FFFFFF"/>
        <w:spacing w:before="150" w:after="150"/>
        <w:rPr>
          <w:rFonts w:ascii="Arial" w:hAnsi="Arial" w:cs="Arial"/>
          <w:b w:val="0"/>
          <w:bCs w:val="0"/>
          <w:color w:val="000000"/>
          <w:sz w:val="23"/>
          <w:szCs w:val="23"/>
        </w:rPr>
      </w:pPr>
      <w:r>
        <w:rPr>
          <w:rStyle w:val="fheading2"/>
          <w:rFonts w:ascii="Arial" w:hAnsi="Arial" w:cs="Arial"/>
          <w:color w:val="333399"/>
          <w:sz w:val="23"/>
          <w:szCs w:val="23"/>
        </w:rPr>
        <w:t>Standard approach</w:t>
      </w:r>
    </w:p>
    <w:p w:rsidR="00651425" w:rsidRDefault="00651425" w:rsidP="00651425">
      <w:pPr>
        <w:pStyle w:val="pbodytext"/>
        <w:shd w:val="clear" w:color="auto" w:fill="FFFFFF"/>
        <w:spacing w:before="150" w:beforeAutospacing="0" w:after="150" w:afterAutospacing="0"/>
        <w:ind w:left="75"/>
        <w:rPr>
          <w:rFonts w:ascii="Helvetica" w:hAnsi="Helvetica" w:cs="Helvetica"/>
          <w:color w:val="000000"/>
          <w:sz w:val="23"/>
          <w:szCs w:val="23"/>
        </w:rPr>
      </w:pPr>
      <w:r>
        <w:rPr>
          <w:rStyle w:val="fbodytext"/>
          <w:rFonts w:ascii="Helvetica" w:hAnsi="Helvetica" w:cs="Helvetica"/>
          <w:color w:val="000000"/>
          <w:sz w:val="22"/>
          <w:szCs w:val="22"/>
        </w:rPr>
        <w:t>When computing sample size, many scientists use standard values for alpha and beta. They always set alpha to 0.05, and beta to 0.20 (which allows for 80% power).</w:t>
      </w:r>
    </w:p>
    <w:p w:rsidR="00651425" w:rsidRDefault="00651425" w:rsidP="00651425">
      <w:pPr>
        <w:pStyle w:val="pbodytext"/>
        <w:shd w:val="clear" w:color="auto" w:fill="FFFFFF"/>
        <w:spacing w:before="150" w:beforeAutospacing="0" w:after="150" w:afterAutospacing="0"/>
        <w:ind w:left="75"/>
        <w:rPr>
          <w:rFonts w:ascii="Helvetica" w:hAnsi="Helvetica" w:cs="Helvetica"/>
          <w:color w:val="000000"/>
          <w:sz w:val="23"/>
          <w:szCs w:val="23"/>
        </w:rPr>
      </w:pPr>
      <w:r>
        <w:rPr>
          <w:rStyle w:val="fbodytext"/>
          <w:rFonts w:ascii="Helvetica" w:hAnsi="Helvetica" w:cs="Helvetica"/>
          <w:color w:val="000000"/>
          <w:sz w:val="22"/>
          <w:szCs w:val="22"/>
        </w:rPr>
        <w:t>The advantages of the standard approach are that everyone else does it too and it doesn't require much thinking. The disadvantage is that it doesn't do a good job of deciding sample size</w:t>
      </w:r>
    </w:p>
    <w:p w:rsidR="00651425" w:rsidRDefault="00651425" w:rsidP="00651425">
      <w:pPr>
        <w:pStyle w:val="Heading2"/>
        <w:shd w:val="clear" w:color="auto" w:fill="FFFFFF"/>
        <w:spacing w:before="150" w:after="150"/>
        <w:rPr>
          <w:rFonts w:ascii="Arial" w:hAnsi="Arial" w:cs="Arial"/>
          <w:b w:val="0"/>
          <w:bCs w:val="0"/>
          <w:color w:val="000000"/>
          <w:sz w:val="23"/>
          <w:szCs w:val="23"/>
        </w:rPr>
      </w:pPr>
      <w:r>
        <w:rPr>
          <w:rStyle w:val="fheading2"/>
          <w:rFonts w:ascii="Arial" w:hAnsi="Arial" w:cs="Arial"/>
          <w:color w:val="333399"/>
          <w:sz w:val="23"/>
          <w:szCs w:val="23"/>
        </w:rPr>
        <w:t xml:space="preserve">Choosing alpha and </w:t>
      </w:r>
      <w:proofErr w:type="spellStart"/>
      <w:r>
        <w:rPr>
          <w:rStyle w:val="fheading2"/>
          <w:rFonts w:ascii="Arial" w:hAnsi="Arial" w:cs="Arial"/>
          <w:color w:val="333399"/>
          <w:sz w:val="23"/>
          <w:szCs w:val="23"/>
        </w:rPr>
        <w:t>beat</w:t>
      </w:r>
      <w:proofErr w:type="spellEnd"/>
      <w:r>
        <w:rPr>
          <w:rStyle w:val="fheading2"/>
          <w:rFonts w:ascii="Arial" w:hAnsi="Arial" w:cs="Arial"/>
          <w:color w:val="333399"/>
          <w:sz w:val="23"/>
          <w:szCs w:val="23"/>
        </w:rPr>
        <w:t xml:space="preserve"> for the scientific context</w:t>
      </w:r>
    </w:p>
    <w:p w:rsidR="00651425" w:rsidRDefault="00651425" w:rsidP="00651425">
      <w:pPr>
        <w:pStyle w:val="pbodytext"/>
        <w:shd w:val="clear" w:color="auto" w:fill="FFFFFF"/>
        <w:spacing w:before="150" w:beforeAutospacing="0" w:after="150" w:afterAutospacing="0"/>
        <w:ind w:left="75"/>
        <w:rPr>
          <w:rFonts w:ascii="Helvetica" w:hAnsi="Helvetica" w:cs="Helvetica"/>
          <w:color w:val="000000"/>
          <w:sz w:val="23"/>
          <w:szCs w:val="23"/>
        </w:rPr>
      </w:pPr>
      <w:r>
        <w:rPr>
          <w:rStyle w:val="fbodytext"/>
          <w:rFonts w:ascii="Helvetica" w:hAnsi="Helvetica" w:cs="Helvetica"/>
          <w:color w:val="000000"/>
          <w:sz w:val="22"/>
          <w:szCs w:val="22"/>
        </w:rPr>
        <w:t>When computing sample size, you should pick values for alpha and power according to the experimental setting, and on the consequences of making a Type I or Type II error ().</w:t>
      </w:r>
    </w:p>
    <w:p w:rsidR="00651425" w:rsidRDefault="00651425" w:rsidP="00651425">
      <w:pPr>
        <w:pStyle w:val="pbodytext"/>
        <w:shd w:val="clear" w:color="auto" w:fill="FFFFFF"/>
        <w:spacing w:before="150" w:beforeAutospacing="0" w:after="150" w:afterAutospacing="0"/>
        <w:ind w:left="75"/>
        <w:rPr>
          <w:rFonts w:ascii="Helvetica" w:hAnsi="Helvetica" w:cs="Helvetica"/>
          <w:color w:val="000000"/>
          <w:sz w:val="23"/>
          <w:szCs w:val="23"/>
        </w:rPr>
      </w:pPr>
      <w:r>
        <w:rPr>
          <w:rStyle w:val="fbodytext"/>
          <w:rFonts w:ascii="Helvetica" w:hAnsi="Helvetica" w:cs="Helvetica"/>
          <w:color w:val="000000"/>
          <w:sz w:val="22"/>
          <w:szCs w:val="22"/>
        </w:rPr>
        <w:t>Let's consider four somewhat contrived examples. Assume you are running a screening test to detect compounds that are active in your system. In this context, a Type I error is concluding that a drug is effective, when it really is not. A Type II error is concluding that a drug is ineffective, when it fact it is effective. But the consequences of making a Type I or Type II error depend on the context of the experiment. Let's consider four situations.</w:t>
      </w:r>
    </w:p>
    <w:p w:rsidR="00651425" w:rsidRDefault="00651425" w:rsidP="00651425">
      <w:pPr>
        <w:pStyle w:val="NormalWeb"/>
        <w:shd w:val="clear" w:color="auto" w:fill="FFFFFF"/>
        <w:spacing w:before="150" w:beforeAutospacing="0" w:after="150" w:afterAutospacing="0"/>
        <w:ind w:left="75"/>
        <w:rPr>
          <w:rFonts w:ascii="Helvetica" w:hAnsi="Helvetica" w:cs="Helvetica"/>
          <w:color w:val="000000"/>
          <w:sz w:val="23"/>
          <w:szCs w:val="23"/>
        </w:rPr>
      </w:pPr>
      <w:r>
        <w:rPr>
          <w:rFonts w:ascii="Arial Unicode MS" w:eastAsia="Arial Unicode MS" w:hAnsi="Arial Unicode MS" w:cs="Arial Unicode MS" w:hint="eastAsia"/>
          <w:color w:val="000000"/>
          <w:sz w:val="22"/>
          <w:szCs w:val="22"/>
        </w:rPr>
        <w:t>•</w:t>
      </w:r>
      <w:r>
        <w:rPr>
          <w:rStyle w:val="fbodytext"/>
          <w:rFonts w:ascii="Helvetica" w:hAnsi="Helvetica" w:cs="Helvetica"/>
          <w:color w:val="000000"/>
          <w:sz w:val="22"/>
          <w:szCs w:val="22"/>
        </w:rPr>
        <w:t>A. Screening drugs from a huge library of compounds with no biological rationale for choosing the drugs. You know that some of the "hits" will be false-positives (Type I error) so plan to test all those "hits" in another assay. So the consequence of a Type I error is that you need to retest that compound. You don't want to retest too many compounds, so can't make alpha huge. But it might make sense to set it to a fairly high value, perhaps 0.10. A Type II error occurs when you conclude that a drug has no statistically significant effect, when in fact the drug is effective. But in this context, you have hundreds of thousands of more drugs to test, and you can't possibly test them all. By choosing a low value of power (say 60%) you can use a smaller sample size. You know you'll miss some real drugs, but you'll be able to test many more with the same effort. So in this context, you can justify setting alpha to a high value. Summary: low power, high alpha.</w:t>
      </w:r>
    </w:p>
    <w:p w:rsidR="00651425" w:rsidRDefault="00651425" w:rsidP="00651425">
      <w:pPr>
        <w:pStyle w:val="NormalWeb"/>
        <w:shd w:val="clear" w:color="auto" w:fill="FFFFFF"/>
        <w:spacing w:before="150" w:beforeAutospacing="0" w:after="150" w:afterAutospacing="0"/>
        <w:ind w:left="75"/>
        <w:rPr>
          <w:rFonts w:ascii="Helvetica" w:hAnsi="Helvetica" w:cs="Helvetica"/>
          <w:color w:val="000000"/>
          <w:sz w:val="23"/>
          <w:szCs w:val="23"/>
        </w:rPr>
      </w:pPr>
      <w:r>
        <w:rPr>
          <w:rFonts w:ascii="Arial Unicode MS" w:eastAsia="Arial Unicode MS" w:hAnsi="Arial Unicode MS" w:cs="Arial Unicode MS" w:hint="eastAsia"/>
          <w:color w:val="000000"/>
          <w:sz w:val="22"/>
          <w:szCs w:val="22"/>
        </w:rPr>
        <w:t>•</w:t>
      </w:r>
      <w:r>
        <w:rPr>
          <w:rStyle w:val="fbodytext"/>
          <w:rFonts w:ascii="Helvetica" w:hAnsi="Helvetica" w:cs="Helvetica"/>
          <w:color w:val="000000"/>
          <w:sz w:val="22"/>
          <w:szCs w:val="22"/>
        </w:rPr>
        <w:t xml:space="preserve">B. </w:t>
      </w:r>
      <w:proofErr w:type="gramStart"/>
      <w:r>
        <w:rPr>
          <w:rStyle w:val="fbodytext"/>
          <w:rFonts w:ascii="Helvetica" w:hAnsi="Helvetica" w:cs="Helvetica"/>
          <w:color w:val="000000"/>
          <w:sz w:val="22"/>
          <w:szCs w:val="22"/>
        </w:rPr>
        <w:t>Screening  selected</w:t>
      </w:r>
      <w:proofErr w:type="gramEnd"/>
      <w:r>
        <w:rPr>
          <w:rStyle w:val="fbodytext"/>
          <w:rFonts w:ascii="Helvetica" w:hAnsi="Helvetica" w:cs="Helvetica"/>
          <w:color w:val="000000"/>
          <w:sz w:val="22"/>
          <w:szCs w:val="22"/>
        </w:rPr>
        <w:t xml:space="preserve"> drugs, chosen with scientific logic. The consequences of a Type I error are as before, so you can justify setting alpha to 0.10. But the consequences of a Type II error are more serious here. You've picked these compounds with some care, so a Type II error means that a great drug might be overlooked. In this context, you want to set power to a high value. Summary: high power, high alpha.</w:t>
      </w:r>
    </w:p>
    <w:p w:rsidR="00651425" w:rsidRDefault="00651425" w:rsidP="00651425">
      <w:pPr>
        <w:pStyle w:val="NormalWeb"/>
        <w:shd w:val="clear" w:color="auto" w:fill="FFFFFF"/>
        <w:spacing w:before="150" w:beforeAutospacing="0" w:after="150" w:afterAutospacing="0"/>
        <w:ind w:left="75"/>
        <w:rPr>
          <w:rFonts w:ascii="Helvetica" w:hAnsi="Helvetica" w:cs="Helvetica"/>
          <w:color w:val="000000"/>
          <w:sz w:val="23"/>
          <w:szCs w:val="23"/>
        </w:rPr>
      </w:pPr>
      <w:r>
        <w:rPr>
          <w:rFonts w:ascii="Arial Unicode MS" w:eastAsia="Arial Unicode MS" w:hAnsi="Arial Unicode MS" w:cs="Arial Unicode MS" w:hint="eastAsia"/>
          <w:color w:val="000000"/>
          <w:sz w:val="22"/>
          <w:szCs w:val="22"/>
        </w:rPr>
        <w:t>•</w:t>
      </w:r>
      <w:r>
        <w:rPr>
          <w:rStyle w:val="fbodytext"/>
          <w:rFonts w:ascii="Helvetica" w:hAnsi="Helvetica" w:cs="Helvetica"/>
          <w:color w:val="000000"/>
          <w:sz w:val="22"/>
          <w:szCs w:val="22"/>
        </w:rPr>
        <w:t xml:space="preserve">C. Test carefully selected drugs, with no chance for a second round of testing. Say the compounds might be unstable, so you can only use them in one experiment. The results of this experiment -- the list of hits and misses -- will be used to do a structure-activity relationship which will then be used to come up with a new list of compounds for the chemists to synthesize. This will be </w:t>
      </w:r>
      <w:proofErr w:type="gramStart"/>
      <w:r>
        <w:rPr>
          <w:rStyle w:val="fbodytext"/>
          <w:rFonts w:ascii="Helvetica" w:hAnsi="Helvetica" w:cs="Helvetica"/>
          <w:color w:val="000000"/>
          <w:sz w:val="22"/>
          <w:szCs w:val="22"/>
        </w:rPr>
        <w:t>a</w:t>
      </w:r>
      <w:proofErr w:type="gramEnd"/>
      <w:r>
        <w:rPr>
          <w:rStyle w:val="fbodytext"/>
          <w:rFonts w:ascii="Helvetica" w:hAnsi="Helvetica" w:cs="Helvetica"/>
          <w:color w:val="000000"/>
          <w:sz w:val="22"/>
          <w:szCs w:val="22"/>
        </w:rPr>
        <w:t xml:space="preserve"> expensive and time-consuming task, so a lot is riding on this experiment, which can't easily be repeated. In this case, the consequences of both a Type I and Type II error are pretty bad, so you set alpha to a small value (say 0.01) and power to a large value (perhaps 99%). Choosing these values means you'll need a larger sample size, but the cost is worth it here. Summary: high power, low alpha.</w:t>
      </w:r>
    </w:p>
    <w:p w:rsidR="00651425" w:rsidRDefault="00651425" w:rsidP="00651425">
      <w:pPr>
        <w:pStyle w:val="NormalWeb"/>
        <w:shd w:val="clear" w:color="auto" w:fill="FFFFFF"/>
        <w:spacing w:before="150" w:beforeAutospacing="0" w:after="150" w:afterAutospacing="0"/>
        <w:ind w:left="75"/>
        <w:rPr>
          <w:rFonts w:ascii="Helvetica" w:hAnsi="Helvetica" w:cs="Helvetica"/>
          <w:color w:val="000000"/>
          <w:sz w:val="23"/>
          <w:szCs w:val="23"/>
        </w:rPr>
      </w:pPr>
      <w:r>
        <w:rPr>
          <w:rFonts w:ascii="Arial Unicode MS" w:eastAsia="Arial Unicode MS" w:hAnsi="Arial Unicode MS" w:cs="Arial Unicode MS" w:hint="eastAsia"/>
          <w:color w:val="000000"/>
          <w:sz w:val="22"/>
          <w:szCs w:val="22"/>
        </w:rPr>
        <w:t>•</w:t>
      </w:r>
      <w:r>
        <w:rPr>
          <w:rStyle w:val="fbodytext"/>
          <w:rFonts w:ascii="Helvetica" w:hAnsi="Helvetica" w:cs="Helvetica"/>
          <w:color w:val="000000"/>
          <w:sz w:val="22"/>
          <w:szCs w:val="22"/>
        </w:rPr>
        <w:t>D. Rethink scenario C. The sample size required for scenario C may be too high to be feasible. You simply can't run that many replicates. After talking to your colleagues, you decide that the consequence of making a Type I error (falsely concluding that a drug is effective) is much worse than making a Type II error (missing a real drug). One false hit may have a huge impact on your structure-activity studies, and lead the chemists to synthesize the wrong compounds. Falsely calling a drug to be inactive will have less severe consequences. Therefore you choose a low value of alpha and also a low power. Summary: low power, low alpha.</w:t>
      </w:r>
    </w:p>
    <w:p w:rsidR="00651425" w:rsidRDefault="00651425" w:rsidP="00651425">
      <w:pPr>
        <w:pStyle w:val="Heading2"/>
        <w:shd w:val="clear" w:color="auto" w:fill="FFFFFF"/>
        <w:spacing w:before="150" w:after="150"/>
        <w:rPr>
          <w:rFonts w:ascii="Arial" w:hAnsi="Arial" w:cs="Arial"/>
          <w:b w:val="0"/>
          <w:bCs w:val="0"/>
          <w:color w:val="000000"/>
          <w:sz w:val="23"/>
          <w:szCs w:val="23"/>
        </w:rPr>
      </w:pPr>
      <w:r>
        <w:rPr>
          <w:rStyle w:val="fheading2"/>
          <w:rFonts w:ascii="Arial" w:hAnsi="Arial" w:cs="Arial"/>
          <w:color w:val="333399"/>
          <w:sz w:val="23"/>
          <w:szCs w:val="23"/>
        </w:rPr>
        <w:t>Bottom line</w:t>
      </w:r>
    </w:p>
    <w:p w:rsidR="00651425" w:rsidRDefault="00651425" w:rsidP="00651425">
      <w:pPr>
        <w:pStyle w:val="pbodytext"/>
        <w:pBdr>
          <w:bottom w:val="single" w:sz="6" w:space="1" w:color="auto"/>
        </w:pBdr>
        <w:shd w:val="clear" w:color="auto" w:fill="FFFFFF"/>
        <w:spacing w:before="150" w:beforeAutospacing="0" w:after="150" w:afterAutospacing="0"/>
        <w:ind w:left="75"/>
        <w:rPr>
          <w:rFonts w:ascii="Helvetica" w:hAnsi="Helvetica" w:cs="Helvetica"/>
          <w:color w:val="000000"/>
          <w:sz w:val="23"/>
          <w:szCs w:val="23"/>
        </w:rPr>
      </w:pPr>
      <w:r>
        <w:rPr>
          <w:rStyle w:val="fbodytext"/>
          <w:rFonts w:ascii="Helvetica" w:hAnsi="Helvetica" w:cs="Helvetica"/>
          <w:color w:val="000000"/>
          <w:sz w:val="22"/>
          <w:szCs w:val="22"/>
        </w:rPr>
        <w:t>These scenarios are contrived, and I certainly am not in a position to tell anyone how to design their efforts to screen for drugs. But these scenarios make the point that you should choose values for alpha and power after carefully considering the consequences of making a Type I and Type II error. These consequences depend on the scientific context of your experiment. It doesn't really make sense to just use standard values for alpha and power.</w:t>
      </w:r>
    </w:p>
    <w:p w:rsidR="00651425" w:rsidRDefault="00651425" w:rsidP="00651425">
      <w:pPr>
        <w:pStyle w:val="Heading2"/>
        <w:shd w:val="clear" w:color="auto" w:fill="FFFFFF"/>
        <w:spacing w:before="150" w:after="150"/>
        <w:rPr>
          <w:rFonts w:ascii="Arial" w:hAnsi="Arial" w:cs="Arial"/>
          <w:b w:val="0"/>
          <w:bCs w:val="0"/>
          <w:color w:val="000000"/>
          <w:sz w:val="23"/>
          <w:szCs w:val="23"/>
        </w:rPr>
      </w:pPr>
      <w:r>
        <w:rPr>
          <w:rStyle w:val="fheading2"/>
          <w:rFonts w:ascii="Arial" w:hAnsi="Arial" w:cs="Arial"/>
          <w:color w:val="333399"/>
          <w:sz w:val="23"/>
          <w:szCs w:val="23"/>
        </w:rPr>
        <w:t>The appeal of using standard effect sizes</w:t>
      </w:r>
    </w:p>
    <w:p w:rsidR="00651425" w:rsidRDefault="00651425" w:rsidP="00651425">
      <w:pPr>
        <w:pStyle w:val="pbodytext"/>
        <w:shd w:val="clear" w:color="auto" w:fill="FFFFFF"/>
        <w:spacing w:before="150" w:beforeAutospacing="0" w:after="150" w:afterAutospacing="0"/>
        <w:ind w:left="75"/>
        <w:rPr>
          <w:rFonts w:ascii="Helvetica" w:hAnsi="Helvetica" w:cs="Helvetica"/>
          <w:color w:val="000000"/>
          <w:sz w:val="23"/>
          <w:szCs w:val="23"/>
        </w:rPr>
      </w:pPr>
      <w:r>
        <w:rPr>
          <w:rStyle w:val="fbodytext"/>
          <w:rFonts w:ascii="Helvetica" w:hAnsi="Helvetica" w:cs="Helvetica"/>
          <w:color w:val="000000"/>
          <w:sz w:val="22"/>
          <w:szCs w:val="22"/>
        </w:rPr>
        <w:t>Computing sample size requires that you decide how large a difference you are looking for -- how large a difference (association, correlation</w:t>
      </w:r>
      <w:proofErr w:type="gramStart"/>
      <w:r>
        <w:rPr>
          <w:rStyle w:val="fbodytext"/>
          <w:rFonts w:ascii="Helvetica" w:hAnsi="Helvetica" w:cs="Helvetica"/>
          <w:color w:val="000000"/>
          <w:sz w:val="22"/>
          <w:szCs w:val="22"/>
        </w:rPr>
        <w:t>..)</w:t>
      </w:r>
      <w:proofErr w:type="gramEnd"/>
      <w:r>
        <w:rPr>
          <w:rStyle w:val="fbodytext"/>
          <w:rFonts w:ascii="Helvetica" w:hAnsi="Helvetica" w:cs="Helvetica"/>
          <w:color w:val="000000"/>
          <w:sz w:val="22"/>
          <w:szCs w:val="22"/>
        </w:rPr>
        <w:t xml:space="preserve"> would be scientifically interesting. You'll need a large sample size if your goal is to find tiny differences. You can get by with smaller samples, if you are only looking for larger differences.</w:t>
      </w:r>
    </w:p>
    <w:p w:rsidR="00651425" w:rsidRDefault="00651425" w:rsidP="00651425">
      <w:pPr>
        <w:pStyle w:val="pbodytext"/>
        <w:shd w:val="clear" w:color="auto" w:fill="FFFFFF"/>
        <w:spacing w:before="150" w:beforeAutospacing="0" w:after="150" w:afterAutospacing="0"/>
        <w:ind w:left="75"/>
        <w:rPr>
          <w:rFonts w:ascii="Helvetica" w:hAnsi="Helvetica" w:cs="Helvetica"/>
          <w:color w:val="000000"/>
          <w:sz w:val="23"/>
          <w:szCs w:val="23"/>
        </w:rPr>
      </w:pPr>
      <w:r>
        <w:rPr>
          <w:rStyle w:val="fbodytext"/>
          <w:rFonts w:ascii="Helvetica" w:hAnsi="Helvetica" w:cs="Helvetica"/>
          <w:color w:val="000000"/>
          <w:sz w:val="22"/>
          <w:szCs w:val="22"/>
        </w:rPr>
        <w:t>In a very influential book (1</w:t>
      </w:r>
      <w:proofErr w:type="gramStart"/>
      <w:r>
        <w:rPr>
          <w:rStyle w:val="fbodytext"/>
          <w:rFonts w:ascii="Helvetica" w:hAnsi="Helvetica" w:cs="Helvetica"/>
          <w:color w:val="000000"/>
          <w:sz w:val="22"/>
          <w:szCs w:val="22"/>
        </w:rPr>
        <w:t>)</w:t>
      </w:r>
      <w:r>
        <w:rPr>
          <w:rStyle w:val="apple-converted-space"/>
          <w:rFonts w:ascii="Helvetica" w:hAnsi="Helvetica" w:cs="Helvetica"/>
          <w:i/>
          <w:iCs/>
          <w:color w:val="000000"/>
          <w:sz w:val="22"/>
          <w:szCs w:val="22"/>
        </w:rPr>
        <w:t> </w:t>
      </w:r>
      <w:r>
        <w:rPr>
          <w:rStyle w:val="fbodytext"/>
          <w:rFonts w:ascii="Helvetica" w:hAnsi="Helvetica" w:cs="Helvetica"/>
          <w:color w:val="000000"/>
          <w:sz w:val="22"/>
          <w:szCs w:val="22"/>
        </w:rPr>
        <w:t>,</w:t>
      </w:r>
      <w:proofErr w:type="gramEnd"/>
      <w:r>
        <w:rPr>
          <w:rStyle w:val="fbodytext"/>
          <w:rFonts w:ascii="Helvetica" w:hAnsi="Helvetica" w:cs="Helvetica"/>
          <w:color w:val="000000"/>
          <w:sz w:val="22"/>
          <w:szCs w:val="22"/>
        </w:rPr>
        <w:t xml:space="preserve"> Jacob Cohen   makes some recommendations for what to do when you don't know what effect size you are looking for. He limits these recommendations to the </w:t>
      </w:r>
      <w:proofErr w:type="spellStart"/>
      <w:r>
        <w:rPr>
          <w:rStyle w:val="fbodytext"/>
          <w:rFonts w:ascii="Helvetica" w:hAnsi="Helvetica" w:cs="Helvetica"/>
          <w:color w:val="000000"/>
          <w:sz w:val="22"/>
          <w:szCs w:val="22"/>
        </w:rPr>
        <w:t>behavioral</w:t>
      </w:r>
      <w:proofErr w:type="spellEnd"/>
      <w:r>
        <w:rPr>
          <w:rStyle w:val="fbodytext"/>
          <w:rFonts w:ascii="Helvetica" w:hAnsi="Helvetica" w:cs="Helvetica"/>
          <w:color w:val="000000"/>
          <w:sz w:val="22"/>
          <w:szCs w:val="22"/>
        </w:rPr>
        <w:t xml:space="preserve"> sciences (his area of expertise), and warns that all general recommendations are more useful in some circumstances than others. Here are his guidelines for an unpaired t test:</w:t>
      </w:r>
    </w:p>
    <w:p w:rsidR="00651425" w:rsidRDefault="00651425" w:rsidP="00651425">
      <w:pPr>
        <w:pStyle w:val="NormalWeb"/>
        <w:shd w:val="clear" w:color="auto" w:fill="FFFFFF"/>
        <w:spacing w:before="150" w:beforeAutospacing="0" w:after="150" w:afterAutospacing="0"/>
        <w:ind w:left="75"/>
        <w:rPr>
          <w:rFonts w:ascii="Helvetica" w:hAnsi="Helvetica" w:cs="Helvetica"/>
          <w:color w:val="000000"/>
          <w:sz w:val="23"/>
          <w:szCs w:val="23"/>
        </w:rPr>
      </w:pPr>
      <w:r>
        <w:rPr>
          <w:rFonts w:ascii="Arial Unicode MS" w:eastAsia="Arial Unicode MS" w:hAnsi="Arial Unicode MS" w:cs="Arial Unicode MS" w:hint="eastAsia"/>
          <w:color w:val="000000"/>
          <w:sz w:val="22"/>
          <w:szCs w:val="22"/>
        </w:rPr>
        <w:t>•</w:t>
      </w:r>
      <w:r>
        <w:rPr>
          <w:rStyle w:val="fbodytext"/>
          <w:rFonts w:ascii="Helvetica" w:hAnsi="Helvetica" w:cs="Helvetica"/>
          <w:color w:val="000000"/>
          <w:sz w:val="22"/>
          <w:szCs w:val="22"/>
        </w:rPr>
        <w:t>A "small" difference between means is equal to one fifth the standard deviation.</w:t>
      </w:r>
    </w:p>
    <w:p w:rsidR="00651425" w:rsidRDefault="00651425" w:rsidP="00651425">
      <w:pPr>
        <w:pStyle w:val="NormalWeb"/>
        <w:shd w:val="clear" w:color="auto" w:fill="FFFFFF"/>
        <w:spacing w:before="150" w:beforeAutospacing="0" w:after="150" w:afterAutospacing="0"/>
        <w:ind w:left="75"/>
        <w:rPr>
          <w:rFonts w:ascii="Helvetica" w:hAnsi="Helvetica" w:cs="Helvetica"/>
          <w:color w:val="000000"/>
          <w:sz w:val="23"/>
          <w:szCs w:val="23"/>
        </w:rPr>
      </w:pPr>
      <w:r>
        <w:rPr>
          <w:rFonts w:ascii="Arial Unicode MS" w:eastAsia="Arial Unicode MS" w:hAnsi="Arial Unicode MS" w:cs="Arial Unicode MS" w:hint="eastAsia"/>
          <w:color w:val="000000"/>
          <w:sz w:val="22"/>
          <w:szCs w:val="22"/>
        </w:rPr>
        <w:t>•</w:t>
      </w:r>
      <w:r>
        <w:rPr>
          <w:rStyle w:val="fbodytext"/>
          <w:rFonts w:ascii="Helvetica" w:hAnsi="Helvetica" w:cs="Helvetica"/>
          <w:color w:val="000000"/>
          <w:sz w:val="22"/>
          <w:szCs w:val="22"/>
        </w:rPr>
        <w:t xml:space="preserve">A "medium" effect size is equal to one half the standard </w:t>
      </w:r>
      <w:proofErr w:type="gramStart"/>
      <w:r>
        <w:rPr>
          <w:rStyle w:val="fbodytext"/>
          <w:rFonts w:ascii="Helvetica" w:hAnsi="Helvetica" w:cs="Helvetica"/>
          <w:color w:val="000000"/>
          <w:sz w:val="22"/>
          <w:szCs w:val="22"/>
        </w:rPr>
        <w:t>deviation</w:t>
      </w:r>
      <w:proofErr w:type="gramEnd"/>
      <w:r>
        <w:rPr>
          <w:rStyle w:val="fbodytext"/>
          <w:rFonts w:ascii="Helvetica" w:hAnsi="Helvetica" w:cs="Helvetica"/>
          <w:color w:val="000000"/>
          <w:sz w:val="22"/>
          <w:szCs w:val="22"/>
        </w:rPr>
        <w:t>.</w:t>
      </w:r>
    </w:p>
    <w:p w:rsidR="00651425" w:rsidRDefault="00651425" w:rsidP="00651425">
      <w:pPr>
        <w:pStyle w:val="NormalWeb"/>
        <w:shd w:val="clear" w:color="auto" w:fill="FFFFFF"/>
        <w:spacing w:before="150" w:beforeAutospacing="0" w:after="150" w:afterAutospacing="0"/>
        <w:ind w:left="75"/>
        <w:rPr>
          <w:rFonts w:ascii="Helvetica" w:hAnsi="Helvetica" w:cs="Helvetica"/>
          <w:color w:val="000000"/>
          <w:sz w:val="23"/>
          <w:szCs w:val="23"/>
        </w:rPr>
      </w:pPr>
      <w:r>
        <w:rPr>
          <w:rFonts w:ascii="Arial Unicode MS" w:eastAsia="Arial Unicode MS" w:hAnsi="Arial Unicode MS" w:cs="Arial Unicode MS" w:hint="eastAsia"/>
          <w:color w:val="000000"/>
          <w:sz w:val="22"/>
          <w:szCs w:val="22"/>
        </w:rPr>
        <w:t>•</w:t>
      </w:r>
      <w:r>
        <w:rPr>
          <w:rStyle w:val="fbodytext"/>
          <w:rFonts w:ascii="Helvetica" w:hAnsi="Helvetica" w:cs="Helvetica"/>
          <w:color w:val="000000"/>
          <w:sz w:val="22"/>
          <w:szCs w:val="22"/>
        </w:rPr>
        <w:t>A "large" effect is equal to 0.8 times the standard deviation.</w:t>
      </w:r>
    </w:p>
    <w:p w:rsidR="00651425" w:rsidRDefault="00651425" w:rsidP="00651425">
      <w:pPr>
        <w:pStyle w:val="pbodytext"/>
        <w:shd w:val="clear" w:color="auto" w:fill="FFFFFF"/>
        <w:spacing w:before="150" w:beforeAutospacing="0" w:after="150" w:afterAutospacing="0"/>
        <w:ind w:left="75"/>
        <w:rPr>
          <w:rFonts w:ascii="Helvetica" w:hAnsi="Helvetica" w:cs="Helvetica"/>
          <w:color w:val="000000"/>
          <w:sz w:val="23"/>
          <w:szCs w:val="23"/>
        </w:rPr>
      </w:pPr>
      <w:r>
        <w:rPr>
          <w:rStyle w:val="fbodytext"/>
          <w:rFonts w:ascii="Helvetica" w:hAnsi="Helvetica" w:cs="Helvetica"/>
          <w:color w:val="000000"/>
          <w:sz w:val="22"/>
          <w:szCs w:val="22"/>
        </w:rPr>
        <w:t>So if you are having trouble deciding what effect size you are looking for (and therefore are stuck and can't determine a sample size), Cohen would recommend you choose whether you are looking for a "small", "medium", or "large" effect, and then use the standard definitions.</w:t>
      </w:r>
    </w:p>
    <w:p w:rsidR="00651425" w:rsidRDefault="00651425" w:rsidP="00651425">
      <w:pPr>
        <w:pStyle w:val="Heading2"/>
        <w:shd w:val="clear" w:color="auto" w:fill="FFFFFF"/>
        <w:spacing w:before="150" w:after="150"/>
        <w:rPr>
          <w:rFonts w:ascii="Arial" w:hAnsi="Arial" w:cs="Arial"/>
          <w:b w:val="0"/>
          <w:bCs w:val="0"/>
          <w:color w:val="000000"/>
          <w:sz w:val="23"/>
          <w:szCs w:val="23"/>
        </w:rPr>
      </w:pPr>
      <w:r>
        <w:rPr>
          <w:rStyle w:val="fheading2"/>
          <w:rFonts w:ascii="Arial" w:hAnsi="Arial" w:cs="Arial"/>
          <w:color w:val="333399"/>
          <w:sz w:val="23"/>
          <w:szCs w:val="23"/>
        </w:rPr>
        <w:t>The problem with standard effect sizes</w:t>
      </w:r>
    </w:p>
    <w:p w:rsidR="00651425" w:rsidRDefault="00651425" w:rsidP="00651425">
      <w:pPr>
        <w:pStyle w:val="pbodytext"/>
        <w:shd w:val="clear" w:color="auto" w:fill="FFFFFF"/>
        <w:spacing w:before="150" w:beforeAutospacing="0" w:after="150" w:afterAutospacing="0"/>
        <w:ind w:left="75"/>
        <w:rPr>
          <w:rFonts w:ascii="Helvetica" w:hAnsi="Helvetica" w:cs="Helvetica"/>
          <w:color w:val="000000"/>
          <w:sz w:val="23"/>
          <w:szCs w:val="23"/>
        </w:rPr>
      </w:pPr>
      <w:r>
        <w:rPr>
          <w:rStyle w:val="fbodytext"/>
          <w:rFonts w:ascii="Helvetica" w:hAnsi="Helvetica" w:cs="Helvetica"/>
          <w:color w:val="000000"/>
          <w:sz w:val="22"/>
          <w:szCs w:val="22"/>
        </w:rPr>
        <w:t xml:space="preserve">Russell </w:t>
      </w:r>
      <w:proofErr w:type="spellStart"/>
      <w:r>
        <w:rPr>
          <w:rStyle w:val="fbodytext"/>
          <w:rFonts w:ascii="Helvetica" w:hAnsi="Helvetica" w:cs="Helvetica"/>
          <w:color w:val="000000"/>
          <w:sz w:val="22"/>
          <w:szCs w:val="22"/>
        </w:rPr>
        <w:t>Lenth</w:t>
      </w:r>
      <w:proofErr w:type="spellEnd"/>
      <w:r>
        <w:rPr>
          <w:rStyle w:val="fbodytext"/>
          <w:rFonts w:ascii="Helvetica" w:hAnsi="Helvetica" w:cs="Helvetica"/>
          <w:color w:val="000000"/>
          <w:sz w:val="22"/>
          <w:szCs w:val="22"/>
        </w:rPr>
        <w:t xml:space="preserve"> (2) argues that you should avoid these "canned" effect sizes, and I agree. You must decide how large a difference you care to detect based on understanding the experimental system you are using and the scientific questions you are asking. Cohen's recommendations seem a way to avoid thinking about the point of the experiment. It doesn't make sense to only think about the difference you are looking at in terms of the scatter you expect to see (anticipated standard deviation), without even considering what the mean value might be.</w:t>
      </w:r>
    </w:p>
    <w:p w:rsidR="00651425" w:rsidRDefault="00651425" w:rsidP="00651425">
      <w:pPr>
        <w:pStyle w:val="pbodytext"/>
        <w:shd w:val="clear" w:color="auto" w:fill="FFFFFF"/>
        <w:spacing w:before="150" w:beforeAutospacing="0" w:after="150" w:afterAutospacing="0"/>
        <w:ind w:left="75"/>
        <w:rPr>
          <w:rFonts w:ascii="Helvetica" w:hAnsi="Helvetica" w:cs="Helvetica"/>
          <w:color w:val="000000"/>
          <w:sz w:val="23"/>
          <w:szCs w:val="23"/>
        </w:rPr>
      </w:pPr>
      <w:r>
        <w:rPr>
          <w:rStyle w:val="fbodytext"/>
          <w:rFonts w:ascii="Helvetica" w:hAnsi="Helvetica" w:cs="Helvetica"/>
          <w:color w:val="000000"/>
          <w:sz w:val="22"/>
          <w:szCs w:val="22"/>
        </w:rPr>
        <w:t>If you choose standard definitions of alpha (0.05), power (80%), and effect size (see above), then there is no need for any calculations. If you accept those standard definitions for all your studies (that use an unpaired t test to compare two groups), then all studies need a sample size of 26 in each group to detect a large effect, 65 in each group to detect a medium effect, 400 in each group to detect a small effect.</w:t>
      </w:r>
    </w:p>
    <w:p w:rsidR="00651425" w:rsidRDefault="00651425" w:rsidP="00651425">
      <w:pPr>
        <w:pStyle w:val="Heading2"/>
        <w:shd w:val="clear" w:color="auto" w:fill="FFFFFF"/>
        <w:spacing w:before="150" w:after="150"/>
        <w:rPr>
          <w:rFonts w:ascii="Arial" w:hAnsi="Arial" w:cs="Arial"/>
          <w:b w:val="0"/>
          <w:bCs w:val="0"/>
          <w:color w:val="000000"/>
          <w:sz w:val="23"/>
          <w:szCs w:val="23"/>
        </w:rPr>
      </w:pPr>
      <w:r>
        <w:rPr>
          <w:rStyle w:val="fheading2"/>
          <w:rFonts w:ascii="Arial" w:hAnsi="Arial" w:cs="Arial"/>
          <w:color w:val="333399"/>
          <w:sz w:val="23"/>
          <w:szCs w:val="23"/>
        </w:rPr>
        <w:t>Bottom line</w:t>
      </w:r>
    </w:p>
    <w:p w:rsidR="00651425" w:rsidRDefault="00651425" w:rsidP="00651425">
      <w:pPr>
        <w:pStyle w:val="pbodytext"/>
        <w:shd w:val="clear" w:color="auto" w:fill="FFFFFF"/>
        <w:spacing w:before="150" w:beforeAutospacing="0" w:after="150" w:afterAutospacing="0"/>
        <w:ind w:left="75"/>
        <w:rPr>
          <w:rFonts w:ascii="Helvetica" w:hAnsi="Helvetica" w:cs="Helvetica"/>
          <w:color w:val="000000"/>
          <w:sz w:val="23"/>
          <w:szCs w:val="23"/>
        </w:rPr>
      </w:pPr>
      <w:r>
        <w:rPr>
          <w:rStyle w:val="fbodytext"/>
          <w:rFonts w:ascii="Helvetica" w:hAnsi="Helvetica" w:cs="Helvetica"/>
          <w:color w:val="000000"/>
          <w:sz w:val="22"/>
          <w:szCs w:val="22"/>
        </w:rPr>
        <w:t>Choosing standard effect sizes is really the same as picking standard sample sizes.</w:t>
      </w:r>
    </w:p>
    <w:p w:rsidR="00651425" w:rsidRDefault="00651425" w:rsidP="00651425">
      <w:pPr>
        <w:pStyle w:val="Heading2"/>
        <w:shd w:val="clear" w:color="auto" w:fill="FFFFFF"/>
        <w:spacing w:before="150" w:after="150"/>
        <w:rPr>
          <w:rFonts w:ascii="Arial" w:hAnsi="Arial" w:cs="Arial"/>
          <w:b w:val="0"/>
          <w:bCs w:val="0"/>
          <w:color w:val="000000"/>
          <w:sz w:val="23"/>
          <w:szCs w:val="23"/>
        </w:rPr>
      </w:pPr>
      <w:r>
        <w:rPr>
          <w:rStyle w:val="fheading2"/>
          <w:rFonts w:ascii="Arial" w:hAnsi="Arial" w:cs="Arial"/>
          <w:color w:val="333399"/>
          <w:sz w:val="23"/>
          <w:szCs w:val="23"/>
        </w:rPr>
        <w:t>References</w:t>
      </w:r>
    </w:p>
    <w:p w:rsidR="00651425" w:rsidRDefault="00651425" w:rsidP="00651425">
      <w:pPr>
        <w:pStyle w:val="NormalWeb"/>
        <w:shd w:val="clear" w:color="auto" w:fill="FFFFFF"/>
        <w:spacing w:before="150" w:beforeAutospacing="0" w:after="150" w:afterAutospacing="0"/>
        <w:ind w:left="75"/>
        <w:rPr>
          <w:rFonts w:ascii="Helvetica" w:hAnsi="Helvetica" w:cs="Helvetica"/>
          <w:color w:val="000000"/>
          <w:sz w:val="23"/>
          <w:szCs w:val="23"/>
        </w:rPr>
      </w:pPr>
      <w:r>
        <w:rPr>
          <w:rFonts w:ascii="Verdana" w:hAnsi="Verdana" w:cs="Helvetica"/>
          <w:color w:val="000000"/>
          <w:sz w:val="22"/>
          <w:szCs w:val="22"/>
        </w:rPr>
        <w:t>1.</w:t>
      </w:r>
      <w:r>
        <w:rPr>
          <w:rStyle w:val="apple-converted-space"/>
          <w:rFonts w:ascii="Helvetica" w:hAnsi="Helvetica" w:cs="Helvetica"/>
          <w:color w:val="000000"/>
          <w:sz w:val="22"/>
          <w:szCs w:val="22"/>
        </w:rPr>
        <w:t> </w:t>
      </w:r>
      <w:r>
        <w:rPr>
          <w:rStyle w:val="fbodytext"/>
          <w:rFonts w:ascii="Helvetica" w:hAnsi="Helvetica" w:cs="Helvetica"/>
          <w:color w:val="000000"/>
          <w:sz w:val="22"/>
          <w:szCs w:val="22"/>
        </w:rPr>
        <w:t>J. Cohen,</w:t>
      </w:r>
      <w:r>
        <w:rPr>
          <w:rStyle w:val="apple-converted-space"/>
          <w:rFonts w:ascii="Helvetica" w:hAnsi="Helvetica" w:cs="Helvetica"/>
          <w:color w:val="000000"/>
          <w:sz w:val="22"/>
          <w:szCs w:val="22"/>
        </w:rPr>
        <w:t> </w:t>
      </w:r>
      <w:r>
        <w:rPr>
          <w:rStyle w:val="fbodytext"/>
          <w:rFonts w:ascii="Helvetica" w:hAnsi="Helvetica" w:cs="Helvetica"/>
          <w:i/>
          <w:iCs/>
          <w:color w:val="000000"/>
          <w:sz w:val="22"/>
          <w:szCs w:val="22"/>
        </w:rPr>
        <w:t xml:space="preserve">Statistical Power Analysis for the </w:t>
      </w:r>
      <w:proofErr w:type="spellStart"/>
      <w:r>
        <w:rPr>
          <w:rStyle w:val="fbodytext"/>
          <w:rFonts w:ascii="Helvetica" w:hAnsi="Helvetica" w:cs="Helvetica"/>
          <w:i/>
          <w:iCs/>
          <w:color w:val="000000"/>
          <w:sz w:val="22"/>
          <w:szCs w:val="22"/>
        </w:rPr>
        <w:t>Behavioral</w:t>
      </w:r>
      <w:proofErr w:type="spellEnd"/>
      <w:r>
        <w:rPr>
          <w:rStyle w:val="fbodytext"/>
          <w:rFonts w:ascii="Helvetica" w:hAnsi="Helvetica" w:cs="Helvetica"/>
          <w:i/>
          <w:iCs/>
          <w:color w:val="000000"/>
          <w:sz w:val="22"/>
          <w:szCs w:val="22"/>
        </w:rPr>
        <w:t xml:space="preserve"> Sciences,</w:t>
      </w:r>
      <w:r>
        <w:rPr>
          <w:rStyle w:val="apple-converted-space"/>
          <w:rFonts w:ascii="Helvetica" w:hAnsi="Helvetica" w:cs="Helvetica"/>
          <w:color w:val="000000"/>
          <w:sz w:val="22"/>
          <w:szCs w:val="22"/>
        </w:rPr>
        <w:t> </w:t>
      </w:r>
      <w:r>
        <w:rPr>
          <w:rStyle w:val="fbodytext"/>
          <w:rFonts w:ascii="Helvetica" w:hAnsi="Helvetica" w:cs="Helvetica"/>
          <w:color w:val="000000"/>
          <w:sz w:val="22"/>
          <w:szCs w:val="22"/>
        </w:rPr>
        <w:t>1988, ISBN=978-0805802832</w:t>
      </w:r>
    </w:p>
    <w:p w:rsidR="00651425" w:rsidRDefault="00651425" w:rsidP="00651425">
      <w:pPr>
        <w:pStyle w:val="NormalWeb"/>
        <w:shd w:val="clear" w:color="auto" w:fill="FFFFFF"/>
        <w:spacing w:before="150" w:beforeAutospacing="0" w:after="150" w:afterAutospacing="0"/>
        <w:ind w:left="75"/>
        <w:rPr>
          <w:rFonts w:ascii="Helvetica" w:hAnsi="Helvetica" w:cs="Helvetica"/>
          <w:color w:val="000000"/>
          <w:sz w:val="23"/>
          <w:szCs w:val="23"/>
        </w:rPr>
      </w:pPr>
      <w:r>
        <w:rPr>
          <w:rFonts w:ascii="Verdana" w:hAnsi="Verdana" w:cs="Helvetica"/>
          <w:color w:val="000000"/>
          <w:sz w:val="22"/>
          <w:szCs w:val="22"/>
        </w:rPr>
        <w:t>2.</w:t>
      </w:r>
      <w:r>
        <w:rPr>
          <w:rStyle w:val="apple-converted-space"/>
          <w:rFonts w:ascii="Helvetica" w:hAnsi="Helvetica" w:cs="Helvetica"/>
          <w:color w:val="000000"/>
          <w:sz w:val="22"/>
          <w:szCs w:val="22"/>
        </w:rPr>
        <w:t> </w:t>
      </w:r>
      <w:r>
        <w:rPr>
          <w:rStyle w:val="fbodytext"/>
          <w:rFonts w:ascii="Helvetica" w:hAnsi="Helvetica" w:cs="Helvetica"/>
          <w:color w:val="000000"/>
          <w:sz w:val="22"/>
          <w:szCs w:val="22"/>
        </w:rPr>
        <w:t xml:space="preserve">R. V. </w:t>
      </w:r>
      <w:proofErr w:type="spellStart"/>
      <w:r>
        <w:rPr>
          <w:rStyle w:val="fbodytext"/>
          <w:rFonts w:ascii="Helvetica" w:hAnsi="Helvetica" w:cs="Helvetica"/>
          <w:color w:val="000000"/>
          <w:sz w:val="22"/>
          <w:szCs w:val="22"/>
        </w:rPr>
        <w:t>Lenth</w:t>
      </w:r>
      <w:proofErr w:type="spellEnd"/>
      <w:r>
        <w:rPr>
          <w:rStyle w:val="fbodytext"/>
          <w:rFonts w:ascii="Helvetica" w:hAnsi="Helvetica" w:cs="Helvetica"/>
          <w:color w:val="000000"/>
          <w:sz w:val="22"/>
          <w:szCs w:val="22"/>
        </w:rPr>
        <w:t>, R. V. (2001), "Some Practical Guidelines for Effective Sample Size Determination,'' The American Statistician, 55, 187-193.  A preliminary draft was</w:t>
      </w:r>
      <w:hyperlink r:id="rId66" w:tgtFrame="_blank" w:history="1">
        <w:r>
          <w:rPr>
            <w:rStyle w:val="apple-converted-space"/>
            <w:rFonts w:ascii="Helvetica" w:hAnsi="Helvetica" w:cs="Helvetica"/>
            <w:color w:val="4C3287"/>
            <w:sz w:val="22"/>
            <w:szCs w:val="22"/>
            <w:u w:val="single"/>
          </w:rPr>
          <w:t> </w:t>
        </w:r>
        <w:r>
          <w:rPr>
            <w:rStyle w:val="Hyperlink"/>
            <w:rFonts w:ascii="Helvetica" w:hAnsi="Helvetica" w:cs="Helvetica"/>
            <w:color w:val="4C3287"/>
            <w:sz w:val="22"/>
            <w:szCs w:val="22"/>
          </w:rPr>
          <w:t xml:space="preserve">posted as a </w:t>
        </w:r>
        <w:proofErr w:type="spellStart"/>
        <w:r>
          <w:rPr>
            <w:rStyle w:val="Hyperlink"/>
            <w:rFonts w:ascii="Helvetica" w:hAnsi="Helvetica" w:cs="Helvetica"/>
            <w:color w:val="4C3287"/>
            <w:sz w:val="22"/>
            <w:szCs w:val="22"/>
          </w:rPr>
          <w:t>pdf</w:t>
        </w:r>
        <w:proofErr w:type="spellEnd"/>
        <w:r>
          <w:rPr>
            <w:rStyle w:val="Hyperlink"/>
            <w:rFonts w:ascii="Helvetica" w:hAnsi="Helvetica" w:cs="Helvetica"/>
            <w:color w:val="4C3287"/>
            <w:sz w:val="22"/>
            <w:szCs w:val="22"/>
          </w:rPr>
          <w:t xml:space="preserve"> file</w:t>
        </w:r>
      </w:hyperlink>
      <w:r>
        <w:rPr>
          <w:rStyle w:val="fbodytext"/>
          <w:rFonts w:ascii="Helvetica" w:hAnsi="Helvetica" w:cs="Helvetica"/>
          <w:color w:val="000000"/>
          <w:sz w:val="22"/>
          <w:szCs w:val="22"/>
        </w:rPr>
        <w:t>.</w:t>
      </w:r>
    </w:p>
    <w:p w:rsidR="00651425" w:rsidRDefault="00006D1F" w:rsidP="00651425">
      <w:pPr>
        <w:pStyle w:val="help-url"/>
        <w:pBdr>
          <w:top w:val="single" w:sz="6" w:space="4" w:color="CBCACA"/>
        </w:pBdr>
        <w:shd w:val="clear" w:color="auto" w:fill="FFFFFF"/>
        <w:spacing w:before="225" w:beforeAutospacing="0" w:after="300" w:afterAutospacing="0"/>
        <w:ind w:right="300"/>
        <w:jc w:val="center"/>
      </w:pPr>
      <w:hyperlink r:id="rId67" w:tooltip="Generate a link to this topic for copying or bookmark it in your browser" w:history="1">
        <w:r w:rsidR="00651425">
          <w:rPr>
            <w:rStyle w:val="Hyperlink"/>
            <w:rFonts w:ascii="Verdana" w:hAnsi="Verdana"/>
            <w:b/>
            <w:bCs/>
            <w:color w:val="4C3287"/>
            <w:sz w:val="16"/>
            <w:szCs w:val="16"/>
          </w:rPr>
          <w:t>Generate Permalink or Bookmark Topic</w:t>
        </w:r>
      </w:hyperlink>
    </w:p>
    <w:p w:rsidR="00ED37D8" w:rsidRDefault="00ED37D8" w:rsidP="00651425">
      <w:pPr>
        <w:pStyle w:val="help-url"/>
        <w:pBdr>
          <w:top w:val="single" w:sz="6" w:space="4" w:color="CBCACA"/>
        </w:pBdr>
        <w:shd w:val="clear" w:color="auto" w:fill="FFFFFF"/>
        <w:spacing w:before="225" w:beforeAutospacing="0" w:after="300" w:afterAutospacing="0"/>
        <w:ind w:right="300"/>
        <w:jc w:val="center"/>
      </w:pPr>
    </w:p>
    <w:p w:rsidR="00ED37D8" w:rsidRDefault="00ED37D8" w:rsidP="00651425">
      <w:pPr>
        <w:pStyle w:val="help-url"/>
        <w:pBdr>
          <w:top w:val="single" w:sz="6" w:space="4" w:color="CBCACA"/>
        </w:pBdr>
        <w:shd w:val="clear" w:color="auto" w:fill="FFFFFF"/>
        <w:spacing w:before="225" w:beforeAutospacing="0" w:after="300" w:afterAutospacing="0"/>
        <w:ind w:right="300"/>
        <w:jc w:val="center"/>
        <w:rPr>
          <w:rFonts w:ascii="Verdana" w:hAnsi="Verdana"/>
          <w:color w:val="000000"/>
          <w:sz w:val="16"/>
          <w:szCs w:val="16"/>
        </w:rPr>
      </w:pPr>
    </w:p>
    <w:p w:rsidR="00651425" w:rsidRDefault="00ED37D8" w:rsidP="00651425">
      <w:r>
        <w:t>Test</w:t>
      </w:r>
    </w:p>
    <w:tbl>
      <w:tblPr>
        <w:tblStyle w:val="TableGrid"/>
        <w:tblW w:w="0" w:type="auto"/>
        <w:tblLook w:val="04A0"/>
      </w:tblPr>
      <w:tblGrid>
        <w:gridCol w:w="2310"/>
        <w:gridCol w:w="2310"/>
        <w:gridCol w:w="2311"/>
        <w:gridCol w:w="2311"/>
      </w:tblGrid>
      <w:tr w:rsidR="00ED37D8" w:rsidRPr="00ED37D8" w:rsidTr="000356D3">
        <w:tc>
          <w:tcPr>
            <w:tcW w:w="6931" w:type="dxa"/>
            <w:gridSpan w:val="3"/>
          </w:tcPr>
          <w:p w:rsidR="00ED37D8" w:rsidRPr="00ED37D8" w:rsidRDefault="00ED37D8" w:rsidP="003379D4">
            <w:pPr>
              <w:spacing w:before="100" w:beforeAutospacing="1" w:after="195"/>
              <w:ind w:left="0" w:right="0" w:firstLine="0"/>
              <w:jc w:val="center"/>
              <w:rPr>
                <w:rFonts w:ascii="Times New Roman" w:eastAsia="Times New Roman" w:hAnsi="Times New Roman" w:cs="Times New Roman"/>
                <w:color w:val="2E393F"/>
                <w:sz w:val="24"/>
                <w:szCs w:val="24"/>
                <w:lang w:eastAsia="en-IN"/>
              </w:rPr>
            </w:pPr>
            <w:r w:rsidRPr="00ED37D8">
              <w:rPr>
                <w:rFonts w:ascii="Times New Roman" w:eastAsia="Times New Roman" w:hAnsi="Times New Roman" w:cs="Times New Roman"/>
                <w:color w:val="2E393F"/>
                <w:sz w:val="24"/>
                <w:szCs w:val="24"/>
                <w:lang w:eastAsia="en-IN"/>
              </w:rPr>
              <w:t>Parametric Test</w:t>
            </w:r>
          </w:p>
        </w:tc>
        <w:tc>
          <w:tcPr>
            <w:tcW w:w="2311" w:type="dxa"/>
          </w:tcPr>
          <w:p w:rsidR="00ED37D8" w:rsidRPr="00ED37D8" w:rsidRDefault="00ED37D8" w:rsidP="00784CDB">
            <w:pPr>
              <w:spacing w:before="100" w:beforeAutospacing="1" w:after="195"/>
              <w:ind w:left="0" w:right="0" w:firstLine="0"/>
              <w:rPr>
                <w:rFonts w:ascii="Times New Roman" w:eastAsia="Times New Roman" w:hAnsi="Times New Roman" w:cs="Times New Roman"/>
                <w:color w:val="2E393F"/>
                <w:sz w:val="24"/>
                <w:szCs w:val="24"/>
                <w:lang w:eastAsia="en-IN"/>
              </w:rPr>
            </w:pPr>
            <w:r>
              <w:rPr>
                <w:rFonts w:ascii="Times New Roman" w:eastAsia="Times New Roman" w:hAnsi="Times New Roman" w:cs="Times New Roman"/>
                <w:color w:val="2E393F"/>
                <w:sz w:val="24"/>
                <w:szCs w:val="24"/>
                <w:lang w:eastAsia="en-IN"/>
              </w:rPr>
              <w:t>Non-parametric Test</w:t>
            </w:r>
          </w:p>
        </w:tc>
      </w:tr>
      <w:tr w:rsidR="00ED37D8" w:rsidRPr="00ED37D8" w:rsidTr="00ED37D8">
        <w:tc>
          <w:tcPr>
            <w:tcW w:w="2310" w:type="dxa"/>
          </w:tcPr>
          <w:p w:rsidR="00ED37D8" w:rsidRPr="00ED37D8" w:rsidRDefault="003379D4" w:rsidP="00784CDB">
            <w:pPr>
              <w:spacing w:before="100" w:beforeAutospacing="1" w:after="195"/>
              <w:ind w:left="0" w:right="0" w:firstLine="0"/>
              <w:rPr>
                <w:rFonts w:ascii="Times New Roman" w:eastAsia="Times New Roman" w:hAnsi="Times New Roman" w:cs="Times New Roman"/>
                <w:color w:val="2E393F"/>
                <w:sz w:val="24"/>
                <w:szCs w:val="24"/>
                <w:lang w:eastAsia="en-IN"/>
              </w:rPr>
            </w:pPr>
            <w:r>
              <w:rPr>
                <w:rFonts w:ascii="Times New Roman" w:eastAsia="Times New Roman" w:hAnsi="Times New Roman" w:cs="Times New Roman"/>
                <w:color w:val="2E393F"/>
                <w:sz w:val="24"/>
                <w:szCs w:val="24"/>
                <w:lang w:eastAsia="en-IN"/>
              </w:rPr>
              <w:t>t-test</w:t>
            </w:r>
          </w:p>
        </w:tc>
        <w:tc>
          <w:tcPr>
            <w:tcW w:w="2310" w:type="dxa"/>
          </w:tcPr>
          <w:p w:rsidR="00ED37D8" w:rsidRPr="00ED37D8" w:rsidRDefault="003379D4" w:rsidP="00784CDB">
            <w:pPr>
              <w:spacing w:before="100" w:beforeAutospacing="1" w:after="195"/>
              <w:ind w:left="0" w:right="0" w:firstLine="0"/>
              <w:rPr>
                <w:rFonts w:ascii="Times New Roman" w:eastAsia="Times New Roman" w:hAnsi="Times New Roman" w:cs="Times New Roman"/>
                <w:color w:val="2E393F"/>
                <w:sz w:val="24"/>
                <w:szCs w:val="24"/>
                <w:lang w:eastAsia="en-IN"/>
              </w:rPr>
            </w:pPr>
            <w:r>
              <w:rPr>
                <w:rFonts w:ascii="Times New Roman" w:eastAsia="Times New Roman" w:hAnsi="Times New Roman" w:cs="Times New Roman"/>
                <w:color w:val="2E393F"/>
                <w:sz w:val="24"/>
                <w:szCs w:val="24"/>
                <w:lang w:eastAsia="en-IN"/>
              </w:rPr>
              <w:t>z-test</w:t>
            </w:r>
          </w:p>
        </w:tc>
        <w:tc>
          <w:tcPr>
            <w:tcW w:w="2311" w:type="dxa"/>
          </w:tcPr>
          <w:p w:rsidR="00ED37D8" w:rsidRPr="00ED37D8" w:rsidRDefault="003379D4" w:rsidP="00784CDB">
            <w:pPr>
              <w:spacing w:before="100" w:beforeAutospacing="1" w:after="195"/>
              <w:ind w:left="0" w:right="0" w:firstLine="0"/>
              <w:rPr>
                <w:rFonts w:ascii="Times New Roman" w:eastAsia="Times New Roman" w:hAnsi="Times New Roman" w:cs="Times New Roman"/>
                <w:color w:val="2E393F"/>
                <w:sz w:val="24"/>
                <w:szCs w:val="24"/>
                <w:lang w:eastAsia="en-IN"/>
              </w:rPr>
            </w:pPr>
            <w:r>
              <w:rPr>
                <w:rFonts w:ascii="Times New Roman" w:eastAsia="Times New Roman" w:hAnsi="Times New Roman" w:cs="Times New Roman"/>
                <w:color w:val="2E393F"/>
                <w:sz w:val="24"/>
                <w:szCs w:val="24"/>
                <w:lang w:eastAsia="en-IN"/>
              </w:rPr>
              <w:t>F-test</w:t>
            </w:r>
          </w:p>
        </w:tc>
        <w:tc>
          <w:tcPr>
            <w:tcW w:w="2311" w:type="dxa"/>
          </w:tcPr>
          <w:p w:rsidR="00ED37D8" w:rsidRPr="00ED37D8" w:rsidRDefault="003379D4" w:rsidP="00784CDB">
            <w:pPr>
              <w:spacing w:before="100" w:beforeAutospacing="1" w:after="195"/>
              <w:ind w:left="0" w:right="0" w:firstLine="0"/>
              <w:rPr>
                <w:rFonts w:ascii="Times New Roman" w:eastAsia="Times New Roman" w:hAnsi="Times New Roman" w:cs="Times New Roman"/>
                <w:color w:val="2E393F"/>
                <w:sz w:val="24"/>
                <w:szCs w:val="24"/>
                <w:lang w:eastAsia="en-IN"/>
              </w:rPr>
            </w:pPr>
            <w:r>
              <w:rPr>
                <w:rFonts w:ascii="Times New Roman" w:eastAsia="Times New Roman" w:hAnsi="Times New Roman" w:cs="Times New Roman"/>
                <w:color w:val="2E393F"/>
                <w:sz w:val="24"/>
                <w:szCs w:val="24"/>
                <w:lang w:eastAsia="en-IN"/>
              </w:rPr>
              <w:t>Chi</w:t>
            </w:r>
            <w:r w:rsidRPr="000356D3">
              <w:rPr>
                <w:rFonts w:ascii="Times New Roman" w:eastAsia="Times New Roman" w:hAnsi="Times New Roman" w:cs="Times New Roman"/>
                <w:color w:val="2E393F"/>
                <w:sz w:val="24"/>
                <w:szCs w:val="24"/>
                <w:vertAlign w:val="superscript"/>
                <w:lang w:eastAsia="en-IN"/>
              </w:rPr>
              <w:t>2</w:t>
            </w:r>
          </w:p>
        </w:tc>
      </w:tr>
      <w:tr w:rsidR="003379D4" w:rsidRPr="00ED37D8" w:rsidTr="00ED37D8">
        <w:tc>
          <w:tcPr>
            <w:tcW w:w="2310" w:type="dxa"/>
          </w:tcPr>
          <w:p w:rsidR="003379D4" w:rsidRDefault="003379D4" w:rsidP="00D50F1B">
            <w:pPr>
              <w:spacing w:before="100" w:beforeAutospacing="1" w:after="195"/>
              <w:ind w:left="0" w:right="0" w:firstLine="0"/>
              <w:rPr>
                <w:rFonts w:ascii="Times New Roman" w:eastAsia="Times New Roman" w:hAnsi="Times New Roman" w:cs="Times New Roman"/>
                <w:color w:val="2E393F"/>
                <w:sz w:val="24"/>
                <w:szCs w:val="24"/>
                <w:lang w:eastAsia="en-IN"/>
              </w:rPr>
            </w:pPr>
            <w:r>
              <w:rPr>
                <w:rFonts w:ascii="Times New Roman" w:eastAsia="Times New Roman" w:hAnsi="Times New Roman" w:cs="Times New Roman"/>
                <w:color w:val="2E393F"/>
                <w:sz w:val="24"/>
                <w:szCs w:val="24"/>
                <w:lang w:eastAsia="en-IN"/>
              </w:rPr>
              <w:t xml:space="preserve">Developed by </w:t>
            </w:r>
            <w:r w:rsidR="00D50F1B">
              <w:rPr>
                <w:rFonts w:ascii="Times New Roman" w:eastAsia="Times New Roman" w:hAnsi="Times New Roman" w:cs="Times New Roman"/>
                <w:color w:val="2E393F"/>
                <w:sz w:val="24"/>
                <w:szCs w:val="24"/>
                <w:lang w:eastAsia="en-IN"/>
              </w:rPr>
              <w:t xml:space="preserve">William </w:t>
            </w:r>
            <w:proofErr w:type="spellStart"/>
            <w:r w:rsidR="00D50F1B">
              <w:rPr>
                <w:rFonts w:ascii="Times New Roman" w:eastAsia="Times New Roman" w:hAnsi="Times New Roman" w:cs="Times New Roman"/>
                <w:color w:val="2E393F"/>
                <w:sz w:val="24"/>
                <w:szCs w:val="24"/>
                <w:lang w:eastAsia="en-IN"/>
              </w:rPr>
              <w:t>Gosset</w:t>
            </w:r>
            <w:proofErr w:type="spellEnd"/>
            <w:r w:rsidR="00D50F1B">
              <w:rPr>
                <w:rFonts w:ascii="Times New Roman" w:eastAsia="Times New Roman" w:hAnsi="Times New Roman" w:cs="Times New Roman"/>
                <w:color w:val="2E393F"/>
                <w:sz w:val="24"/>
                <w:szCs w:val="24"/>
                <w:lang w:eastAsia="en-IN"/>
              </w:rPr>
              <w:t xml:space="preserve"> in 1908</w:t>
            </w:r>
          </w:p>
        </w:tc>
        <w:tc>
          <w:tcPr>
            <w:tcW w:w="2310" w:type="dxa"/>
          </w:tcPr>
          <w:p w:rsidR="003379D4" w:rsidRDefault="00703CAD" w:rsidP="00784CDB">
            <w:pPr>
              <w:spacing w:before="100" w:beforeAutospacing="1" w:after="195"/>
              <w:ind w:left="0" w:right="0" w:firstLine="0"/>
              <w:rPr>
                <w:rFonts w:ascii="Times New Roman" w:eastAsia="Times New Roman" w:hAnsi="Times New Roman" w:cs="Times New Roman"/>
                <w:color w:val="2E393F"/>
                <w:sz w:val="24"/>
                <w:szCs w:val="24"/>
                <w:lang w:eastAsia="en-IN"/>
              </w:rPr>
            </w:pPr>
            <w:r>
              <w:rPr>
                <w:rFonts w:ascii="Times New Roman" w:eastAsia="Times New Roman" w:hAnsi="Times New Roman" w:cs="Times New Roman"/>
                <w:color w:val="2E393F"/>
                <w:sz w:val="24"/>
                <w:szCs w:val="24"/>
                <w:lang w:eastAsia="en-IN"/>
              </w:rPr>
              <w:t>Developed by Fisher</w:t>
            </w:r>
          </w:p>
        </w:tc>
        <w:tc>
          <w:tcPr>
            <w:tcW w:w="2311" w:type="dxa"/>
          </w:tcPr>
          <w:p w:rsidR="003379D4" w:rsidRDefault="003379D4"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c>
          <w:tcPr>
            <w:tcW w:w="2311" w:type="dxa"/>
          </w:tcPr>
          <w:p w:rsidR="003379D4" w:rsidRDefault="003379D4"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r>
      <w:tr w:rsidR="006E14F2" w:rsidRPr="00ED37D8" w:rsidTr="00ED37D8">
        <w:tc>
          <w:tcPr>
            <w:tcW w:w="2310" w:type="dxa"/>
          </w:tcPr>
          <w:p w:rsidR="006E14F2" w:rsidRDefault="006E14F2" w:rsidP="00157298">
            <w:pPr>
              <w:spacing w:before="100" w:beforeAutospacing="1" w:after="195"/>
              <w:ind w:left="0" w:right="0" w:firstLine="0"/>
              <w:rPr>
                <w:rFonts w:ascii="Times New Roman" w:eastAsia="Times New Roman" w:hAnsi="Times New Roman" w:cs="Times New Roman"/>
                <w:color w:val="2E393F"/>
                <w:sz w:val="24"/>
                <w:szCs w:val="24"/>
                <w:lang w:eastAsia="en-IN"/>
              </w:rPr>
            </w:pPr>
            <w:r>
              <w:rPr>
                <w:rFonts w:ascii="Times New Roman" w:eastAsia="Times New Roman" w:hAnsi="Times New Roman" w:cs="Times New Roman"/>
                <w:color w:val="2E393F"/>
                <w:sz w:val="24"/>
                <w:szCs w:val="24"/>
                <w:lang w:eastAsia="en-IN"/>
              </w:rPr>
              <w:t>Also called as students t- test</w:t>
            </w:r>
            <w:r w:rsidR="00157298">
              <w:rPr>
                <w:rFonts w:ascii="Times New Roman" w:eastAsia="Times New Roman" w:hAnsi="Times New Roman" w:cs="Times New Roman"/>
                <w:color w:val="2E393F"/>
                <w:sz w:val="24"/>
                <w:szCs w:val="24"/>
                <w:lang w:eastAsia="en-IN"/>
              </w:rPr>
              <w:t xml:space="preserve"> or Welch test</w:t>
            </w:r>
          </w:p>
        </w:tc>
        <w:tc>
          <w:tcPr>
            <w:tcW w:w="2310" w:type="dxa"/>
          </w:tcPr>
          <w:p w:rsidR="006E14F2" w:rsidRDefault="006E14F2"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c>
          <w:tcPr>
            <w:tcW w:w="2311" w:type="dxa"/>
          </w:tcPr>
          <w:p w:rsidR="006E14F2" w:rsidRDefault="006E14F2"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c>
          <w:tcPr>
            <w:tcW w:w="2311" w:type="dxa"/>
          </w:tcPr>
          <w:p w:rsidR="006E14F2" w:rsidRDefault="006E14F2"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r>
      <w:tr w:rsidR="00ED37D8" w:rsidRPr="00ED37D8" w:rsidTr="00ED37D8">
        <w:tc>
          <w:tcPr>
            <w:tcW w:w="2310" w:type="dxa"/>
          </w:tcPr>
          <w:p w:rsidR="00ED37D8" w:rsidRPr="00ED37D8" w:rsidRDefault="003379D4" w:rsidP="00784CDB">
            <w:pPr>
              <w:spacing w:before="100" w:beforeAutospacing="1" w:after="195"/>
              <w:ind w:left="0" w:right="0" w:firstLine="0"/>
              <w:rPr>
                <w:rFonts w:ascii="Times New Roman" w:eastAsia="Times New Roman" w:hAnsi="Times New Roman" w:cs="Times New Roman"/>
                <w:color w:val="2E393F"/>
                <w:sz w:val="24"/>
                <w:szCs w:val="24"/>
                <w:lang w:eastAsia="en-IN"/>
              </w:rPr>
            </w:pPr>
            <w:r>
              <w:rPr>
                <w:rFonts w:ascii="Times New Roman" w:eastAsia="Times New Roman" w:hAnsi="Times New Roman" w:cs="Times New Roman"/>
                <w:color w:val="2E393F"/>
                <w:sz w:val="24"/>
                <w:szCs w:val="24"/>
                <w:lang w:eastAsia="en-IN"/>
              </w:rPr>
              <w:t>When sample is less than &lt;30</w:t>
            </w:r>
          </w:p>
        </w:tc>
        <w:tc>
          <w:tcPr>
            <w:tcW w:w="2310" w:type="dxa"/>
          </w:tcPr>
          <w:p w:rsidR="00ED37D8" w:rsidRPr="00ED37D8" w:rsidRDefault="00ED37D8"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c>
          <w:tcPr>
            <w:tcW w:w="2311" w:type="dxa"/>
          </w:tcPr>
          <w:p w:rsidR="00ED37D8" w:rsidRPr="00ED37D8" w:rsidRDefault="00ED37D8"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c>
          <w:tcPr>
            <w:tcW w:w="2311" w:type="dxa"/>
          </w:tcPr>
          <w:p w:rsidR="00ED37D8" w:rsidRPr="00ED37D8" w:rsidRDefault="00ED37D8"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r>
      <w:tr w:rsidR="000356D3" w:rsidRPr="00ED37D8" w:rsidTr="00ED37D8">
        <w:tc>
          <w:tcPr>
            <w:tcW w:w="2310" w:type="dxa"/>
          </w:tcPr>
          <w:p w:rsidR="000356D3" w:rsidRDefault="000356D3" w:rsidP="00784CDB">
            <w:pPr>
              <w:spacing w:before="100" w:beforeAutospacing="1" w:after="195"/>
              <w:ind w:left="0" w:right="0" w:firstLine="0"/>
              <w:rPr>
                <w:rFonts w:ascii="Times New Roman" w:eastAsia="Times New Roman" w:hAnsi="Times New Roman" w:cs="Times New Roman"/>
                <w:color w:val="2E393F"/>
                <w:sz w:val="24"/>
                <w:szCs w:val="24"/>
                <w:lang w:eastAsia="en-IN"/>
              </w:rPr>
            </w:pPr>
            <w:r>
              <w:rPr>
                <w:rFonts w:ascii="Times New Roman" w:eastAsia="Times New Roman" w:hAnsi="Times New Roman" w:cs="Times New Roman"/>
                <w:color w:val="2E393F"/>
                <w:sz w:val="24"/>
                <w:szCs w:val="24"/>
                <w:lang w:eastAsia="en-IN"/>
              </w:rPr>
              <w:t>Degree of freedom v= n-1</w:t>
            </w:r>
          </w:p>
        </w:tc>
        <w:tc>
          <w:tcPr>
            <w:tcW w:w="2310" w:type="dxa"/>
          </w:tcPr>
          <w:p w:rsidR="000356D3" w:rsidRPr="00ED37D8" w:rsidRDefault="000356D3"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c>
          <w:tcPr>
            <w:tcW w:w="2311" w:type="dxa"/>
          </w:tcPr>
          <w:p w:rsidR="000356D3" w:rsidRPr="00ED37D8" w:rsidRDefault="000356D3"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c>
          <w:tcPr>
            <w:tcW w:w="2311" w:type="dxa"/>
          </w:tcPr>
          <w:p w:rsidR="000356D3" w:rsidRPr="00ED37D8" w:rsidRDefault="000356D3"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r>
      <w:tr w:rsidR="00A47B43" w:rsidRPr="00ED37D8" w:rsidTr="00ED37D8">
        <w:tc>
          <w:tcPr>
            <w:tcW w:w="2310" w:type="dxa"/>
          </w:tcPr>
          <w:p w:rsidR="00A47B43" w:rsidRDefault="00A47B43" w:rsidP="00784CDB">
            <w:pPr>
              <w:spacing w:before="100" w:beforeAutospacing="1" w:after="195"/>
              <w:ind w:left="0" w:right="0" w:firstLine="0"/>
              <w:rPr>
                <w:rFonts w:ascii="Times New Roman" w:eastAsia="Times New Roman" w:hAnsi="Times New Roman" w:cs="Times New Roman"/>
                <w:color w:val="2E393F"/>
                <w:sz w:val="24"/>
                <w:szCs w:val="24"/>
                <w:lang w:eastAsia="en-IN"/>
              </w:rPr>
            </w:pPr>
            <w:r>
              <w:rPr>
                <w:rFonts w:ascii="Times New Roman" w:eastAsia="Times New Roman" w:hAnsi="Times New Roman" w:cs="Times New Roman"/>
                <w:color w:val="2E393F"/>
                <w:sz w:val="24"/>
                <w:szCs w:val="24"/>
                <w:lang w:eastAsia="en-IN"/>
              </w:rPr>
              <w:t>Population variance is unknown.</w:t>
            </w:r>
          </w:p>
        </w:tc>
        <w:tc>
          <w:tcPr>
            <w:tcW w:w="2310" w:type="dxa"/>
          </w:tcPr>
          <w:p w:rsidR="00A47B43" w:rsidRPr="00ED37D8" w:rsidRDefault="00A47B43"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c>
          <w:tcPr>
            <w:tcW w:w="2311" w:type="dxa"/>
          </w:tcPr>
          <w:p w:rsidR="00A47B43" w:rsidRPr="00ED37D8" w:rsidRDefault="00A47B43"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c>
          <w:tcPr>
            <w:tcW w:w="2311" w:type="dxa"/>
          </w:tcPr>
          <w:p w:rsidR="00A47B43" w:rsidRPr="00ED37D8" w:rsidRDefault="00A47B43"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r>
      <w:tr w:rsidR="00ED37D8" w:rsidRPr="00ED37D8" w:rsidTr="00ED37D8">
        <w:tc>
          <w:tcPr>
            <w:tcW w:w="2310" w:type="dxa"/>
          </w:tcPr>
          <w:p w:rsidR="006E14F2" w:rsidRPr="00ED37D8" w:rsidRDefault="006E14F2" w:rsidP="00784CDB">
            <w:pPr>
              <w:spacing w:before="100" w:beforeAutospacing="1" w:after="195"/>
              <w:ind w:left="0" w:right="0" w:firstLine="0"/>
              <w:rPr>
                <w:rFonts w:ascii="Times New Roman" w:eastAsia="Times New Roman" w:hAnsi="Times New Roman" w:cs="Times New Roman"/>
                <w:color w:val="2E393F"/>
                <w:sz w:val="24"/>
                <w:szCs w:val="24"/>
                <w:lang w:eastAsia="en-IN"/>
              </w:rPr>
            </w:pPr>
            <w:r>
              <w:rPr>
                <w:rFonts w:ascii="Times New Roman" w:eastAsia="Times New Roman" w:hAnsi="Times New Roman" w:cs="Times New Roman"/>
                <w:color w:val="2E393F"/>
                <w:sz w:val="24"/>
                <w:szCs w:val="24"/>
                <w:lang w:eastAsia="en-IN"/>
              </w:rPr>
              <w:t xml:space="preserve">t = </w:t>
            </w:r>
            <w:r w:rsidR="000356D3">
              <w:rPr>
                <w:rFonts w:ascii="Times New Roman" w:eastAsia="Times New Roman" w:hAnsi="Times New Roman" w:cs="Times New Roman"/>
                <w:color w:val="2E393F"/>
                <w:sz w:val="24"/>
                <w:szCs w:val="24"/>
                <w:lang w:eastAsia="en-IN"/>
              </w:rPr>
              <w:t>Deviation from Population parameter/ standard error of 0</w:t>
            </w:r>
            <w:r w:rsidR="000356D3" w:rsidRPr="000356D3">
              <w:rPr>
                <w:rFonts w:ascii="Times New Roman" w:eastAsia="Times New Roman" w:hAnsi="Times New Roman" w:cs="Times New Roman"/>
                <w:color w:val="2E393F"/>
                <w:sz w:val="24"/>
                <w:szCs w:val="24"/>
                <w:vertAlign w:val="superscript"/>
                <w:lang w:eastAsia="en-IN"/>
              </w:rPr>
              <w:t>th</w:t>
            </w:r>
            <w:r w:rsidR="000356D3">
              <w:rPr>
                <w:rFonts w:ascii="Times New Roman" w:eastAsia="Times New Roman" w:hAnsi="Times New Roman" w:cs="Times New Roman"/>
                <w:color w:val="2E393F"/>
                <w:sz w:val="24"/>
                <w:szCs w:val="24"/>
                <w:lang w:eastAsia="en-IN"/>
              </w:rPr>
              <w:t xml:space="preserve"> sample statistics</w:t>
            </w:r>
          </w:p>
        </w:tc>
        <w:tc>
          <w:tcPr>
            <w:tcW w:w="2310" w:type="dxa"/>
          </w:tcPr>
          <w:p w:rsidR="00ED37D8" w:rsidRPr="00ED37D8" w:rsidRDefault="00ED37D8"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c>
          <w:tcPr>
            <w:tcW w:w="2311" w:type="dxa"/>
          </w:tcPr>
          <w:p w:rsidR="00ED37D8" w:rsidRPr="00ED37D8" w:rsidRDefault="00ED37D8"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c>
          <w:tcPr>
            <w:tcW w:w="2311" w:type="dxa"/>
          </w:tcPr>
          <w:p w:rsidR="00ED37D8" w:rsidRPr="00ED37D8" w:rsidRDefault="00ED37D8" w:rsidP="00703CAD">
            <w:pPr>
              <w:spacing w:before="100" w:beforeAutospacing="1" w:after="195"/>
              <w:ind w:left="0" w:right="0" w:firstLine="0"/>
              <w:jc w:val="center"/>
              <w:rPr>
                <w:rFonts w:ascii="Times New Roman" w:eastAsia="Times New Roman" w:hAnsi="Times New Roman" w:cs="Times New Roman"/>
                <w:color w:val="2E393F"/>
                <w:sz w:val="24"/>
                <w:szCs w:val="24"/>
                <w:lang w:eastAsia="en-IN"/>
              </w:rPr>
            </w:pPr>
          </w:p>
        </w:tc>
      </w:tr>
      <w:tr w:rsidR="00703CAD" w:rsidRPr="00ED37D8" w:rsidTr="00ED37D8">
        <w:tc>
          <w:tcPr>
            <w:tcW w:w="2310" w:type="dxa"/>
          </w:tcPr>
          <w:p w:rsidR="00703CAD" w:rsidRDefault="00703CAD" w:rsidP="003641AD">
            <w:pPr>
              <w:spacing w:before="100" w:beforeAutospacing="1" w:after="195"/>
              <w:ind w:left="0" w:right="0" w:firstLine="0"/>
              <w:rPr>
                <w:rFonts w:ascii="Times New Roman" w:eastAsia="Times New Roman" w:hAnsi="Times New Roman" w:cs="Times New Roman"/>
                <w:color w:val="2E393F"/>
                <w:sz w:val="24"/>
                <w:szCs w:val="24"/>
                <w:lang w:eastAsia="en-IN"/>
              </w:rPr>
            </w:pPr>
            <w:r>
              <w:rPr>
                <w:rFonts w:ascii="Times New Roman" w:eastAsia="Times New Roman" w:hAnsi="Times New Roman" w:cs="Times New Roman"/>
                <w:color w:val="2E393F"/>
                <w:sz w:val="24"/>
                <w:szCs w:val="24"/>
                <w:lang w:eastAsia="en-IN"/>
              </w:rPr>
              <w:t xml:space="preserve">To test the hypothesis that correlation coefficient </w:t>
            </w:r>
            <w:r w:rsidR="003641AD">
              <w:rPr>
                <w:rFonts w:ascii="Times New Roman" w:eastAsia="Times New Roman" w:hAnsi="Times New Roman" w:cs="Times New Roman"/>
                <w:color w:val="2E393F"/>
                <w:sz w:val="24"/>
                <w:szCs w:val="24"/>
                <w:lang w:eastAsia="en-IN"/>
              </w:rPr>
              <w:t>of</w:t>
            </w:r>
            <w:r>
              <w:rPr>
                <w:rFonts w:ascii="Times New Roman" w:eastAsia="Times New Roman" w:hAnsi="Times New Roman" w:cs="Times New Roman"/>
                <w:color w:val="2E393F"/>
                <w:sz w:val="24"/>
                <w:szCs w:val="24"/>
                <w:lang w:eastAsia="en-IN"/>
              </w:rPr>
              <w:t xml:space="preserve"> population is zero.</w:t>
            </w:r>
          </w:p>
        </w:tc>
        <w:tc>
          <w:tcPr>
            <w:tcW w:w="2310" w:type="dxa"/>
          </w:tcPr>
          <w:p w:rsidR="00703CAD" w:rsidRPr="00ED37D8" w:rsidRDefault="003641AD" w:rsidP="003641AD">
            <w:pPr>
              <w:spacing w:before="100" w:beforeAutospacing="1" w:after="195"/>
              <w:ind w:left="0" w:right="0" w:firstLine="0"/>
              <w:rPr>
                <w:rFonts w:ascii="Times New Roman" w:eastAsia="Times New Roman" w:hAnsi="Times New Roman" w:cs="Times New Roman"/>
                <w:color w:val="2E393F"/>
                <w:sz w:val="24"/>
                <w:szCs w:val="24"/>
                <w:lang w:eastAsia="en-IN"/>
              </w:rPr>
            </w:pPr>
            <w:r>
              <w:rPr>
                <w:rFonts w:ascii="Times New Roman" w:eastAsia="Times New Roman" w:hAnsi="Times New Roman" w:cs="Times New Roman"/>
                <w:color w:val="2E393F"/>
                <w:sz w:val="24"/>
                <w:szCs w:val="24"/>
                <w:lang w:eastAsia="en-IN"/>
              </w:rPr>
              <w:t>To test the hypothesis that correlation coefficient of population is NOT zero.</w:t>
            </w:r>
          </w:p>
        </w:tc>
        <w:tc>
          <w:tcPr>
            <w:tcW w:w="2311" w:type="dxa"/>
          </w:tcPr>
          <w:p w:rsidR="00703CAD" w:rsidRPr="00ED37D8" w:rsidRDefault="00703CAD"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c>
          <w:tcPr>
            <w:tcW w:w="2311" w:type="dxa"/>
          </w:tcPr>
          <w:p w:rsidR="00703CAD" w:rsidRPr="00ED37D8" w:rsidRDefault="00703CAD" w:rsidP="00703CAD">
            <w:pPr>
              <w:spacing w:before="100" w:beforeAutospacing="1" w:after="195"/>
              <w:ind w:left="0" w:right="0" w:firstLine="0"/>
              <w:jc w:val="center"/>
              <w:rPr>
                <w:rFonts w:ascii="Times New Roman" w:eastAsia="Times New Roman" w:hAnsi="Times New Roman" w:cs="Times New Roman"/>
                <w:color w:val="2E393F"/>
                <w:sz w:val="24"/>
                <w:szCs w:val="24"/>
                <w:lang w:eastAsia="en-IN"/>
              </w:rPr>
            </w:pPr>
          </w:p>
        </w:tc>
      </w:tr>
      <w:tr w:rsidR="00543CC0" w:rsidRPr="00ED37D8" w:rsidTr="00ED37D8">
        <w:tc>
          <w:tcPr>
            <w:tcW w:w="2310" w:type="dxa"/>
          </w:tcPr>
          <w:p w:rsidR="00543CC0" w:rsidRDefault="00543CC0" w:rsidP="00784CDB">
            <w:pPr>
              <w:spacing w:before="100" w:beforeAutospacing="1" w:after="195"/>
              <w:ind w:left="0" w:right="0" w:firstLine="0"/>
              <w:rPr>
                <w:rFonts w:ascii="Times New Roman" w:eastAsia="Times New Roman" w:hAnsi="Times New Roman" w:cs="Times New Roman"/>
                <w:color w:val="2E393F"/>
                <w:sz w:val="24"/>
                <w:szCs w:val="24"/>
                <w:lang w:eastAsia="en-IN"/>
              </w:rPr>
            </w:pPr>
            <w:r>
              <w:rPr>
                <w:rFonts w:ascii="Times New Roman" w:eastAsia="Times New Roman" w:hAnsi="Times New Roman" w:cs="Times New Roman"/>
                <w:color w:val="2E393F"/>
                <w:sz w:val="24"/>
                <w:szCs w:val="24"/>
                <w:lang w:eastAsia="en-IN"/>
              </w:rPr>
              <w:t>Uses-</w:t>
            </w:r>
          </w:p>
          <w:p w:rsidR="00543CC0" w:rsidRDefault="00543CC0" w:rsidP="00543CC0">
            <w:pPr>
              <w:spacing w:before="100" w:beforeAutospacing="1" w:after="195"/>
              <w:ind w:left="0" w:right="0" w:firstLine="0"/>
              <w:rPr>
                <w:rFonts w:ascii="Times New Roman" w:eastAsia="Times New Roman" w:hAnsi="Times New Roman" w:cs="Times New Roman"/>
                <w:color w:val="2E393F"/>
                <w:sz w:val="24"/>
                <w:szCs w:val="24"/>
                <w:lang w:eastAsia="en-IN"/>
              </w:rPr>
            </w:pPr>
            <w:r>
              <w:rPr>
                <w:rFonts w:ascii="Times New Roman" w:eastAsia="Times New Roman" w:hAnsi="Times New Roman" w:cs="Times New Roman"/>
                <w:color w:val="2E393F"/>
                <w:sz w:val="24"/>
                <w:szCs w:val="24"/>
                <w:lang w:eastAsia="en-IN"/>
              </w:rPr>
              <w:t xml:space="preserve">It is used for test of significance of regression coefficient in regression model </w:t>
            </w:r>
            <w:proofErr w:type="gramStart"/>
            <w:r>
              <w:rPr>
                <w:rFonts w:ascii="Times New Roman" w:eastAsia="Times New Roman" w:hAnsi="Times New Roman" w:cs="Times New Roman"/>
                <w:color w:val="2E393F"/>
                <w:sz w:val="24"/>
                <w:szCs w:val="24"/>
                <w:lang w:eastAsia="en-IN"/>
              </w:rPr>
              <w:t>with three independent variable</w:t>
            </w:r>
            <w:proofErr w:type="gramEnd"/>
            <w:r>
              <w:rPr>
                <w:rFonts w:ascii="Times New Roman" w:eastAsia="Times New Roman" w:hAnsi="Times New Roman" w:cs="Times New Roman"/>
                <w:color w:val="2E393F"/>
                <w:sz w:val="24"/>
                <w:szCs w:val="24"/>
                <w:lang w:eastAsia="en-IN"/>
              </w:rPr>
              <w:t>.</w:t>
            </w:r>
          </w:p>
        </w:tc>
        <w:tc>
          <w:tcPr>
            <w:tcW w:w="2310" w:type="dxa"/>
          </w:tcPr>
          <w:p w:rsidR="00543CC0" w:rsidRPr="00ED37D8" w:rsidRDefault="00543CC0"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c>
          <w:tcPr>
            <w:tcW w:w="2311" w:type="dxa"/>
          </w:tcPr>
          <w:p w:rsidR="00543CC0" w:rsidRPr="00ED37D8" w:rsidRDefault="00543CC0"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c>
          <w:tcPr>
            <w:tcW w:w="2311" w:type="dxa"/>
          </w:tcPr>
          <w:p w:rsidR="00543CC0" w:rsidRPr="00ED37D8" w:rsidRDefault="00543CC0"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r>
      <w:tr w:rsidR="00F2279C" w:rsidRPr="00ED37D8" w:rsidTr="00ED37D8">
        <w:tc>
          <w:tcPr>
            <w:tcW w:w="2310" w:type="dxa"/>
          </w:tcPr>
          <w:p w:rsidR="00F2279C" w:rsidRDefault="00F2279C"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c>
          <w:tcPr>
            <w:tcW w:w="2310" w:type="dxa"/>
          </w:tcPr>
          <w:p w:rsidR="00F2279C" w:rsidRPr="00ED37D8" w:rsidRDefault="00F2279C"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c>
          <w:tcPr>
            <w:tcW w:w="2311" w:type="dxa"/>
          </w:tcPr>
          <w:p w:rsidR="00F2279C" w:rsidRPr="00ED37D8" w:rsidRDefault="00F2279C"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c>
          <w:tcPr>
            <w:tcW w:w="2311" w:type="dxa"/>
          </w:tcPr>
          <w:p w:rsidR="00F2279C" w:rsidRPr="00ED37D8" w:rsidRDefault="00F2279C"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r>
      <w:tr w:rsidR="00157298" w:rsidRPr="00ED37D8" w:rsidTr="00ED37D8">
        <w:tc>
          <w:tcPr>
            <w:tcW w:w="2310" w:type="dxa"/>
          </w:tcPr>
          <w:p w:rsidR="00157298" w:rsidRDefault="00157298" w:rsidP="00784CDB">
            <w:pPr>
              <w:spacing w:before="100" w:beforeAutospacing="1" w:after="195"/>
              <w:ind w:left="0" w:right="0" w:firstLine="0"/>
              <w:rPr>
                <w:rFonts w:ascii="Times New Roman" w:eastAsia="Times New Roman" w:hAnsi="Times New Roman" w:cs="Times New Roman"/>
                <w:color w:val="2E393F"/>
                <w:sz w:val="24"/>
                <w:szCs w:val="24"/>
                <w:lang w:eastAsia="en-IN"/>
              </w:rPr>
            </w:pPr>
            <w:r>
              <w:rPr>
                <w:rFonts w:ascii="Times New Roman" w:eastAsia="Times New Roman" w:hAnsi="Times New Roman" w:cs="Times New Roman"/>
                <w:color w:val="2E393F"/>
                <w:sz w:val="24"/>
                <w:szCs w:val="24"/>
                <w:lang w:eastAsia="en-IN"/>
              </w:rPr>
              <w:t xml:space="preserve">Parameter </w:t>
            </w:r>
          </w:p>
        </w:tc>
        <w:tc>
          <w:tcPr>
            <w:tcW w:w="2310" w:type="dxa"/>
          </w:tcPr>
          <w:p w:rsidR="00157298" w:rsidRPr="00ED37D8" w:rsidRDefault="00157298"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c>
          <w:tcPr>
            <w:tcW w:w="2311" w:type="dxa"/>
          </w:tcPr>
          <w:p w:rsidR="00157298" w:rsidRPr="00ED37D8" w:rsidRDefault="00157298"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c>
          <w:tcPr>
            <w:tcW w:w="2311" w:type="dxa"/>
          </w:tcPr>
          <w:p w:rsidR="00157298" w:rsidRPr="00ED37D8" w:rsidRDefault="00157298"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r>
    </w:tbl>
    <w:p w:rsidR="006E1B30" w:rsidRPr="007A196E" w:rsidRDefault="006E1B30" w:rsidP="00784CDB">
      <w:pPr>
        <w:shd w:val="clear" w:color="auto" w:fill="FFFFFF"/>
        <w:spacing w:before="100" w:beforeAutospacing="1" w:after="195" w:line="240" w:lineRule="auto"/>
        <w:ind w:left="0" w:right="0" w:firstLine="0"/>
        <w:rPr>
          <w:rFonts w:ascii="Helvetica" w:eastAsia="Times New Roman" w:hAnsi="Helvetica" w:cs="Helvetica"/>
          <w:color w:val="2E393F"/>
          <w:sz w:val="27"/>
          <w:szCs w:val="27"/>
          <w:lang w:eastAsia="en-IN"/>
        </w:rPr>
      </w:pPr>
    </w:p>
    <w:p w:rsidR="003F35CD" w:rsidRDefault="00E57FA8" w:rsidP="007B4B4E">
      <w:pPr>
        <w:tabs>
          <w:tab w:val="left" w:pos="9026"/>
        </w:tabs>
        <w:ind w:left="0" w:right="-46" w:firstLine="0"/>
      </w:pPr>
      <w:r>
        <w:tab/>
      </w:r>
      <w:r w:rsidR="004B02EE">
        <w:t xml:space="preserve"> </w:t>
      </w:r>
    </w:p>
    <w:sectPr w:rsidR="003F35CD" w:rsidSect="007F2D5B">
      <w:footerReference w:type="default" r:id="rId6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56D3" w:rsidRDefault="000356D3" w:rsidP="000F4947">
      <w:pPr>
        <w:spacing w:after="0" w:line="240" w:lineRule="auto"/>
      </w:pPr>
      <w:r>
        <w:separator/>
      </w:r>
    </w:p>
  </w:endnote>
  <w:endnote w:type="continuationSeparator" w:id="0">
    <w:p w:rsidR="000356D3" w:rsidRDefault="000356D3" w:rsidP="000F49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15958"/>
      <w:docPartObj>
        <w:docPartGallery w:val="Page Numbers (Bottom of Page)"/>
        <w:docPartUnique/>
      </w:docPartObj>
    </w:sdtPr>
    <w:sdtContent>
      <w:p w:rsidR="000356D3" w:rsidRDefault="000356D3">
        <w:pPr>
          <w:pStyle w:val="Footer"/>
          <w:jc w:val="right"/>
        </w:pPr>
        <w:fldSimple w:instr=" PAGE   \* MERGEFORMAT ">
          <w:r w:rsidR="00F949FD">
            <w:rPr>
              <w:noProof/>
            </w:rPr>
            <w:t>21</w:t>
          </w:r>
        </w:fldSimple>
      </w:p>
    </w:sdtContent>
  </w:sdt>
  <w:p w:rsidR="000356D3" w:rsidRDefault="000356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56D3" w:rsidRDefault="000356D3" w:rsidP="000F4947">
      <w:pPr>
        <w:spacing w:after="0" w:line="240" w:lineRule="auto"/>
      </w:pPr>
      <w:r>
        <w:separator/>
      </w:r>
    </w:p>
  </w:footnote>
  <w:footnote w:type="continuationSeparator" w:id="0">
    <w:p w:rsidR="000356D3" w:rsidRDefault="000356D3" w:rsidP="000F49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E6BB5"/>
    <w:multiLevelType w:val="hybridMultilevel"/>
    <w:tmpl w:val="4CD88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82704"/>
    <w:multiLevelType w:val="multilevel"/>
    <w:tmpl w:val="E15A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8131D7"/>
    <w:multiLevelType w:val="hybridMultilevel"/>
    <w:tmpl w:val="12849FFC"/>
    <w:lvl w:ilvl="0" w:tplc="DF821E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B65416"/>
    <w:multiLevelType w:val="multilevel"/>
    <w:tmpl w:val="101E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187790"/>
    <w:multiLevelType w:val="multilevel"/>
    <w:tmpl w:val="33F6C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072AFB"/>
    <w:multiLevelType w:val="multilevel"/>
    <w:tmpl w:val="36DE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094D47"/>
    <w:multiLevelType w:val="multilevel"/>
    <w:tmpl w:val="A3081380"/>
    <w:lvl w:ilvl="0">
      <w:start w:val="3"/>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
    <w:nsid w:val="2C1301B0"/>
    <w:multiLevelType w:val="hybridMultilevel"/>
    <w:tmpl w:val="FB0A63BC"/>
    <w:lvl w:ilvl="0" w:tplc="944EFEA4">
      <w:start w:val="1"/>
      <w:numFmt w:val="bullet"/>
      <w:lvlText w:val=""/>
      <w:lvlJc w:val="left"/>
      <w:pPr>
        <w:tabs>
          <w:tab w:val="num" w:pos="720"/>
        </w:tabs>
        <w:ind w:left="720" w:hanging="360"/>
      </w:pPr>
      <w:rPr>
        <w:rFonts w:ascii="Wingdings 2" w:hAnsi="Wingdings 2" w:hint="default"/>
      </w:rPr>
    </w:lvl>
    <w:lvl w:ilvl="1" w:tplc="7FFC511E" w:tentative="1">
      <w:start w:val="1"/>
      <w:numFmt w:val="bullet"/>
      <w:lvlText w:val=""/>
      <w:lvlJc w:val="left"/>
      <w:pPr>
        <w:tabs>
          <w:tab w:val="num" w:pos="1440"/>
        </w:tabs>
        <w:ind w:left="1440" w:hanging="360"/>
      </w:pPr>
      <w:rPr>
        <w:rFonts w:ascii="Wingdings 2" w:hAnsi="Wingdings 2" w:hint="default"/>
      </w:rPr>
    </w:lvl>
    <w:lvl w:ilvl="2" w:tplc="5B8C68E8" w:tentative="1">
      <w:start w:val="1"/>
      <w:numFmt w:val="bullet"/>
      <w:lvlText w:val=""/>
      <w:lvlJc w:val="left"/>
      <w:pPr>
        <w:tabs>
          <w:tab w:val="num" w:pos="2160"/>
        </w:tabs>
        <w:ind w:left="2160" w:hanging="360"/>
      </w:pPr>
      <w:rPr>
        <w:rFonts w:ascii="Wingdings 2" w:hAnsi="Wingdings 2" w:hint="default"/>
      </w:rPr>
    </w:lvl>
    <w:lvl w:ilvl="3" w:tplc="F31C14F0" w:tentative="1">
      <w:start w:val="1"/>
      <w:numFmt w:val="bullet"/>
      <w:lvlText w:val=""/>
      <w:lvlJc w:val="left"/>
      <w:pPr>
        <w:tabs>
          <w:tab w:val="num" w:pos="2880"/>
        </w:tabs>
        <w:ind w:left="2880" w:hanging="360"/>
      </w:pPr>
      <w:rPr>
        <w:rFonts w:ascii="Wingdings 2" w:hAnsi="Wingdings 2" w:hint="default"/>
      </w:rPr>
    </w:lvl>
    <w:lvl w:ilvl="4" w:tplc="A488A4F8" w:tentative="1">
      <w:start w:val="1"/>
      <w:numFmt w:val="bullet"/>
      <w:lvlText w:val=""/>
      <w:lvlJc w:val="left"/>
      <w:pPr>
        <w:tabs>
          <w:tab w:val="num" w:pos="3600"/>
        </w:tabs>
        <w:ind w:left="3600" w:hanging="360"/>
      </w:pPr>
      <w:rPr>
        <w:rFonts w:ascii="Wingdings 2" w:hAnsi="Wingdings 2" w:hint="default"/>
      </w:rPr>
    </w:lvl>
    <w:lvl w:ilvl="5" w:tplc="46D6CF20" w:tentative="1">
      <w:start w:val="1"/>
      <w:numFmt w:val="bullet"/>
      <w:lvlText w:val=""/>
      <w:lvlJc w:val="left"/>
      <w:pPr>
        <w:tabs>
          <w:tab w:val="num" w:pos="4320"/>
        </w:tabs>
        <w:ind w:left="4320" w:hanging="360"/>
      </w:pPr>
      <w:rPr>
        <w:rFonts w:ascii="Wingdings 2" w:hAnsi="Wingdings 2" w:hint="default"/>
      </w:rPr>
    </w:lvl>
    <w:lvl w:ilvl="6" w:tplc="91FAD24E" w:tentative="1">
      <w:start w:val="1"/>
      <w:numFmt w:val="bullet"/>
      <w:lvlText w:val=""/>
      <w:lvlJc w:val="left"/>
      <w:pPr>
        <w:tabs>
          <w:tab w:val="num" w:pos="5040"/>
        </w:tabs>
        <w:ind w:left="5040" w:hanging="360"/>
      </w:pPr>
      <w:rPr>
        <w:rFonts w:ascii="Wingdings 2" w:hAnsi="Wingdings 2" w:hint="default"/>
      </w:rPr>
    </w:lvl>
    <w:lvl w:ilvl="7" w:tplc="775EE978" w:tentative="1">
      <w:start w:val="1"/>
      <w:numFmt w:val="bullet"/>
      <w:lvlText w:val=""/>
      <w:lvlJc w:val="left"/>
      <w:pPr>
        <w:tabs>
          <w:tab w:val="num" w:pos="5760"/>
        </w:tabs>
        <w:ind w:left="5760" w:hanging="360"/>
      </w:pPr>
      <w:rPr>
        <w:rFonts w:ascii="Wingdings 2" w:hAnsi="Wingdings 2" w:hint="default"/>
      </w:rPr>
    </w:lvl>
    <w:lvl w:ilvl="8" w:tplc="3DA2EF86" w:tentative="1">
      <w:start w:val="1"/>
      <w:numFmt w:val="bullet"/>
      <w:lvlText w:val=""/>
      <w:lvlJc w:val="left"/>
      <w:pPr>
        <w:tabs>
          <w:tab w:val="num" w:pos="6480"/>
        </w:tabs>
        <w:ind w:left="6480" w:hanging="360"/>
      </w:pPr>
      <w:rPr>
        <w:rFonts w:ascii="Wingdings 2" w:hAnsi="Wingdings 2" w:hint="default"/>
      </w:rPr>
    </w:lvl>
  </w:abstractNum>
  <w:abstractNum w:abstractNumId="8">
    <w:nsid w:val="2DF67F39"/>
    <w:multiLevelType w:val="hybridMultilevel"/>
    <w:tmpl w:val="C32AD8EA"/>
    <w:lvl w:ilvl="0" w:tplc="3732D8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B004C1"/>
    <w:multiLevelType w:val="hybridMultilevel"/>
    <w:tmpl w:val="3468D994"/>
    <w:lvl w:ilvl="0" w:tplc="C24424B2">
      <w:start w:val="1"/>
      <w:numFmt w:val="bullet"/>
      <w:lvlText w:val=""/>
      <w:lvlJc w:val="left"/>
      <w:pPr>
        <w:tabs>
          <w:tab w:val="num" w:pos="720"/>
        </w:tabs>
        <w:ind w:left="720" w:hanging="360"/>
      </w:pPr>
      <w:rPr>
        <w:rFonts w:ascii="Wingdings 2" w:hAnsi="Wingdings 2" w:hint="default"/>
      </w:rPr>
    </w:lvl>
    <w:lvl w:ilvl="1" w:tplc="2736CEEC" w:tentative="1">
      <w:start w:val="1"/>
      <w:numFmt w:val="bullet"/>
      <w:lvlText w:val=""/>
      <w:lvlJc w:val="left"/>
      <w:pPr>
        <w:tabs>
          <w:tab w:val="num" w:pos="1440"/>
        </w:tabs>
        <w:ind w:left="1440" w:hanging="360"/>
      </w:pPr>
      <w:rPr>
        <w:rFonts w:ascii="Wingdings 2" w:hAnsi="Wingdings 2" w:hint="default"/>
      </w:rPr>
    </w:lvl>
    <w:lvl w:ilvl="2" w:tplc="AF004992" w:tentative="1">
      <w:start w:val="1"/>
      <w:numFmt w:val="bullet"/>
      <w:lvlText w:val=""/>
      <w:lvlJc w:val="left"/>
      <w:pPr>
        <w:tabs>
          <w:tab w:val="num" w:pos="2160"/>
        </w:tabs>
        <w:ind w:left="2160" w:hanging="360"/>
      </w:pPr>
      <w:rPr>
        <w:rFonts w:ascii="Wingdings 2" w:hAnsi="Wingdings 2" w:hint="default"/>
      </w:rPr>
    </w:lvl>
    <w:lvl w:ilvl="3" w:tplc="B7DCE06E" w:tentative="1">
      <w:start w:val="1"/>
      <w:numFmt w:val="bullet"/>
      <w:lvlText w:val=""/>
      <w:lvlJc w:val="left"/>
      <w:pPr>
        <w:tabs>
          <w:tab w:val="num" w:pos="2880"/>
        </w:tabs>
        <w:ind w:left="2880" w:hanging="360"/>
      </w:pPr>
      <w:rPr>
        <w:rFonts w:ascii="Wingdings 2" w:hAnsi="Wingdings 2" w:hint="default"/>
      </w:rPr>
    </w:lvl>
    <w:lvl w:ilvl="4" w:tplc="6B0E5C60" w:tentative="1">
      <w:start w:val="1"/>
      <w:numFmt w:val="bullet"/>
      <w:lvlText w:val=""/>
      <w:lvlJc w:val="left"/>
      <w:pPr>
        <w:tabs>
          <w:tab w:val="num" w:pos="3600"/>
        </w:tabs>
        <w:ind w:left="3600" w:hanging="360"/>
      </w:pPr>
      <w:rPr>
        <w:rFonts w:ascii="Wingdings 2" w:hAnsi="Wingdings 2" w:hint="default"/>
      </w:rPr>
    </w:lvl>
    <w:lvl w:ilvl="5" w:tplc="5C220C60" w:tentative="1">
      <w:start w:val="1"/>
      <w:numFmt w:val="bullet"/>
      <w:lvlText w:val=""/>
      <w:lvlJc w:val="left"/>
      <w:pPr>
        <w:tabs>
          <w:tab w:val="num" w:pos="4320"/>
        </w:tabs>
        <w:ind w:left="4320" w:hanging="360"/>
      </w:pPr>
      <w:rPr>
        <w:rFonts w:ascii="Wingdings 2" w:hAnsi="Wingdings 2" w:hint="default"/>
      </w:rPr>
    </w:lvl>
    <w:lvl w:ilvl="6" w:tplc="2A00BBD8" w:tentative="1">
      <w:start w:val="1"/>
      <w:numFmt w:val="bullet"/>
      <w:lvlText w:val=""/>
      <w:lvlJc w:val="left"/>
      <w:pPr>
        <w:tabs>
          <w:tab w:val="num" w:pos="5040"/>
        </w:tabs>
        <w:ind w:left="5040" w:hanging="360"/>
      </w:pPr>
      <w:rPr>
        <w:rFonts w:ascii="Wingdings 2" w:hAnsi="Wingdings 2" w:hint="default"/>
      </w:rPr>
    </w:lvl>
    <w:lvl w:ilvl="7" w:tplc="00E6E270" w:tentative="1">
      <w:start w:val="1"/>
      <w:numFmt w:val="bullet"/>
      <w:lvlText w:val=""/>
      <w:lvlJc w:val="left"/>
      <w:pPr>
        <w:tabs>
          <w:tab w:val="num" w:pos="5760"/>
        </w:tabs>
        <w:ind w:left="5760" w:hanging="360"/>
      </w:pPr>
      <w:rPr>
        <w:rFonts w:ascii="Wingdings 2" w:hAnsi="Wingdings 2" w:hint="default"/>
      </w:rPr>
    </w:lvl>
    <w:lvl w:ilvl="8" w:tplc="961C1D74" w:tentative="1">
      <w:start w:val="1"/>
      <w:numFmt w:val="bullet"/>
      <w:lvlText w:val=""/>
      <w:lvlJc w:val="left"/>
      <w:pPr>
        <w:tabs>
          <w:tab w:val="num" w:pos="6480"/>
        </w:tabs>
        <w:ind w:left="6480" w:hanging="360"/>
      </w:pPr>
      <w:rPr>
        <w:rFonts w:ascii="Wingdings 2" w:hAnsi="Wingdings 2" w:hint="default"/>
      </w:rPr>
    </w:lvl>
  </w:abstractNum>
  <w:abstractNum w:abstractNumId="10">
    <w:nsid w:val="3D2C76B1"/>
    <w:multiLevelType w:val="multilevel"/>
    <w:tmpl w:val="47A85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8248A7"/>
    <w:multiLevelType w:val="hybridMultilevel"/>
    <w:tmpl w:val="D8A23AC0"/>
    <w:lvl w:ilvl="0" w:tplc="5CA6D2D4">
      <w:start w:val="1"/>
      <w:numFmt w:val="bullet"/>
      <w:lvlText w:val=""/>
      <w:lvlJc w:val="left"/>
      <w:pPr>
        <w:tabs>
          <w:tab w:val="num" w:pos="720"/>
        </w:tabs>
        <w:ind w:left="720" w:hanging="360"/>
      </w:pPr>
      <w:rPr>
        <w:rFonts w:ascii="Wingdings 2" w:hAnsi="Wingdings 2" w:hint="default"/>
      </w:rPr>
    </w:lvl>
    <w:lvl w:ilvl="1" w:tplc="9E7A5DC6" w:tentative="1">
      <w:start w:val="1"/>
      <w:numFmt w:val="bullet"/>
      <w:lvlText w:val=""/>
      <w:lvlJc w:val="left"/>
      <w:pPr>
        <w:tabs>
          <w:tab w:val="num" w:pos="1440"/>
        </w:tabs>
        <w:ind w:left="1440" w:hanging="360"/>
      </w:pPr>
      <w:rPr>
        <w:rFonts w:ascii="Wingdings 2" w:hAnsi="Wingdings 2" w:hint="default"/>
      </w:rPr>
    </w:lvl>
    <w:lvl w:ilvl="2" w:tplc="CD70CA86" w:tentative="1">
      <w:start w:val="1"/>
      <w:numFmt w:val="bullet"/>
      <w:lvlText w:val=""/>
      <w:lvlJc w:val="left"/>
      <w:pPr>
        <w:tabs>
          <w:tab w:val="num" w:pos="2160"/>
        </w:tabs>
        <w:ind w:left="2160" w:hanging="360"/>
      </w:pPr>
      <w:rPr>
        <w:rFonts w:ascii="Wingdings 2" w:hAnsi="Wingdings 2" w:hint="default"/>
      </w:rPr>
    </w:lvl>
    <w:lvl w:ilvl="3" w:tplc="309ACBD8" w:tentative="1">
      <w:start w:val="1"/>
      <w:numFmt w:val="bullet"/>
      <w:lvlText w:val=""/>
      <w:lvlJc w:val="left"/>
      <w:pPr>
        <w:tabs>
          <w:tab w:val="num" w:pos="2880"/>
        </w:tabs>
        <w:ind w:left="2880" w:hanging="360"/>
      </w:pPr>
      <w:rPr>
        <w:rFonts w:ascii="Wingdings 2" w:hAnsi="Wingdings 2" w:hint="default"/>
      </w:rPr>
    </w:lvl>
    <w:lvl w:ilvl="4" w:tplc="C624C9DC" w:tentative="1">
      <w:start w:val="1"/>
      <w:numFmt w:val="bullet"/>
      <w:lvlText w:val=""/>
      <w:lvlJc w:val="left"/>
      <w:pPr>
        <w:tabs>
          <w:tab w:val="num" w:pos="3600"/>
        </w:tabs>
        <w:ind w:left="3600" w:hanging="360"/>
      </w:pPr>
      <w:rPr>
        <w:rFonts w:ascii="Wingdings 2" w:hAnsi="Wingdings 2" w:hint="default"/>
      </w:rPr>
    </w:lvl>
    <w:lvl w:ilvl="5" w:tplc="8E0AB910" w:tentative="1">
      <w:start w:val="1"/>
      <w:numFmt w:val="bullet"/>
      <w:lvlText w:val=""/>
      <w:lvlJc w:val="left"/>
      <w:pPr>
        <w:tabs>
          <w:tab w:val="num" w:pos="4320"/>
        </w:tabs>
        <w:ind w:left="4320" w:hanging="360"/>
      </w:pPr>
      <w:rPr>
        <w:rFonts w:ascii="Wingdings 2" w:hAnsi="Wingdings 2" w:hint="default"/>
      </w:rPr>
    </w:lvl>
    <w:lvl w:ilvl="6" w:tplc="0EE6FE56" w:tentative="1">
      <w:start w:val="1"/>
      <w:numFmt w:val="bullet"/>
      <w:lvlText w:val=""/>
      <w:lvlJc w:val="left"/>
      <w:pPr>
        <w:tabs>
          <w:tab w:val="num" w:pos="5040"/>
        </w:tabs>
        <w:ind w:left="5040" w:hanging="360"/>
      </w:pPr>
      <w:rPr>
        <w:rFonts w:ascii="Wingdings 2" w:hAnsi="Wingdings 2" w:hint="default"/>
      </w:rPr>
    </w:lvl>
    <w:lvl w:ilvl="7" w:tplc="D21AAED8" w:tentative="1">
      <w:start w:val="1"/>
      <w:numFmt w:val="bullet"/>
      <w:lvlText w:val=""/>
      <w:lvlJc w:val="left"/>
      <w:pPr>
        <w:tabs>
          <w:tab w:val="num" w:pos="5760"/>
        </w:tabs>
        <w:ind w:left="5760" w:hanging="360"/>
      </w:pPr>
      <w:rPr>
        <w:rFonts w:ascii="Wingdings 2" w:hAnsi="Wingdings 2" w:hint="default"/>
      </w:rPr>
    </w:lvl>
    <w:lvl w:ilvl="8" w:tplc="0968306E" w:tentative="1">
      <w:start w:val="1"/>
      <w:numFmt w:val="bullet"/>
      <w:lvlText w:val=""/>
      <w:lvlJc w:val="left"/>
      <w:pPr>
        <w:tabs>
          <w:tab w:val="num" w:pos="6480"/>
        </w:tabs>
        <w:ind w:left="6480" w:hanging="360"/>
      </w:pPr>
      <w:rPr>
        <w:rFonts w:ascii="Wingdings 2" w:hAnsi="Wingdings 2" w:hint="default"/>
      </w:rPr>
    </w:lvl>
  </w:abstractNum>
  <w:abstractNum w:abstractNumId="12">
    <w:nsid w:val="41EC484D"/>
    <w:multiLevelType w:val="multilevel"/>
    <w:tmpl w:val="CA409F2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nsid w:val="43A424A2"/>
    <w:multiLevelType w:val="hybridMultilevel"/>
    <w:tmpl w:val="46D6CFF0"/>
    <w:lvl w:ilvl="0" w:tplc="C81C6C8E">
      <w:start w:val="1"/>
      <w:numFmt w:val="bullet"/>
      <w:lvlText w:val=""/>
      <w:lvlJc w:val="left"/>
      <w:pPr>
        <w:tabs>
          <w:tab w:val="num" w:pos="720"/>
        </w:tabs>
        <w:ind w:left="720" w:hanging="360"/>
      </w:pPr>
      <w:rPr>
        <w:rFonts w:ascii="Wingdings 2" w:hAnsi="Wingdings 2" w:hint="default"/>
      </w:rPr>
    </w:lvl>
    <w:lvl w:ilvl="1" w:tplc="12B05236" w:tentative="1">
      <w:start w:val="1"/>
      <w:numFmt w:val="bullet"/>
      <w:lvlText w:val=""/>
      <w:lvlJc w:val="left"/>
      <w:pPr>
        <w:tabs>
          <w:tab w:val="num" w:pos="1440"/>
        </w:tabs>
        <w:ind w:left="1440" w:hanging="360"/>
      </w:pPr>
      <w:rPr>
        <w:rFonts w:ascii="Wingdings 2" w:hAnsi="Wingdings 2" w:hint="default"/>
      </w:rPr>
    </w:lvl>
    <w:lvl w:ilvl="2" w:tplc="69D8ED3A" w:tentative="1">
      <w:start w:val="1"/>
      <w:numFmt w:val="bullet"/>
      <w:lvlText w:val=""/>
      <w:lvlJc w:val="left"/>
      <w:pPr>
        <w:tabs>
          <w:tab w:val="num" w:pos="2160"/>
        </w:tabs>
        <w:ind w:left="2160" w:hanging="360"/>
      </w:pPr>
      <w:rPr>
        <w:rFonts w:ascii="Wingdings 2" w:hAnsi="Wingdings 2" w:hint="default"/>
      </w:rPr>
    </w:lvl>
    <w:lvl w:ilvl="3" w:tplc="7FBE4248" w:tentative="1">
      <w:start w:val="1"/>
      <w:numFmt w:val="bullet"/>
      <w:lvlText w:val=""/>
      <w:lvlJc w:val="left"/>
      <w:pPr>
        <w:tabs>
          <w:tab w:val="num" w:pos="2880"/>
        </w:tabs>
        <w:ind w:left="2880" w:hanging="360"/>
      </w:pPr>
      <w:rPr>
        <w:rFonts w:ascii="Wingdings 2" w:hAnsi="Wingdings 2" w:hint="default"/>
      </w:rPr>
    </w:lvl>
    <w:lvl w:ilvl="4" w:tplc="42344FCE" w:tentative="1">
      <w:start w:val="1"/>
      <w:numFmt w:val="bullet"/>
      <w:lvlText w:val=""/>
      <w:lvlJc w:val="left"/>
      <w:pPr>
        <w:tabs>
          <w:tab w:val="num" w:pos="3600"/>
        </w:tabs>
        <w:ind w:left="3600" w:hanging="360"/>
      </w:pPr>
      <w:rPr>
        <w:rFonts w:ascii="Wingdings 2" w:hAnsi="Wingdings 2" w:hint="default"/>
      </w:rPr>
    </w:lvl>
    <w:lvl w:ilvl="5" w:tplc="1F52E8A0" w:tentative="1">
      <w:start w:val="1"/>
      <w:numFmt w:val="bullet"/>
      <w:lvlText w:val=""/>
      <w:lvlJc w:val="left"/>
      <w:pPr>
        <w:tabs>
          <w:tab w:val="num" w:pos="4320"/>
        </w:tabs>
        <w:ind w:left="4320" w:hanging="360"/>
      </w:pPr>
      <w:rPr>
        <w:rFonts w:ascii="Wingdings 2" w:hAnsi="Wingdings 2" w:hint="default"/>
      </w:rPr>
    </w:lvl>
    <w:lvl w:ilvl="6" w:tplc="E23001CA" w:tentative="1">
      <w:start w:val="1"/>
      <w:numFmt w:val="bullet"/>
      <w:lvlText w:val=""/>
      <w:lvlJc w:val="left"/>
      <w:pPr>
        <w:tabs>
          <w:tab w:val="num" w:pos="5040"/>
        </w:tabs>
        <w:ind w:left="5040" w:hanging="360"/>
      </w:pPr>
      <w:rPr>
        <w:rFonts w:ascii="Wingdings 2" w:hAnsi="Wingdings 2" w:hint="default"/>
      </w:rPr>
    </w:lvl>
    <w:lvl w:ilvl="7" w:tplc="0C907350" w:tentative="1">
      <w:start w:val="1"/>
      <w:numFmt w:val="bullet"/>
      <w:lvlText w:val=""/>
      <w:lvlJc w:val="left"/>
      <w:pPr>
        <w:tabs>
          <w:tab w:val="num" w:pos="5760"/>
        </w:tabs>
        <w:ind w:left="5760" w:hanging="360"/>
      </w:pPr>
      <w:rPr>
        <w:rFonts w:ascii="Wingdings 2" w:hAnsi="Wingdings 2" w:hint="default"/>
      </w:rPr>
    </w:lvl>
    <w:lvl w:ilvl="8" w:tplc="656C5B3A" w:tentative="1">
      <w:start w:val="1"/>
      <w:numFmt w:val="bullet"/>
      <w:lvlText w:val=""/>
      <w:lvlJc w:val="left"/>
      <w:pPr>
        <w:tabs>
          <w:tab w:val="num" w:pos="6480"/>
        </w:tabs>
        <w:ind w:left="6480" w:hanging="360"/>
      </w:pPr>
      <w:rPr>
        <w:rFonts w:ascii="Wingdings 2" w:hAnsi="Wingdings 2" w:hint="default"/>
      </w:rPr>
    </w:lvl>
  </w:abstractNum>
  <w:abstractNum w:abstractNumId="14">
    <w:nsid w:val="49493249"/>
    <w:multiLevelType w:val="multilevel"/>
    <w:tmpl w:val="91C8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305352"/>
    <w:multiLevelType w:val="hybridMultilevel"/>
    <w:tmpl w:val="2996A86E"/>
    <w:lvl w:ilvl="0" w:tplc="8BC80D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7308F2"/>
    <w:multiLevelType w:val="multilevel"/>
    <w:tmpl w:val="A34ADED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
    <w:nsid w:val="69F51A64"/>
    <w:multiLevelType w:val="multilevel"/>
    <w:tmpl w:val="3788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8C4789"/>
    <w:multiLevelType w:val="hybridMultilevel"/>
    <w:tmpl w:val="2EC0D09C"/>
    <w:lvl w:ilvl="0" w:tplc="9C5AB320">
      <w:start w:val="1"/>
      <w:numFmt w:val="bullet"/>
      <w:lvlText w:val=""/>
      <w:lvlJc w:val="left"/>
      <w:pPr>
        <w:tabs>
          <w:tab w:val="num" w:pos="720"/>
        </w:tabs>
        <w:ind w:left="720" w:hanging="360"/>
      </w:pPr>
      <w:rPr>
        <w:rFonts w:ascii="Wingdings 2" w:hAnsi="Wingdings 2" w:hint="default"/>
      </w:rPr>
    </w:lvl>
    <w:lvl w:ilvl="1" w:tplc="5464E7B2" w:tentative="1">
      <w:start w:val="1"/>
      <w:numFmt w:val="bullet"/>
      <w:lvlText w:val=""/>
      <w:lvlJc w:val="left"/>
      <w:pPr>
        <w:tabs>
          <w:tab w:val="num" w:pos="1440"/>
        </w:tabs>
        <w:ind w:left="1440" w:hanging="360"/>
      </w:pPr>
      <w:rPr>
        <w:rFonts w:ascii="Wingdings 2" w:hAnsi="Wingdings 2" w:hint="default"/>
      </w:rPr>
    </w:lvl>
    <w:lvl w:ilvl="2" w:tplc="40101888" w:tentative="1">
      <w:start w:val="1"/>
      <w:numFmt w:val="bullet"/>
      <w:lvlText w:val=""/>
      <w:lvlJc w:val="left"/>
      <w:pPr>
        <w:tabs>
          <w:tab w:val="num" w:pos="2160"/>
        </w:tabs>
        <w:ind w:left="2160" w:hanging="360"/>
      </w:pPr>
      <w:rPr>
        <w:rFonts w:ascii="Wingdings 2" w:hAnsi="Wingdings 2" w:hint="default"/>
      </w:rPr>
    </w:lvl>
    <w:lvl w:ilvl="3" w:tplc="977632C6" w:tentative="1">
      <w:start w:val="1"/>
      <w:numFmt w:val="bullet"/>
      <w:lvlText w:val=""/>
      <w:lvlJc w:val="left"/>
      <w:pPr>
        <w:tabs>
          <w:tab w:val="num" w:pos="2880"/>
        </w:tabs>
        <w:ind w:left="2880" w:hanging="360"/>
      </w:pPr>
      <w:rPr>
        <w:rFonts w:ascii="Wingdings 2" w:hAnsi="Wingdings 2" w:hint="default"/>
      </w:rPr>
    </w:lvl>
    <w:lvl w:ilvl="4" w:tplc="44AC0404" w:tentative="1">
      <w:start w:val="1"/>
      <w:numFmt w:val="bullet"/>
      <w:lvlText w:val=""/>
      <w:lvlJc w:val="left"/>
      <w:pPr>
        <w:tabs>
          <w:tab w:val="num" w:pos="3600"/>
        </w:tabs>
        <w:ind w:left="3600" w:hanging="360"/>
      </w:pPr>
      <w:rPr>
        <w:rFonts w:ascii="Wingdings 2" w:hAnsi="Wingdings 2" w:hint="default"/>
      </w:rPr>
    </w:lvl>
    <w:lvl w:ilvl="5" w:tplc="4EAEC27C" w:tentative="1">
      <w:start w:val="1"/>
      <w:numFmt w:val="bullet"/>
      <w:lvlText w:val=""/>
      <w:lvlJc w:val="left"/>
      <w:pPr>
        <w:tabs>
          <w:tab w:val="num" w:pos="4320"/>
        </w:tabs>
        <w:ind w:left="4320" w:hanging="360"/>
      </w:pPr>
      <w:rPr>
        <w:rFonts w:ascii="Wingdings 2" w:hAnsi="Wingdings 2" w:hint="default"/>
      </w:rPr>
    </w:lvl>
    <w:lvl w:ilvl="6" w:tplc="C222254A" w:tentative="1">
      <w:start w:val="1"/>
      <w:numFmt w:val="bullet"/>
      <w:lvlText w:val=""/>
      <w:lvlJc w:val="left"/>
      <w:pPr>
        <w:tabs>
          <w:tab w:val="num" w:pos="5040"/>
        </w:tabs>
        <w:ind w:left="5040" w:hanging="360"/>
      </w:pPr>
      <w:rPr>
        <w:rFonts w:ascii="Wingdings 2" w:hAnsi="Wingdings 2" w:hint="default"/>
      </w:rPr>
    </w:lvl>
    <w:lvl w:ilvl="7" w:tplc="0EA4FFFA" w:tentative="1">
      <w:start w:val="1"/>
      <w:numFmt w:val="bullet"/>
      <w:lvlText w:val=""/>
      <w:lvlJc w:val="left"/>
      <w:pPr>
        <w:tabs>
          <w:tab w:val="num" w:pos="5760"/>
        </w:tabs>
        <w:ind w:left="5760" w:hanging="360"/>
      </w:pPr>
      <w:rPr>
        <w:rFonts w:ascii="Wingdings 2" w:hAnsi="Wingdings 2" w:hint="default"/>
      </w:rPr>
    </w:lvl>
    <w:lvl w:ilvl="8" w:tplc="BFF81F74" w:tentative="1">
      <w:start w:val="1"/>
      <w:numFmt w:val="bullet"/>
      <w:lvlText w:val=""/>
      <w:lvlJc w:val="left"/>
      <w:pPr>
        <w:tabs>
          <w:tab w:val="num" w:pos="6480"/>
        </w:tabs>
        <w:ind w:left="6480" w:hanging="360"/>
      </w:pPr>
      <w:rPr>
        <w:rFonts w:ascii="Wingdings 2" w:hAnsi="Wingdings 2" w:hint="default"/>
      </w:rPr>
    </w:lvl>
  </w:abstractNum>
  <w:abstractNum w:abstractNumId="19">
    <w:nsid w:val="7B3F60F5"/>
    <w:multiLevelType w:val="hybridMultilevel"/>
    <w:tmpl w:val="E33282DC"/>
    <w:lvl w:ilvl="0" w:tplc="AB44C842">
      <w:start w:val="1"/>
      <w:numFmt w:val="bullet"/>
      <w:lvlText w:val="•"/>
      <w:lvlJc w:val="left"/>
      <w:pPr>
        <w:tabs>
          <w:tab w:val="num" w:pos="720"/>
        </w:tabs>
        <w:ind w:left="720" w:hanging="360"/>
      </w:pPr>
      <w:rPr>
        <w:rFonts w:ascii="Arial" w:hAnsi="Arial" w:hint="default"/>
      </w:rPr>
    </w:lvl>
    <w:lvl w:ilvl="1" w:tplc="0CF8F4BA" w:tentative="1">
      <w:start w:val="1"/>
      <w:numFmt w:val="bullet"/>
      <w:lvlText w:val="•"/>
      <w:lvlJc w:val="left"/>
      <w:pPr>
        <w:tabs>
          <w:tab w:val="num" w:pos="1440"/>
        </w:tabs>
        <w:ind w:left="1440" w:hanging="360"/>
      </w:pPr>
      <w:rPr>
        <w:rFonts w:ascii="Arial" w:hAnsi="Arial" w:hint="default"/>
      </w:rPr>
    </w:lvl>
    <w:lvl w:ilvl="2" w:tplc="15BC0C34" w:tentative="1">
      <w:start w:val="1"/>
      <w:numFmt w:val="bullet"/>
      <w:lvlText w:val="•"/>
      <w:lvlJc w:val="left"/>
      <w:pPr>
        <w:tabs>
          <w:tab w:val="num" w:pos="2160"/>
        </w:tabs>
        <w:ind w:left="2160" w:hanging="360"/>
      </w:pPr>
      <w:rPr>
        <w:rFonts w:ascii="Arial" w:hAnsi="Arial" w:hint="default"/>
      </w:rPr>
    </w:lvl>
    <w:lvl w:ilvl="3" w:tplc="72F2511E" w:tentative="1">
      <w:start w:val="1"/>
      <w:numFmt w:val="bullet"/>
      <w:lvlText w:val="•"/>
      <w:lvlJc w:val="left"/>
      <w:pPr>
        <w:tabs>
          <w:tab w:val="num" w:pos="2880"/>
        </w:tabs>
        <w:ind w:left="2880" w:hanging="360"/>
      </w:pPr>
      <w:rPr>
        <w:rFonts w:ascii="Arial" w:hAnsi="Arial" w:hint="default"/>
      </w:rPr>
    </w:lvl>
    <w:lvl w:ilvl="4" w:tplc="80DE5720" w:tentative="1">
      <w:start w:val="1"/>
      <w:numFmt w:val="bullet"/>
      <w:lvlText w:val="•"/>
      <w:lvlJc w:val="left"/>
      <w:pPr>
        <w:tabs>
          <w:tab w:val="num" w:pos="3600"/>
        </w:tabs>
        <w:ind w:left="3600" w:hanging="360"/>
      </w:pPr>
      <w:rPr>
        <w:rFonts w:ascii="Arial" w:hAnsi="Arial" w:hint="default"/>
      </w:rPr>
    </w:lvl>
    <w:lvl w:ilvl="5" w:tplc="CE7C06CA" w:tentative="1">
      <w:start w:val="1"/>
      <w:numFmt w:val="bullet"/>
      <w:lvlText w:val="•"/>
      <w:lvlJc w:val="left"/>
      <w:pPr>
        <w:tabs>
          <w:tab w:val="num" w:pos="4320"/>
        </w:tabs>
        <w:ind w:left="4320" w:hanging="360"/>
      </w:pPr>
      <w:rPr>
        <w:rFonts w:ascii="Arial" w:hAnsi="Arial" w:hint="default"/>
      </w:rPr>
    </w:lvl>
    <w:lvl w:ilvl="6" w:tplc="B02C0BD2" w:tentative="1">
      <w:start w:val="1"/>
      <w:numFmt w:val="bullet"/>
      <w:lvlText w:val="•"/>
      <w:lvlJc w:val="left"/>
      <w:pPr>
        <w:tabs>
          <w:tab w:val="num" w:pos="5040"/>
        </w:tabs>
        <w:ind w:left="5040" w:hanging="360"/>
      </w:pPr>
      <w:rPr>
        <w:rFonts w:ascii="Arial" w:hAnsi="Arial" w:hint="default"/>
      </w:rPr>
    </w:lvl>
    <w:lvl w:ilvl="7" w:tplc="E9C6DB7E" w:tentative="1">
      <w:start w:val="1"/>
      <w:numFmt w:val="bullet"/>
      <w:lvlText w:val="•"/>
      <w:lvlJc w:val="left"/>
      <w:pPr>
        <w:tabs>
          <w:tab w:val="num" w:pos="5760"/>
        </w:tabs>
        <w:ind w:left="5760" w:hanging="360"/>
      </w:pPr>
      <w:rPr>
        <w:rFonts w:ascii="Arial" w:hAnsi="Arial" w:hint="default"/>
      </w:rPr>
    </w:lvl>
    <w:lvl w:ilvl="8" w:tplc="2328051A" w:tentative="1">
      <w:start w:val="1"/>
      <w:numFmt w:val="bullet"/>
      <w:lvlText w:val="•"/>
      <w:lvlJc w:val="left"/>
      <w:pPr>
        <w:tabs>
          <w:tab w:val="num" w:pos="6480"/>
        </w:tabs>
        <w:ind w:left="6480" w:hanging="360"/>
      </w:pPr>
      <w:rPr>
        <w:rFonts w:ascii="Arial" w:hAnsi="Arial" w:hint="default"/>
      </w:rPr>
    </w:lvl>
  </w:abstractNum>
  <w:abstractNum w:abstractNumId="20">
    <w:nsid w:val="7FFE7BA6"/>
    <w:multiLevelType w:val="multilevel"/>
    <w:tmpl w:val="B5E48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7"/>
  </w:num>
  <w:num w:numId="3">
    <w:abstractNumId w:val="4"/>
  </w:num>
  <w:num w:numId="4">
    <w:abstractNumId w:val="14"/>
  </w:num>
  <w:num w:numId="5">
    <w:abstractNumId w:val="3"/>
  </w:num>
  <w:num w:numId="6">
    <w:abstractNumId w:val="0"/>
  </w:num>
  <w:num w:numId="7">
    <w:abstractNumId w:val="2"/>
  </w:num>
  <w:num w:numId="8">
    <w:abstractNumId w:val="19"/>
  </w:num>
  <w:num w:numId="9">
    <w:abstractNumId w:val="5"/>
  </w:num>
  <w:num w:numId="10">
    <w:abstractNumId w:val="1"/>
  </w:num>
  <w:num w:numId="11">
    <w:abstractNumId w:val="8"/>
  </w:num>
  <w:num w:numId="12">
    <w:abstractNumId w:val="9"/>
  </w:num>
  <w:num w:numId="13">
    <w:abstractNumId w:val="7"/>
  </w:num>
  <w:num w:numId="14">
    <w:abstractNumId w:val="18"/>
  </w:num>
  <w:num w:numId="15">
    <w:abstractNumId w:val="11"/>
  </w:num>
  <w:num w:numId="16">
    <w:abstractNumId w:val="13"/>
  </w:num>
  <w:num w:numId="17">
    <w:abstractNumId w:val="15"/>
  </w:num>
  <w:num w:numId="18">
    <w:abstractNumId w:val="20"/>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6185D"/>
    <w:rsid w:val="00006D1F"/>
    <w:rsid w:val="000105BA"/>
    <w:rsid w:val="000157F0"/>
    <w:rsid w:val="000356D3"/>
    <w:rsid w:val="00035E50"/>
    <w:rsid w:val="000465CD"/>
    <w:rsid w:val="000472CF"/>
    <w:rsid w:val="00075AB1"/>
    <w:rsid w:val="00092F2F"/>
    <w:rsid w:val="000A615B"/>
    <w:rsid w:val="000F4947"/>
    <w:rsid w:val="001271FA"/>
    <w:rsid w:val="00145DD4"/>
    <w:rsid w:val="00155134"/>
    <w:rsid w:val="00157298"/>
    <w:rsid w:val="001576FE"/>
    <w:rsid w:val="0017489E"/>
    <w:rsid w:val="0017584F"/>
    <w:rsid w:val="00181388"/>
    <w:rsid w:val="00190760"/>
    <w:rsid w:val="001A2F9A"/>
    <w:rsid w:val="001E2E9A"/>
    <w:rsid w:val="001F3BF5"/>
    <w:rsid w:val="00201364"/>
    <w:rsid w:val="00216717"/>
    <w:rsid w:val="00260157"/>
    <w:rsid w:val="002A51BB"/>
    <w:rsid w:val="002A633D"/>
    <w:rsid w:val="002B3FA7"/>
    <w:rsid w:val="002B5136"/>
    <w:rsid w:val="002C0E5F"/>
    <w:rsid w:val="002F4C45"/>
    <w:rsid w:val="00316913"/>
    <w:rsid w:val="00324F0D"/>
    <w:rsid w:val="003379D4"/>
    <w:rsid w:val="003641AD"/>
    <w:rsid w:val="00366C5C"/>
    <w:rsid w:val="003907D4"/>
    <w:rsid w:val="003B7ED5"/>
    <w:rsid w:val="003F35CD"/>
    <w:rsid w:val="004010E1"/>
    <w:rsid w:val="00410BAC"/>
    <w:rsid w:val="004301CC"/>
    <w:rsid w:val="00433A0B"/>
    <w:rsid w:val="00434225"/>
    <w:rsid w:val="00440289"/>
    <w:rsid w:val="00444450"/>
    <w:rsid w:val="004551C0"/>
    <w:rsid w:val="004578E5"/>
    <w:rsid w:val="0046055A"/>
    <w:rsid w:val="004614AE"/>
    <w:rsid w:val="00463BC3"/>
    <w:rsid w:val="0046776E"/>
    <w:rsid w:val="00496DFE"/>
    <w:rsid w:val="004B02EE"/>
    <w:rsid w:val="004B4182"/>
    <w:rsid w:val="004C5F24"/>
    <w:rsid w:val="004F5730"/>
    <w:rsid w:val="005040AB"/>
    <w:rsid w:val="00526F14"/>
    <w:rsid w:val="00543CC0"/>
    <w:rsid w:val="0054403B"/>
    <w:rsid w:val="005709AB"/>
    <w:rsid w:val="005730EC"/>
    <w:rsid w:val="0059552E"/>
    <w:rsid w:val="005A5BD8"/>
    <w:rsid w:val="005A6F40"/>
    <w:rsid w:val="005B5389"/>
    <w:rsid w:val="005D1941"/>
    <w:rsid w:val="005F3903"/>
    <w:rsid w:val="00623049"/>
    <w:rsid w:val="00624913"/>
    <w:rsid w:val="0063072A"/>
    <w:rsid w:val="00651425"/>
    <w:rsid w:val="00680DAA"/>
    <w:rsid w:val="00687230"/>
    <w:rsid w:val="006927B8"/>
    <w:rsid w:val="00695A0B"/>
    <w:rsid w:val="0069713C"/>
    <w:rsid w:val="006D43D3"/>
    <w:rsid w:val="006E14F2"/>
    <w:rsid w:val="006E1B30"/>
    <w:rsid w:val="00703CAD"/>
    <w:rsid w:val="0071768A"/>
    <w:rsid w:val="007205F7"/>
    <w:rsid w:val="00727623"/>
    <w:rsid w:val="00736E3C"/>
    <w:rsid w:val="007467C1"/>
    <w:rsid w:val="00784CDB"/>
    <w:rsid w:val="00794556"/>
    <w:rsid w:val="007A196E"/>
    <w:rsid w:val="007A6D1B"/>
    <w:rsid w:val="007B0DD4"/>
    <w:rsid w:val="007B41C7"/>
    <w:rsid w:val="007B4B4E"/>
    <w:rsid w:val="007C1852"/>
    <w:rsid w:val="007C6DAB"/>
    <w:rsid w:val="007F2D5B"/>
    <w:rsid w:val="008277C9"/>
    <w:rsid w:val="00862337"/>
    <w:rsid w:val="00863481"/>
    <w:rsid w:val="00892C89"/>
    <w:rsid w:val="008B07F5"/>
    <w:rsid w:val="008F3065"/>
    <w:rsid w:val="008F3E25"/>
    <w:rsid w:val="009459BD"/>
    <w:rsid w:val="00955DF1"/>
    <w:rsid w:val="0096185D"/>
    <w:rsid w:val="00961C54"/>
    <w:rsid w:val="00991A36"/>
    <w:rsid w:val="009B4F02"/>
    <w:rsid w:val="009E6BF4"/>
    <w:rsid w:val="00A044F7"/>
    <w:rsid w:val="00A07F91"/>
    <w:rsid w:val="00A26F84"/>
    <w:rsid w:val="00A37A89"/>
    <w:rsid w:val="00A47B43"/>
    <w:rsid w:val="00A74235"/>
    <w:rsid w:val="00A81DB0"/>
    <w:rsid w:val="00A837F6"/>
    <w:rsid w:val="00A9130B"/>
    <w:rsid w:val="00AB439F"/>
    <w:rsid w:val="00AB7A87"/>
    <w:rsid w:val="00AC18E2"/>
    <w:rsid w:val="00AC7B31"/>
    <w:rsid w:val="00AE383D"/>
    <w:rsid w:val="00AF1DC5"/>
    <w:rsid w:val="00AF263D"/>
    <w:rsid w:val="00B05D27"/>
    <w:rsid w:val="00B1194F"/>
    <w:rsid w:val="00B2264D"/>
    <w:rsid w:val="00B531FE"/>
    <w:rsid w:val="00B53D47"/>
    <w:rsid w:val="00B569F1"/>
    <w:rsid w:val="00B715F4"/>
    <w:rsid w:val="00B82F88"/>
    <w:rsid w:val="00B928A3"/>
    <w:rsid w:val="00B94FE9"/>
    <w:rsid w:val="00BA583C"/>
    <w:rsid w:val="00BC249E"/>
    <w:rsid w:val="00BD1A3F"/>
    <w:rsid w:val="00C05E8B"/>
    <w:rsid w:val="00C05F47"/>
    <w:rsid w:val="00C11F5C"/>
    <w:rsid w:val="00C215DE"/>
    <w:rsid w:val="00C23D6D"/>
    <w:rsid w:val="00C30788"/>
    <w:rsid w:val="00C30C79"/>
    <w:rsid w:val="00C36A5C"/>
    <w:rsid w:val="00C52DA2"/>
    <w:rsid w:val="00C60560"/>
    <w:rsid w:val="00CC1955"/>
    <w:rsid w:val="00CD5E20"/>
    <w:rsid w:val="00CF3FA5"/>
    <w:rsid w:val="00CF4E88"/>
    <w:rsid w:val="00D01AA6"/>
    <w:rsid w:val="00D269BD"/>
    <w:rsid w:val="00D32715"/>
    <w:rsid w:val="00D40331"/>
    <w:rsid w:val="00D424A9"/>
    <w:rsid w:val="00D42751"/>
    <w:rsid w:val="00D50F1B"/>
    <w:rsid w:val="00DA37A1"/>
    <w:rsid w:val="00DB4418"/>
    <w:rsid w:val="00DC011B"/>
    <w:rsid w:val="00DC2D67"/>
    <w:rsid w:val="00DC2F44"/>
    <w:rsid w:val="00DF1EA8"/>
    <w:rsid w:val="00DF5318"/>
    <w:rsid w:val="00E02C8F"/>
    <w:rsid w:val="00E17667"/>
    <w:rsid w:val="00E33092"/>
    <w:rsid w:val="00E541B3"/>
    <w:rsid w:val="00E57FA8"/>
    <w:rsid w:val="00E662FF"/>
    <w:rsid w:val="00E73C93"/>
    <w:rsid w:val="00E74528"/>
    <w:rsid w:val="00E97076"/>
    <w:rsid w:val="00EA1CE8"/>
    <w:rsid w:val="00EA5002"/>
    <w:rsid w:val="00EC6A7E"/>
    <w:rsid w:val="00EC7185"/>
    <w:rsid w:val="00ED37D8"/>
    <w:rsid w:val="00EE10A0"/>
    <w:rsid w:val="00EF656A"/>
    <w:rsid w:val="00F126E6"/>
    <w:rsid w:val="00F2279C"/>
    <w:rsid w:val="00F35578"/>
    <w:rsid w:val="00F733FF"/>
    <w:rsid w:val="00F8546A"/>
    <w:rsid w:val="00F949FD"/>
    <w:rsid w:val="00FA1EF6"/>
    <w:rsid w:val="00FA74A7"/>
    <w:rsid w:val="00FB4C02"/>
    <w:rsid w:val="00FC4950"/>
    <w:rsid w:val="00FE2D3F"/>
    <w:rsid w:val="00FE31BF"/>
    <w:rsid w:val="00FF432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ind w:left="102" w:right="851" w:hanging="10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D5B"/>
  </w:style>
  <w:style w:type="paragraph" w:styleId="Heading1">
    <w:name w:val="heading 1"/>
    <w:basedOn w:val="Normal"/>
    <w:next w:val="Normal"/>
    <w:link w:val="Heading1Char"/>
    <w:uiPriority w:val="9"/>
    <w:qFormat/>
    <w:rsid w:val="00F35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2F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18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6185D"/>
    <w:rPr>
      <w:color w:val="0000FF"/>
      <w:u w:val="single"/>
    </w:rPr>
  </w:style>
  <w:style w:type="paragraph" w:styleId="NormalWeb">
    <w:name w:val="Normal (Web)"/>
    <w:basedOn w:val="Normal"/>
    <w:uiPriority w:val="99"/>
    <w:unhideWhenUsed/>
    <w:rsid w:val="007A196E"/>
    <w:pPr>
      <w:spacing w:before="100" w:beforeAutospacing="1" w:after="100" w:afterAutospacing="1" w:line="240" w:lineRule="auto"/>
      <w:ind w:left="0" w:right="0" w:firstLine="0"/>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A196E"/>
    <w:rPr>
      <w:b/>
      <w:bCs/>
    </w:rPr>
  </w:style>
  <w:style w:type="character" w:styleId="Emphasis">
    <w:name w:val="Emphasis"/>
    <w:basedOn w:val="DefaultParagraphFont"/>
    <w:uiPriority w:val="20"/>
    <w:qFormat/>
    <w:rsid w:val="007A196E"/>
    <w:rPr>
      <w:i/>
      <w:iCs/>
    </w:rPr>
  </w:style>
  <w:style w:type="paragraph" w:styleId="Header">
    <w:name w:val="header"/>
    <w:basedOn w:val="Normal"/>
    <w:link w:val="HeaderChar"/>
    <w:uiPriority w:val="99"/>
    <w:semiHidden/>
    <w:unhideWhenUsed/>
    <w:rsid w:val="000F494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F4947"/>
  </w:style>
  <w:style w:type="paragraph" w:styleId="Footer">
    <w:name w:val="footer"/>
    <w:basedOn w:val="Normal"/>
    <w:link w:val="FooterChar"/>
    <w:uiPriority w:val="99"/>
    <w:unhideWhenUsed/>
    <w:rsid w:val="000F49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4947"/>
  </w:style>
  <w:style w:type="paragraph" w:customStyle="1" w:styleId="citation">
    <w:name w:val="citation"/>
    <w:basedOn w:val="Normal"/>
    <w:rsid w:val="005730EC"/>
    <w:pPr>
      <w:spacing w:before="100" w:beforeAutospacing="1" w:after="100" w:afterAutospacing="1" w:line="240" w:lineRule="auto"/>
      <w:ind w:left="0" w:right="0" w:firstLine="0"/>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35578"/>
    <w:rPr>
      <w:rFonts w:asciiTheme="majorHAnsi" w:eastAsiaTheme="majorEastAsia" w:hAnsiTheme="majorHAnsi" w:cstheme="majorBidi"/>
      <w:b/>
      <w:bCs/>
      <w:color w:val="365F91" w:themeColor="accent1" w:themeShade="BF"/>
      <w:sz w:val="28"/>
      <w:szCs w:val="28"/>
    </w:rPr>
  </w:style>
  <w:style w:type="character" w:customStyle="1" w:styleId="tgc">
    <w:name w:val="_tgc"/>
    <w:basedOn w:val="DefaultParagraphFont"/>
    <w:rsid w:val="005709AB"/>
  </w:style>
  <w:style w:type="character" w:customStyle="1" w:styleId="Heading2Char">
    <w:name w:val="Heading 2 Char"/>
    <w:basedOn w:val="DefaultParagraphFont"/>
    <w:link w:val="Heading2"/>
    <w:uiPriority w:val="9"/>
    <w:rsid w:val="00B82F88"/>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B53D47"/>
  </w:style>
  <w:style w:type="paragraph" w:styleId="ListParagraph">
    <w:name w:val="List Paragraph"/>
    <w:basedOn w:val="Normal"/>
    <w:uiPriority w:val="34"/>
    <w:qFormat/>
    <w:rsid w:val="00B53D47"/>
    <w:pPr>
      <w:spacing w:after="160" w:line="259" w:lineRule="auto"/>
      <w:ind w:left="720" w:right="0" w:firstLine="0"/>
      <w:contextualSpacing/>
    </w:pPr>
    <w:rPr>
      <w:lang w:val="en-US"/>
    </w:rPr>
  </w:style>
  <w:style w:type="character" w:customStyle="1" w:styleId="xdb">
    <w:name w:val="_xdb"/>
    <w:basedOn w:val="DefaultParagraphFont"/>
    <w:rsid w:val="00B53D47"/>
  </w:style>
  <w:style w:type="character" w:customStyle="1" w:styleId="xbe">
    <w:name w:val="_xbe"/>
    <w:basedOn w:val="DefaultParagraphFont"/>
    <w:rsid w:val="00B53D47"/>
  </w:style>
  <w:style w:type="character" w:customStyle="1" w:styleId="mwe-math-mathml-inline">
    <w:name w:val="mwe-math-mathml-inline"/>
    <w:basedOn w:val="DefaultParagraphFont"/>
    <w:rsid w:val="00B53D47"/>
  </w:style>
  <w:style w:type="character" w:customStyle="1" w:styleId="mw-headline">
    <w:name w:val="mw-headline"/>
    <w:basedOn w:val="DefaultParagraphFont"/>
    <w:rsid w:val="00B53D47"/>
  </w:style>
  <w:style w:type="character" w:customStyle="1" w:styleId="mw-editsection">
    <w:name w:val="mw-editsection"/>
    <w:basedOn w:val="DefaultParagraphFont"/>
    <w:rsid w:val="00B53D47"/>
  </w:style>
  <w:style w:type="character" w:customStyle="1" w:styleId="mw-editsection-bracket">
    <w:name w:val="mw-editsection-bracket"/>
    <w:basedOn w:val="DefaultParagraphFont"/>
    <w:rsid w:val="00B53D47"/>
  </w:style>
  <w:style w:type="paragraph" w:styleId="BalloonText">
    <w:name w:val="Balloon Text"/>
    <w:basedOn w:val="Normal"/>
    <w:link w:val="BalloonTextChar"/>
    <w:uiPriority w:val="99"/>
    <w:semiHidden/>
    <w:unhideWhenUsed/>
    <w:rsid w:val="00CF4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E88"/>
    <w:rPr>
      <w:rFonts w:ascii="Tahoma" w:hAnsi="Tahoma" w:cs="Tahoma"/>
      <w:sz w:val="16"/>
      <w:szCs w:val="16"/>
    </w:rPr>
  </w:style>
  <w:style w:type="paragraph" w:customStyle="1" w:styleId="pbodytext">
    <w:name w:val="p_bodytext"/>
    <w:basedOn w:val="Normal"/>
    <w:rsid w:val="00651425"/>
    <w:pPr>
      <w:spacing w:before="100" w:beforeAutospacing="1" w:after="100" w:afterAutospacing="1" w:line="240" w:lineRule="auto"/>
      <w:ind w:left="0" w:right="0" w:firstLine="0"/>
    </w:pPr>
    <w:rPr>
      <w:rFonts w:ascii="Times New Roman" w:eastAsia="Times New Roman" w:hAnsi="Times New Roman" w:cs="Times New Roman"/>
      <w:sz w:val="24"/>
      <w:szCs w:val="24"/>
      <w:lang w:eastAsia="en-IN"/>
    </w:rPr>
  </w:style>
  <w:style w:type="character" w:customStyle="1" w:styleId="fbodytext">
    <w:name w:val="f_bodytext"/>
    <w:basedOn w:val="DefaultParagraphFont"/>
    <w:rsid w:val="00651425"/>
  </w:style>
  <w:style w:type="character" w:customStyle="1" w:styleId="fheading2">
    <w:name w:val="f_heading2"/>
    <w:basedOn w:val="DefaultParagraphFont"/>
    <w:rsid w:val="00651425"/>
  </w:style>
  <w:style w:type="paragraph" w:customStyle="1" w:styleId="help-url">
    <w:name w:val="help-url"/>
    <w:basedOn w:val="Normal"/>
    <w:rsid w:val="00651425"/>
    <w:pPr>
      <w:spacing w:before="100" w:beforeAutospacing="1" w:after="100" w:afterAutospacing="1" w:line="240" w:lineRule="auto"/>
      <w:ind w:left="0" w:right="0" w:firstLine="0"/>
    </w:pPr>
    <w:rPr>
      <w:rFonts w:ascii="Times New Roman" w:eastAsia="Times New Roman" w:hAnsi="Times New Roman" w:cs="Times New Roman"/>
      <w:sz w:val="24"/>
      <w:szCs w:val="24"/>
      <w:lang w:eastAsia="en-IN"/>
    </w:rPr>
  </w:style>
  <w:style w:type="paragraph" w:styleId="NoSpacing">
    <w:name w:val="No Spacing"/>
    <w:uiPriority w:val="1"/>
    <w:qFormat/>
    <w:rsid w:val="00DF1EA8"/>
    <w:pPr>
      <w:spacing w:after="0" w:line="240" w:lineRule="auto"/>
      <w:ind w:left="0" w:right="0" w:firstLine="0"/>
    </w:pPr>
    <w:rPr>
      <w:rFonts w:ascii="Calibri" w:eastAsia="Times New Roman" w:hAnsi="Calibri" w:cs="Times New Roman"/>
      <w:lang w:val="en-US"/>
    </w:rPr>
  </w:style>
</w:styles>
</file>

<file path=word/webSettings.xml><?xml version="1.0" encoding="utf-8"?>
<w:webSettings xmlns:r="http://schemas.openxmlformats.org/officeDocument/2006/relationships" xmlns:w="http://schemas.openxmlformats.org/wordprocessingml/2006/main">
  <w:divs>
    <w:div w:id="85657929">
      <w:bodyDiv w:val="1"/>
      <w:marLeft w:val="0"/>
      <w:marRight w:val="0"/>
      <w:marTop w:val="0"/>
      <w:marBottom w:val="0"/>
      <w:divBdr>
        <w:top w:val="none" w:sz="0" w:space="0" w:color="auto"/>
        <w:left w:val="none" w:sz="0" w:space="0" w:color="auto"/>
        <w:bottom w:val="none" w:sz="0" w:space="0" w:color="auto"/>
        <w:right w:val="none" w:sz="0" w:space="0" w:color="auto"/>
      </w:divBdr>
      <w:divsChild>
        <w:div w:id="561646155">
          <w:marLeft w:val="0"/>
          <w:marRight w:val="0"/>
          <w:marTop w:val="0"/>
          <w:marBottom w:val="0"/>
          <w:divBdr>
            <w:top w:val="none" w:sz="0" w:space="0" w:color="auto"/>
            <w:left w:val="none" w:sz="0" w:space="0" w:color="auto"/>
            <w:bottom w:val="none" w:sz="0" w:space="0" w:color="auto"/>
            <w:right w:val="none" w:sz="0" w:space="0" w:color="auto"/>
          </w:divBdr>
        </w:div>
      </w:divsChild>
    </w:div>
    <w:div w:id="410977817">
      <w:bodyDiv w:val="1"/>
      <w:marLeft w:val="0"/>
      <w:marRight w:val="0"/>
      <w:marTop w:val="0"/>
      <w:marBottom w:val="0"/>
      <w:divBdr>
        <w:top w:val="none" w:sz="0" w:space="0" w:color="auto"/>
        <w:left w:val="none" w:sz="0" w:space="0" w:color="auto"/>
        <w:bottom w:val="none" w:sz="0" w:space="0" w:color="auto"/>
        <w:right w:val="none" w:sz="0" w:space="0" w:color="auto"/>
      </w:divBdr>
      <w:divsChild>
        <w:div w:id="877473867">
          <w:blockQuote w:val="1"/>
          <w:marLeft w:val="0"/>
          <w:marRight w:val="0"/>
          <w:marTop w:val="0"/>
          <w:marBottom w:val="450"/>
          <w:divBdr>
            <w:top w:val="none" w:sz="0" w:space="0" w:color="auto"/>
            <w:left w:val="single" w:sz="36" w:space="23" w:color="F8F8F8"/>
            <w:bottom w:val="none" w:sz="0" w:space="0" w:color="auto"/>
            <w:right w:val="none" w:sz="0" w:space="0" w:color="auto"/>
          </w:divBdr>
        </w:div>
        <w:div w:id="840511852">
          <w:blockQuote w:val="1"/>
          <w:marLeft w:val="0"/>
          <w:marRight w:val="0"/>
          <w:marTop w:val="0"/>
          <w:marBottom w:val="450"/>
          <w:divBdr>
            <w:top w:val="none" w:sz="0" w:space="0" w:color="auto"/>
            <w:left w:val="single" w:sz="36" w:space="23" w:color="F8F8F8"/>
            <w:bottom w:val="none" w:sz="0" w:space="0" w:color="auto"/>
            <w:right w:val="none" w:sz="0" w:space="0" w:color="auto"/>
          </w:divBdr>
        </w:div>
      </w:divsChild>
    </w:div>
    <w:div w:id="459342690">
      <w:bodyDiv w:val="1"/>
      <w:marLeft w:val="0"/>
      <w:marRight w:val="0"/>
      <w:marTop w:val="0"/>
      <w:marBottom w:val="0"/>
      <w:divBdr>
        <w:top w:val="none" w:sz="0" w:space="0" w:color="auto"/>
        <w:left w:val="none" w:sz="0" w:space="0" w:color="auto"/>
        <w:bottom w:val="none" w:sz="0" w:space="0" w:color="auto"/>
        <w:right w:val="none" w:sz="0" w:space="0" w:color="auto"/>
      </w:divBdr>
      <w:divsChild>
        <w:div w:id="1123501378">
          <w:marLeft w:val="375"/>
          <w:marRight w:val="0"/>
          <w:marTop w:val="0"/>
          <w:marBottom w:val="375"/>
          <w:divBdr>
            <w:top w:val="none" w:sz="0" w:space="0" w:color="auto"/>
            <w:left w:val="none" w:sz="0" w:space="0" w:color="auto"/>
            <w:bottom w:val="none" w:sz="0" w:space="0" w:color="auto"/>
            <w:right w:val="none" w:sz="0" w:space="0" w:color="auto"/>
          </w:divBdr>
        </w:div>
      </w:divsChild>
    </w:div>
    <w:div w:id="526263023">
      <w:bodyDiv w:val="1"/>
      <w:marLeft w:val="0"/>
      <w:marRight w:val="0"/>
      <w:marTop w:val="0"/>
      <w:marBottom w:val="0"/>
      <w:divBdr>
        <w:top w:val="none" w:sz="0" w:space="0" w:color="auto"/>
        <w:left w:val="none" w:sz="0" w:space="0" w:color="auto"/>
        <w:bottom w:val="none" w:sz="0" w:space="0" w:color="auto"/>
        <w:right w:val="none" w:sz="0" w:space="0" w:color="auto"/>
      </w:divBdr>
    </w:div>
    <w:div w:id="708266632">
      <w:bodyDiv w:val="1"/>
      <w:marLeft w:val="0"/>
      <w:marRight w:val="0"/>
      <w:marTop w:val="0"/>
      <w:marBottom w:val="0"/>
      <w:divBdr>
        <w:top w:val="none" w:sz="0" w:space="0" w:color="auto"/>
        <w:left w:val="none" w:sz="0" w:space="0" w:color="auto"/>
        <w:bottom w:val="none" w:sz="0" w:space="0" w:color="auto"/>
        <w:right w:val="none" w:sz="0" w:space="0" w:color="auto"/>
      </w:divBdr>
    </w:div>
    <w:div w:id="1299720103">
      <w:bodyDiv w:val="1"/>
      <w:marLeft w:val="0"/>
      <w:marRight w:val="0"/>
      <w:marTop w:val="0"/>
      <w:marBottom w:val="0"/>
      <w:divBdr>
        <w:top w:val="none" w:sz="0" w:space="0" w:color="auto"/>
        <w:left w:val="none" w:sz="0" w:space="0" w:color="auto"/>
        <w:bottom w:val="none" w:sz="0" w:space="0" w:color="auto"/>
        <w:right w:val="none" w:sz="0" w:space="0" w:color="auto"/>
      </w:divBdr>
      <w:divsChild>
        <w:div w:id="1595892638">
          <w:marLeft w:val="375"/>
          <w:marRight w:val="0"/>
          <w:marTop w:val="0"/>
          <w:marBottom w:val="375"/>
          <w:divBdr>
            <w:top w:val="none" w:sz="0" w:space="0" w:color="auto"/>
            <w:left w:val="none" w:sz="0" w:space="0" w:color="auto"/>
            <w:bottom w:val="none" w:sz="0" w:space="0" w:color="auto"/>
            <w:right w:val="none" w:sz="0" w:space="0" w:color="auto"/>
          </w:divBdr>
        </w:div>
      </w:divsChild>
    </w:div>
    <w:div w:id="1503086485">
      <w:bodyDiv w:val="1"/>
      <w:marLeft w:val="0"/>
      <w:marRight w:val="0"/>
      <w:marTop w:val="0"/>
      <w:marBottom w:val="0"/>
      <w:divBdr>
        <w:top w:val="none" w:sz="0" w:space="0" w:color="auto"/>
        <w:left w:val="none" w:sz="0" w:space="0" w:color="auto"/>
        <w:bottom w:val="none" w:sz="0" w:space="0" w:color="auto"/>
        <w:right w:val="none" w:sz="0" w:space="0" w:color="auto"/>
      </w:divBdr>
    </w:div>
    <w:div w:id="1516918963">
      <w:bodyDiv w:val="1"/>
      <w:marLeft w:val="0"/>
      <w:marRight w:val="0"/>
      <w:marTop w:val="0"/>
      <w:marBottom w:val="0"/>
      <w:divBdr>
        <w:top w:val="none" w:sz="0" w:space="0" w:color="auto"/>
        <w:left w:val="none" w:sz="0" w:space="0" w:color="auto"/>
        <w:bottom w:val="none" w:sz="0" w:space="0" w:color="auto"/>
        <w:right w:val="none" w:sz="0" w:space="0" w:color="auto"/>
      </w:divBdr>
      <w:divsChild>
        <w:div w:id="1939679491">
          <w:blockQuote w:val="1"/>
          <w:marLeft w:val="0"/>
          <w:marRight w:val="0"/>
          <w:marTop w:val="0"/>
          <w:marBottom w:val="450"/>
          <w:divBdr>
            <w:top w:val="none" w:sz="0" w:space="0" w:color="auto"/>
            <w:left w:val="single" w:sz="36" w:space="23" w:color="F8F8F8"/>
            <w:bottom w:val="none" w:sz="0" w:space="0" w:color="auto"/>
            <w:right w:val="none" w:sz="0" w:space="0" w:color="auto"/>
          </w:divBdr>
        </w:div>
        <w:div w:id="2126458268">
          <w:blockQuote w:val="1"/>
          <w:marLeft w:val="0"/>
          <w:marRight w:val="0"/>
          <w:marTop w:val="0"/>
          <w:marBottom w:val="450"/>
          <w:divBdr>
            <w:top w:val="none" w:sz="0" w:space="0" w:color="auto"/>
            <w:left w:val="single" w:sz="36" w:space="23" w:color="F8F8F8"/>
            <w:bottom w:val="none" w:sz="0" w:space="0" w:color="auto"/>
            <w:right w:val="none" w:sz="0" w:space="0" w:color="auto"/>
          </w:divBdr>
        </w:div>
      </w:divsChild>
    </w:div>
    <w:div w:id="2090808688">
      <w:bodyDiv w:val="1"/>
      <w:marLeft w:val="0"/>
      <w:marRight w:val="0"/>
      <w:marTop w:val="0"/>
      <w:marBottom w:val="0"/>
      <w:divBdr>
        <w:top w:val="none" w:sz="0" w:space="0" w:color="auto"/>
        <w:left w:val="none" w:sz="0" w:space="0" w:color="auto"/>
        <w:bottom w:val="none" w:sz="0" w:space="0" w:color="auto"/>
        <w:right w:val="none" w:sz="0" w:space="0" w:color="auto"/>
      </w:divBdr>
      <w:divsChild>
        <w:div w:id="449321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investopedia.com/terms/m/multipliereffect.asp" TargetMode="External"/><Relationship Id="rId18" Type="http://schemas.openxmlformats.org/officeDocument/2006/relationships/hyperlink" Target="https://www.google.co.in/search?biw=1280&amp;bih=895&amp;q=Brooklyn&amp;stick=H4sIAAAAAAAAAOPgE-LQz9U3MKkySFcCs5KLjFO0xLKTrfQLUvMLclKBVFFxfp5VUn5RHgAKcnNALgAAAA&amp;sa=X&amp;sqi=2&amp;ved=0ahUKEwj0gobwqIvLAhVRbY4KHWvUCKwQmxMIhAEoATAV" TargetMode="External"/><Relationship Id="rId26" Type="http://schemas.openxmlformats.org/officeDocument/2006/relationships/hyperlink" Target="https://www.google.co.in/search?biw=1280&amp;bih=895&amp;q=Margaret+Thatcher&amp;stick=H4sIAAAAAAAAAOPgE-LQz9U3MKkySFfiArGM00zLyiq0FDLKrfST83NyUpNLMvPz9AtS8wtyUq0y89JySlPzklNTAMZDbZg6AAAA&amp;sa=X&amp;sqi=2&amp;ved=0ahUKEwj0gobwqIvLAhVRbY4KHWvUCKwQmxMIkgEoATAY" TargetMode="External"/><Relationship Id="rId39" Type="http://schemas.openxmlformats.org/officeDocument/2006/relationships/hyperlink" Target="https://en.wikipedia.org/wiki/Massachusetts_Institute_of_Technology" TargetMode="External"/><Relationship Id="rId21" Type="http://schemas.openxmlformats.org/officeDocument/2006/relationships/hyperlink" Target="https://www.google.co.in/search?biw=1280&amp;bih=895&amp;q=milton+friedman+influenced+by&amp;stick=H4sIAAAAAAAAAOPgE-LQz9U3MKkySNdSzCi30k_Oz8lJTS7JzM_TLy_KLEktKrbKzEvLKU3NS04tBgBxvrZ9LwAAAA&amp;sa=X&amp;sqi=2&amp;ved=0ahUKEwj0gobwqIvLAhVRbY4KHWvUCKwQ6BMIiwEoADAX" TargetMode="External"/><Relationship Id="rId34" Type="http://schemas.openxmlformats.org/officeDocument/2006/relationships/hyperlink" Target="https://en.wikipedia.org/wiki/Macroeconomics" TargetMode="External"/><Relationship Id="rId42" Type="http://schemas.openxmlformats.org/officeDocument/2006/relationships/hyperlink" Target="https://en.wikipedia.org/wiki/Hoover_Institution" TargetMode="External"/><Relationship Id="rId47" Type="http://schemas.openxmlformats.org/officeDocument/2006/relationships/hyperlink" Target="https://en.wikipedia.org/wiki/American_Economic_Association" TargetMode="External"/><Relationship Id="rId50" Type="http://schemas.openxmlformats.org/officeDocument/2006/relationships/hyperlink" Target="https://www.researchgate.net/deref/http%3A%2F%2Fuir.unisa.ac.za%2Fbitstream%2Fhandle%2F10500%2F1935%2F07chapter7.pdf" TargetMode="External"/><Relationship Id="rId55" Type="http://schemas.openxmlformats.org/officeDocument/2006/relationships/hyperlink" Target="https://en.wikipedia.org/wiki/Statistical_population" TargetMode="External"/><Relationship Id="rId63" Type="http://schemas.openxmlformats.org/officeDocument/2006/relationships/hyperlink" Target="http://www.graphpad.com/guides/prism/6/statistics/stat_chi-square_or_fishers_test.htm" TargetMode="External"/><Relationship Id="rId68" Type="http://schemas.openxmlformats.org/officeDocument/2006/relationships/footer" Target="footer1.xml"/><Relationship Id="rId7" Type="http://schemas.openxmlformats.org/officeDocument/2006/relationships/hyperlink" Target="http://en.wikipedia.org/wiki/United_Kingdom" TargetMode="External"/><Relationship Id="rId2" Type="http://schemas.openxmlformats.org/officeDocument/2006/relationships/styles" Target="styles.xml"/><Relationship Id="rId16" Type="http://schemas.openxmlformats.org/officeDocument/2006/relationships/hyperlink" Target="http://en.wikipedia.org/wiki/Milton_Friedman" TargetMode="External"/><Relationship Id="rId29" Type="http://schemas.openxmlformats.org/officeDocument/2006/relationships/hyperlink" Target="https://www.google.co.in/search?biw=1280&amp;bih=895&amp;q=milton+friedman+influenced&amp;stick=H4sIAAAAAAAAAOPgE-LQz9U3MKkySNdSyCi30k_Oz8lJTS7JzM_TL0jNL8hJtcrMS8spTc1LTk0BAHu72CEuAAAA&amp;sa=X&amp;sqi=2&amp;ved=0ahUKEwj0gobwqIvLAhVRbY4KHWvUCKwQ44YBCJUBKAQwG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Deficit_spending" TargetMode="External"/><Relationship Id="rId24" Type="http://schemas.openxmlformats.org/officeDocument/2006/relationships/hyperlink" Target="https://www.google.co.in/search?biw=1280&amp;bih=895&amp;q=milton+friedman+influenced+by&amp;stick=H4sIAAAAAAAAAOPgE-LQz9U3MKkySNdSzCi30k_Oz8lJTS7JzM_TLy_KLEktKrbKzEvLKU3NS04tBgBxvrZ9LwAAAA&amp;sa=X&amp;sqi=2&amp;ved=0ahUKEwj0gobwqIvLAhVRbY4KHWvUCKwQ44YBCI4BKAMwFw" TargetMode="External"/><Relationship Id="rId32" Type="http://schemas.openxmlformats.org/officeDocument/2006/relationships/hyperlink" Target="https://en.wikipedia.org/wiki/Stanford_University" TargetMode="External"/><Relationship Id="rId37" Type="http://schemas.openxmlformats.org/officeDocument/2006/relationships/hyperlink" Target="https://en.wikipedia.org/wiki/University_of_California,_Berkeley" TargetMode="External"/><Relationship Id="rId40" Type="http://schemas.openxmlformats.org/officeDocument/2006/relationships/hyperlink" Target="http://www.stanford.edu/%7Erehall/Essays%20Theory%20of%20Wealth%201967.pdf" TargetMode="External"/><Relationship Id="rId45" Type="http://schemas.openxmlformats.org/officeDocument/2006/relationships/hyperlink" Target="https://en.wikipedia.org/wiki/Econometric_Society" TargetMode="External"/><Relationship Id="rId53" Type="http://schemas.openxmlformats.org/officeDocument/2006/relationships/hyperlink" Target="https://www.researchgate.net/publication/315047536_SNORAN_SAMPLING_HYBRID_SAMPLING_METHOD" TargetMode="External"/><Relationship Id="rId58" Type="http://schemas.openxmlformats.org/officeDocument/2006/relationships/hyperlink" Target="http://www.graphpad.com/guides/prism/6/statistics/stat_keyconcept_one-way_anova.htm" TargetMode="External"/><Relationship Id="rId66" Type="http://schemas.openxmlformats.org/officeDocument/2006/relationships/hyperlink" Target="http://www.stat.uiowa.edu/techrep/tr303.pdf" TargetMode="External"/><Relationship Id="rId5" Type="http://schemas.openxmlformats.org/officeDocument/2006/relationships/footnotes" Target="footnotes.xml"/><Relationship Id="rId15" Type="http://schemas.openxmlformats.org/officeDocument/2006/relationships/hyperlink" Target="http://www.investopedia.com/terms/p/permanent-income-hypothesis.asp" TargetMode="External"/><Relationship Id="rId23" Type="http://schemas.openxmlformats.org/officeDocument/2006/relationships/hyperlink" Target="https://www.google.co.in/search?biw=1280&amp;bih=895&amp;q=Friedrich+Hayek&amp;stick=H4sIAAAAAAAAAOPgE-LQz9U3MKkySFcCs4yNigy1FDPKrfST83NyUpNLMvPz9MuLMktSi4qtMvPSckpT85JTiwESHG6DOQAAAA&amp;sa=X&amp;sqi=2&amp;ved=0ahUKEwj0gobwqIvLAhVRbY4KHWvUCKwQmxMIjQEoAjAX" TargetMode="External"/><Relationship Id="rId28" Type="http://schemas.openxmlformats.org/officeDocument/2006/relationships/hyperlink" Target="https://www.google.co.in/search?biw=1280&amp;bih=895&amp;q=Mart+Laar&amp;stick=H4sIAAAAAAAAAOPgE-LQz9U3MKkySFfiBLFMU4zTcrQUMsqt9JPzc3JSk0sy8_P0C1LzC3JSrTLz0nJKU_OSU1MAftexITkAAAA&amp;sa=X&amp;sqi=2&amp;ved=0ahUKEwj0gobwqIvLAhVRbY4KHWvUCKwQmxMIlAEoAzAY" TargetMode="External"/><Relationship Id="rId36" Type="http://schemas.openxmlformats.org/officeDocument/2006/relationships/hyperlink" Target="https://en.wikipedia.org/wiki/Bachelor_of_Arts" TargetMode="External"/><Relationship Id="rId49" Type="http://schemas.openxmlformats.org/officeDocument/2006/relationships/hyperlink" Target="https://www.researchgate.net/deref/http%3A%2F%2Fkb.psu.ac.th%2Fpsukb%2Fbitstream%2F2010%2F6023%2F6%2F260491_ch3.pdf" TargetMode="External"/><Relationship Id="rId57" Type="http://schemas.openxmlformats.org/officeDocument/2006/relationships/hyperlink" Target="http://www.graphpad.com/guides/prism/6/statistics/index.htm?stat_qa_choosing_a_test_to_compare_.htm" TargetMode="External"/><Relationship Id="rId61" Type="http://schemas.openxmlformats.org/officeDocument/2006/relationships/hyperlink" Target="http://www.graphpad.com/guides/prism/6/statistics/using_a_normality_test_to_choo.htm" TargetMode="External"/><Relationship Id="rId10" Type="http://schemas.openxmlformats.org/officeDocument/2006/relationships/hyperlink" Target="http://en.wikipedia.org/wiki/AD%E2%80%93AS_model" TargetMode="External"/><Relationship Id="rId19" Type="http://schemas.openxmlformats.org/officeDocument/2006/relationships/hyperlink" Target="https://www.google.co.in/search?biw=1280&amp;bih=895&amp;q=milton+friedman+died&amp;stick=H4sIAAAAAAAAAOPgE-LQz9U3MKkySNeSz0620i9IzS_ISdVPSU1OTSxOTYkvSC0qzs-zSslMTQEASfBwpS0AAAA&amp;sa=X&amp;sqi=2&amp;ved=0ahUKEwj0gobwqIvLAhVRbY4KHWvUCKwQ6BMIhwEoADAW" TargetMode="External"/><Relationship Id="rId31" Type="http://schemas.openxmlformats.org/officeDocument/2006/relationships/hyperlink" Target="https://en.wikipedia.org/wiki/Economist" TargetMode="External"/><Relationship Id="rId44" Type="http://schemas.openxmlformats.org/officeDocument/2006/relationships/hyperlink" Target="https://en.wikipedia.org/wiki/American_Academy_of_Arts_and_Sciences" TargetMode="External"/><Relationship Id="rId52" Type="http://schemas.openxmlformats.org/officeDocument/2006/relationships/hyperlink" Target="https://www.researchgate.net/deref/http%3A%2F%2Fsuccess.qualtrics.com%2Frs%2Fqualtrics%2Fimages%2FDetermining-Sample-Size.pdf" TargetMode="External"/><Relationship Id="rId60" Type="http://schemas.openxmlformats.org/officeDocument/2006/relationships/hyperlink" Target="http://www.graphpad.com/guides/prism/6/statistics/stat_howto_ttestunpaired.htm" TargetMode="External"/><Relationship Id="rId65" Type="http://schemas.openxmlformats.org/officeDocument/2006/relationships/hyperlink" Target="http://graphpad.com/faq/viewfaq.cfm?faq=1568" TargetMode="External"/><Relationship Id="rId4" Type="http://schemas.openxmlformats.org/officeDocument/2006/relationships/webSettings" Target="webSettings.xml"/><Relationship Id="rId9" Type="http://schemas.openxmlformats.org/officeDocument/2006/relationships/hyperlink" Target="http://en.wikipedia.org/wiki/Spending_multiplier" TargetMode="External"/><Relationship Id="rId14" Type="http://schemas.openxmlformats.org/officeDocument/2006/relationships/hyperlink" Target="http://www.investopedia.com/terms/u/uptick.asp" TargetMode="External"/><Relationship Id="rId22" Type="http://schemas.openxmlformats.org/officeDocument/2006/relationships/hyperlink" Target="https://www.google.co.in/search?biw=1280&amp;bih=895&amp;q=John+Maynard+Keynes&amp;stick=H4sIAAAAAAAAAOPgE-LQz9U3MKkySFcCsyzT8_K0FDPKrfST83NyUpNLMvPz9MuLMktSi4qtMvPSckpT85JTiwHtugrxOQAAAA&amp;sa=X&amp;sqi=2&amp;ved=0ahUKEwj0gobwqIvLAhVRbY4KHWvUCKwQmxMIjAEoATAX" TargetMode="External"/><Relationship Id="rId27" Type="http://schemas.openxmlformats.org/officeDocument/2006/relationships/hyperlink" Target="https://www.google.co.in/search?biw=1280&amp;bih=895&amp;q=Gary+Becker&amp;stick=H4sIAAAAAAAAAOPgE-LQz9U3MKkySFcCs1LMDXO1FDLKrfST83NyUpNLMvPz9AtS8wtyUq0y89JySlPzklNTAPh5ymU4AAAA&amp;sa=X&amp;sqi=2&amp;ved=0ahUKEwj0gobwqIvLAhVRbY4KHWvUCKwQmxMIkwEoAjAY" TargetMode="External"/><Relationship Id="rId30" Type="http://schemas.openxmlformats.org/officeDocument/2006/relationships/image" Target="media/image1.emf"/><Relationship Id="rId35" Type="http://schemas.openxmlformats.org/officeDocument/2006/relationships/hyperlink" Target="https://en.wikipedia.org/wiki/Robert_Hall_%28economist%29" TargetMode="External"/><Relationship Id="rId43" Type="http://schemas.openxmlformats.org/officeDocument/2006/relationships/hyperlink" Target="https://en.wikipedia.org/wiki/United_States_National_Academy_of_Sciences" TargetMode="External"/><Relationship Id="rId48" Type="http://schemas.openxmlformats.org/officeDocument/2006/relationships/hyperlink" Target="https://www.researchgate.net/deref/http%3A%2F%2Fwww.sut.ac.th%2Fim%2Fdata%2Fread6.pdf" TargetMode="External"/><Relationship Id="rId56" Type="http://schemas.openxmlformats.org/officeDocument/2006/relationships/hyperlink" Target="http://www.sjsu.edu/faculty/gerstman/StatPrimer/z-two-tails.pdf" TargetMode="External"/><Relationship Id="rId64" Type="http://schemas.openxmlformats.org/officeDocument/2006/relationships/hyperlink" Target="http://www.graphpad.com/guides/prism/6/statistics/stat_key_concepts__survival_curves.htm" TargetMode="External"/><Relationship Id="rId69" Type="http://schemas.openxmlformats.org/officeDocument/2006/relationships/fontTable" Target="fontTable.xml"/><Relationship Id="rId8" Type="http://schemas.openxmlformats.org/officeDocument/2006/relationships/hyperlink" Target="http://en.wikipedia.org/wiki/Liquidity_preference" TargetMode="External"/><Relationship Id="rId51" Type="http://schemas.openxmlformats.org/officeDocument/2006/relationships/hyperlink" Target="https://www.qualtrics.com/experience-management/research/determine-sample-size/" TargetMode="External"/><Relationship Id="rId3" Type="http://schemas.openxmlformats.org/officeDocument/2006/relationships/settings" Target="settings.xml"/><Relationship Id="rId12" Type="http://schemas.openxmlformats.org/officeDocument/2006/relationships/hyperlink" Target="http://www.investopedia.com/terms/m/milton-friedman.asp" TargetMode="External"/><Relationship Id="rId17" Type="http://schemas.openxmlformats.org/officeDocument/2006/relationships/hyperlink" Target="https://www.google.co.in/search?biw=1280&amp;bih=895&amp;q=milton+friedman+born&amp;stick=H4sIAAAAAAAAAOPgE-LQz9U3MKkySNcSy0620i9IzS_ISQVSRcX5eVZJ-UV5AB3XtEAkAAAA&amp;sa=X&amp;sqi=2&amp;ved=0ahUKEwj0gobwqIvLAhVRbY4KHWvUCKwQ6BMIgwEoADAV" TargetMode="External"/><Relationship Id="rId25" Type="http://schemas.openxmlformats.org/officeDocument/2006/relationships/hyperlink" Target="https://www.google.co.in/search?biw=1280&amp;bih=895&amp;q=milton+friedman+influenced&amp;stick=H4sIAAAAAAAAAOPgE-LQz9U3MKkySNdSyCi30k_Oz8lJTS7JzM_TL0jNL8hJtcrMS8spTc1LTk0BAHu72CEuAAAA&amp;sa=X&amp;sqi=2&amp;ved=0ahUKEwj0gobwqIvLAhVRbY4KHWvUCKwQ6BMIkQEoADAY" TargetMode="External"/><Relationship Id="rId33" Type="http://schemas.openxmlformats.org/officeDocument/2006/relationships/hyperlink" Target="https://en.wikipedia.org/wiki/Hoover_Institution" TargetMode="External"/><Relationship Id="rId38" Type="http://schemas.openxmlformats.org/officeDocument/2006/relationships/hyperlink" Target="https://en.wikipedia.org/wiki/Doctor_of_Philosophy" TargetMode="External"/><Relationship Id="rId46" Type="http://schemas.openxmlformats.org/officeDocument/2006/relationships/hyperlink" Target="https://en.wikipedia.org/wiki/NBER" TargetMode="External"/><Relationship Id="rId59" Type="http://schemas.openxmlformats.org/officeDocument/2006/relationships/hyperlink" Target="http://www.graphpad.com/guides/prism/6/statistics/beware_of_multiple_comparisons.htm" TargetMode="External"/><Relationship Id="rId67" Type="http://schemas.openxmlformats.org/officeDocument/2006/relationships/hyperlink" Target="javascript:void(0);" TargetMode="External"/><Relationship Id="rId20" Type="http://schemas.openxmlformats.org/officeDocument/2006/relationships/hyperlink" Target="https://www.google.co.in/search?biw=1280&amp;bih=895&amp;q=San+Francisco&amp;stick=H4sIAAAAAAAAAOPgE-LQz9U3MKkySFcCs1LMcgq05LOTrfQLUvMLclL1U1KTUxOLU1PiC1KLivPzrFIyU1MAReGSbDcAAAA&amp;sa=X&amp;sqi=2&amp;ved=0ahUKEwj0gobwqIvLAhVRbY4KHWvUCKwQmxMIiAEoATAW" TargetMode="External"/><Relationship Id="rId41" Type="http://schemas.openxmlformats.org/officeDocument/2006/relationships/hyperlink" Target="https://en.wikipedia.org/wiki/Robert_Solow" TargetMode="External"/><Relationship Id="rId54" Type="http://schemas.openxmlformats.org/officeDocument/2006/relationships/hyperlink" Target="https://en.wikipedia.org/wiki/Subset" TargetMode="External"/><Relationship Id="rId62" Type="http://schemas.openxmlformats.org/officeDocument/2006/relationships/hyperlink" Target="http://www.graphpad.com/guides/prism/6/statistics/introduction_to_contingency_tables.htm"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1345</TotalTime>
  <Pages>21</Pages>
  <Words>7340</Words>
  <Characters>41838</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85</cp:revision>
  <dcterms:created xsi:type="dcterms:W3CDTF">2017-11-10T10:02:00Z</dcterms:created>
  <dcterms:modified xsi:type="dcterms:W3CDTF">2018-09-05T04:18:00Z</dcterms:modified>
</cp:coreProperties>
</file>