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ARCHITECTURE: GLOSA-BHARAT</w:t>
      </w:r>
    </w:p>
    <w:p>
      <w:pPr>
        <w:jc w:val="center"/>
      </w:pPr>
      <w:r>
        <w:t>Modern AI-Based Traffic Flow &amp; Speed Advisory Ecosystem</w:t>
      </w:r>
    </w:p>
    <w:p>
      <w:r>
        <w:t>Theme: AI for Atmanirbhar Bharat</w:t>
      </w:r>
    </w:p>
    <w:p>
      <w:r>
        <w:t>Focus: Full-Stack Microservices Architecture</w:t>
      </w:r>
    </w:p>
    <w:p>
      <w:pPr>
        <w:pStyle w:val="Heading1"/>
      </w:pPr>
      <w:r>
        <w:t>LAYER 1: PERCEPTION (Edge Intelligence)</w:t>
      </w:r>
    </w:p>
    <w:p>
      <w:r>
        <w:rPr>
          <w:b/>
        </w:rPr>
        <w:t xml:space="preserve">Technology Stack: </w:t>
      </w:r>
      <w:r>
        <w:t>Python, OpenCV, YOLOv8 (AI Objects Detection)</w:t>
      </w:r>
    </w:p>
    <w:p>
      <w:pPr>
        <w:pStyle w:val="ListBullet"/>
      </w:pPr>
      <w:r>
        <w:t>This layer transforms raw visual data from urban CCTV cameras into structured telemetry. It uses indigenous AI models to identify vehicles, motorcycles, and emergency services in real-time, calculating queue density and lane occupancy without specialized foreign sensors.</w:t>
      </w:r>
    </w:p>
    <w:p>
      <w:pPr>
        <w:pStyle w:val="Heading1"/>
      </w:pPr>
      <w:r>
        <w:t>LAYER 2: INTEGRATION (The Nexus)</w:t>
      </w:r>
    </w:p>
    <w:p>
      <w:r>
        <w:rPr>
          <w:b/>
        </w:rPr>
        <w:t xml:space="preserve">Technology Stack: </w:t>
      </w:r>
      <w:r>
        <w:t>Node.js, Express, Axios, REST API</w:t>
      </w:r>
    </w:p>
    <w:p>
      <w:pPr>
        <w:pStyle w:val="ListBullet"/>
      </w:pPr>
      <w:r>
        <w:t>Acts as the communication gateway. It aggregates real-time JSON payloads from multiple junctions and handles authentication and secure data routing. It ensures that traffic telemetry is normalized before being processed by the Analytical Layer.</w:t>
      </w:r>
    </w:p>
    <w:p>
      <w:pPr>
        <w:pStyle w:val="Heading1"/>
      </w:pPr>
      <w:r>
        <w:t>LAYER 3: ANALYTICAL (The Brain)</w:t>
      </w:r>
    </w:p>
    <w:p>
      <w:r>
        <w:rPr>
          <w:b/>
        </w:rPr>
        <w:t xml:space="preserve">Technology Stack: </w:t>
      </w:r>
      <w:r>
        <w:t>Proprietary GLOSA Algorithms, predictive Math Models</w:t>
      </w:r>
    </w:p>
    <w:p>
      <w:pPr>
        <w:pStyle w:val="ListBullet"/>
      </w:pPr>
      <w:r>
        <w:t>The core logic where 'Green Wave' optimization occurs. The system calculates the intersection of current signal states (Red/Grey/Green) and incoming vehicle velocities to determine the Recommended Speed (GLOSA) for drivers.</w:t>
      </w:r>
    </w:p>
    <w:p>
      <w:pPr>
        <w:pStyle w:val="Heading1"/>
      </w:pPr>
      <w:r>
        <w:t>LAYER 4: INTERACTION (Digital Twin)</w:t>
      </w:r>
    </w:p>
    <w:p>
      <w:r>
        <w:rPr>
          <w:b/>
        </w:rPr>
        <w:t xml:space="preserve">Technology Stack: </w:t>
      </w:r>
      <w:r>
        <w:t>React.js, Socket.io, Leaflet GIS, Framer Motion</w:t>
      </w:r>
    </w:p>
    <w:p>
      <w:pPr>
        <w:pStyle w:val="ListBullet"/>
      </w:pPr>
      <w:r>
        <w:t>The visualization layer. It provides a real-time 'Control Room' interface for authorities and a minimalist advisory feed for drivers. Using WebSockets, it ensures zero-latency transmission of speed recommendations directly to the V2I (Vehicle-to-Infrastructure) interface.</w:t>
      </w:r>
    </w:p>
    <w:p>
      <w:pPr>
        <w:pStyle w:val="Heading1"/>
      </w:pPr>
      <w:r>
        <w:t>SYSTEM FLOWCHART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4"/>
              </w:rPr>
              <w:t>STEP 1: CCTV Live Feed Ingestion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4"/>
              </w:rPr>
              <w:t>STEP 2: AI inference (Object ID &amp; Count)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4"/>
              </w:rPr>
              <w:t>STEP 3: Telemetry Sync to Cloud Node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4"/>
              </w:rPr>
              <w:t>STEP 4: GLOSA Speed Optimization Calculation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4"/>
              </w:rPr>
              <w:t>STEP 5: Real-time UI Update via WebSockets</w:t>
            </w:r>
          </w:p>
        </w:tc>
      </w:tr>
    </w:tbl>
    <w:p>
      <w:r>
        <w:br w:type="page"/>
      </w:r>
    </w:p>
    <w:p>
      <w:pPr>
        <w:pStyle w:val="Heading1"/>
      </w:pPr>
      <w:r>
        <w:t>STRATEGIC ALIGNMENT: AATMANIRBHAR BHARAT</w:t>
      </w:r>
    </w:p>
    <w:p>
      <w:pPr>
        <w:pStyle w:val="ListBullet"/>
      </w:pPr>
      <w:r>
        <w:t>Indigenous Perception: AI trained on Indian traffic (Autos, Bikes) vs foreign LIDAR systems.</w:t>
      </w:r>
    </w:p>
    <w:p>
      <w:pPr>
        <w:pStyle w:val="ListBullet"/>
      </w:pPr>
      <w:r>
        <w:t>Infrastructure Efficiency: Intelligent flow optimization without building new roads.</w:t>
      </w:r>
    </w:p>
    <w:p>
      <w:pPr>
        <w:pStyle w:val="ListBullet"/>
      </w:pPr>
      <w:r>
        <w:t>Sovereign Data: All traffic telemetry handles on national server infrastructure.</w:t>
      </w:r>
    </w:p>
    <w:p>
      <w:pPr>
        <w:pStyle w:val="ListBullet"/>
      </w:pPr>
      <w:r>
        <w:t>Scalability: Designed for Indian municipalities with low-cost hardware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