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707793">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7457C2">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Pr="00B54FFE" w:rsidRDefault="00500EDC">
            <w:pPr>
              <w:pStyle w:val="BodyText"/>
              <w:suppressLineNumbers/>
              <w:tabs>
                <w:tab w:val="left" w:pos="-2340"/>
              </w:tabs>
              <w:rPr>
                <w:lang w:val="nl-NL"/>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707793" w:rsidP="007457C2">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7457C2">
              <w:rPr>
                <w:lang w:val="fr-FR"/>
              </w:rPr>
              <w:t>11</w:t>
            </w:r>
            <w:r w:rsidR="00196AFB">
              <w:rPr>
                <w:lang w:val="fr-FR"/>
              </w:rPr>
              <w:t>-0</w:t>
            </w:r>
            <w:r w:rsidR="007457C2">
              <w:rPr>
                <w:lang w:val="fr-FR"/>
              </w:rPr>
              <w:t>4</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rsidP="005C44BD">
            <w:pPr>
              <w:pStyle w:val="BodyText"/>
              <w:suppressLineNumbers/>
              <w:rPr>
                <w:lang w:val="fr-FR"/>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pPr>
              <w:pStyle w:val="TOC4"/>
              <w:suppressLineNumbers/>
              <w:tabs>
                <w:tab w:val="clear" w:pos="1985"/>
                <w:tab w:val="left" w:pos="-3333"/>
              </w:tabs>
              <w:ind w:left="0"/>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ind w:left="-127"/>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bl>
    <w:p w:rsidR="00500EDC" w:rsidRDefault="00500EDC">
      <w:pPr>
        <w:pStyle w:val="BodyText"/>
        <w:suppressLineNumbers/>
        <w:tabs>
          <w:tab w:val="left" w:pos="567"/>
        </w:tabs>
        <w:sectPr w:rsidR="00500EDC" w:rsidSect="009E527E">
          <w:footerReference w:type="default" r:id="rId8"/>
          <w:headerReference w:type="first" r:id="rId9"/>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2531AB" w:rsidRDefault="00707793">
      <w:pPr>
        <w:pStyle w:val="TOC1"/>
        <w:rPr>
          <w:rFonts w:asciiTheme="minorHAnsi" w:eastAsiaTheme="minorEastAsia" w:hAnsiTheme="minorHAnsi" w:cstheme="minorBidi"/>
          <w:b w:val="0"/>
          <w:caps w:val="0"/>
          <w:sz w:val="22"/>
          <w:szCs w:val="22"/>
          <w:lang w:val="nl-NL"/>
        </w:rPr>
      </w:pPr>
      <w:r>
        <w:fldChar w:fldCharType="begin"/>
      </w:r>
      <w:r w:rsidR="00500EDC">
        <w:instrText xml:space="preserve"> TOC \o "1-3" \t "Heading nonumber,1,Appendices,1" </w:instrText>
      </w:r>
      <w:r>
        <w:fldChar w:fldCharType="separate"/>
      </w:r>
      <w:r w:rsidR="002531AB">
        <w:t>1.</w:t>
      </w:r>
      <w:r w:rsidR="002531AB">
        <w:rPr>
          <w:rFonts w:asciiTheme="minorHAnsi" w:eastAsiaTheme="minorEastAsia" w:hAnsiTheme="minorHAnsi" w:cstheme="minorBidi"/>
          <w:b w:val="0"/>
          <w:caps w:val="0"/>
          <w:sz w:val="22"/>
          <w:szCs w:val="22"/>
          <w:lang w:val="nl-NL"/>
        </w:rPr>
        <w:tab/>
      </w:r>
      <w:r w:rsidR="002531AB">
        <w:t>InTROduction</w:t>
      </w:r>
      <w:r w:rsidR="002531AB">
        <w:tab/>
      </w:r>
      <w:r w:rsidR="002531AB">
        <w:fldChar w:fldCharType="begin"/>
      </w:r>
      <w:r w:rsidR="002531AB">
        <w:instrText xml:space="preserve"> PAGEREF _Toc511400055 \h </w:instrText>
      </w:r>
      <w:r w:rsidR="002531AB">
        <w:fldChar w:fldCharType="separate"/>
      </w:r>
      <w:r w:rsidR="002531AB">
        <w:t>2</w:t>
      </w:r>
      <w:r w:rsidR="002531AB">
        <w:fldChar w:fldCharType="end"/>
      </w:r>
    </w:p>
    <w:p w:rsidR="002531AB" w:rsidRDefault="002531AB">
      <w:pPr>
        <w:pStyle w:val="TOC2"/>
        <w:rPr>
          <w:rFonts w:asciiTheme="minorHAnsi" w:eastAsiaTheme="minorEastAsia" w:hAnsiTheme="minorHAnsi" w:cstheme="minorBidi"/>
          <w:szCs w:val="22"/>
          <w:lang w:val="nl-NL"/>
        </w:rPr>
      </w:pPr>
      <w:r>
        <w:t>1.1</w:t>
      </w:r>
      <w:r>
        <w:rPr>
          <w:rFonts w:asciiTheme="minorHAnsi" w:eastAsiaTheme="minorEastAsia" w:hAnsiTheme="minorHAnsi" w:cstheme="minorBidi"/>
          <w:szCs w:val="22"/>
          <w:lang w:val="nl-NL"/>
        </w:rPr>
        <w:tab/>
      </w:r>
      <w:r>
        <w:t>Purpose</w:t>
      </w:r>
      <w:r>
        <w:tab/>
      </w:r>
      <w:r>
        <w:fldChar w:fldCharType="begin"/>
      </w:r>
      <w:r>
        <w:instrText xml:space="preserve"> PAGEREF _Toc511400056 \h </w:instrText>
      </w:r>
      <w:r>
        <w:fldChar w:fldCharType="separate"/>
      </w:r>
      <w:r>
        <w:t>2</w:t>
      </w:r>
      <w:r>
        <w:fldChar w:fldCharType="end"/>
      </w:r>
    </w:p>
    <w:p w:rsidR="002531AB" w:rsidRDefault="002531AB">
      <w:pPr>
        <w:pStyle w:val="TOC2"/>
        <w:rPr>
          <w:rFonts w:asciiTheme="minorHAnsi" w:eastAsiaTheme="minorEastAsia" w:hAnsiTheme="minorHAnsi" w:cstheme="minorBidi"/>
          <w:szCs w:val="22"/>
          <w:lang w:val="nl-NL"/>
        </w:rPr>
      </w:pPr>
      <w:r>
        <w:t>1.2</w:t>
      </w:r>
      <w:r>
        <w:rPr>
          <w:rFonts w:asciiTheme="minorHAnsi" w:eastAsiaTheme="minorEastAsia" w:hAnsiTheme="minorHAnsi" w:cstheme="minorBidi"/>
          <w:szCs w:val="22"/>
          <w:lang w:val="nl-NL"/>
        </w:rPr>
        <w:tab/>
      </w:r>
      <w:r>
        <w:t>Scope</w:t>
      </w:r>
      <w:r>
        <w:tab/>
      </w:r>
      <w:r>
        <w:fldChar w:fldCharType="begin"/>
      </w:r>
      <w:r>
        <w:instrText xml:space="preserve"> PAGEREF _Toc511400057 \h </w:instrText>
      </w:r>
      <w:r>
        <w:fldChar w:fldCharType="separate"/>
      </w:r>
      <w:r>
        <w:t>2</w:t>
      </w:r>
      <w:r>
        <w:fldChar w:fldCharType="end"/>
      </w:r>
    </w:p>
    <w:p w:rsidR="002531AB" w:rsidRDefault="002531AB">
      <w:pPr>
        <w:pStyle w:val="TOC2"/>
        <w:rPr>
          <w:rFonts w:asciiTheme="minorHAnsi" w:eastAsiaTheme="minorEastAsia" w:hAnsiTheme="minorHAnsi" w:cstheme="minorBidi"/>
          <w:szCs w:val="22"/>
          <w:lang w:val="nl-NL"/>
        </w:rPr>
      </w:pPr>
      <w:r>
        <w:t>1.3</w:t>
      </w:r>
      <w:r>
        <w:rPr>
          <w:rFonts w:asciiTheme="minorHAnsi" w:eastAsiaTheme="minorEastAsia" w:hAnsiTheme="minorHAnsi" w:cstheme="minorBidi"/>
          <w:szCs w:val="22"/>
          <w:lang w:val="nl-NL"/>
        </w:rPr>
        <w:tab/>
      </w:r>
      <w:r>
        <w:t>Definitions and abbreviations</w:t>
      </w:r>
      <w:r>
        <w:tab/>
      </w:r>
      <w:r>
        <w:fldChar w:fldCharType="begin"/>
      </w:r>
      <w:r>
        <w:instrText xml:space="preserve"> PAGEREF _Toc511400058 \h </w:instrText>
      </w:r>
      <w:r>
        <w:fldChar w:fldCharType="separate"/>
      </w:r>
      <w:r>
        <w:t>2</w:t>
      </w:r>
      <w:r>
        <w:fldChar w:fldCharType="end"/>
      </w:r>
    </w:p>
    <w:p w:rsidR="002531AB" w:rsidRDefault="002531AB">
      <w:pPr>
        <w:pStyle w:val="TOC3"/>
        <w:rPr>
          <w:rFonts w:asciiTheme="minorHAnsi" w:eastAsiaTheme="minorEastAsia" w:hAnsiTheme="minorHAnsi" w:cstheme="minorBidi"/>
          <w:spacing w:val="0"/>
          <w:sz w:val="22"/>
          <w:szCs w:val="22"/>
          <w:lang w:val="nl-NL"/>
        </w:rPr>
      </w:pPr>
      <w:r>
        <w:t>1.3.1</w:t>
      </w:r>
      <w:r>
        <w:rPr>
          <w:rFonts w:asciiTheme="minorHAnsi" w:eastAsiaTheme="minorEastAsia" w:hAnsiTheme="minorHAnsi" w:cstheme="minorBidi"/>
          <w:spacing w:val="0"/>
          <w:sz w:val="22"/>
          <w:szCs w:val="22"/>
          <w:lang w:val="nl-NL"/>
        </w:rPr>
        <w:tab/>
      </w:r>
      <w:r>
        <w:t>Definitions</w:t>
      </w:r>
      <w:r>
        <w:tab/>
      </w:r>
      <w:r>
        <w:fldChar w:fldCharType="begin"/>
      </w:r>
      <w:r>
        <w:instrText xml:space="preserve"> PAGEREF _Toc511400059 \h </w:instrText>
      </w:r>
      <w:r>
        <w:fldChar w:fldCharType="separate"/>
      </w:r>
      <w:r>
        <w:t>2</w:t>
      </w:r>
      <w:r>
        <w:fldChar w:fldCharType="end"/>
      </w:r>
    </w:p>
    <w:p w:rsidR="002531AB" w:rsidRDefault="002531AB">
      <w:pPr>
        <w:pStyle w:val="TOC3"/>
        <w:rPr>
          <w:rFonts w:asciiTheme="minorHAnsi" w:eastAsiaTheme="minorEastAsia" w:hAnsiTheme="minorHAnsi" w:cstheme="minorBidi"/>
          <w:spacing w:val="0"/>
          <w:sz w:val="22"/>
          <w:szCs w:val="22"/>
          <w:lang w:val="nl-NL"/>
        </w:rPr>
      </w:pPr>
      <w:r>
        <w:t>1.3.2</w:t>
      </w:r>
      <w:r>
        <w:rPr>
          <w:rFonts w:asciiTheme="minorHAnsi" w:eastAsiaTheme="minorEastAsia" w:hAnsiTheme="minorHAnsi" w:cstheme="minorBidi"/>
          <w:spacing w:val="0"/>
          <w:sz w:val="22"/>
          <w:szCs w:val="22"/>
          <w:lang w:val="nl-NL"/>
        </w:rPr>
        <w:tab/>
      </w:r>
      <w:r>
        <w:t>Abbreviations</w:t>
      </w:r>
      <w:r>
        <w:tab/>
      </w:r>
      <w:r>
        <w:fldChar w:fldCharType="begin"/>
      </w:r>
      <w:r>
        <w:instrText xml:space="preserve"> PAGEREF _Toc511400060 \h </w:instrText>
      </w:r>
      <w:r>
        <w:fldChar w:fldCharType="separate"/>
      </w:r>
      <w:r>
        <w:t>2</w:t>
      </w:r>
      <w:r>
        <w:fldChar w:fldCharType="end"/>
      </w:r>
    </w:p>
    <w:p w:rsidR="002531AB" w:rsidRDefault="002531AB">
      <w:pPr>
        <w:pStyle w:val="TOC1"/>
        <w:rPr>
          <w:rFonts w:asciiTheme="minorHAnsi" w:eastAsiaTheme="minorEastAsia" w:hAnsiTheme="minorHAnsi" w:cstheme="minorBidi"/>
          <w:b w:val="0"/>
          <w:caps w:val="0"/>
          <w:sz w:val="22"/>
          <w:szCs w:val="22"/>
          <w:lang w:val="nl-NL"/>
        </w:rPr>
      </w:pPr>
      <w:r>
        <w:t>2.</w:t>
      </w:r>
      <w:r>
        <w:rPr>
          <w:rFonts w:asciiTheme="minorHAnsi" w:eastAsiaTheme="minorEastAsia" w:hAnsiTheme="minorHAnsi" w:cstheme="minorBidi"/>
          <w:b w:val="0"/>
          <w:caps w:val="0"/>
          <w:sz w:val="22"/>
          <w:szCs w:val="22"/>
          <w:lang w:val="nl-NL"/>
        </w:rPr>
        <w:tab/>
      </w:r>
      <w:r>
        <w:t>RCDP v2</w:t>
      </w:r>
      <w:r>
        <w:tab/>
      </w:r>
      <w:r>
        <w:fldChar w:fldCharType="begin"/>
      </w:r>
      <w:r>
        <w:instrText xml:space="preserve"> PAGEREF _Toc511400061 \h </w:instrText>
      </w:r>
      <w:r>
        <w:fldChar w:fldCharType="separate"/>
      </w:r>
      <w:r>
        <w:t>3</w:t>
      </w:r>
      <w:r>
        <w:fldChar w:fldCharType="end"/>
      </w:r>
    </w:p>
    <w:p w:rsidR="002531AB" w:rsidRDefault="002531AB">
      <w:pPr>
        <w:pStyle w:val="TOC2"/>
        <w:rPr>
          <w:rFonts w:asciiTheme="minorHAnsi" w:eastAsiaTheme="minorEastAsia" w:hAnsiTheme="minorHAnsi" w:cstheme="minorBidi"/>
          <w:szCs w:val="22"/>
          <w:lang w:val="nl-NL"/>
        </w:rPr>
      </w:pPr>
      <w:r>
        <w:t>2.1</w:t>
      </w:r>
      <w:r>
        <w:rPr>
          <w:rFonts w:asciiTheme="minorHAnsi" w:eastAsiaTheme="minorEastAsia" w:hAnsiTheme="minorHAnsi" w:cstheme="minorBidi"/>
          <w:szCs w:val="22"/>
          <w:lang w:val="nl-NL"/>
        </w:rPr>
        <w:tab/>
      </w:r>
      <w:r>
        <w:t>RCDPv2 versions</w:t>
      </w:r>
      <w:r>
        <w:tab/>
      </w:r>
      <w:r>
        <w:fldChar w:fldCharType="begin"/>
      </w:r>
      <w:r>
        <w:instrText xml:space="preserve"> PAGEREF _Toc511400062 \h </w:instrText>
      </w:r>
      <w:r>
        <w:fldChar w:fldCharType="separate"/>
      </w:r>
      <w:r>
        <w:t>3</w:t>
      </w:r>
      <w:r>
        <w:fldChar w:fldCharType="end"/>
      </w:r>
    </w:p>
    <w:p w:rsidR="002531AB" w:rsidRDefault="002531AB">
      <w:pPr>
        <w:pStyle w:val="TOC2"/>
        <w:rPr>
          <w:rFonts w:asciiTheme="minorHAnsi" w:eastAsiaTheme="minorEastAsia" w:hAnsiTheme="minorHAnsi" w:cstheme="minorBidi"/>
          <w:szCs w:val="22"/>
          <w:lang w:val="nl-NL"/>
        </w:rPr>
      </w:pPr>
      <w:r>
        <w:t>2.2</w:t>
      </w:r>
      <w:r>
        <w:rPr>
          <w:rFonts w:asciiTheme="minorHAnsi" w:eastAsiaTheme="minorEastAsia" w:hAnsiTheme="minorHAnsi" w:cstheme="minorBidi"/>
          <w:szCs w:val="22"/>
          <w:lang w:val="nl-NL"/>
        </w:rPr>
        <w:tab/>
      </w:r>
      <w:r>
        <w:t>RCDPv2 overview</w:t>
      </w:r>
      <w:r>
        <w:tab/>
      </w:r>
      <w:r>
        <w:fldChar w:fldCharType="begin"/>
      </w:r>
      <w:r>
        <w:instrText xml:space="preserve"> PAGEREF _Toc511400063 \h </w:instrText>
      </w:r>
      <w:r>
        <w:fldChar w:fldCharType="separate"/>
      </w:r>
      <w:r>
        <w:t>3</w:t>
      </w:r>
      <w:r>
        <w:fldChar w:fldCharType="end"/>
      </w:r>
    </w:p>
    <w:p w:rsidR="002531AB" w:rsidRDefault="002531AB">
      <w:pPr>
        <w:pStyle w:val="TOC2"/>
        <w:rPr>
          <w:rFonts w:asciiTheme="minorHAnsi" w:eastAsiaTheme="minorEastAsia" w:hAnsiTheme="minorHAnsi" w:cstheme="minorBidi"/>
          <w:szCs w:val="22"/>
          <w:lang w:val="nl-NL"/>
        </w:rPr>
      </w:pPr>
      <w:r>
        <w:t>2.3</w:t>
      </w:r>
      <w:r>
        <w:rPr>
          <w:rFonts w:asciiTheme="minorHAnsi" w:eastAsiaTheme="minorEastAsia" w:hAnsiTheme="minorHAnsi" w:cstheme="minorBidi"/>
          <w:szCs w:val="22"/>
          <w:lang w:val="nl-NL"/>
        </w:rPr>
        <w:tab/>
      </w:r>
      <w:r>
        <w:t>RCDPv2 communication phases</w:t>
      </w:r>
      <w:r>
        <w:tab/>
      </w:r>
      <w:r>
        <w:fldChar w:fldCharType="begin"/>
      </w:r>
      <w:r>
        <w:instrText xml:space="preserve"> PAGEREF _Toc511400064 \h </w:instrText>
      </w:r>
      <w:r>
        <w:fldChar w:fldCharType="separate"/>
      </w:r>
      <w:r>
        <w:t>5</w:t>
      </w:r>
      <w:r>
        <w:fldChar w:fldCharType="end"/>
      </w:r>
    </w:p>
    <w:p w:rsidR="002531AB" w:rsidRDefault="002531AB">
      <w:pPr>
        <w:pStyle w:val="TOC2"/>
        <w:rPr>
          <w:rFonts w:asciiTheme="minorHAnsi" w:eastAsiaTheme="minorEastAsia" w:hAnsiTheme="minorHAnsi" w:cstheme="minorBidi"/>
          <w:szCs w:val="22"/>
          <w:lang w:val="nl-NL"/>
        </w:rPr>
      </w:pPr>
      <w:r>
        <w:t>2.4</w:t>
      </w:r>
      <w:r>
        <w:rPr>
          <w:rFonts w:asciiTheme="minorHAnsi" w:eastAsiaTheme="minorEastAsia" w:hAnsiTheme="minorHAnsi" w:cstheme="minorBidi"/>
          <w:szCs w:val="22"/>
          <w:lang w:val="nl-NL"/>
        </w:rPr>
        <w:tab/>
      </w:r>
      <w:r>
        <w:t>Messages sent in all phases</w:t>
      </w:r>
      <w:r>
        <w:tab/>
      </w:r>
      <w:r>
        <w:fldChar w:fldCharType="begin"/>
      </w:r>
      <w:r>
        <w:instrText xml:space="preserve"> PAGEREF _Toc511400065 \h </w:instrText>
      </w:r>
      <w:r>
        <w:fldChar w:fldCharType="separate"/>
      </w:r>
      <w:r>
        <w:t>6</w:t>
      </w:r>
      <w:r>
        <w:fldChar w:fldCharType="end"/>
      </w:r>
    </w:p>
    <w:p w:rsidR="002531AB" w:rsidRDefault="002531AB">
      <w:pPr>
        <w:pStyle w:val="TOC3"/>
        <w:rPr>
          <w:rFonts w:asciiTheme="minorHAnsi" w:eastAsiaTheme="minorEastAsia" w:hAnsiTheme="minorHAnsi" w:cstheme="minorBidi"/>
          <w:spacing w:val="0"/>
          <w:sz w:val="22"/>
          <w:szCs w:val="22"/>
          <w:lang w:val="nl-NL"/>
        </w:rPr>
      </w:pPr>
      <w:r>
        <w:t>2.4.1</w:t>
      </w:r>
      <w:r>
        <w:rPr>
          <w:rFonts w:asciiTheme="minorHAnsi" w:eastAsiaTheme="minorEastAsia" w:hAnsiTheme="minorHAnsi" w:cstheme="minorBidi"/>
          <w:spacing w:val="0"/>
          <w:sz w:val="22"/>
          <w:szCs w:val="22"/>
          <w:lang w:val="nl-NL"/>
        </w:rPr>
        <w:tab/>
      </w:r>
      <w:r>
        <w:t>End Of communication</w:t>
      </w:r>
      <w:r>
        <w:tab/>
      </w:r>
      <w:r>
        <w:fldChar w:fldCharType="begin"/>
      </w:r>
      <w:r>
        <w:instrText xml:space="preserve"> PAGEREF _Toc511400066 \h </w:instrText>
      </w:r>
      <w:r>
        <w:fldChar w:fldCharType="separate"/>
      </w:r>
      <w:r>
        <w:t>6</w:t>
      </w:r>
      <w:r>
        <w:fldChar w:fldCharType="end"/>
      </w:r>
    </w:p>
    <w:p w:rsidR="002531AB" w:rsidRDefault="002531AB">
      <w:pPr>
        <w:pStyle w:val="TOC3"/>
        <w:rPr>
          <w:rFonts w:asciiTheme="minorHAnsi" w:eastAsiaTheme="minorEastAsia" w:hAnsiTheme="minorHAnsi" w:cstheme="minorBidi"/>
          <w:spacing w:val="0"/>
          <w:sz w:val="22"/>
          <w:szCs w:val="22"/>
          <w:lang w:val="nl-NL"/>
        </w:rPr>
      </w:pPr>
      <w:r>
        <w:t>2.4.2</w:t>
      </w:r>
      <w:r>
        <w:rPr>
          <w:rFonts w:asciiTheme="minorHAnsi" w:eastAsiaTheme="minorEastAsia" w:hAnsiTheme="minorHAnsi" w:cstheme="minorBidi"/>
          <w:spacing w:val="0"/>
          <w:sz w:val="22"/>
          <w:szCs w:val="22"/>
          <w:lang w:val="nl-NL"/>
        </w:rPr>
        <w:tab/>
      </w:r>
      <w:r>
        <w:t>Error</w:t>
      </w:r>
      <w:r>
        <w:tab/>
      </w:r>
      <w:r>
        <w:fldChar w:fldCharType="begin"/>
      </w:r>
      <w:r>
        <w:instrText xml:space="preserve"> PAGEREF _Toc511400067 \h </w:instrText>
      </w:r>
      <w:r>
        <w:fldChar w:fldCharType="separate"/>
      </w:r>
      <w:r>
        <w:t>6</w:t>
      </w:r>
      <w:r>
        <w:fldChar w:fldCharType="end"/>
      </w:r>
    </w:p>
    <w:p w:rsidR="002531AB" w:rsidRDefault="002531AB">
      <w:pPr>
        <w:pStyle w:val="TOC2"/>
        <w:rPr>
          <w:rFonts w:asciiTheme="minorHAnsi" w:eastAsiaTheme="minorEastAsia" w:hAnsiTheme="minorHAnsi" w:cstheme="minorBidi"/>
          <w:szCs w:val="22"/>
          <w:lang w:val="nl-NL"/>
        </w:rPr>
      </w:pPr>
      <w:r>
        <w:t>2.5</w:t>
      </w:r>
      <w:r>
        <w:rPr>
          <w:rFonts w:asciiTheme="minorHAnsi" w:eastAsiaTheme="minorEastAsia" w:hAnsiTheme="minorHAnsi" w:cstheme="minorBidi"/>
          <w:szCs w:val="22"/>
          <w:lang w:val="nl-NL"/>
        </w:rPr>
        <w:tab/>
      </w:r>
      <w:r>
        <w:t>Phase 1 (handshake)</w:t>
      </w:r>
      <w:r>
        <w:tab/>
      </w:r>
      <w:r>
        <w:fldChar w:fldCharType="begin"/>
      </w:r>
      <w:r>
        <w:instrText xml:space="preserve"> PAGEREF _Toc511400068 \h </w:instrText>
      </w:r>
      <w:r>
        <w:fldChar w:fldCharType="separate"/>
      </w:r>
      <w:r>
        <w:t>8</w:t>
      </w:r>
      <w:r>
        <w:fldChar w:fldCharType="end"/>
      </w:r>
    </w:p>
    <w:p w:rsidR="002531AB" w:rsidRDefault="002531AB">
      <w:pPr>
        <w:pStyle w:val="TOC3"/>
        <w:rPr>
          <w:rFonts w:asciiTheme="minorHAnsi" w:eastAsiaTheme="minorEastAsia" w:hAnsiTheme="minorHAnsi" w:cstheme="minorBidi"/>
          <w:spacing w:val="0"/>
          <w:sz w:val="22"/>
          <w:szCs w:val="22"/>
          <w:lang w:val="nl-NL"/>
        </w:rPr>
      </w:pPr>
      <w:r>
        <w:t>2.5.1</w:t>
      </w:r>
      <w:r>
        <w:rPr>
          <w:rFonts w:asciiTheme="minorHAnsi" w:eastAsiaTheme="minorEastAsia" w:hAnsiTheme="minorHAnsi" w:cstheme="minorBidi"/>
          <w:spacing w:val="0"/>
          <w:sz w:val="22"/>
          <w:szCs w:val="22"/>
          <w:lang w:val="nl-NL"/>
        </w:rPr>
        <w:tab/>
      </w:r>
      <w:r>
        <w:t>Hello</w:t>
      </w:r>
      <w:r>
        <w:tab/>
      </w:r>
      <w:r>
        <w:fldChar w:fldCharType="begin"/>
      </w:r>
      <w:r>
        <w:instrText xml:space="preserve"> PAGEREF _Toc511400069 \h </w:instrText>
      </w:r>
      <w:r>
        <w:fldChar w:fldCharType="separate"/>
      </w:r>
      <w:r>
        <w:t>8</w:t>
      </w:r>
      <w:r>
        <w:fldChar w:fldCharType="end"/>
      </w:r>
    </w:p>
    <w:p w:rsidR="002531AB" w:rsidRDefault="002531AB">
      <w:pPr>
        <w:pStyle w:val="TOC3"/>
        <w:rPr>
          <w:rFonts w:asciiTheme="minorHAnsi" w:eastAsiaTheme="minorEastAsia" w:hAnsiTheme="minorHAnsi" w:cstheme="minorBidi"/>
          <w:spacing w:val="0"/>
          <w:sz w:val="22"/>
          <w:szCs w:val="22"/>
          <w:lang w:val="nl-NL"/>
        </w:rPr>
      </w:pPr>
      <w:r>
        <w:t>2.5.2</w:t>
      </w:r>
      <w:r>
        <w:rPr>
          <w:rFonts w:asciiTheme="minorHAnsi" w:eastAsiaTheme="minorEastAsia" w:hAnsiTheme="minorHAnsi" w:cstheme="minorBidi"/>
          <w:spacing w:val="0"/>
          <w:sz w:val="22"/>
          <w:szCs w:val="22"/>
          <w:lang w:val="nl-NL"/>
        </w:rPr>
        <w:tab/>
      </w:r>
      <w:r>
        <w:t>Handshake</w:t>
      </w:r>
      <w:r>
        <w:tab/>
      </w:r>
      <w:r>
        <w:fldChar w:fldCharType="begin"/>
      </w:r>
      <w:r>
        <w:instrText xml:space="preserve"> PAGEREF _Toc511400070 \h </w:instrText>
      </w:r>
      <w:r>
        <w:fldChar w:fldCharType="separate"/>
      </w:r>
      <w:r>
        <w:t>8</w:t>
      </w:r>
      <w:r>
        <w:fldChar w:fldCharType="end"/>
      </w:r>
    </w:p>
    <w:p w:rsidR="002531AB" w:rsidRDefault="002531AB">
      <w:pPr>
        <w:pStyle w:val="TOC2"/>
        <w:rPr>
          <w:rFonts w:asciiTheme="minorHAnsi" w:eastAsiaTheme="minorEastAsia" w:hAnsiTheme="minorHAnsi" w:cstheme="minorBidi"/>
          <w:szCs w:val="22"/>
          <w:lang w:val="nl-NL"/>
        </w:rPr>
      </w:pPr>
      <w:r>
        <w:t>2.6</w:t>
      </w:r>
      <w:r>
        <w:rPr>
          <w:rFonts w:asciiTheme="minorHAnsi" w:eastAsiaTheme="minorEastAsia" w:hAnsiTheme="minorHAnsi" w:cstheme="minorBidi"/>
          <w:szCs w:val="22"/>
          <w:lang w:val="nl-NL"/>
        </w:rPr>
        <w:tab/>
      </w:r>
      <w:r>
        <w:t>Phase 2 (authentication)</w:t>
      </w:r>
      <w:r>
        <w:tab/>
      </w:r>
      <w:r>
        <w:fldChar w:fldCharType="begin"/>
      </w:r>
      <w:r>
        <w:instrText xml:space="preserve"> PAGEREF _Toc511400071 \h </w:instrText>
      </w:r>
      <w:r>
        <w:fldChar w:fldCharType="separate"/>
      </w:r>
      <w:r>
        <w:t>10</w:t>
      </w:r>
      <w:r>
        <w:fldChar w:fldCharType="end"/>
      </w:r>
    </w:p>
    <w:p w:rsidR="002531AB" w:rsidRDefault="002531AB">
      <w:pPr>
        <w:pStyle w:val="TOC3"/>
        <w:rPr>
          <w:rFonts w:asciiTheme="minorHAnsi" w:eastAsiaTheme="minorEastAsia" w:hAnsiTheme="minorHAnsi" w:cstheme="minorBidi"/>
          <w:spacing w:val="0"/>
          <w:sz w:val="22"/>
          <w:szCs w:val="22"/>
          <w:lang w:val="nl-NL"/>
        </w:rPr>
      </w:pPr>
      <w:r>
        <w:t>2.6.1</w:t>
      </w:r>
      <w:r>
        <w:rPr>
          <w:rFonts w:asciiTheme="minorHAnsi" w:eastAsiaTheme="minorEastAsia" w:hAnsiTheme="minorHAnsi" w:cstheme="minorBidi"/>
          <w:spacing w:val="0"/>
          <w:sz w:val="22"/>
          <w:szCs w:val="22"/>
          <w:lang w:val="nl-NL"/>
        </w:rPr>
        <w:tab/>
      </w:r>
      <w:r>
        <w:t>Request authentication requirements</w:t>
      </w:r>
      <w:r>
        <w:tab/>
      </w:r>
      <w:r>
        <w:fldChar w:fldCharType="begin"/>
      </w:r>
      <w:r>
        <w:instrText xml:space="preserve"> PAGEREF _Toc511400072 \h </w:instrText>
      </w:r>
      <w:r>
        <w:fldChar w:fldCharType="separate"/>
      </w:r>
      <w:r>
        <w:t>10</w:t>
      </w:r>
      <w:r>
        <w:fldChar w:fldCharType="end"/>
      </w:r>
    </w:p>
    <w:p w:rsidR="002531AB" w:rsidRDefault="002531AB">
      <w:pPr>
        <w:pStyle w:val="TOC3"/>
        <w:rPr>
          <w:rFonts w:asciiTheme="minorHAnsi" w:eastAsiaTheme="minorEastAsia" w:hAnsiTheme="minorHAnsi" w:cstheme="minorBidi"/>
          <w:spacing w:val="0"/>
          <w:sz w:val="22"/>
          <w:szCs w:val="22"/>
          <w:lang w:val="nl-NL"/>
        </w:rPr>
      </w:pPr>
      <w:r>
        <w:t>2.6.2</w:t>
      </w:r>
      <w:r>
        <w:rPr>
          <w:rFonts w:asciiTheme="minorHAnsi" w:eastAsiaTheme="minorEastAsia" w:hAnsiTheme="minorHAnsi" w:cstheme="minorBidi"/>
          <w:spacing w:val="0"/>
          <w:sz w:val="22"/>
          <w:szCs w:val="22"/>
          <w:lang w:val="nl-NL"/>
        </w:rPr>
        <w:tab/>
      </w:r>
      <w:r>
        <w:t>Authentication</w:t>
      </w:r>
      <w:r>
        <w:tab/>
      </w:r>
      <w:r>
        <w:fldChar w:fldCharType="begin"/>
      </w:r>
      <w:r>
        <w:instrText xml:space="preserve"> PAGEREF _Toc511400073 \h </w:instrText>
      </w:r>
      <w:r>
        <w:fldChar w:fldCharType="separate"/>
      </w:r>
      <w:r>
        <w:t>11</w:t>
      </w:r>
      <w:r>
        <w:fldChar w:fldCharType="end"/>
      </w:r>
    </w:p>
    <w:p w:rsidR="002531AB" w:rsidRDefault="002531AB">
      <w:pPr>
        <w:pStyle w:val="TOC3"/>
        <w:rPr>
          <w:rFonts w:asciiTheme="minorHAnsi" w:eastAsiaTheme="minorEastAsia" w:hAnsiTheme="minorHAnsi" w:cstheme="minorBidi"/>
          <w:spacing w:val="0"/>
          <w:sz w:val="22"/>
          <w:szCs w:val="22"/>
          <w:lang w:val="nl-NL"/>
        </w:rPr>
      </w:pPr>
      <w:r>
        <w:t>2.6.3</w:t>
      </w:r>
      <w:r>
        <w:rPr>
          <w:rFonts w:asciiTheme="minorHAnsi" w:eastAsiaTheme="minorEastAsia" w:hAnsiTheme="minorHAnsi" w:cstheme="minorBidi"/>
          <w:spacing w:val="0"/>
          <w:sz w:val="22"/>
          <w:szCs w:val="22"/>
          <w:lang w:val="nl-NL"/>
        </w:rPr>
        <w:tab/>
      </w:r>
      <w:r>
        <w:t>Change password</w:t>
      </w:r>
      <w:r>
        <w:tab/>
      </w:r>
      <w:r>
        <w:fldChar w:fldCharType="begin"/>
      </w:r>
      <w:r>
        <w:instrText xml:space="preserve"> PAGEREF _Toc511400074 \h </w:instrText>
      </w:r>
      <w:r>
        <w:fldChar w:fldCharType="separate"/>
      </w:r>
      <w:r>
        <w:t>16</w:t>
      </w:r>
      <w:r>
        <w:fldChar w:fldCharType="end"/>
      </w:r>
    </w:p>
    <w:p w:rsidR="002531AB" w:rsidRDefault="002531AB">
      <w:pPr>
        <w:pStyle w:val="TOC2"/>
        <w:rPr>
          <w:rFonts w:asciiTheme="minorHAnsi" w:eastAsiaTheme="minorEastAsia" w:hAnsiTheme="minorHAnsi" w:cstheme="minorBidi"/>
          <w:szCs w:val="22"/>
          <w:lang w:val="nl-NL"/>
        </w:rPr>
      </w:pPr>
      <w:r>
        <w:t>2.7</w:t>
      </w:r>
      <w:r>
        <w:rPr>
          <w:rFonts w:asciiTheme="minorHAnsi" w:eastAsiaTheme="minorEastAsia" w:hAnsiTheme="minorHAnsi" w:cstheme="minorBidi"/>
          <w:szCs w:val="22"/>
          <w:lang w:val="nl-NL"/>
        </w:rPr>
        <w:tab/>
      </w:r>
      <w:r>
        <w:t>Phase 3 (service provision)</w:t>
      </w:r>
      <w:r>
        <w:tab/>
      </w:r>
      <w:r>
        <w:fldChar w:fldCharType="begin"/>
      </w:r>
      <w:r>
        <w:instrText xml:space="preserve"> PAGEREF _Toc511400075 \h </w:instrText>
      </w:r>
      <w:r>
        <w:fldChar w:fldCharType="separate"/>
      </w:r>
      <w:r>
        <w:t>18</w:t>
      </w:r>
      <w:r>
        <w:fldChar w:fldCharType="end"/>
      </w:r>
    </w:p>
    <w:p w:rsidR="002531AB" w:rsidRDefault="002531AB">
      <w:pPr>
        <w:pStyle w:val="TOC3"/>
        <w:rPr>
          <w:rFonts w:asciiTheme="minorHAnsi" w:eastAsiaTheme="minorEastAsia" w:hAnsiTheme="minorHAnsi" w:cstheme="minorBidi"/>
          <w:spacing w:val="0"/>
          <w:sz w:val="22"/>
          <w:szCs w:val="22"/>
          <w:lang w:val="nl-NL"/>
        </w:rPr>
      </w:pPr>
      <w:r>
        <w:t>2.7.1</w:t>
      </w:r>
      <w:r>
        <w:rPr>
          <w:rFonts w:asciiTheme="minorHAnsi" w:eastAsiaTheme="minorEastAsia" w:hAnsiTheme="minorHAnsi" w:cstheme="minorBidi"/>
          <w:spacing w:val="0"/>
          <w:sz w:val="22"/>
          <w:szCs w:val="22"/>
          <w:lang w:val="nl-NL"/>
        </w:rPr>
        <w:tab/>
      </w:r>
      <w:r>
        <w:t>Check for the last messages</w:t>
      </w:r>
      <w:r>
        <w:tab/>
      </w:r>
      <w:r>
        <w:fldChar w:fldCharType="begin"/>
      </w:r>
      <w:r>
        <w:instrText xml:space="preserve"> PAGEREF _Toc511400076 \h </w:instrText>
      </w:r>
      <w:r>
        <w:fldChar w:fldCharType="separate"/>
      </w:r>
      <w:r>
        <w:t>18</w:t>
      </w:r>
      <w:r>
        <w:fldChar w:fldCharType="end"/>
      </w:r>
    </w:p>
    <w:p w:rsidR="002531AB" w:rsidRDefault="002531AB">
      <w:pPr>
        <w:pStyle w:val="TOC3"/>
        <w:rPr>
          <w:rFonts w:asciiTheme="minorHAnsi" w:eastAsiaTheme="minorEastAsia" w:hAnsiTheme="minorHAnsi" w:cstheme="minorBidi"/>
          <w:spacing w:val="0"/>
          <w:sz w:val="22"/>
          <w:szCs w:val="22"/>
          <w:lang w:val="nl-NL"/>
        </w:rPr>
      </w:pPr>
      <w:r>
        <w:t>2.7.2</w:t>
      </w:r>
      <w:r>
        <w:rPr>
          <w:rFonts w:asciiTheme="minorHAnsi" w:eastAsiaTheme="minorEastAsia" w:hAnsiTheme="minorHAnsi" w:cstheme="minorBidi"/>
          <w:spacing w:val="0"/>
          <w:sz w:val="22"/>
          <w:szCs w:val="22"/>
          <w:lang w:val="nl-NL"/>
        </w:rPr>
        <w:tab/>
      </w:r>
      <w:r>
        <w:t>Retrieve certificate</w:t>
      </w:r>
      <w:r>
        <w:tab/>
      </w:r>
      <w:r>
        <w:fldChar w:fldCharType="begin"/>
      </w:r>
      <w:r>
        <w:instrText xml:space="preserve"> PAGEREF _Toc511400077 \h </w:instrText>
      </w:r>
      <w:r>
        <w:fldChar w:fldCharType="separate"/>
      </w:r>
      <w:r>
        <w:t>19</w:t>
      </w:r>
      <w:r>
        <w:fldChar w:fldCharType="end"/>
      </w:r>
    </w:p>
    <w:p w:rsidR="00500EDC" w:rsidRDefault="00707793">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1400055"/>
      <w:r>
        <w:lastRenderedPageBreak/>
        <w:t>InTROduction</w:t>
      </w:r>
      <w:bookmarkEnd w:id="0"/>
      <w:bookmarkEnd w:id="1"/>
    </w:p>
    <w:p w:rsidR="00500EDC" w:rsidRDefault="00500EDC">
      <w:pPr>
        <w:pStyle w:val="Heading2"/>
      </w:pPr>
      <w:bookmarkStart w:id="2" w:name="_Toc179870358"/>
      <w:bookmarkStart w:id="3" w:name="_Toc511400056"/>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1400057"/>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1400058"/>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1400059"/>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1400060"/>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Pr="00E66E3C" w:rsidRDefault="00E66E3C" w:rsidP="00E66E3C">
      <w:pPr>
        <w:pStyle w:val="Abbreviation"/>
      </w:pPr>
      <w:r>
        <w:t xml:space="preserve">RESEPT </w:t>
      </w:r>
      <w:r>
        <w:tab/>
        <w:t xml:space="preserve">: </w:t>
      </w:r>
      <w:r w:rsidRPr="00E66E3C">
        <w:t>The historical name of KeyTalk software</w:t>
      </w:r>
    </w:p>
    <w:p w:rsidR="00E66E3C" w:rsidRDefault="00E66E3C" w:rsidP="00262498">
      <w:pPr>
        <w:pStyle w:val="Abbreviation"/>
      </w:pP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1400061"/>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RCDPv1</w:t>
      </w:r>
      <w:r>
        <w:t xml:space="preserve"> is as follows:</w:t>
      </w:r>
    </w:p>
    <w:p w:rsidR="00545BDE" w:rsidRDefault="00545BDE" w:rsidP="006D5B18">
      <w:pPr>
        <w:pStyle w:val="BodyText"/>
      </w:pPr>
    </w:p>
    <w:p w:rsidR="006D5B18" w:rsidRDefault="006D5B18" w:rsidP="006D5B18">
      <w:pPr>
        <w:pStyle w:val="BodyText"/>
        <w:numPr>
          <w:ilvl w:val="0"/>
          <w:numId w:val="38"/>
        </w:numPr>
      </w:pPr>
      <w:r>
        <w:t>Offload handcrafted security handshake to a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6D5B18" w:rsidP="006D5B18">
      <w:pPr>
        <w:pStyle w:val="BodyText"/>
      </w:pPr>
    </w:p>
    <w:p w:rsidR="006D5B18" w:rsidRDefault="006D5B18" w:rsidP="006D5B18">
      <w:pPr>
        <w:pStyle w:val="BodyText"/>
      </w:pPr>
      <w:r>
        <w:t xml:space="preserve">These changes </w:t>
      </w:r>
      <w:r w:rsidR="00B71A5E">
        <w:t>ought to</w:t>
      </w:r>
      <w:r>
        <w:t xml:space="preserve"> </w:t>
      </w:r>
      <w:r w:rsidR="00B71A5E">
        <w:t>significantly</w:t>
      </w:r>
      <w:r>
        <w:t xml:space="preserve"> simplify </w:t>
      </w:r>
      <w:r w:rsidR="00B71A5E">
        <w:t xml:space="preserve">the </w:t>
      </w:r>
      <w:r>
        <w:t xml:space="preserve">protocol, make it easier to test and develop clients </w:t>
      </w:r>
      <w:r w:rsidR="00250B27">
        <w:t>without diving in</w:t>
      </w:r>
      <w:r w:rsidR="00E96087">
        <w:t>to</w:t>
      </w:r>
      <w:r w:rsidR="00250B27">
        <w:t xml:space="preserve"> communication security details.</w:t>
      </w:r>
    </w:p>
    <w:p w:rsidR="00FB160B" w:rsidRDefault="00FB160B" w:rsidP="006D5B18">
      <w:pPr>
        <w:pStyle w:val="BodyText"/>
      </w:pPr>
    </w:p>
    <w:p w:rsidR="0049470F" w:rsidRDefault="0049470F" w:rsidP="0049470F">
      <w:pPr>
        <w:pStyle w:val="Heading2"/>
      </w:pPr>
      <w:bookmarkStart w:id="113" w:name="_Toc511400062"/>
      <w:r>
        <w:t>RCDPv2 versions</w:t>
      </w:r>
      <w:bookmarkEnd w:id="113"/>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C55FCC" w:rsidP="0042704A">
            <w:pPr>
              <w:pStyle w:val="BodyText"/>
            </w:pPr>
            <w:r w:rsidRPr="00C55FCC">
              <w:rPr>
                <w:rFonts w:ascii="Courier New" w:hAnsi="Courier New" w:cs="Courier New"/>
                <w:sz w:val="18"/>
              </w:rPr>
              <w:t>5.2</w:t>
            </w:r>
            <w:r w:rsidR="0042704A" w:rsidRPr="00C55FCC">
              <w:rPr>
                <w:rFonts w:ascii="Courier New" w:hAnsi="Courier New" w:cs="Courier New"/>
                <w:sz w:val="18"/>
              </w:rPr>
              <w:t>.0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9470F" w:rsidP="004E4C00">
            <w:pPr>
              <w:pStyle w:val="BodyText"/>
            </w:pPr>
            <w:r>
              <w:t xml:space="preserve">Added a possibility for the caller to request a certificate download URL in the phase 3 </w:t>
            </w:r>
            <w:r>
              <w:rPr>
                <w:rFonts w:ascii="Courier New" w:hAnsi="Courier New" w:cs="Courier New"/>
                <w:sz w:val="18"/>
              </w:rPr>
              <w:t>cert</w:t>
            </w:r>
            <w:r w:rsidR="004E4C00">
              <w:t xml:space="preserve"> request </w:t>
            </w:r>
            <w:r>
              <w:t xml:space="preserve">instead of </w:t>
            </w:r>
            <w:r w:rsidR="004E4C00">
              <w:t>a</w:t>
            </w:r>
            <w:r>
              <w:t xml:space="preserve"> certificate body.</w:t>
            </w:r>
          </w:p>
        </w:tc>
      </w:tr>
    </w:tbl>
    <w:p w:rsidR="0049470F" w:rsidRDefault="0049470F" w:rsidP="006D5B18">
      <w:pPr>
        <w:pStyle w:val="BodyText"/>
      </w:pPr>
    </w:p>
    <w:p w:rsidR="00FB160B" w:rsidRDefault="00FB160B" w:rsidP="00FB160B">
      <w:pPr>
        <w:pStyle w:val="Heading2"/>
      </w:pPr>
      <w:bookmarkStart w:id="114" w:name="_Toc511400063"/>
      <w:r>
        <w:t>RCDPv2 overview</w:t>
      </w:r>
      <w:bookmarkEnd w:id="114"/>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possible over HTTP with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Pr="006D1305">
              <w:rPr>
                <w:rFonts w:ascii="Courier New" w:hAnsi="Courier New" w:cs="Courier New"/>
                <w:sz w:val="18"/>
              </w:rPr>
              <w:t xml:space="preserve"> </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C8681B">
            <w:pPr>
              <w:pStyle w:val="BodyText"/>
            </w:pPr>
            <w:r>
              <w:t>S</w:t>
            </w:r>
            <w:r w:rsidRPr="00BA1EB7">
              <w:t>hould contain the FQDN</w:t>
            </w:r>
            <w:r>
              <w:t xml:space="preserve"> </w:t>
            </w:r>
            <w:r w:rsidR="00C8681B">
              <w:t>or</w:t>
            </w:r>
            <w:r>
              <w:t xml:space="preserve"> IP (v4 or v6)</w:t>
            </w:r>
            <w:r w:rsidRPr="00BA1EB7">
              <w:t xml:space="preserve"> of </w:t>
            </w:r>
            <w:r>
              <w:t xml:space="preserve">the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0676F4" w:rsidP="00FB160B">
      <w:pPr>
        <w:pStyle w:val="BodyText"/>
      </w:pPr>
      <w:r>
        <w:t>For example a</w:t>
      </w:r>
      <w:r w:rsidR="00FB160B" w:rsidRPr="00BA1EB7">
        <w:t xml:space="preserve"> </w:t>
      </w:r>
      <w:r w:rsidR="00A0186D">
        <w:t>relevant</w:t>
      </w:r>
      <w:r w:rsidR="00FB160B" w:rsidRPr="00BA1EB7">
        <w:t xml:space="preserve"> set of</w:t>
      </w:r>
      <w:r w:rsidR="00FB160B">
        <w:t xml:space="preserve"> client</w:t>
      </w:r>
      <w:r w:rsidR="00FB160B" w:rsidRPr="00BA1EB7">
        <w:t xml:space="preserve"> headers could be:</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2.1.0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74748F" w:rsidRDefault="00A0186D" w:rsidP="00A0186D">
            <w:pPr>
              <w:tabs>
                <w:tab w:val="left" w:pos="10528"/>
              </w:tabs>
              <w:rPr>
                <w:rFonts w:ascii="Courier New" w:hAnsi="Courier New" w:cs="Courier New"/>
                <w:sz w:val="18"/>
                <w:szCs w:val="18"/>
                <w:lang w:val="en-US"/>
              </w:rPr>
            </w:pPr>
            <w:r w:rsidRPr="00A0186D">
              <w:rPr>
                <w:rFonts w:ascii="Courier New" w:hAnsi="Courier New" w:cs="Courier New"/>
                <w:b/>
                <w:sz w:val="18"/>
                <w:szCs w:val="18"/>
                <w:lang w:val="en-US"/>
              </w:rPr>
              <w:t>Accept-Encoding</w:t>
            </w:r>
            <w:r w:rsidRPr="00A0186D">
              <w:rPr>
                <w:rFonts w:ascii="Courier New" w:hAnsi="Courier New" w:cs="Courier New"/>
                <w:sz w:val="18"/>
                <w:szCs w:val="18"/>
                <w:lang w:val="en-US"/>
              </w:rPr>
              <w:t xml:space="preserve">: identity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FB160B" w:rsidP="00374AD0">
      <w:pPr>
        <w:pStyle w:val="BodyText"/>
      </w:pPr>
      <w:r w:rsidRPr="00BA1EB7">
        <w:br/>
      </w:r>
    </w:p>
    <w:p w:rsidR="00E728C2" w:rsidRDefault="00A0186D" w:rsidP="006D5B18">
      <w:r>
        <w:t>A relevant set of 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lastRenderedPageBreak/>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lastRenderedPageBreak/>
        <w:br w:type="page"/>
      </w:r>
      <w:bookmarkStart w:id="115" w:name="_Toc511400064"/>
      <w:r>
        <w:lastRenderedPageBreak/>
        <w:t xml:space="preserve">RCDPv2 </w:t>
      </w:r>
      <w:r w:rsidR="00B02AE6">
        <w:t>c</w:t>
      </w:r>
      <w:r w:rsidR="005A673B" w:rsidRPr="005A673B">
        <w:t>ommunication phases</w:t>
      </w:r>
      <w:bookmarkEnd w:id="115"/>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0"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6" w:name="_Toc511400065"/>
      <w:r>
        <w:lastRenderedPageBreak/>
        <w:t xml:space="preserve">Messages </w:t>
      </w:r>
      <w:r w:rsidR="00AB70A1">
        <w:t>sent in</w:t>
      </w:r>
      <w:r>
        <w:t xml:space="preserve"> </w:t>
      </w:r>
      <w:r w:rsidR="006C61ED">
        <w:t>all phases</w:t>
      </w:r>
      <w:bookmarkEnd w:id="116"/>
    </w:p>
    <w:p w:rsidR="00DE44BB" w:rsidRPr="00DE44BB" w:rsidRDefault="00DE44BB" w:rsidP="00DE44BB">
      <w:pPr>
        <w:pStyle w:val="BodyText"/>
      </w:pPr>
    </w:p>
    <w:p w:rsidR="00DA3998" w:rsidRDefault="00DA3998" w:rsidP="00DA3998">
      <w:pPr>
        <w:pStyle w:val="Heading3"/>
        <w:tabs>
          <w:tab w:val="left" w:pos="1276"/>
        </w:tabs>
      </w:pPr>
      <w:bookmarkStart w:id="117" w:name="_Toc511400066"/>
      <w:r>
        <w:t>End Of communication</w:t>
      </w:r>
      <w:bookmarkEnd w:id="117"/>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35253D">
        <w:rPr>
          <w:rFonts w:ascii="Courier New" w:hAnsi="Courier New" w:cs="Courier New"/>
          <w:sz w:val="18"/>
        </w:rPr>
        <w:t>2.1.0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18" w:name="_Toc511400067"/>
      <w:r>
        <w:t>Error</w:t>
      </w:r>
      <w:bookmarkEnd w:id="118"/>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35253D">
        <w:rPr>
          <w:rFonts w:ascii="Courier New" w:hAnsi="Courier New" w:cs="Courier New"/>
          <w:sz w:val="18"/>
        </w:rPr>
        <w:t>2.1.0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19" w:name="_Toc511400068"/>
      <w:r>
        <w:lastRenderedPageBreak/>
        <w:t>Phase 1 (handshake)</w:t>
      </w:r>
      <w:bookmarkEnd w:id="119"/>
    </w:p>
    <w:p w:rsidR="00475966" w:rsidRDefault="00475966" w:rsidP="00475966">
      <w:pPr>
        <w:pStyle w:val="BodyText"/>
      </w:pPr>
    </w:p>
    <w:p w:rsidR="00475966" w:rsidRDefault="00475966" w:rsidP="00475966">
      <w:pPr>
        <w:pStyle w:val="Heading3"/>
      </w:pPr>
      <w:bookmarkStart w:id="120" w:name="_Toc511400069"/>
      <w:r>
        <w:t>Hello</w:t>
      </w:r>
      <w:bookmarkEnd w:id="120"/>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0E2CB6" w:rsidRPr="000E2CB6" w:rsidRDefault="000E2CB6" w:rsidP="00475966">
      <w:pPr>
        <w:pStyle w:val="BodyText"/>
      </w:pPr>
      <w:r w:rsidRPr="000E2CB6">
        <w:t>RCDP</w:t>
      </w:r>
      <w:r>
        <w:t xml:space="preserve"> protocol version proposed by a caller is sent as a part HTTP GET path</w:t>
      </w:r>
      <w:r w:rsidR="00843872">
        <w:t>. Currently the only supported version is</w:t>
      </w:r>
      <w:r>
        <w:t xml:space="preserve"> </w:t>
      </w:r>
      <w:r w:rsidR="0035253D">
        <w:rPr>
          <w:rFonts w:ascii="Courier New" w:hAnsi="Courier New" w:cs="Courier New"/>
        </w:rPr>
        <w:t>2.1.0</w:t>
      </w:r>
    </w:p>
    <w:p w:rsidR="00475966" w:rsidRDefault="00475966" w:rsidP="00475966">
      <w:pPr>
        <w:pStyle w:val="BodyText"/>
        <w:rPr>
          <w:b/>
        </w:rPr>
      </w:pP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protocol version </w:t>
            </w:r>
            <w:r w:rsidR="00485C2C">
              <w:rPr>
                <w:rFonts w:ascii="Times New Roman" w:hAnsi="Times New Roman"/>
                <w:lang w:val="en-US" w:eastAsia="nl-NL"/>
              </w:rPr>
              <w:t>(currently</w:t>
            </w:r>
            <w:r w:rsidR="00785811">
              <w:rPr>
                <w:rFonts w:ascii="Times New Roman" w:hAnsi="Times New Roman"/>
                <w:lang w:val="en-US" w:eastAsia="nl-NL"/>
              </w:rPr>
              <w:t xml:space="preserve"> </w:t>
            </w:r>
            <w:r w:rsidR="00485C2C">
              <w:rPr>
                <w:rFonts w:cs="Courier New"/>
                <w:lang w:val="en-US" w:eastAsia="nl-NL"/>
              </w:rPr>
              <w:t>”</w:t>
            </w:r>
            <w:r w:rsidR="0035253D">
              <w:rPr>
                <w:rFonts w:cs="Courier New"/>
                <w:lang w:val="en-US" w:eastAsia="nl-NL"/>
              </w:rPr>
              <w:t>2.1.0</w:t>
            </w:r>
            <w:r w:rsidR="00485C2C">
              <w:rPr>
                <w:rFonts w:cs="Courier New"/>
                <w:lang w:val="en-US" w:eastAsia="nl-NL"/>
              </w:rPr>
              <w:t>”</w:t>
            </w:r>
            <w:r w:rsidR="00485C2C">
              <w:rPr>
                <w:rFonts w:ascii="Times New Roman" w:hAnsi="Times New Roman"/>
                <w:lang w:val="en-US" w:eastAsia="nl-NL"/>
              </w:rPr>
              <w:t>)</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1" w:name="_Toc511400070"/>
      <w:r>
        <w:t>Handshake</w:t>
      </w:r>
      <w:bookmarkEnd w:id="121"/>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35253D">
        <w:rPr>
          <w:rFonts w:ascii="Courier New" w:hAnsi="Courier New" w:cs="Courier New"/>
        </w:rPr>
        <w:t>2.1.0</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2.1.0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 xml:space="preserve">ISO 8601 format </w:t>
            </w:r>
            <w:r w:rsidRPr="00BD354A">
              <w:rPr>
                <w:i/>
                <w:color w:val="000000"/>
                <w:shd w:val="clear" w:color="auto" w:fill="FFFFFF"/>
              </w:rPr>
              <w:lastRenderedPageBreak/>
              <w:t>including date and time</w:t>
            </w:r>
          </w:p>
        </w:tc>
        <w:tc>
          <w:tcPr>
            <w:tcW w:w="0" w:type="auto"/>
            <w:tcBorders>
              <w:top w:val="single" w:sz="4" w:space="0" w:color="auto"/>
            </w:tcBorders>
          </w:tcPr>
          <w:p w:rsidR="00681CEE" w:rsidRPr="00681CEE" w:rsidRDefault="00681CEE" w:rsidP="00681CEE">
            <w:pPr>
              <w:pStyle w:val="BodyText"/>
            </w:pPr>
            <w:r w:rsidRPr="00681CEE">
              <w:lastRenderedPageBreak/>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Pr="00485C2C" w:rsidRDefault="00485C2C" w:rsidP="00681CEE">
      <w:pPr>
        <w:pStyle w:val="BodyText"/>
      </w:pPr>
      <w:r>
        <w:t xml:space="preserve">If the caller supports protocol version proposed by the </w:t>
      </w:r>
      <w:r w:rsidR="000461A5">
        <w:t xml:space="preserve">server on the previous step, it proceeds with this version in HTTP GET path. Otherwise the caller ends communication. Currently the </w:t>
      </w:r>
      <w:r w:rsidR="0035253D">
        <w:t>server supports RCDP version 2.0.0 and 2.1.0</w:t>
      </w:r>
    </w:p>
    <w:p w:rsidR="00681CEE" w:rsidRDefault="00681CEE" w:rsidP="00681CEE">
      <w:pPr>
        <w:pStyle w:val="BodyText"/>
        <w:rPr>
          <w:b/>
        </w:rPr>
      </w:pP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2" w:name="_Toc511400071"/>
      <w:r>
        <w:lastRenderedPageBreak/>
        <w:t>Phase 2 (authentication)</w:t>
      </w:r>
      <w:bookmarkEnd w:id="122"/>
    </w:p>
    <w:p w:rsidR="002C3272" w:rsidRPr="002C3272" w:rsidRDefault="002C3272" w:rsidP="002C3272">
      <w:pPr>
        <w:pStyle w:val="BodyText"/>
      </w:pPr>
    </w:p>
    <w:p w:rsidR="002C3272" w:rsidRPr="002C3272" w:rsidRDefault="002C3272" w:rsidP="002C3272">
      <w:pPr>
        <w:pStyle w:val="Heading3"/>
      </w:pPr>
      <w:bookmarkStart w:id="123" w:name="_Toc511400072"/>
      <w:r>
        <w:t>Request authentication requirements</w:t>
      </w:r>
      <w:bookmarkEnd w:id="123"/>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49470F">
        <w:rPr>
          <w:rFonts w:ascii="Courier New" w:hAnsi="Courier New" w:cs="Courier New"/>
        </w:rPr>
        <w:t>2.1.0</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B35C71">
              <w:rPr>
                <w:rFonts w:ascii="Times New Roman" w:hAnsi="Times New Roman"/>
                <w:lang w:eastAsia="nl-NL"/>
              </w:rPr>
              <w:t>need to</w:t>
            </w:r>
            <w:r w:rsidRPr="00BF2E0F">
              <w:rPr>
                <w:rFonts w:ascii="Times New Roman" w:hAnsi="Times New Roman"/>
                <w:lang w:eastAsia="nl-NL"/>
              </w:rPr>
              <w:t xml:space="preserve"> </w:t>
            </w:r>
            <w:r w:rsidR="00B35C71">
              <w:rPr>
                <w:rFonts w:ascii="Times New Roman" w:hAnsi="Times New Roman"/>
                <w:lang w:eastAsia="nl-NL"/>
              </w:rPr>
              <w:t>resolve service URI</w:t>
            </w:r>
            <w:r w:rsidR="00A8570A">
              <w:rPr>
                <w:rFonts w:ascii="Times New Roman" w:hAnsi="Times New Roman"/>
                <w:lang w:eastAsia="nl-NL"/>
              </w:rPr>
              <w:t>s</w:t>
            </w:r>
            <w:r w:rsidR="00B35C71">
              <w:rPr>
                <w:rFonts w:ascii="Times New Roman" w:hAnsi="Times New Roman"/>
                <w:lang w:eastAsia="nl-NL"/>
              </w:rPr>
              <w:t xml:space="preserve">? </w:t>
            </w:r>
            <w:r>
              <w:rPr>
                <w:rFonts w:cs="Courier New"/>
                <w:sz w:val="18"/>
                <w:lang w:eastAsia="nl-NL"/>
              </w:rPr>
              <w:t>,</w:t>
            </w:r>
          </w:p>
          <w:p w:rsidR="00FB2C37" w:rsidRDefault="007F0147" w:rsidP="00885C8F">
            <w:pPr>
              <w:pStyle w:val="HTMLPreformatted"/>
              <w:rPr>
                <w:rFonts w:cs="Courier New"/>
                <w:sz w:val="18"/>
                <w:lang w:val="en-US"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B35C71">
              <w:rPr>
                <w:rFonts w:ascii="Times New Roman" w:hAnsi="Times New Roman"/>
                <w:lang w:eastAsia="nl-NL"/>
              </w:rPr>
              <w:t>need to</w:t>
            </w:r>
            <w:r w:rsidR="00B35C71" w:rsidRPr="00B35C71">
              <w:rPr>
                <w:rFonts w:ascii="Times New Roman" w:hAnsi="Times New Roman"/>
                <w:lang w:eastAsia="nl-NL"/>
              </w:rPr>
              <w:t xml:space="preserve"> calculate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lastRenderedPageBreak/>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4" w:name="_Toc511400073"/>
      <w:r>
        <w:t>Authentication</w:t>
      </w:r>
      <w:bookmarkEnd w:id="124"/>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w:t>
            </w:r>
            <w:r w:rsidR="005B24E0" w:rsidRPr="004470F1">
              <w:rPr>
                <w:rFonts w:ascii="Courier New" w:hAnsi="Courier New" w:cs="Courier New"/>
                <w:sz w:val="18"/>
                <w:szCs w:val="18"/>
              </w:rPr>
              <w:lastRenderedPageBreak/>
              <w:t>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lastRenderedPageBreak/>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1"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lastRenderedPageBreak/>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filled in as described below</w:t>
      </w:r>
      <w:r w:rsidR="0080750D">
        <w:rPr>
          <w:rFonts w:ascii="Times New Roman" w:hAnsi="Times New Roman"/>
          <w:lang w:eastAsia="nl-NL"/>
        </w:rPr>
        <w:t xml:space="preserve"> in 4.5.2.1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2.1.0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lastRenderedPageBreak/>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25" w:name="_Toc511400074"/>
      <w:r>
        <w:t>Change password</w:t>
      </w:r>
      <w:bookmarkEnd w:id="125"/>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470F">
        <w:rPr>
          <w:rFonts w:ascii="Courier New" w:hAnsi="Courier New" w:cs="Courier New"/>
        </w:rPr>
        <w:t>2.1.0</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2.1.0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See 4.5.2</w:t>
      </w:r>
      <w:r w:rsidR="004B44E7">
        <w:t xml:space="preserve">, with authentication status restricted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Pr="00B4760C" w:rsidRDefault="00592297" w:rsidP="00B4760C">
      <w:pPr>
        <w:pStyle w:val="BodyText"/>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p>
    <w:p w:rsidR="00B4760C" w:rsidRDefault="00B4760C">
      <w:pPr>
        <w:jc w:val="left"/>
        <w:rPr>
          <w:b/>
          <w:sz w:val="22"/>
        </w:rPr>
      </w:pPr>
      <w:r>
        <w:rPr>
          <w:b/>
          <w:sz w:val="22"/>
        </w:rPr>
        <w:lastRenderedPageBreak/>
        <w:br w:type="page"/>
      </w:r>
    </w:p>
    <w:p w:rsidR="002C023A" w:rsidRDefault="002C023A" w:rsidP="002C023A">
      <w:pPr>
        <w:pStyle w:val="Heading2"/>
      </w:pPr>
      <w:bookmarkStart w:id="126" w:name="_Toc511400075"/>
      <w:r>
        <w:lastRenderedPageBreak/>
        <w:t>Phase 3 (service provision)</w:t>
      </w:r>
      <w:bookmarkEnd w:id="126"/>
    </w:p>
    <w:p w:rsidR="008D160A" w:rsidRDefault="008D160A" w:rsidP="008D160A">
      <w:pPr>
        <w:pStyle w:val="Heading3"/>
      </w:pPr>
      <w:bookmarkStart w:id="127" w:name="_Toc511400076"/>
      <w:r>
        <w:t>Check for the last messages</w:t>
      </w:r>
      <w:bookmarkEnd w:id="127"/>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49470F">
        <w:rPr>
          <w:rFonts w:ascii="Courier New" w:hAnsi="Courier New" w:cs="Courier New"/>
        </w:rPr>
        <w:t>2.1.0</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2.1.0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2.1.0</w:t>
      </w:r>
      <w:r w:rsidRPr="008D160A">
        <w:rPr>
          <w:rFonts w:ascii="Courier New" w:hAnsi="Courier New" w:cs="Courier New"/>
          <w:sz w:val="18"/>
          <w:szCs w:val="18"/>
        </w:rPr>
        <w:t>/last-messages?from-utc=2016-04-26T06%3A49%3A55.614010Z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2009-02-02T00:05:05+0000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444BD4" w:rsidRDefault="00444BD4" w:rsidP="00C42A59">
      <w:pPr>
        <w:pStyle w:val="BodyText"/>
      </w:pPr>
    </w:p>
    <w:p w:rsidR="00444BD4" w:rsidRDefault="00444BD4" w:rsidP="00444BD4">
      <w:pPr>
        <w:pStyle w:val="Heading3"/>
      </w:pPr>
      <w:bookmarkStart w:id="128" w:name="_Toc511400077"/>
      <w:r>
        <w:t>Retrieve certificate</w:t>
      </w:r>
      <w:bookmarkEnd w:id="128"/>
    </w:p>
    <w:p w:rsidR="00444BD4" w:rsidRPr="00444BD4" w:rsidRDefault="00444BD4" w:rsidP="00444BD4">
      <w:pPr>
        <w:pStyle w:val="BodyText"/>
      </w:pPr>
    </w:p>
    <w:p w:rsidR="00AA2A13" w:rsidRPr="00646982" w:rsidRDefault="00AA2A13" w:rsidP="00AA2A13">
      <w:pPr>
        <w:pStyle w:val="BodyText"/>
      </w:pPr>
      <w:r>
        <w:t>Retrieve a certificate</w:t>
      </w:r>
      <w:r w:rsidR="00ED2E83">
        <w:t xml:space="preserve"> along with the private key </w:t>
      </w:r>
      <w:r>
        <w:t>in the desired format</w:t>
      </w:r>
      <w:r w:rsidR="008572E3">
        <w:t>.</w:t>
      </w:r>
    </w:p>
    <w:p w:rsidR="00AA2A13" w:rsidRDefault="00AA2A13" w:rsidP="00AA2A13">
      <w:pPr>
        <w:pStyle w:val="Heading4"/>
        <w:numPr>
          <w:ilvl w:val="0"/>
          <w:numId w:val="0"/>
        </w:numPr>
      </w:pPr>
      <w:r>
        <w:t>Request</w:t>
      </w:r>
    </w:p>
    <w:p w:rsidR="00AA2A13" w:rsidRPr="007A02AD" w:rsidRDefault="00AA2A13" w:rsidP="00AA2A13">
      <w:pPr>
        <w:pStyle w:val="BodyText"/>
        <w:rPr>
          <w:rFonts w:ascii="Courier New" w:hAnsi="Courier New" w:cs="Courier New"/>
        </w:rPr>
      </w:pPr>
      <w:r w:rsidRPr="007A02AD">
        <w:rPr>
          <w:rFonts w:ascii="Courier New" w:hAnsi="Courier New" w:cs="Courier New"/>
        </w:rPr>
        <w:t>GET /rcdp/2.</w:t>
      </w:r>
      <w:r w:rsidR="007D2F12">
        <w:rPr>
          <w:rFonts w:ascii="Courier New" w:hAnsi="Courier New" w:cs="Courier New"/>
        </w:rPr>
        <w:t>1</w:t>
      </w:r>
      <w:r w:rsidRPr="007A02AD">
        <w:rPr>
          <w:rFonts w:ascii="Courier New" w:hAnsi="Courier New" w:cs="Courier New"/>
        </w:rPr>
        <w:t>.0/</w:t>
      </w:r>
      <w:r w:rsidR="009E0E01">
        <w:rPr>
          <w:rFonts w:ascii="Courier New" w:hAnsi="Courier New" w:cs="Courier New"/>
          <w:sz w:val="18"/>
        </w:rPr>
        <w:t>cert</w:t>
      </w: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Example:</w:t>
      </w:r>
      <w:r>
        <w:rPr>
          <w:b/>
        </w:rPr>
        <w:tab/>
      </w:r>
    </w:p>
    <w:p w:rsidR="00AA2A13" w:rsidRPr="000E5793" w:rsidRDefault="00AA2A13" w:rsidP="00AA2A13">
      <w:pPr>
        <w:pStyle w:val="BodyText"/>
        <w:rPr>
          <w:b/>
        </w:rPr>
      </w:pPr>
    </w:p>
    <w:p w:rsidR="009E0E01"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w:t>
      </w:r>
      <w:r w:rsidR="007D2F12">
        <w:rPr>
          <w:rFonts w:ascii="Courier New" w:hAnsi="Courier New" w:cs="Courier New"/>
          <w:sz w:val="18"/>
          <w:szCs w:val="18"/>
        </w:rPr>
        <w:t>1</w:t>
      </w:r>
      <w:r w:rsidRPr="009E0E01">
        <w:rPr>
          <w:rFonts w:ascii="Courier New" w:hAnsi="Courier New" w:cs="Courier New"/>
          <w:sz w:val="18"/>
          <w:szCs w:val="18"/>
        </w:rPr>
        <w:t>.0/cert?format=P</w:t>
      </w:r>
      <w:r>
        <w:rPr>
          <w:rFonts w:ascii="Courier New" w:hAnsi="Courier New" w:cs="Courier New"/>
          <w:sz w:val="18"/>
          <w:szCs w:val="18"/>
        </w:rPr>
        <w:t>12</w:t>
      </w:r>
    </w:p>
    <w:p w:rsidR="00AA2A13"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w:t>
      </w:r>
      <w:r w:rsidR="007D2F12">
        <w:rPr>
          <w:rFonts w:ascii="Courier New" w:hAnsi="Courier New" w:cs="Courier New"/>
          <w:sz w:val="18"/>
          <w:szCs w:val="18"/>
        </w:rPr>
        <w:t>1</w:t>
      </w:r>
      <w:r w:rsidRPr="009E0E01">
        <w:rPr>
          <w:rFonts w:ascii="Courier New" w:hAnsi="Courier New" w:cs="Courier New"/>
          <w:sz w:val="18"/>
          <w:szCs w:val="18"/>
        </w:rPr>
        <w:t>.0/cert?format=PEM</w:t>
      </w:r>
      <w:r>
        <w:rPr>
          <w:rFonts w:ascii="Courier New" w:hAnsi="Courier New" w:cs="Courier New"/>
          <w:sz w:val="18"/>
          <w:szCs w:val="18"/>
        </w:rPr>
        <w:t>&amp;include-chain=True</w:t>
      </w:r>
    </w:p>
    <w:p w:rsidR="007D2F12" w:rsidRPr="008D160A" w:rsidRDefault="007D2F12" w:rsidP="007D2F12">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1</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=True</w:t>
      </w:r>
    </w:p>
    <w:p w:rsidR="007D2F12" w:rsidRPr="008D160A" w:rsidRDefault="007D2F12" w:rsidP="00AA2A13">
      <w:pPr>
        <w:pStyle w:val="BodyText"/>
        <w:rPr>
          <w:rFonts w:ascii="Courier New" w:hAnsi="Courier New" w:cs="Courier New"/>
          <w:sz w:val="18"/>
          <w:szCs w:val="18"/>
        </w:rPr>
      </w:pP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Query parameters</w:t>
      </w:r>
    </w:p>
    <w:p w:rsidR="00AA2A13" w:rsidRDefault="00AA2A13" w:rsidP="00AA2A13">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D73A92" w:rsidTr="00D73A92">
        <w:trPr>
          <w:trHeight w:val="464"/>
        </w:trPr>
        <w:tc>
          <w:tcPr>
            <w:tcW w:w="1653" w:type="dxa"/>
            <w:tcBorders>
              <w:top w:val="single" w:sz="4" w:space="0" w:color="auto"/>
              <w:bottom w:val="single" w:sz="4" w:space="0" w:color="auto"/>
            </w:tcBorders>
          </w:tcPr>
          <w:p w:rsidR="004542C7" w:rsidRDefault="004542C7" w:rsidP="00F90550">
            <w:pPr>
              <w:pStyle w:val="BodyText"/>
              <w:rPr>
                <w:b/>
              </w:rPr>
            </w:pPr>
            <w:r>
              <w:rPr>
                <w:b/>
              </w:rPr>
              <w:t>parameter</w:t>
            </w:r>
          </w:p>
        </w:tc>
        <w:tc>
          <w:tcPr>
            <w:tcW w:w="1460" w:type="dxa"/>
            <w:tcBorders>
              <w:top w:val="single" w:sz="4" w:space="0" w:color="auto"/>
              <w:bottom w:val="single" w:sz="4" w:space="0" w:color="auto"/>
            </w:tcBorders>
          </w:tcPr>
          <w:p w:rsidR="004542C7" w:rsidRDefault="004542C7" w:rsidP="00F90550">
            <w:pPr>
              <w:pStyle w:val="BodyText"/>
              <w:rPr>
                <w:b/>
              </w:rPr>
            </w:pPr>
            <w:r>
              <w:rPr>
                <w:b/>
              </w:rPr>
              <w:t>type</w:t>
            </w:r>
          </w:p>
        </w:tc>
        <w:tc>
          <w:tcPr>
            <w:tcW w:w="957" w:type="dxa"/>
            <w:tcBorders>
              <w:top w:val="single" w:sz="4" w:space="0" w:color="auto"/>
              <w:bottom w:val="single" w:sz="4" w:space="0" w:color="auto"/>
            </w:tcBorders>
          </w:tcPr>
          <w:p w:rsidR="004542C7" w:rsidRDefault="004542C7" w:rsidP="00F90550">
            <w:pPr>
              <w:pStyle w:val="BodyText"/>
              <w:rPr>
                <w:b/>
              </w:rPr>
            </w:pPr>
            <w:r>
              <w:rPr>
                <w:b/>
              </w:rPr>
              <w:t>required</w:t>
            </w:r>
          </w:p>
        </w:tc>
        <w:tc>
          <w:tcPr>
            <w:tcW w:w="1031" w:type="dxa"/>
            <w:tcBorders>
              <w:top w:val="single" w:sz="4" w:space="0" w:color="auto"/>
              <w:bottom w:val="single" w:sz="4" w:space="0" w:color="auto"/>
            </w:tcBorders>
          </w:tcPr>
          <w:p w:rsidR="004542C7" w:rsidRDefault="004542C7" w:rsidP="00F90550">
            <w:pPr>
              <w:pStyle w:val="BodyText"/>
              <w:rPr>
                <w:b/>
              </w:rPr>
            </w:pPr>
            <w:r>
              <w:rPr>
                <w:b/>
              </w:rPr>
              <w:t>default value</w:t>
            </w:r>
          </w:p>
        </w:tc>
        <w:tc>
          <w:tcPr>
            <w:tcW w:w="4149" w:type="dxa"/>
            <w:tcBorders>
              <w:top w:val="single" w:sz="4" w:space="0" w:color="auto"/>
              <w:bottom w:val="single" w:sz="4" w:space="0" w:color="auto"/>
            </w:tcBorders>
          </w:tcPr>
          <w:p w:rsidR="004542C7" w:rsidRDefault="004542C7" w:rsidP="00F90550">
            <w:pPr>
              <w:pStyle w:val="BodyText"/>
              <w:rPr>
                <w:b/>
              </w:rPr>
            </w:pPr>
            <w:r>
              <w:rPr>
                <w:b/>
              </w:rPr>
              <w:t>description</w:t>
            </w:r>
          </w:p>
        </w:tc>
      </w:tr>
      <w:tr w:rsidR="00D73A92" w:rsidRPr="00BD354A" w:rsidTr="00D73A92">
        <w:trPr>
          <w:trHeight w:val="412"/>
        </w:trPr>
        <w:tc>
          <w:tcPr>
            <w:tcW w:w="1653" w:type="dxa"/>
            <w:tcBorders>
              <w:top w:val="single" w:sz="4" w:space="0" w:color="auto"/>
            </w:tcBorders>
          </w:tcPr>
          <w:p w:rsidR="004542C7" w:rsidRDefault="004542C7" w:rsidP="00F90550">
            <w:pPr>
              <w:pStyle w:val="BodyText"/>
              <w:rPr>
                <w:b/>
              </w:rPr>
            </w:pPr>
            <w:r>
              <w:rPr>
                <w:rFonts w:ascii="Courier New" w:hAnsi="Courier New" w:cs="Courier New"/>
                <w:sz w:val="18"/>
                <w:szCs w:val="18"/>
              </w:rPr>
              <w:t>format</w:t>
            </w:r>
          </w:p>
        </w:tc>
        <w:tc>
          <w:tcPr>
            <w:tcW w:w="1460" w:type="dxa"/>
            <w:tcBorders>
              <w:top w:val="single" w:sz="4" w:space="0" w:color="auto"/>
            </w:tcBorders>
          </w:tcPr>
          <w:p w:rsidR="004542C7" w:rsidRPr="00D73A92" w:rsidRDefault="004542C7" w:rsidP="00F90550">
            <w:pPr>
              <w:pStyle w:val="BodyText"/>
              <w:rPr>
                <w:i/>
              </w:rPr>
            </w:pPr>
            <w:r w:rsidRPr="00D73A92">
              <w:rPr>
                <w:rFonts w:cs="Courier New"/>
                <w:i/>
                <w:sz w:val="18"/>
                <w:szCs w:val="18"/>
                <w:lang w:val="en-US"/>
              </w:rPr>
              <w:t>”P12</w:t>
            </w:r>
            <w:r w:rsidR="00D73A92" w:rsidRPr="00D73A92">
              <w:rPr>
                <w:rFonts w:cs="Courier New"/>
                <w:i/>
                <w:sz w:val="18"/>
                <w:szCs w:val="18"/>
                <w:lang w:val="en-US"/>
              </w:rPr>
              <w:t xml:space="preserve"> or </w:t>
            </w:r>
            <w:r w:rsidRPr="00D73A92">
              <w:rPr>
                <w:rFonts w:cs="Courier New"/>
                <w:i/>
                <w:sz w:val="18"/>
                <w:szCs w:val="18"/>
                <w:lang w:val="en-US"/>
              </w:rPr>
              <w:t>”PEM”</w:t>
            </w:r>
          </w:p>
        </w:tc>
        <w:tc>
          <w:tcPr>
            <w:tcW w:w="957" w:type="dxa"/>
            <w:tcBorders>
              <w:top w:val="single" w:sz="4" w:space="0" w:color="auto"/>
            </w:tcBorders>
          </w:tcPr>
          <w:p w:rsidR="004542C7" w:rsidRPr="00681CEE" w:rsidRDefault="004542C7" w:rsidP="00F90550">
            <w:pPr>
              <w:pStyle w:val="BodyText"/>
            </w:pPr>
            <w:r>
              <w:t>yes</w:t>
            </w:r>
          </w:p>
        </w:tc>
        <w:tc>
          <w:tcPr>
            <w:tcW w:w="1031" w:type="dxa"/>
            <w:tcBorders>
              <w:top w:val="single" w:sz="4" w:space="0" w:color="auto"/>
            </w:tcBorders>
          </w:tcPr>
          <w:p w:rsidR="004542C7" w:rsidRDefault="004542C7" w:rsidP="00F90550">
            <w:pPr>
              <w:pStyle w:val="BodyText"/>
            </w:pPr>
            <w:r>
              <w:t>n/a</w:t>
            </w:r>
          </w:p>
        </w:tc>
        <w:tc>
          <w:tcPr>
            <w:tcW w:w="4149" w:type="dxa"/>
            <w:tcBorders>
              <w:top w:val="single" w:sz="4" w:space="0" w:color="auto"/>
            </w:tcBorders>
          </w:tcPr>
          <w:p w:rsidR="004542C7" w:rsidRDefault="004542C7" w:rsidP="00D73A92">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rsidR="00FD3B58">
              <w:t>to request</w:t>
            </w:r>
            <w:r>
              <w:t xml:space="preserve"> PEM-encoded X.509 certificate and private key </w:t>
            </w:r>
          </w:p>
          <w:p w:rsidR="004542C7" w:rsidRPr="00ED2B45" w:rsidRDefault="004542C7" w:rsidP="00D73A92">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rsidR="00FD3B58">
              <w:t>to request</w:t>
            </w:r>
            <w:r w:rsidRPr="00ED2B45">
              <w:t xml:space="preserve"> PKCS#12-encoded </w:t>
            </w:r>
            <w:r>
              <w:t xml:space="preserve">X.509 </w:t>
            </w:r>
            <w:r w:rsidRPr="00ED2B45">
              <w:t>certificate and private key</w:t>
            </w:r>
          </w:p>
        </w:tc>
      </w:tr>
      <w:tr w:rsidR="00D73A92" w:rsidRPr="00BD354A" w:rsidTr="00D73A92">
        <w:trPr>
          <w:trHeight w:val="412"/>
        </w:trPr>
        <w:tc>
          <w:tcPr>
            <w:tcW w:w="1653" w:type="dxa"/>
          </w:tcPr>
          <w:p w:rsidR="004542C7" w:rsidRDefault="004542C7" w:rsidP="00F90550">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4542C7" w:rsidRDefault="004542C7" w:rsidP="00ED2B45">
            <w:pPr>
              <w:pStyle w:val="BodyText"/>
              <w:rPr>
                <w:i/>
              </w:rPr>
            </w:pPr>
            <w:r>
              <w:rPr>
                <w:i/>
              </w:rPr>
              <w:t>boolean</w:t>
            </w:r>
          </w:p>
        </w:tc>
        <w:tc>
          <w:tcPr>
            <w:tcW w:w="957" w:type="dxa"/>
          </w:tcPr>
          <w:p w:rsidR="004542C7" w:rsidRDefault="004542C7" w:rsidP="00F90550">
            <w:pPr>
              <w:pStyle w:val="BodyText"/>
            </w:pPr>
            <w:r>
              <w:t>no</w:t>
            </w:r>
          </w:p>
        </w:tc>
        <w:tc>
          <w:tcPr>
            <w:tcW w:w="1031" w:type="dxa"/>
          </w:tcPr>
          <w:p w:rsidR="004542C7" w:rsidRPr="00E27D71" w:rsidRDefault="004542C7" w:rsidP="00007398">
            <w:pPr>
              <w:pStyle w:val="BodyText"/>
              <w:suppressLineNumbers/>
            </w:pPr>
            <w:r>
              <w:t>false</w:t>
            </w:r>
          </w:p>
        </w:tc>
        <w:tc>
          <w:tcPr>
            <w:tcW w:w="4149" w:type="dxa"/>
          </w:tcPr>
          <w:p w:rsidR="004542C7" w:rsidRPr="00E27D71" w:rsidRDefault="004542C7" w:rsidP="00007398">
            <w:pPr>
              <w:pStyle w:val="BodyText"/>
              <w:suppressLineNumbers/>
            </w:pPr>
            <w:r w:rsidRPr="00E27D71">
              <w:t xml:space="preserve">Request the </w:t>
            </w:r>
            <w:r w:rsidR="008911C0">
              <w:t>entire</w:t>
            </w:r>
            <w:r w:rsidRPr="00E27D71">
              <w:t xml:space="preserve"> certificate chain</w:t>
            </w:r>
            <w:r w:rsidR="008911C0">
              <w:t xml:space="preserve"> including</w:t>
            </w:r>
            <w:r w:rsidRPr="00E27D71">
              <w:t xml:space="preserve"> </w:t>
            </w:r>
            <w:r w:rsidR="008911C0">
              <w:t>suburdinate and root</w:t>
            </w:r>
            <w:r w:rsidRPr="00E27D71">
              <w:t xml:space="preserve"> CAs</w:t>
            </w:r>
            <w:r>
              <w:t xml:space="preserve">. </w:t>
            </w:r>
          </w:p>
          <w:p w:rsidR="004542C7" w:rsidRDefault="004542C7" w:rsidP="00F90550">
            <w:pPr>
              <w:pStyle w:val="BodyText"/>
            </w:pPr>
          </w:p>
        </w:tc>
      </w:tr>
      <w:tr w:rsidR="00D73A92" w:rsidRPr="00BD354A" w:rsidTr="00D73A92">
        <w:trPr>
          <w:trHeight w:val="412"/>
        </w:trPr>
        <w:tc>
          <w:tcPr>
            <w:tcW w:w="1653" w:type="dxa"/>
          </w:tcPr>
          <w:p w:rsidR="004542C7" w:rsidRDefault="004542C7" w:rsidP="00F90550">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4542C7" w:rsidRDefault="004542C7" w:rsidP="00ED2B45">
            <w:pPr>
              <w:pStyle w:val="BodyText"/>
              <w:rPr>
                <w:i/>
              </w:rPr>
            </w:pPr>
            <w:r>
              <w:rPr>
                <w:i/>
              </w:rPr>
              <w:t>boolean</w:t>
            </w:r>
          </w:p>
        </w:tc>
        <w:tc>
          <w:tcPr>
            <w:tcW w:w="957" w:type="dxa"/>
          </w:tcPr>
          <w:p w:rsidR="004542C7" w:rsidRDefault="004542C7" w:rsidP="00F90550">
            <w:pPr>
              <w:pStyle w:val="BodyText"/>
            </w:pPr>
            <w:r>
              <w:t>no</w:t>
            </w:r>
          </w:p>
        </w:tc>
        <w:tc>
          <w:tcPr>
            <w:tcW w:w="1031" w:type="dxa"/>
          </w:tcPr>
          <w:p w:rsidR="004542C7" w:rsidRDefault="004542C7" w:rsidP="006D6C13">
            <w:pPr>
              <w:pStyle w:val="BodyText"/>
              <w:suppressLineNumbers/>
            </w:pPr>
            <w:r>
              <w:t>false</w:t>
            </w:r>
          </w:p>
        </w:tc>
        <w:tc>
          <w:tcPr>
            <w:tcW w:w="4149" w:type="dxa"/>
          </w:tcPr>
          <w:p w:rsidR="004542C7" w:rsidRPr="007D2F12" w:rsidRDefault="008911C0" w:rsidP="006D6C13">
            <w:pPr>
              <w:pStyle w:val="BodyText"/>
              <w:suppressLineNumbers/>
              <w:rPr>
                <w:b/>
              </w:rPr>
            </w:pPr>
            <w:r w:rsidRPr="007D2F12">
              <w:rPr>
                <w:b/>
              </w:rPr>
              <w:t>[</w:t>
            </w:r>
            <w:r w:rsidR="007D2F12" w:rsidRPr="007D2F12">
              <w:rPr>
                <w:b/>
              </w:rPr>
              <w:t>as of v</w:t>
            </w:r>
            <w:r w:rsidRPr="007D2F12">
              <w:rPr>
                <w:b/>
              </w:rPr>
              <w:t>2.1.0]</w:t>
            </w:r>
            <w:r w:rsidR="00DE32DD">
              <w:rPr>
                <w:b/>
              </w:rPr>
              <w:t xml:space="preserve"> </w:t>
            </w:r>
            <w:r w:rsidR="00DE32DD" w:rsidRPr="00DE32DD">
              <w:t>When set</w:t>
            </w:r>
            <w:r w:rsidR="00DE32DD">
              <w:t xml:space="preserve">, the server will send back URL to download the certificate instead of the certificate itself. </w:t>
            </w:r>
          </w:p>
          <w:p w:rsidR="004542C7" w:rsidRPr="00E27D71" w:rsidRDefault="004542C7" w:rsidP="006C37C3">
            <w:pPr>
              <w:pStyle w:val="BodyText"/>
              <w:suppressLineNumbers/>
            </w:pPr>
          </w:p>
        </w:tc>
      </w:tr>
    </w:tbl>
    <w:p w:rsidR="00AA2A13" w:rsidRDefault="00AA2A13" w:rsidP="00AA2A13">
      <w:pPr>
        <w:pStyle w:val="BodyText"/>
        <w:rPr>
          <w:b/>
          <w:sz w:val="22"/>
        </w:rPr>
      </w:pPr>
      <w:r w:rsidRPr="002C1D43">
        <w:rPr>
          <w:b/>
          <w:sz w:val="22"/>
        </w:rPr>
        <w:t>Response</w:t>
      </w:r>
    </w:p>
    <w:p w:rsidR="00AA2A13" w:rsidRDefault="00AA2A13" w:rsidP="00AA2A13">
      <w:pPr>
        <w:pStyle w:val="BodyText"/>
      </w:pPr>
    </w:p>
    <w:p w:rsidR="00AA2A13" w:rsidRDefault="00AA2A13" w:rsidP="00AA2A13">
      <w:pPr>
        <w:pStyle w:val="BodyText"/>
        <w:rPr>
          <w:rFonts w:ascii="Courier New" w:hAnsi="Courier New" w:cs="Courier New"/>
        </w:rPr>
      </w:pPr>
      <w:r w:rsidRPr="002C1D43">
        <w:rPr>
          <w:rFonts w:ascii="Courier New" w:hAnsi="Courier New" w:cs="Courier New"/>
        </w:rPr>
        <w:t>HTTP 200 – application/json</w:t>
      </w:r>
    </w:p>
    <w:p w:rsidR="00AA2A13" w:rsidRDefault="00AA2A13" w:rsidP="00AA2A1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Default="00AA2A13"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6F74DB" w:rsidRPr="00000D62" w:rsidRDefault="006F74DB" w:rsidP="00F90550">
            <w:pPr>
              <w:pStyle w:val="HTMLPreformatted"/>
              <w:rPr>
                <w:rFonts w:cs="Courier New"/>
                <w:sz w:val="18"/>
                <w:szCs w:val="18"/>
                <w:lang w:val="en-US" w:eastAsia="nl-NL"/>
              </w:rPr>
            </w:pPr>
          </w:p>
          <w:p w:rsidR="00412B94" w:rsidRDefault="00AA2A13" w:rsidP="003E1858">
            <w:pPr>
              <w:pStyle w:val="HTMLPreformatted"/>
              <w:rPr>
                <w:rFonts w:ascii="Times New Roman" w:hAnsi="Times New Roman"/>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3E1858" w:rsidRPr="003E1858">
              <w:rPr>
                <w:rFonts w:ascii="Times New Roman" w:hAnsi="Times New Roman"/>
                <w:lang w:eastAsia="nl-NL"/>
              </w:rPr>
              <w:t>certificate</w:t>
            </w:r>
            <w:r w:rsidR="00EA63ED">
              <w:rPr>
                <w:rFonts w:ascii="Times New Roman" w:hAnsi="Times New Roman"/>
                <w:lang w:eastAsia="nl-NL"/>
              </w:rPr>
              <w:t xml:space="preserve"> in the desired format</w:t>
            </w:r>
            <w:r w:rsidR="002445B6">
              <w:rPr>
                <w:rFonts w:ascii="Times New Roman" w:hAnsi="Times New Roman"/>
                <w:lang w:eastAsia="nl-NL"/>
              </w:rPr>
              <w:t xml:space="preserve"> returned</w:t>
            </w:r>
            <w:r w:rsidR="00E92036">
              <w:rPr>
                <w:rFonts w:ascii="Times New Roman" w:hAnsi="Times New Roman"/>
                <w:lang w:eastAsia="nl-NL"/>
              </w:rPr>
              <w:t xml:space="preserve"> </w:t>
            </w:r>
            <w:r w:rsidR="002445B6">
              <w:rPr>
                <w:rFonts w:ascii="Times New Roman" w:hAnsi="Times New Roman"/>
                <w:lang w:eastAsia="nl-NL"/>
              </w:rPr>
              <w:t>when</w:t>
            </w:r>
            <w:r w:rsidR="00E92036">
              <w:rPr>
                <w:rFonts w:ascii="Times New Roman" w:hAnsi="Times New Roman"/>
                <w:lang w:eastAsia="nl-NL"/>
              </w:rPr>
              <w:t xml:space="preserve"> </w:t>
            </w:r>
            <w:r w:rsidR="00E92036" w:rsidRPr="008572E3">
              <w:rPr>
                <w:rFonts w:cs="Courier New"/>
                <w:sz w:val="18"/>
                <w:szCs w:val="18"/>
              </w:rPr>
              <w:t xml:space="preserve"> out-of-band</w:t>
            </w:r>
            <w:r w:rsidR="00E92036" w:rsidRPr="00E92036">
              <w:rPr>
                <w:rFonts w:ascii="Times New Roman" w:hAnsi="Times New Roman"/>
              </w:rPr>
              <w:t xml:space="preserve"> is </w:t>
            </w:r>
            <w:r w:rsidR="00E92036">
              <w:rPr>
                <w:rFonts w:ascii="Times New Roman" w:hAnsi="Times New Roman"/>
              </w:rPr>
              <w:t xml:space="preserve">not </w:t>
            </w:r>
            <w:r w:rsidR="00E92036" w:rsidRPr="00E92036">
              <w:rPr>
                <w:rFonts w:ascii="Times New Roman" w:hAnsi="Times New Roman"/>
              </w:rPr>
              <w:t>set</w:t>
            </w:r>
            <w:r w:rsidR="00541C28">
              <w:rPr>
                <w:rFonts w:ascii="Times New Roman" w:hAnsi="Times New Roman"/>
                <w:lang w:eastAsia="nl-NL"/>
              </w:rPr>
              <w:t xml:space="preserve">. </w:t>
            </w:r>
          </w:p>
          <w:p w:rsidR="00CC71B5" w:rsidRDefault="00EA63ED" w:rsidP="00CC71B5">
            <w:pPr>
              <w:pStyle w:val="HTMLPreformatted"/>
              <w:ind w:firstLine="993"/>
              <w:rPr>
                <w:rFonts w:cs="Courier New"/>
                <w:sz w:val="18"/>
                <w:szCs w:val="18"/>
                <w:lang w:val="en-US"/>
              </w:rPr>
            </w:pPr>
            <w:r>
              <w:rPr>
                <w:rFonts w:ascii="Times New Roman" w:hAnsi="Times New Roman"/>
                <w:lang w:eastAsia="nl-NL"/>
              </w:rPr>
              <w:t xml:space="preserve">PEM-encoded certificate has its </w:t>
            </w:r>
            <w:r w:rsidR="00541C28">
              <w:rPr>
                <w:rFonts w:ascii="Times New Roman" w:hAnsi="Times New Roman"/>
                <w:lang w:eastAsia="nl-NL"/>
              </w:rPr>
              <w:t>private key</w:t>
            </w:r>
            <w:r w:rsidR="003E1858" w:rsidRPr="003E1858">
              <w:rPr>
                <w:rFonts w:ascii="Times New Roman" w:hAnsi="Times New Roman"/>
                <w:lang w:eastAsia="nl-NL"/>
              </w:rPr>
              <w:t xml:space="preserve"> </w:t>
            </w:r>
            <w:r w:rsidR="00CB0DB8">
              <w:rPr>
                <w:rFonts w:ascii="Times New Roman" w:hAnsi="Times New Roman"/>
                <w:lang w:eastAsia="nl-NL"/>
              </w:rPr>
              <w:t xml:space="preserve">encrypted with </w:t>
            </w:r>
            <w:r w:rsidR="00CB0DB8">
              <w:rPr>
                <w:rFonts w:ascii="Times New Roman" w:hAnsi="Times New Roman"/>
              </w:rPr>
              <w:t xml:space="preserve">the first 30 characters </w:t>
            </w:r>
            <w:r w:rsidR="00CB0DB8" w:rsidRPr="00CB0DB8">
              <w:rPr>
                <w:rFonts w:ascii="Times New Roman" w:hAnsi="Times New Roman"/>
              </w:rPr>
              <w:t xml:space="preserve">of the session </w:t>
            </w:r>
            <w:r w:rsidR="00CB0DB8">
              <w:rPr>
                <w:rFonts w:ascii="Times New Roman" w:hAnsi="Times New Roman"/>
              </w:rPr>
              <w:t>ID</w:t>
            </w:r>
            <w:r w:rsidR="00E92036">
              <w:rPr>
                <w:rFonts w:ascii="Times New Roman" w:hAnsi="Times New Roman"/>
              </w:rPr>
              <w:t xml:space="preserve"> </w:t>
            </w:r>
            <w:r w:rsidR="003F043D" w:rsidRPr="003F043D">
              <w:rPr>
                <w:rFonts w:ascii="Times New Roman" w:hAnsi="Times New Roman"/>
              </w:rPr>
              <w:t xml:space="preserve">sent </w:t>
            </w:r>
            <w:r w:rsidR="003F043D" w:rsidRPr="003F043D">
              <w:rPr>
                <w:rFonts w:ascii="Times New Roman" w:hAnsi="Times New Roman"/>
                <w:sz w:val="18"/>
                <w:szCs w:val="18"/>
                <w:lang w:val="en-US"/>
              </w:rPr>
              <w:t>by the server in</w:t>
            </w:r>
            <w:r w:rsidR="003F043D">
              <w:rPr>
                <w:rFonts w:cs="Courier New"/>
                <w:sz w:val="18"/>
                <w:szCs w:val="18"/>
                <w:lang w:val="en-US"/>
              </w:rPr>
              <w:t xml:space="preserve"> </w:t>
            </w:r>
            <w:r w:rsidR="003F043D" w:rsidRPr="0074748F">
              <w:rPr>
                <w:rFonts w:cs="Courier New"/>
                <w:sz w:val="18"/>
                <w:szCs w:val="18"/>
                <w:lang w:val="en-US"/>
              </w:rPr>
              <w:t>keytalkcookie</w:t>
            </w:r>
            <w:r w:rsidR="00331750">
              <w:rPr>
                <w:rFonts w:cs="Courier New"/>
                <w:sz w:val="18"/>
                <w:szCs w:val="18"/>
                <w:lang w:val="en-US"/>
              </w:rPr>
              <w:t>.</w:t>
            </w:r>
            <w:r>
              <w:rPr>
                <w:rFonts w:cs="Courier New"/>
                <w:sz w:val="18"/>
                <w:szCs w:val="18"/>
                <w:lang w:val="en-US"/>
              </w:rPr>
              <w:t xml:space="preserve"> </w:t>
            </w:r>
          </w:p>
          <w:p w:rsidR="00AA2A13" w:rsidRDefault="00EA63ED" w:rsidP="00CC71B5">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00AE47B7" w:rsidRPr="00331750">
              <w:rPr>
                <w:rFonts w:ascii="Times New Roman" w:hAnsi="Times New Roman"/>
                <w:lang w:val="en-US"/>
              </w:rPr>
              <w:t>PKCS#12</w:t>
            </w:r>
            <w:r>
              <w:rPr>
                <w:rFonts w:ascii="Times New Roman" w:hAnsi="Times New Roman"/>
                <w:lang w:val="en-US"/>
              </w:rPr>
              <w:t xml:space="preserve"> package,  the package</w:t>
            </w:r>
            <w:r w:rsidR="00AE47B7" w:rsidRPr="00331750">
              <w:rPr>
                <w:rFonts w:ascii="Times New Roman" w:hAnsi="Times New Roman"/>
                <w:lang w:val="en-US"/>
              </w:rPr>
              <w:t xml:space="preserve"> </w:t>
            </w:r>
            <w:r>
              <w:rPr>
                <w:rFonts w:ascii="Times New Roman" w:hAnsi="Times New Roman"/>
                <w:lang w:val="en-US"/>
              </w:rPr>
              <w:t>gets</w:t>
            </w:r>
            <w:r w:rsidR="00AE47B7">
              <w:rPr>
                <w:rFonts w:ascii="Times New Roman" w:hAnsi="Times New Roman"/>
                <w:lang w:val="en-US"/>
              </w:rPr>
              <w:t xml:space="preserve"> encrypted with </w:t>
            </w:r>
            <w:r w:rsidR="00587C28">
              <w:rPr>
                <w:rFonts w:ascii="Times New Roman" w:hAnsi="Times New Roman"/>
                <w:lang w:eastAsia="nl-NL"/>
              </w:rPr>
              <w:t xml:space="preserve"> with </w:t>
            </w:r>
            <w:r w:rsidR="00587C28">
              <w:rPr>
                <w:rFonts w:ascii="Times New Roman" w:hAnsi="Times New Roman"/>
              </w:rPr>
              <w:t xml:space="preserve">the first 30 characters </w:t>
            </w:r>
            <w:r w:rsidR="00587C28" w:rsidRPr="00CB0DB8">
              <w:rPr>
                <w:rFonts w:ascii="Times New Roman" w:hAnsi="Times New Roman"/>
              </w:rPr>
              <w:t xml:space="preserve">of the session </w:t>
            </w:r>
            <w:r w:rsidR="00587C28">
              <w:rPr>
                <w:rFonts w:ascii="Times New Roman" w:hAnsi="Times New Roman"/>
              </w:rPr>
              <w:t xml:space="preserve">ID </w:t>
            </w:r>
            <w:r w:rsidR="00587C28" w:rsidRPr="003F043D">
              <w:rPr>
                <w:rFonts w:ascii="Times New Roman" w:hAnsi="Times New Roman"/>
              </w:rPr>
              <w:t xml:space="preserve">sent </w:t>
            </w:r>
            <w:r w:rsidR="00587C28" w:rsidRPr="003F043D">
              <w:rPr>
                <w:rFonts w:ascii="Times New Roman" w:hAnsi="Times New Roman"/>
                <w:sz w:val="18"/>
                <w:szCs w:val="18"/>
                <w:lang w:val="en-US"/>
              </w:rPr>
              <w:t>by the server in</w:t>
            </w:r>
            <w:r w:rsidR="00587C28">
              <w:rPr>
                <w:rFonts w:cs="Courier New"/>
                <w:sz w:val="18"/>
                <w:szCs w:val="18"/>
                <w:lang w:val="en-US"/>
              </w:rPr>
              <w:t xml:space="preserve"> </w:t>
            </w:r>
            <w:r w:rsidR="00587C28" w:rsidRPr="0074748F">
              <w:rPr>
                <w:rFonts w:cs="Courier New"/>
                <w:sz w:val="18"/>
                <w:szCs w:val="18"/>
                <w:lang w:val="en-US"/>
              </w:rPr>
              <w:t>keytalkcookie</w:t>
            </w:r>
            <w:r w:rsidR="00AE47B7">
              <w:rPr>
                <w:rFonts w:ascii="Times New Roman" w:hAnsi="Times New Roman"/>
                <w:lang w:val="en-US"/>
              </w:rPr>
              <w:t xml:space="preserve"> and</w:t>
            </w:r>
            <w:r w:rsidR="00331750" w:rsidRPr="00331750">
              <w:rPr>
                <w:rFonts w:ascii="Times New Roman" w:hAnsi="Times New Roman"/>
                <w:lang w:val="en-US"/>
              </w:rPr>
              <w:t xml:space="preserve"> </w:t>
            </w:r>
            <w:r w:rsidR="00587C28">
              <w:rPr>
                <w:rFonts w:ascii="Times New Roman" w:hAnsi="Times New Roman"/>
                <w:lang w:val="en-US"/>
              </w:rPr>
              <w:t>subsequently</w:t>
            </w:r>
            <w:r w:rsidR="00B5621E">
              <w:rPr>
                <w:rFonts w:ascii="Times New Roman" w:hAnsi="Times New Roman"/>
                <w:lang w:val="en-US"/>
              </w:rPr>
              <w:t xml:space="preserve"> </w:t>
            </w:r>
            <w:r w:rsidR="00331750" w:rsidRPr="00331750">
              <w:rPr>
                <w:rFonts w:ascii="Times New Roman" w:hAnsi="Times New Roman"/>
                <w:lang w:val="en-US"/>
              </w:rPr>
              <w:t>base64 encoded</w:t>
            </w:r>
            <w:r w:rsidR="00331750">
              <w:rPr>
                <w:rFonts w:ascii="Times New Roman" w:hAnsi="Times New Roman"/>
                <w:lang w:val="en-US"/>
              </w:rPr>
              <w:t xml:space="preserve"> to be transported </w:t>
            </w:r>
            <w:r w:rsidR="00BE6F41">
              <w:rPr>
                <w:rFonts w:ascii="Times New Roman" w:hAnsi="Times New Roman"/>
                <w:lang w:val="en-US"/>
              </w:rPr>
              <w:t>with</w:t>
            </w:r>
            <w:r w:rsidR="00331750">
              <w:rPr>
                <w:rFonts w:ascii="Times New Roman" w:hAnsi="Times New Roman"/>
                <w:lang w:val="en-US"/>
              </w:rPr>
              <w:t xml:space="preserve"> JSON</w:t>
            </w:r>
            <w:r w:rsidR="003E1858" w:rsidRPr="00CB0DB8">
              <w:rPr>
                <w:rFonts w:ascii="Times New Roman" w:hAnsi="Times New Roman"/>
                <w:lang w:eastAsia="nl-NL"/>
              </w:rPr>
              <w:t>,</w:t>
            </w:r>
          </w:p>
          <w:p w:rsidR="006F74DB" w:rsidRDefault="006F74DB" w:rsidP="003E1858">
            <w:pPr>
              <w:pStyle w:val="HTMLPreformatted"/>
              <w:rPr>
                <w:rFonts w:ascii="Times New Roman" w:hAnsi="Times New Roman"/>
                <w:lang w:eastAsia="nl-NL"/>
              </w:rPr>
            </w:pPr>
          </w:p>
          <w:p w:rsidR="00CC71B5" w:rsidRDefault="00E92036" w:rsidP="00CC71B5">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w:t>
            </w:r>
            <w:r w:rsidR="00E8436C">
              <w:rPr>
                <w:rFonts w:ascii="Times New Roman" w:hAnsi="Times New Roman"/>
                <w:lang w:eastAsia="nl-NL"/>
              </w:rPr>
              <w:t xml:space="preserve"> template</w:t>
            </w:r>
            <w:r>
              <w:rPr>
                <w:rFonts w:ascii="Times New Roman" w:hAnsi="Times New Roman"/>
                <w:lang w:eastAsia="nl-NL"/>
              </w:rPr>
              <w:t xml:space="preserve">  </w:t>
            </w:r>
            <w:r w:rsidR="002445B6">
              <w:rPr>
                <w:rFonts w:ascii="Times New Roman" w:hAnsi="Times New Roman"/>
                <w:lang w:eastAsia="nl-NL"/>
              </w:rPr>
              <w:t>returned when</w:t>
            </w:r>
            <w:r>
              <w:rPr>
                <w:rFonts w:ascii="Times New Roman" w:hAnsi="Times New Roman"/>
                <w:lang w:eastAsia="nl-NL"/>
              </w:rPr>
              <w:t xml:space="preserve"> </w:t>
            </w:r>
            <w:r w:rsidR="002445B6">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CC71B5" w:rsidRDefault="00E8436C" w:rsidP="00CC71B5">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w:t>
            </w:r>
            <w:r w:rsidR="006F74DB">
              <w:rPr>
                <w:rFonts w:ascii="Times New Roman" w:hAnsi="Times New Roman"/>
                <w:lang w:eastAsia="nl-NL"/>
              </w:rPr>
              <w:t>o</w:t>
            </w:r>
            <w:r>
              <w:rPr>
                <w:rFonts w:ascii="Times New Roman" w:hAnsi="Times New Roman"/>
                <w:lang w:eastAsia="nl-NL"/>
              </w:rPr>
              <w:t>lder that needs to be instantiated with a hostname</w:t>
            </w:r>
            <w:r w:rsidR="004236FC">
              <w:rPr>
                <w:rFonts w:ascii="Times New Roman" w:hAnsi="Times New Roman"/>
                <w:lang w:eastAsia="nl-NL"/>
              </w:rPr>
              <w:t xml:space="preserve"> or </w:t>
            </w:r>
            <w:r>
              <w:rPr>
                <w:rFonts w:ascii="Times New Roman" w:hAnsi="Times New Roman"/>
                <w:lang w:eastAsia="nl-NL"/>
              </w:rPr>
              <w:t xml:space="preserve">IP address of the KeyTalk server used by the caller to make up </w:t>
            </w:r>
            <w:r w:rsidR="004236FC">
              <w:rPr>
                <w:rFonts w:ascii="Times New Roman" w:hAnsi="Times New Roman"/>
                <w:lang w:eastAsia="nl-NL"/>
              </w:rPr>
              <w:t xml:space="preserve">a </w:t>
            </w:r>
            <w:r w:rsidR="00C92BE9">
              <w:rPr>
                <w:rFonts w:ascii="Times New Roman" w:hAnsi="Times New Roman"/>
                <w:lang w:eastAsia="nl-NL"/>
              </w:rPr>
              <w:t>valid</w:t>
            </w:r>
            <w:r>
              <w:rPr>
                <w:rFonts w:ascii="Times New Roman" w:hAnsi="Times New Roman"/>
                <w:lang w:eastAsia="nl-NL"/>
              </w:rPr>
              <w:t xml:space="preserve"> URL.  </w:t>
            </w:r>
            <w:r w:rsidR="00E92036" w:rsidRPr="00E92036">
              <w:rPr>
                <w:rFonts w:ascii="Times New Roman" w:hAnsi="Times New Roman"/>
                <w:lang w:eastAsia="nl-NL"/>
              </w:rPr>
              <w:t>The download URL is valid for</w:t>
            </w:r>
            <w:r w:rsidR="00E92036">
              <w:rPr>
                <w:rFonts w:ascii="Times New Roman" w:hAnsi="Times New Roman"/>
                <w:lang w:eastAsia="nl-NL"/>
              </w:rPr>
              <w:t xml:space="preserve"> a</w:t>
            </w:r>
            <w:r w:rsidR="00E92036" w:rsidRPr="00E92036">
              <w:rPr>
                <w:rFonts w:ascii="Times New Roman" w:hAnsi="Times New Roman"/>
                <w:lang w:eastAsia="nl-NL"/>
              </w:rPr>
              <w:t xml:space="preserve"> limited amount of time (normally 5 minutes) and gets invalidated after the first use</w:t>
            </w:r>
            <w:r w:rsidR="00EA63ED">
              <w:rPr>
                <w:rFonts w:ascii="Times New Roman" w:hAnsi="Times New Roman"/>
                <w:lang w:eastAsia="nl-NL"/>
              </w:rPr>
              <w:t xml:space="preserve">. </w:t>
            </w:r>
          </w:p>
          <w:p w:rsidR="00CC71B5" w:rsidRDefault="00EA63ED" w:rsidP="00CC71B5">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92036" w:rsidRDefault="00EA63ED" w:rsidP="00CC71B5">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sidR="00587C28">
              <w:rPr>
                <w:rFonts w:ascii="Times New Roman" w:hAnsi="Times New Roman"/>
                <w:lang w:eastAsia="nl-NL"/>
              </w:rPr>
              <w:t xml:space="preserve"> with </w:t>
            </w:r>
            <w:r w:rsidR="00587C28">
              <w:rPr>
                <w:rFonts w:ascii="Times New Roman" w:hAnsi="Times New Roman"/>
              </w:rPr>
              <w:t xml:space="preserve">the first 30 characters </w:t>
            </w:r>
            <w:r w:rsidR="00587C28" w:rsidRPr="00CB0DB8">
              <w:rPr>
                <w:rFonts w:ascii="Times New Roman" w:hAnsi="Times New Roman"/>
              </w:rPr>
              <w:t xml:space="preserve">of the session </w:t>
            </w:r>
            <w:r w:rsidR="00587C28">
              <w:rPr>
                <w:rFonts w:ascii="Times New Roman" w:hAnsi="Times New Roman"/>
              </w:rPr>
              <w:t xml:space="preserve">ID </w:t>
            </w:r>
            <w:r w:rsidR="00587C28" w:rsidRPr="003F043D">
              <w:rPr>
                <w:rFonts w:ascii="Times New Roman" w:hAnsi="Times New Roman"/>
              </w:rPr>
              <w:t xml:space="preserve">sent </w:t>
            </w:r>
            <w:r w:rsidR="00587C28" w:rsidRPr="003F043D">
              <w:rPr>
                <w:rFonts w:ascii="Times New Roman" w:hAnsi="Times New Roman"/>
                <w:sz w:val="18"/>
                <w:szCs w:val="18"/>
                <w:lang w:val="en-US"/>
              </w:rPr>
              <w:t>by the server in</w:t>
            </w:r>
            <w:r w:rsidR="00587C28">
              <w:rPr>
                <w:rFonts w:cs="Courier New"/>
                <w:sz w:val="18"/>
                <w:szCs w:val="18"/>
                <w:lang w:val="en-US"/>
              </w:rPr>
              <w:t xml:space="preserve"> </w:t>
            </w:r>
            <w:r w:rsidR="00587C28" w:rsidRPr="0074748F">
              <w:rPr>
                <w:rFonts w:cs="Courier New"/>
                <w:sz w:val="18"/>
                <w:szCs w:val="18"/>
                <w:lang w:val="en-US"/>
              </w:rPr>
              <w:t>keytalkcookie</w:t>
            </w:r>
            <w:r w:rsidR="00E92036" w:rsidRPr="00CB0DB8">
              <w:rPr>
                <w:rFonts w:ascii="Times New Roman" w:hAnsi="Times New Roman"/>
                <w:lang w:eastAsia="nl-NL"/>
              </w:rPr>
              <w:t>,</w:t>
            </w:r>
          </w:p>
          <w:p w:rsidR="006F74DB" w:rsidRDefault="006F74DB" w:rsidP="00E92036">
            <w:pPr>
              <w:pStyle w:val="HTMLPreformatted"/>
              <w:rPr>
                <w:rFonts w:ascii="Times New Roman" w:hAnsi="Times New Roman"/>
                <w:lang w:eastAsia="nl-NL"/>
              </w:rPr>
            </w:pPr>
          </w:p>
          <w:p w:rsidR="003E1858" w:rsidRPr="00000D62" w:rsidRDefault="003E1858" w:rsidP="003E1858">
            <w:pPr>
              <w:pStyle w:val="HTMLPreformatted"/>
              <w:rPr>
                <w:rFonts w:cs="Courier New"/>
                <w:sz w:val="18"/>
                <w:szCs w:val="18"/>
                <w:lang w:eastAsia="nl-NL"/>
              </w:rPr>
            </w:pPr>
            <w:r>
              <w:rPr>
                <w:rFonts w:cs="Courier New"/>
                <w:sz w:val="18"/>
                <w:szCs w:val="18"/>
                <w:lang w:eastAsia="nl-NL"/>
              </w:rPr>
              <w:t xml:space="preserve">  </w:t>
            </w:r>
            <w:r w:rsidR="00815CC8">
              <w:rPr>
                <w:rFonts w:cs="Courier New"/>
                <w:sz w:val="18"/>
                <w:szCs w:val="18"/>
                <w:lang w:val="en-US" w:eastAsia="nl-NL"/>
              </w:rPr>
              <w:t>“</w:t>
            </w:r>
            <w:r w:rsidRPr="003E1858">
              <w:rPr>
                <w:rFonts w:cs="Courier New"/>
                <w:sz w:val="18"/>
                <w:szCs w:val="18"/>
                <w:lang w:eastAsia="nl-NL"/>
              </w:rPr>
              <w:t>execute-sync</w:t>
            </w:r>
            <w:r w:rsidR="00815CC8">
              <w:rPr>
                <w:rFonts w:cs="Courier New"/>
                <w:sz w:val="18"/>
                <w:szCs w:val="18"/>
                <w:lang w:val="en-US" w:eastAsia="nl-NL"/>
              </w:rPr>
              <w:t>”</w:t>
            </w:r>
            <w:r>
              <w:rPr>
                <w:rFonts w:cs="Courier New"/>
                <w:sz w:val="18"/>
                <w:szCs w:val="18"/>
                <w:lang w:val="en-US" w:eastAsia="nl-NL"/>
              </w:rPr>
              <w:t xml:space="preserve">: </w:t>
            </w:r>
            <w:r w:rsidR="00CB0DB8">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w:t>
            </w:r>
            <w:r w:rsidR="00131B41">
              <w:rPr>
                <w:rFonts w:ascii="Times New Roman" w:hAnsi="Times New Roman"/>
                <w:lang w:val="en-US" w:eastAsia="nl-NL"/>
              </w:rPr>
              <w:t>the</w:t>
            </w:r>
            <w:r>
              <w:rPr>
                <w:rFonts w:ascii="Times New Roman" w:hAnsi="Times New Roman"/>
                <w:lang w:val="en-US" w:eastAsia="nl-NL"/>
              </w:rPr>
              <w:t xml:space="preserve"> caller should invoke </w:t>
            </w:r>
            <w:r w:rsidR="00E92036">
              <w:rPr>
                <w:rFonts w:ascii="Times New Roman" w:hAnsi="Times New Roman"/>
                <w:lang w:val="en-US" w:eastAsia="nl-NL"/>
              </w:rPr>
              <w:t xml:space="preserve">the </w:t>
            </w:r>
            <w:r w:rsidRPr="003E1858">
              <w:rPr>
                <w:rFonts w:ascii="Times New Roman" w:hAnsi="Times New Roman"/>
                <w:lang w:val="en-US" w:eastAsia="nl-NL"/>
              </w:rPr>
              <w:t>service URI</w:t>
            </w:r>
            <w:r w:rsidR="006E16B0">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Pr="00A0186D" w:rsidRDefault="00AA2A13" w:rsidP="00F90550">
            <w:pPr>
              <w:pStyle w:val="HTMLPreformatted"/>
              <w:rPr>
                <w:rFonts w:cs="Courier New"/>
                <w:sz w:val="18"/>
                <w:szCs w:val="18"/>
                <w:lang w:val="en-US"/>
              </w:rPr>
            </w:pPr>
          </w:p>
        </w:tc>
      </w:tr>
    </w:tbl>
    <w:p w:rsidR="003E1858" w:rsidRDefault="003E1858" w:rsidP="00AA2A13">
      <w:pPr>
        <w:pStyle w:val="BodyText"/>
      </w:pPr>
    </w:p>
    <w:p w:rsidR="00AA2A13" w:rsidRDefault="00AA2A13" w:rsidP="00AA2A13">
      <w:pPr>
        <w:pStyle w:val="BodyText"/>
      </w:pPr>
      <w:r>
        <w:t>Example</w:t>
      </w:r>
      <w:r w:rsidR="007D7E8E">
        <w:t xml:space="preserve"> regular usage (certificate is returned in the response)</w:t>
      </w:r>
      <w:r>
        <w:t>:</w:t>
      </w:r>
    </w:p>
    <w:p w:rsidR="00AA2A13" w:rsidRDefault="00AA2A13" w:rsidP="00AA2A13">
      <w:pPr>
        <w:pStyle w:val="BodyText"/>
      </w:pPr>
    </w:p>
    <w:tbl>
      <w:tblPr>
        <w:tblpPr w:leftFromText="141" w:rightFromText="141" w:vertAnchor="text" w:tblpY="12"/>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3E1858" w:rsidRDefault="003E1858" w:rsidP="003E1858">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815CC8">
              <w:rPr>
                <w:rFonts w:cs="Courier New"/>
                <w:sz w:val="18"/>
                <w:szCs w:val="18"/>
                <w:lang w:eastAsia="nl-NL"/>
              </w:rPr>
              <w:t>“</w:t>
            </w:r>
            <w:r w:rsidRPr="003E1858">
              <w:rPr>
                <w:rFonts w:cs="Courier New"/>
                <w:sz w:val="18"/>
                <w:szCs w:val="18"/>
                <w:lang w:eastAsia="nl-NL"/>
              </w:rPr>
              <w:t>MIILjgIBAzCCC1gGCSqGSIb3DQEHAaCCC0kEggtFMIILQTCCBdcGCSqGSIb3DQEHBqCCBcgwggXEAgEAMIIFvQYJKoZIhvcNAQcBMBwGCiqGSIb3DQEMAQYwDgQIBbLhaFnySsYCAggAgIIFkCSJcAhE4IlFNQYJ23jqAI/+MHXBpCV+0dWleraxagN7b8QXqxXhJhLezwifrL/zBUGYcjN9pwvpdXBmZzbnUdO+sAEPx4EDbAbyn7hDWp/fhJnyc3qD+6ilZz6zeDtB+3Eyje7VRl7VaJvNVFhN6I04RF2wmBFR9wvmp8I/StNE0p6acN8RiLLm9JgIaVutJPsqA76e6X1yFlVJJmiBiMeqaJeuUuCcoGcrNdMOsrL2J+/T8+Vk9RlTXAFGRj6dVAyBAjfkdTLno0qqg==</w:t>
            </w:r>
            <w:r w:rsidR="00815CC8">
              <w:rPr>
                <w:rFonts w:cs="Courier New"/>
                <w:sz w:val="18"/>
                <w:szCs w:val="18"/>
                <w:lang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CB3726" w:rsidRPr="00A0186D" w:rsidRDefault="00CB3726" w:rsidP="00F90550">
            <w:pPr>
              <w:pStyle w:val="HTMLPreformatted"/>
              <w:rPr>
                <w:rFonts w:cs="Courier New"/>
                <w:sz w:val="18"/>
                <w:szCs w:val="18"/>
                <w:lang w:val="en-US"/>
              </w:rPr>
            </w:pPr>
          </w:p>
        </w:tc>
      </w:tr>
    </w:tbl>
    <w:p w:rsidR="00171E44" w:rsidRDefault="00171E44" w:rsidP="00171E44">
      <w:pPr>
        <w:rPr>
          <w:lang w:val="en-US"/>
        </w:rPr>
      </w:pPr>
      <w:bookmarkStart w:id="129" w:name="_RCDP_version_agreement"/>
      <w:bookmarkEnd w:id="129"/>
    </w:p>
    <w:p w:rsidR="00CB3726" w:rsidRPr="00294618" w:rsidRDefault="00CB3726" w:rsidP="00171E44">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7D7E8E" w:rsidRDefault="007D7E8E" w:rsidP="00171E44">
      <w:pPr>
        <w:rPr>
          <w:rFonts w:ascii="Courier New" w:hAnsi="Courier New" w:cs="Courier New"/>
          <w:sz w:val="18"/>
          <w:szCs w:val="18"/>
          <w:lang w:val="en-US"/>
        </w:rPr>
      </w:pPr>
    </w:p>
    <w:p w:rsidR="007D7E8E" w:rsidRDefault="007D7E8E" w:rsidP="007D7E8E">
      <w:pPr>
        <w:pStyle w:val="BodyText"/>
      </w:pPr>
      <w:r>
        <w:t>Example when certificate download URL is returned:</w:t>
      </w:r>
    </w:p>
    <w:p w:rsidR="007D7E8E" w:rsidRDefault="007D7E8E" w:rsidP="00171E44">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7D7E8E" w:rsidRPr="00907EB8" w:rsidTr="0049470F">
        <w:trPr>
          <w:trHeight w:val="70"/>
        </w:trPr>
        <w:tc>
          <w:tcPr>
            <w:tcW w:w="8472" w:type="dxa"/>
            <w:shd w:val="clear" w:color="auto" w:fill="C2C2C2"/>
          </w:tcPr>
          <w:p w:rsidR="007D7E8E" w:rsidRDefault="007D7E8E" w:rsidP="0049470F">
            <w:pPr>
              <w:pStyle w:val="HTMLPreformatted"/>
              <w:rPr>
                <w:rFonts w:cs="Courier New"/>
                <w:sz w:val="18"/>
                <w:lang w:val="en-US" w:eastAsia="nl-NL"/>
              </w:rPr>
            </w:pP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w:t>
            </w: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7D7E8E" w:rsidRDefault="007D7E8E" w:rsidP="0049470F">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7D7E8E" w:rsidRPr="00000D62" w:rsidRDefault="007D7E8E" w:rsidP="0049470F">
            <w:pPr>
              <w:pStyle w:val="HTMLPreformatted"/>
              <w:rPr>
                <w:rFonts w:cs="Courier New"/>
                <w:sz w:val="18"/>
                <w:szCs w:val="18"/>
                <w:lang w:val="en-US" w:eastAsia="nl-NL"/>
              </w:rPr>
            </w:pPr>
            <w:r w:rsidRPr="00000D62">
              <w:rPr>
                <w:rFonts w:cs="Courier New"/>
                <w:sz w:val="18"/>
                <w:szCs w:val="18"/>
                <w:lang w:val="en-US" w:eastAsia="nl-NL"/>
              </w:rPr>
              <w:t>}</w:t>
            </w:r>
          </w:p>
          <w:p w:rsidR="007D7E8E" w:rsidRPr="00A0186D" w:rsidRDefault="007D7E8E" w:rsidP="0049470F">
            <w:pPr>
              <w:pStyle w:val="HTMLPreformatted"/>
              <w:rPr>
                <w:rFonts w:cs="Courier New"/>
                <w:sz w:val="18"/>
                <w:szCs w:val="18"/>
                <w:lang w:val="en-US"/>
              </w:rPr>
            </w:pPr>
          </w:p>
        </w:tc>
      </w:tr>
    </w:tbl>
    <w:p w:rsidR="007D7E8E" w:rsidRPr="00CB3726" w:rsidRDefault="007D7E8E" w:rsidP="00171E44">
      <w:pPr>
        <w:rPr>
          <w:b/>
          <w:lang w:val="en-US"/>
        </w:rPr>
      </w:pPr>
    </w:p>
    <w:sectPr w:rsidR="007D7E8E" w:rsidRPr="00CB3726" w:rsidSect="003E5C5D">
      <w:footerReference w:type="default" r:id="rId12"/>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632" w:rsidRDefault="00130632">
      <w:r>
        <w:separator/>
      </w:r>
    </w:p>
  </w:endnote>
  <w:endnote w:type="continuationSeparator" w:id="0">
    <w:p w:rsidR="00130632" w:rsidRDefault="001306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B94" w:rsidRDefault="00707793">
    <w:pPr>
      <w:pStyle w:val="Header"/>
      <w:tabs>
        <w:tab w:val="clear" w:pos="4153"/>
        <w:tab w:val="clear" w:pos="8306"/>
      </w:tabs>
      <w:rPr>
        <w:noProof/>
      </w:rPr>
    </w:pPr>
    <w:r w:rsidRPr="00707793">
      <w:rPr>
        <w:noProof/>
      </w:rPr>
      <w:pict>
        <v:rect id="_x0000_s2053" style="position:absolute;left:0;text-align:left;margin-left:25.15pt;margin-top:-570.35pt;width:3in;height:228.45pt;z-index:-251657216" o:allowincell="f" filled="f" stroked="f">
          <v:textbox style="mso-next-textbox:#_x0000_s2053" inset="1pt,1pt,1pt,1pt">
            <w:txbxContent>
              <w:p w:rsidR="00412B94" w:rsidRDefault="00707793">
                <w:r>
                  <w:fldChar w:fldCharType="begin"/>
                </w:r>
                <w:r w:rsidR="00412B94">
                  <w:instrText xml:space="preserve"> IF </w:instrText>
                </w:r>
                <w:fldSimple w:instr=" DOCPROPERTY &quot;DocProject&quot; ">
                  <w:r w:rsidR="002531AB">
                    <w:instrText>KEYTALK</w:instrText>
                  </w:r>
                </w:fldSimple>
                <w:r w:rsidR="00412B94">
                  <w:instrText xml:space="preserve"> = "QC" "</w:instrText>
                </w:r>
                <w:r w:rsidR="00412B94">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412B94">
                  <w:instrText xml:space="preserve">"  "" </w:instrText>
                </w:r>
                <w:r>
                  <w:fldChar w:fldCharType="end"/>
                </w:r>
              </w:p>
            </w:txbxContent>
          </v:textbox>
        </v:rect>
      </w:pict>
    </w:r>
  </w:p>
  <w:p w:rsidR="00412B94" w:rsidRDefault="00707793">
    <w:pPr>
      <w:pStyle w:val="Header"/>
      <w:tabs>
        <w:tab w:val="clear" w:pos="4153"/>
        <w:tab w:val="clear" w:pos="8306"/>
      </w:tabs>
      <w:rPr>
        <w:noProof/>
      </w:rPr>
    </w:pPr>
    <w:r w:rsidRPr="00707793">
      <w:rPr>
        <w:noProof/>
      </w:rPr>
      <w:pict>
        <v:rect id="_x0000_s2050" style="position:absolute;left:0;text-align:left;margin-left:25.15pt;margin-top:-570.35pt;width:3in;height:228.45pt;z-index:-251659264" o:allowincell="f" filled="f" stroked="f">
          <v:textbox style="mso-next-textbox:#_x0000_s2050" inset="1pt,1pt,1pt,1pt">
            <w:txbxContent>
              <w:p w:rsidR="00412B94" w:rsidRDefault="00707793">
                <w:r>
                  <w:fldChar w:fldCharType="begin"/>
                </w:r>
                <w:r w:rsidR="00412B94">
                  <w:instrText xml:space="preserve"> IF </w:instrText>
                </w:r>
                <w:fldSimple w:instr=" DOCPROPERTY &quot;DocProject&quot; ">
                  <w:r w:rsidR="002531AB">
                    <w:instrText>KEYTALK</w:instrText>
                  </w:r>
                </w:fldSimple>
                <w:r w:rsidR="00412B94">
                  <w:instrText xml:space="preserve"> = "QC" "</w:instrText>
                </w:r>
                <w:r w:rsidR="00412B94">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412B94">
                  <w:instrText xml:space="preserve">"  "" </w:instrText>
                </w:r>
                <w:r w:rsidR="002531AB">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412B94">
      <w:tc>
        <w:tcPr>
          <w:tcW w:w="4678" w:type="dxa"/>
        </w:tcPr>
        <w:p w:rsidR="00412B94" w:rsidRDefault="00412B94">
          <w:pPr>
            <w:pStyle w:val="BodyText"/>
            <w:rPr>
              <w:i/>
              <w:sz w:val="18"/>
            </w:rPr>
          </w:pPr>
        </w:p>
      </w:tc>
      <w:tc>
        <w:tcPr>
          <w:tcW w:w="3686" w:type="dxa"/>
        </w:tcPr>
        <w:p w:rsidR="00412B94" w:rsidRDefault="00412B94">
          <w:pPr>
            <w:pStyle w:val="BodyText"/>
            <w:jc w:val="right"/>
            <w:rPr>
              <w:b/>
              <w:sz w:val="18"/>
            </w:rPr>
          </w:pPr>
        </w:p>
      </w:tc>
    </w:tr>
  </w:tbl>
  <w:p w:rsidR="00412B94" w:rsidRDefault="00412B9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B94" w:rsidRDefault="00412B94"/>
  <w:p w:rsidR="00412B94" w:rsidRDefault="00412B94"/>
  <w:p w:rsidR="00412B94" w:rsidRDefault="00412B94"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632" w:rsidRDefault="00130632">
      <w:r>
        <w:separator/>
      </w:r>
    </w:p>
  </w:footnote>
  <w:footnote w:type="continuationSeparator" w:id="0">
    <w:p w:rsidR="00130632" w:rsidRDefault="001306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412B94">
      <w:tc>
        <w:tcPr>
          <w:tcW w:w="2744" w:type="dxa"/>
        </w:tcPr>
        <w:p w:rsidR="00412B94" w:rsidRDefault="00412B94"/>
      </w:tc>
      <w:tc>
        <w:tcPr>
          <w:tcW w:w="6145" w:type="dxa"/>
        </w:tcPr>
        <w:p w:rsidR="00412B94" w:rsidRDefault="00412B94">
          <w:pPr>
            <w:pStyle w:val="BodyText"/>
            <w:spacing w:line="400" w:lineRule="exact"/>
            <w:ind w:left="-108"/>
            <w:rPr>
              <w:rFonts w:ascii="Garamond" w:hAnsi="Garamond"/>
              <w:lang w:val="nl-NL"/>
            </w:rPr>
          </w:pPr>
        </w:p>
      </w:tc>
    </w:tr>
  </w:tbl>
  <w:p w:rsidR="00412B94" w:rsidRDefault="00412B94">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4">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2"/>
  </w:num>
  <w:num w:numId="5">
    <w:abstractNumId w:val="42"/>
  </w:num>
  <w:num w:numId="6">
    <w:abstractNumId w:val="22"/>
  </w:num>
  <w:num w:numId="7">
    <w:abstractNumId w:val="15"/>
  </w:num>
  <w:num w:numId="8">
    <w:abstractNumId w:val="7"/>
  </w:num>
  <w:num w:numId="9">
    <w:abstractNumId w:val="37"/>
  </w:num>
  <w:num w:numId="10">
    <w:abstractNumId w:val="6"/>
  </w:num>
  <w:num w:numId="11">
    <w:abstractNumId w:val="41"/>
  </w:num>
  <w:num w:numId="12">
    <w:abstractNumId w:val="38"/>
  </w:num>
  <w:num w:numId="13">
    <w:abstractNumId w:val="10"/>
  </w:num>
  <w:num w:numId="14">
    <w:abstractNumId w:val="3"/>
  </w:num>
  <w:num w:numId="15">
    <w:abstractNumId w:val="18"/>
  </w:num>
  <w:num w:numId="16">
    <w:abstractNumId w:val="5"/>
  </w:num>
  <w:num w:numId="17">
    <w:abstractNumId w:val="14"/>
  </w:num>
  <w:num w:numId="18">
    <w:abstractNumId w:val="25"/>
  </w:num>
  <w:num w:numId="19">
    <w:abstractNumId w:val="17"/>
  </w:num>
  <w:num w:numId="20">
    <w:abstractNumId w:val="43"/>
  </w:num>
  <w:num w:numId="21">
    <w:abstractNumId w:val="9"/>
  </w:num>
  <w:num w:numId="22">
    <w:abstractNumId w:val="12"/>
  </w:num>
  <w:num w:numId="23">
    <w:abstractNumId w:val="28"/>
  </w:num>
  <w:num w:numId="24">
    <w:abstractNumId w:val="32"/>
  </w:num>
  <w:num w:numId="25">
    <w:abstractNumId w:val="21"/>
  </w:num>
  <w:num w:numId="26">
    <w:abstractNumId w:val="31"/>
  </w:num>
  <w:num w:numId="27">
    <w:abstractNumId w:val="16"/>
  </w:num>
  <w:num w:numId="28">
    <w:abstractNumId w:val="19"/>
  </w:num>
  <w:num w:numId="29">
    <w:abstractNumId w:val="35"/>
  </w:num>
  <w:num w:numId="30">
    <w:abstractNumId w:val="1"/>
  </w:num>
  <w:num w:numId="31">
    <w:abstractNumId w:val="40"/>
  </w:num>
  <w:num w:numId="32">
    <w:abstractNumId w:val="13"/>
  </w:num>
  <w:num w:numId="33">
    <w:abstractNumId w:val="39"/>
  </w:num>
  <w:num w:numId="34">
    <w:abstractNumId w:val="24"/>
  </w:num>
  <w:num w:numId="35">
    <w:abstractNumId w:val="26"/>
  </w:num>
  <w:num w:numId="36">
    <w:abstractNumId w:val="30"/>
  </w:num>
  <w:num w:numId="37">
    <w:abstractNumId w:val="8"/>
  </w:num>
  <w:num w:numId="38">
    <w:abstractNumId w:val="29"/>
  </w:num>
  <w:num w:numId="39">
    <w:abstractNumId w:val="36"/>
  </w:num>
  <w:num w:numId="40">
    <w:abstractNumId w:val="23"/>
  </w:num>
  <w:num w:numId="41">
    <w:abstractNumId w:val="11"/>
  </w:num>
  <w:num w:numId="42">
    <w:abstractNumId w:val="4"/>
  </w:num>
  <w:num w:numId="43">
    <w:abstractNumId w:val="34"/>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66EB"/>
    <w:rsid w:val="00007398"/>
    <w:rsid w:val="00007E6A"/>
    <w:rsid w:val="00007F18"/>
    <w:rsid w:val="00010387"/>
    <w:rsid w:val="000133E4"/>
    <w:rsid w:val="000139E9"/>
    <w:rsid w:val="00013C85"/>
    <w:rsid w:val="0001520C"/>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6AE2"/>
    <w:rsid w:val="0003703B"/>
    <w:rsid w:val="000371D9"/>
    <w:rsid w:val="0004009C"/>
    <w:rsid w:val="00042146"/>
    <w:rsid w:val="000447F9"/>
    <w:rsid w:val="00044F5E"/>
    <w:rsid w:val="0004574C"/>
    <w:rsid w:val="000461A5"/>
    <w:rsid w:val="00046E12"/>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595A"/>
    <w:rsid w:val="000D7CB8"/>
    <w:rsid w:val="000D7DE7"/>
    <w:rsid w:val="000E0247"/>
    <w:rsid w:val="000E0723"/>
    <w:rsid w:val="000E1005"/>
    <w:rsid w:val="000E15A0"/>
    <w:rsid w:val="000E1642"/>
    <w:rsid w:val="000E1EE1"/>
    <w:rsid w:val="000E2CB6"/>
    <w:rsid w:val="000E2D7F"/>
    <w:rsid w:val="000E4778"/>
    <w:rsid w:val="000E4E00"/>
    <w:rsid w:val="000E52BD"/>
    <w:rsid w:val="000E5793"/>
    <w:rsid w:val="000E6ED3"/>
    <w:rsid w:val="000E7EEE"/>
    <w:rsid w:val="000F003A"/>
    <w:rsid w:val="000F0AF3"/>
    <w:rsid w:val="000F0F8F"/>
    <w:rsid w:val="000F1EB8"/>
    <w:rsid w:val="000F3715"/>
    <w:rsid w:val="000F45FF"/>
    <w:rsid w:val="000F4F6B"/>
    <w:rsid w:val="000F5CE3"/>
    <w:rsid w:val="000F754E"/>
    <w:rsid w:val="00100AD1"/>
    <w:rsid w:val="0010113B"/>
    <w:rsid w:val="001037AA"/>
    <w:rsid w:val="00104291"/>
    <w:rsid w:val="001049A0"/>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4D"/>
    <w:rsid w:val="00231EA7"/>
    <w:rsid w:val="002325F0"/>
    <w:rsid w:val="00232A1F"/>
    <w:rsid w:val="002344A6"/>
    <w:rsid w:val="002362D4"/>
    <w:rsid w:val="00236C0E"/>
    <w:rsid w:val="002445B6"/>
    <w:rsid w:val="00244879"/>
    <w:rsid w:val="0024492F"/>
    <w:rsid w:val="00245201"/>
    <w:rsid w:val="00245BD7"/>
    <w:rsid w:val="00247083"/>
    <w:rsid w:val="00250B27"/>
    <w:rsid w:val="002513FA"/>
    <w:rsid w:val="002531AB"/>
    <w:rsid w:val="002532F4"/>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97B"/>
    <w:rsid w:val="00285FD3"/>
    <w:rsid w:val="00285FFB"/>
    <w:rsid w:val="002868FE"/>
    <w:rsid w:val="00286B3C"/>
    <w:rsid w:val="00290C57"/>
    <w:rsid w:val="00290FB3"/>
    <w:rsid w:val="00291163"/>
    <w:rsid w:val="00291B32"/>
    <w:rsid w:val="00292558"/>
    <w:rsid w:val="002926D5"/>
    <w:rsid w:val="00294361"/>
    <w:rsid w:val="00294618"/>
    <w:rsid w:val="00296775"/>
    <w:rsid w:val="00296CE0"/>
    <w:rsid w:val="00297240"/>
    <w:rsid w:val="002A0EC3"/>
    <w:rsid w:val="002A300C"/>
    <w:rsid w:val="002A66D8"/>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4811"/>
    <w:rsid w:val="00344874"/>
    <w:rsid w:val="003461ED"/>
    <w:rsid w:val="003466D0"/>
    <w:rsid w:val="00346CDC"/>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512F"/>
    <w:rsid w:val="004470F1"/>
    <w:rsid w:val="00447A11"/>
    <w:rsid w:val="00450657"/>
    <w:rsid w:val="00451F39"/>
    <w:rsid w:val="00453121"/>
    <w:rsid w:val="0045374D"/>
    <w:rsid w:val="004537FA"/>
    <w:rsid w:val="004542C7"/>
    <w:rsid w:val="004545B3"/>
    <w:rsid w:val="00454C58"/>
    <w:rsid w:val="0045518A"/>
    <w:rsid w:val="004558A5"/>
    <w:rsid w:val="004568A0"/>
    <w:rsid w:val="00460595"/>
    <w:rsid w:val="00460741"/>
    <w:rsid w:val="00461FFA"/>
    <w:rsid w:val="0046292F"/>
    <w:rsid w:val="00463153"/>
    <w:rsid w:val="0046466B"/>
    <w:rsid w:val="0046479F"/>
    <w:rsid w:val="004654BD"/>
    <w:rsid w:val="00465A04"/>
    <w:rsid w:val="00466EF4"/>
    <w:rsid w:val="00467A2E"/>
    <w:rsid w:val="0047009F"/>
    <w:rsid w:val="00470ECC"/>
    <w:rsid w:val="004716C6"/>
    <w:rsid w:val="00471E32"/>
    <w:rsid w:val="00473C0D"/>
    <w:rsid w:val="00474E9E"/>
    <w:rsid w:val="004752AE"/>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1FA0"/>
    <w:rsid w:val="00492633"/>
    <w:rsid w:val="00492718"/>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7F1"/>
    <w:rsid w:val="005056E9"/>
    <w:rsid w:val="00505A58"/>
    <w:rsid w:val="00505B2A"/>
    <w:rsid w:val="00505D60"/>
    <w:rsid w:val="00505F23"/>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10FB"/>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F27"/>
    <w:rsid w:val="00545BDE"/>
    <w:rsid w:val="005460E6"/>
    <w:rsid w:val="005470CB"/>
    <w:rsid w:val="005500E2"/>
    <w:rsid w:val="00550237"/>
    <w:rsid w:val="00551F72"/>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D94"/>
    <w:rsid w:val="00587C28"/>
    <w:rsid w:val="00587F5C"/>
    <w:rsid w:val="00592297"/>
    <w:rsid w:val="00594113"/>
    <w:rsid w:val="005945CC"/>
    <w:rsid w:val="00594F9F"/>
    <w:rsid w:val="00595CBB"/>
    <w:rsid w:val="00596873"/>
    <w:rsid w:val="005968DE"/>
    <w:rsid w:val="00596A4C"/>
    <w:rsid w:val="00596D5C"/>
    <w:rsid w:val="005A0768"/>
    <w:rsid w:val="005A356E"/>
    <w:rsid w:val="005A39FB"/>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665"/>
    <w:rsid w:val="005E4954"/>
    <w:rsid w:val="005E5BB8"/>
    <w:rsid w:val="005E76C2"/>
    <w:rsid w:val="005F0DCF"/>
    <w:rsid w:val="005F1303"/>
    <w:rsid w:val="005F212F"/>
    <w:rsid w:val="005F3192"/>
    <w:rsid w:val="005F4CA2"/>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B62"/>
    <w:rsid w:val="00694465"/>
    <w:rsid w:val="0069548D"/>
    <w:rsid w:val="006957F9"/>
    <w:rsid w:val="006959B1"/>
    <w:rsid w:val="006A4EEA"/>
    <w:rsid w:val="006A63A9"/>
    <w:rsid w:val="006A663B"/>
    <w:rsid w:val="006A6EF9"/>
    <w:rsid w:val="006A71B4"/>
    <w:rsid w:val="006B0806"/>
    <w:rsid w:val="006B2F00"/>
    <w:rsid w:val="006B30CC"/>
    <w:rsid w:val="006B542F"/>
    <w:rsid w:val="006B642A"/>
    <w:rsid w:val="006C1845"/>
    <w:rsid w:val="006C1F51"/>
    <w:rsid w:val="006C2291"/>
    <w:rsid w:val="006C37C3"/>
    <w:rsid w:val="006C4D51"/>
    <w:rsid w:val="006C5F59"/>
    <w:rsid w:val="006C5F75"/>
    <w:rsid w:val="006C61ED"/>
    <w:rsid w:val="006C77A6"/>
    <w:rsid w:val="006C7838"/>
    <w:rsid w:val="006D01A5"/>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119D"/>
    <w:rsid w:val="007C132B"/>
    <w:rsid w:val="007C1CFF"/>
    <w:rsid w:val="007C277C"/>
    <w:rsid w:val="007C2C49"/>
    <w:rsid w:val="007C35FA"/>
    <w:rsid w:val="007C37FB"/>
    <w:rsid w:val="007C3B73"/>
    <w:rsid w:val="007C502B"/>
    <w:rsid w:val="007C6298"/>
    <w:rsid w:val="007D025D"/>
    <w:rsid w:val="007D03DE"/>
    <w:rsid w:val="007D0CE5"/>
    <w:rsid w:val="007D13CA"/>
    <w:rsid w:val="007D2F12"/>
    <w:rsid w:val="007D4E0D"/>
    <w:rsid w:val="007D7431"/>
    <w:rsid w:val="007D7E8E"/>
    <w:rsid w:val="007E156C"/>
    <w:rsid w:val="007E2418"/>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E13"/>
    <w:rsid w:val="00933A9A"/>
    <w:rsid w:val="0093575B"/>
    <w:rsid w:val="00936F4A"/>
    <w:rsid w:val="00936FD9"/>
    <w:rsid w:val="00937226"/>
    <w:rsid w:val="00937478"/>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41AC"/>
    <w:rsid w:val="009A4A9F"/>
    <w:rsid w:val="009A4D67"/>
    <w:rsid w:val="009A50F2"/>
    <w:rsid w:val="009A5BA5"/>
    <w:rsid w:val="009A62E0"/>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510F3"/>
    <w:rsid w:val="00A53CA9"/>
    <w:rsid w:val="00A55CE8"/>
    <w:rsid w:val="00A57900"/>
    <w:rsid w:val="00A608ED"/>
    <w:rsid w:val="00A618E5"/>
    <w:rsid w:val="00A63B10"/>
    <w:rsid w:val="00A641D9"/>
    <w:rsid w:val="00A641DC"/>
    <w:rsid w:val="00A65EE9"/>
    <w:rsid w:val="00A660C7"/>
    <w:rsid w:val="00A666A1"/>
    <w:rsid w:val="00A6775E"/>
    <w:rsid w:val="00A67EB8"/>
    <w:rsid w:val="00A70255"/>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1F71"/>
    <w:rsid w:val="00AA2A13"/>
    <w:rsid w:val="00AA3137"/>
    <w:rsid w:val="00AA351D"/>
    <w:rsid w:val="00AB322B"/>
    <w:rsid w:val="00AB638B"/>
    <w:rsid w:val="00AB70A1"/>
    <w:rsid w:val="00AB74B6"/>
    <w:rsid w:val="00AB764A"/>
    <w:rsid w:val="00AC0931"/>
    <w:rsid w:val="00AC09B9"/>
    <w:rsid w:val="00AC19B6"/>
    <w:rsid w:val="00AC1D5D"/>
    <w:rsid w:val="00AC4615"/>
    <w:rsid w:val="00AC5056"/>
    <w:rsid w:val="00AC5250"/>
    <w:rsid w:val="00AC6616"/>
    <w:rsid w:val="00AD1064"/>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2AA"/>
    <w:rsid w:val="00B06751"/>
    <w:rsid w:val="00B102D2"/>
    <w:rsid w:val="00B13863"/>
    <w:rsid w:val="00B14BDD"/>
    <w:rsid w:val="00B16413"/>
    <w:rsid w:val="00B16954"/>
    <w:rsid w:val="00B16B9C"/>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74"/>
    <w:rsid w:val="00BF2E0F"/>
    <w:rsid w:val="00BF2E58"/>
    <w:rsid w:val="00BF3506"/>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C3"/>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62"/>
    <w:rsid w:val="00DB3C6A"/>
    <w:rsid w:val="00DB5205"/>
    <w:rsid w:val="00DB5768"/>
    <w:rsid w:val="00DB5BC8"/>
    <w:rsid w:val="00DB69D5"/>
    <w:rsid w:val="00DC1492"/>
    <w:rsid w:val="00DC1601"/>
    <w:rsid w:val="00DC2669"/>
    <w:rsid w:val="00DC2ECD"/>
    <w:rsid w:val="00DC3CCB"/>
    <w:rsid w:val="00DC47E6"/>
    <w:rsid w:val="00DC61C6"/>
    <w:rsid w:val="00DD0636"/>
    <w:rsid w:val="00DD124F"/>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4"/>
    <w:rsid w:val="00DF09C9"/>
    <w:rsid w:val="00DF0D20"/>
    <w:rsid w:val="00DF1290"/>
    <w:rsid w:val="00DF5673"/>
    <w:rsid w:val="00DF587B"/>
    <w:rsid w:val="00DF5918"/>
    <w:rsid w:val="00DF5E89"/>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D8D"/>
    <w:rsid w:val="00E53D77"/>
    <w:rsid w:val="00E53F08"/>
    <w:rsid w:val="00E53F51"/>
    <w:rsid w:val="00E540AF"/>
    <w:rsid w:val="00E5787D"/>
    <w:rsid w:val="00E617D9"/>
    <w:rsid w:val="00E6228D"/>
    <w:rsid w:val="00E62A42"/>
    <w:rsid w:val="00E6304A"/>
    <w:rsid w:val="00E63680"/>
    <w:rsid w:val="00E66825"/>
    <w:rsid w:val="00E66D03"/>
    <w:rsid w:val="00E66E3C"/>
    <w:rsid w:val="00E70756"/>
    <w:rsid w:val="00E71C61"/>
    <w:rsid w:val="00E728C2"/>
    <w:rsid w:val="00E732D4"/>
    <w:rsid w:val="00E73EB0"/>
    <w:rsid w:val="00E767CE"/>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3986"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30B3B-945C-4B60-9B47-D3F44F44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10457</TotalTime>
  <Pages>21</Pages>
  <Words>3685</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23910</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348</cp:revision>
  <cp:lastPrinted>2018-04-13T14:25:00Z</cp:lastPrinted>
  <dcterms:created xsi:type="dcterms:W3CDTF">2016-04-25T07:57:00Z</dcterms:created>
  <dcterms:modified xsi:type="dcterms:W3CDTF">2018-04-13T14:30:00Z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