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CCF4F" w14:textId="77777777" w:rsidR="00C52B37" w:rsidRDefault="00C52B37">
      <w:pPr>
        <w:rPr>
          <w:lang w:val="en-US"/>
        </w:rPr>
      </w:pPr>
    </w:p>
    <w:p w14:paraId="0AA8522A" w14:textId="77777777" w:rsidR="00A9387D" w:rsidRDefault="00A9387D">
      <w:pPr>
        <w:rPr>
          <w:lang w:val="en-US"/>
        </w:rPr>
      </w:pPr>
    </w:p>
    <w:p w14:paraId="63317935" w14:textId="77777777" w:rsidR="00A9387D" w:rsidRPr="00A9387D" w:rsidRDefault="00A9387D" w:rsidP="00A9387D">
      <w:r w:rsidRPr="00A9387D">
        <w:t xml:space="preserve">The "Steps" package in Automation Anywhere is a foundational tool for organizing and structuring your bot logic. </w:t>
      </w:r>
      <w:proofErr w:type="gramStart"/>
      <w:r w:rsidRPr="00A9387D">
        <w:t>It's</w:t>
      </w:r>
      <w:proofErr w:type="gramEnd"/>
      <w:r w:rsidRPr="00A9387D">
        <w:t xml:space="preserve"> essentially a grouping mechanism that allows you to consolidate a series of actions into a single, collapsible "step."</w:t>
      </w:r>
    </w:p>
    <w:p w14:paraId="7C03DD63" w14:textId="77777777" w:rsidR="00A9387D" w:rsidRPr="00A9387D" w:rsidRDefault="00A9387D" w:rsidP="00A9387D">
      <w:proofErr w:type="gramStart"/>
      <w:r w:rsidRPr="00A9387D">
        <w:t>Here's</w:t>
      </w:r>
      <w:proofErr w:type="gramEnd"/>
      <w:r w:rsidRPr="00A9387D">
        <w:t xml:space="preserve"> a breakdown of what the Steps package is and how to use it effectively:</w:t>
      </w:r>
    </w:p>
    <w:p w14:paraId="3B5117D3" w14:textId="77777777" w:rsidR="00A9387D" w:rsidRPr="00A9387D" w:rsidRDefault="00A9387D" w:rsidP="00A9387D">
      <w:pPr>
        <w:rPr>
          <w:b/>
          <w:bCs/>
        </w:rPr>
      </w:pPr>
      <w:r w:rsidRPr="00A9387D">
        <w:rPr>
          <w:b/>
          <w:bCs/>
        </w:rPr>
        <w:t>What are Steps?</w:t>
      </w:r>
    </w:p>
    <w:p w14:paraId="310BD30B" w14:textId="77777777" w:rsidR="00A9387D" w:rsidRPr="00A9387D" w:rsidRDefault="00A9387D" w:rsidP="00A9387D">
      <w:pPr>
        <w:numPr>
          <w:ilvl w:val="0"/>
          <w:numId w:val="1"/>
        </w:numPr>
      </w:pPr>
      <w:r w:rsidRPr="00A9387D">
        <w:rPr>
          <w:b/>
          <w:bCs/>
        </w:rPr>
        <w:t>Grouping:</w:t>
      </w:r>
      <w:r w:rsidRPr="00A9387D">
        <w:t xml:space="preserve"> The primary purpose of a step is to group related actions together. For example, if you have a bot that logs into an application, enters data, and then logs out, you could create a "Login" step, a "Data Entry" step, and a "Logout" step.</w:t>
      </w:r>
    </w:p>
    <w:p w14:paraId="2DAC1B39" w14:textId="77777777" w:rsidR="00A9387D" w:rsidRPr="00A9387D" w:rsidRDefault="00A9387D" w:rsidP="00A9387D">
      <w:pPr>
        <w:numPr>
          <w:ilvl w:val="0"/>
          <w:numId w:val="1"/>
        </w:numPr>
      </w:pPr>
      <w:r w:rsidRPr="00A9387D">
        <w:rPr>
          <w:b/>
          <w:bCs/>
        </w:rPr>
        <w:t>Readability:</w:t>
      </w:r>
      <w:r w:rsidRPr="00A9387D">
        <w:t xml:space="preserve"> By grouping actions, steps make your bot's logic much easier to read and understand. Instead of scrolling through a long list of individual actions, you can see the high-level flow of the bot and expand only the steps you need to examine in detail. This is especially helpful for complex bots.</w:t>
      </w:r>
    </w:p>
    <w:p w14:paraId="3E9D2576" w14:textId="77777777" w:rsidR="00A9387D" w:rsidRPr="00A9387D" w:rsidRDefault="00A9387D" w:rsidP="00A9387D">
      <w:pPr>
        <w:numPr>
          <w:ilvl w:val="0"/>
          <w:numId w:val="1"/>
        </w:numPr>
      </w:pPr>
      <w:r w:rsidRPr="00A9387D">
        <w:rPr>
          <w:b/>
          <w:bCs/>
        </w:rPr>
        <w:t>Organization:</w:t>
      </w:r>
      <w:r w:rsidRPr="00A9387D">
        <w:t xml:space="preserve"> Steps help you keep your bot's code tidy and organized. This is crucial for maintenance and collaboration, as it allows other developers to quickly grasp the bot's purpose and functionality.</w:t>
      </w:r>
    </w:p>
    <w:p w14:paraId="2DB2EBD9" w14:textId="77777777" w:rsidR="00A9387D" w:rsidRPr="00A9387D" w:rsidRDefault="00A9387D" w:rsidP="00A9387D">
      <w:pPr>
        <w:numPr>
          <w:ilvl w:val="0"/>
          <w:numId w:val="1"/>
        </w:numPr>
      </w:pPr>
      <w:r w:rsidRPr="00A9387D">
        <w:rPr>
          <w:b/>
          <w:bCs/>
        </w:rPr>
        <w:t>Collapsible:</w:t>
      </w:r>
      <w:r w:rsidRPr="00A9387D">
        <w:t xml:space="preserve"> You can collapse and expand steps, which is a great feature for managing screen space in the bot editor. When </w:t>
      </w:r>
      <w:proofErr w:type="gramStart"/>
      <w:r w:rsidRPr="00A9387D">
        <w:t>you're</w:t>
      </w:r>
      <w:proofErr w:type="gramEnd"/>
      <w:r w:rsidRPr="00A9387D">
        <w:t xml:space="preserve"> working on a specific part of the bot, you can collapse the other steps to reduce clutter.</w:t>
      </w:r>
    </w:p>
    <w:p w14:paraId="440E9E5A" w14:textId="77777777" w:rsidR="00A9387D" w:rsidRPr="00A9387D" w:rsidRDefault="00A9387D" w:rsidP="00A9387D">
      <w:pPr>
        <w:rPr>
          <w:b/>
          <w:bCs/>
        </w:rPr>
      </w:pPr>
      <w:r w:rsidRPr="00A9387D">
        <w:rPr>
          <w:b/>
          <w:bCs/>
        </w:rPr>
        <w:t>How to Use the Steps Package</w:t>
      </w:r>
    </w:p>
    <w:p w14:paraId="7FDDB736" w14:textId="77777777" w:rsidR="00A9387D" w:rsidRPr="00A9387D" w:rsidRDefault="00A9387D" w:rsidP="00A9387D">
      <w:pPr>
        <w:numPr>
          <w:ilvl w:val="0"/>
          <w:numId w:val="2"/>
        </w:numPr>
      </w:pPr>
      <w:r w:rsidRPr="00A9387D">
        <w:rPr>
          <w:b/>
          <w:bCs/>
        </w:rPr>
        <w:t>Add the Step Action:</w:t>
      </w:r>
      <w:r w:rsidRPr="00A9387D">
        <w:t xml:space="preserve"> In the Automation Anywhere Bot Creator, </w:t>
      </w:r>
      <w:proofErr w:type="gramStart"/>
      <w:r w:rsidRPr="00A9387D">
        <w:t>you'll</w:t>
      </w:r>
      <w:proofErr w:type="gramEnd"/>
      <w:r w:rsidRPr="00A9387D">
        <w:t xml:space="preserve"> find the "Step" action in the actions panel. You can drag and drop it into your bot's workspace.</w:t>
      </w:r>
    </w:p>
    <w:p w14:paraId="77CA8E9F" w14:textId="77777777" w:rsidR="00A9387D" w:rsidRPr="00A9387D" w:rsidRDefault="00A9387D" w:rsidP="00A9387D">
      <w:pPr>
        <w:numPr>
          <w:ilvl w:val="0"/>
          <w:numId w:val="2"/>
        </w:numPr>
      </w:pPr>
      <w:r w:rsidRPr="00A9387D">
        <w:rPr>
          <w:b/>
          <w:bCs/>
        </w:rPr>
        <w:t>Name the Step:</w:t>
      </w:r>
      <w:r w:rsidRPr="00A9387D">
        <w:t xml:space="preserve"> Once </w:t>
      </w:r>
      <w:proofErr w:type="gramStart"/>
      <w:r w:rsidRPr="00A9387D">
        <w:t>you've</w:t>
      </w:r>
      <w:proofErr w:type="gramEnd"/>
      <w:r w:rsidRPr="00A9387D">
        <w:t xml:space="preserve"> added the step, you can give it a descriptive name. This name should clearly indicate the purpose of the actions within that step (e.g., "Open Excel File," "Process Invoices," "Generate Report").</w:t>
      </w:r>
    </w:p>
    <w:p w14:paraId="30CE5B48" w14:textId="77777777" w:rsidR="00A9387D" w:rsidRPr="00A9387D" w:rsidRDefault="00A9387D" w:rsidP="00A9387D">
      <w:pPr>
        <w:numPr>
          <w:ilvl w:val="0"/>
          <w:numId w:val="2"/>
        </w:numPr>
      </w:pPr>
      <w:r w:rsidRPr="00A9387D">
        <w:rPr>
          <w:b/>
          <w:bCs/>
        </w:rPr>
        <w:t>Add Actions to the Step:</w:t>
      </w:r>
      <w:r w:rsidRPr="00A9387D">
        <w:t xml:space="preserve"> Now you can drag and drop other actions (like "Open," "Keystrokes," "Loop," "Message Box," etc.) inside the step. All the actions placed within the step will be considered part of that group.</w:t>
      </w:r>
    </w:p>
    <w:p w14:paraId="779093D2" w14:textId="77777777" w:rsidR="00A9387D" w:rsidRPr="00A9387D" w:rsidRDefault="00A9387D" w:rsidP="00A9387D">
      <w:pPr>
        <w:numPr>
          <w:ilvl w:val="0"/>
          <w:numId w:val="2"/>
        </w:numPr>
      </w:pPr>
      <w:r w:rsidRPr="00A9387D">
        <w:rPr>
          <w:b/>
          <w:bCs/>
        </w:rPr>
        <w:t>Collapse and Expand:</w:t>
      </w:r>
      <w:r w:rsidRPr="00A9387D">
        <w:t xml:space="preserve"> In the bot editor, you will see an arrow next to the step name. Clicking this arrow will collapse or expand the step, hiding or showing the actions within it.</w:t>
      </w:r>
    </w:p>
    <w:p w14:paraId="0083E81D" w14:textId="77777777" w:rsidR="00A9387D" w:rsidRPr="00A9387D" w:rsidRDefault="00A9387D" w:rsidP="00A9387D">
      <w:pPr>
        <w:rPr>
          <w:b/>
          <w:bCs/>
        </w:rPr>
      </w:pPr>
      <w:r w:rsidRPr="00A9387D">
        <w:rPr>
          <w:b/>
          <w:bCs/>
        </w:rPr>
        <w:t>Best Practices for Using Steps</w:t>
      </w:r>
    </w:p>
    <w:p w14:paraId="5F6C47B9" w14:textId="77777777" w:rsidR="00A9387D" w:rsidRPr="00A9387D" w:rsidRDefault="00A9387D" w:rsidP="00A9387D">
      <w:pPr>
        <w:numPr>
          <w:ilvl w:val="0"/>
          <w:numId w:val="3"/>
        </w:numPr>
      </w:pPr>
      <w:r w:rsidRPr="00A9387D">
        <w:rPr>
          <w:b/>
          <w:bCs/>
        </w:rPr>
        <w:lastRenderedPageBreak/>
        <w:t>Logical Grouping:</w:t>
      </w:r>
      <w:r w:rsidRPr="00A9387D">
        <w:t xml:space="preserve"> Group actions that are logically related. For example, all actions related to interacting with a web browser should be in a single "Browser Automation" step.</w:t>
      </w:r>
    </w:p>
    <w:p w14:paraId="58085DF9" w14:textId="77777777" w:rsidR="00A9387D" w:rsidRPr="00A9387D" w:rsidRDefault="00A9387D" w:rsidP="00A9387D">
      <w:pPr>
        <w:numPr>
          <w:ilvl w:val="0"/>
          <w:numId w:val="3"/>
        </w:numPr>
      </w:pPr>
      <w:r w:rsidRPr="00A9387D">
        <w:rPr>
          <w:b/>
          <w:bCs/>
        </w:rPr>
        <w:t>Descriptive Naming:</w:t>
      </w:r>
      <w:r w:rsidRPr="00A9387D">
        <w:t xml:space="preserve"> Use clear and concise names for your steps. This will make your bot's logic self-documenting.</w:t>
      </w:r>
    </w:p>
    <w:p w14:paraId="5409EFA0" w14:textId="77777777" w:rsidR="00A9387D" w:rsidRPr="00A9387D" w:rsidRDefault="00A9387D" w:rsidP="00A9387D">
      <w:pPr>
        <w:numPr>
          <w:ilvl w:val="0"/>
          <w:numId w:val="3"/>
        </w:numPr>
      </w:pPr>
      <w:r w:rsidRPr="00A9387D">
        <w:rPr>
          <w:b/>
          <w:bCs/>
        </w:rPr>
        <w:t>Nesting:</w:t>
      </w:r>
      <w:r w:rsidRPr="00A9387D">
        <w:t xml:space="preserve"> You can even nest steps within other steps to create a hierarchical structure. This can be useful for very large and complex processes. For example, you might have a main "Process Invoices" step, and inside that, you have a "Read Invoice Details" step and </w:t>
      </w:r>
      <w:proofErr w:type="gramStart"/>
      <w:r w:rsidRPr="00A9387D">
        <w:t>a</w:t>
      </w:r>
      <w:proofErr w:type="gramEnd"/>
      <w:r w:rsidRPr="00A9387D">
        <w:t xml:space="preserve"> "Update ERP System" step.</w:t>
      </w:r>
    </w:p>
    <w:p w14:paraId="152D722F" w14:textId="77777777" w:rsidR="00A9387D" w:rsidRPr="00A9387D" w:rsidRDefault="00A9387D">
      <w:pPr>
        <w:rPr>
          <w:lang w:val="en-US"/>
        </w:rPr>
      </w:pPr>
    </w:p>
    <w:sectPr w:rsidR="00A9387D" w:rsidRPr="00A93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F413B"/>
    <w:multiLevelType w:val="multilevel"/>
    <w:tmpl w:val="85F6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B678B"/>
    <w:multiLevelType w:val="multilevel"/>
    <w:tmpl w:val="066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E7DF6"/>
    <w:multiLevelType w:val="multilevel"/>
    <w:tmpl w:val="3F4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449734">
    <w:abstractNumId w:val="1"/>
  </w:num>
  <w:num w:numId="2" w16cid:durableId="775172217">
    <w:abstractNumId w:val="0"/>
  </w:num>
  <w:num w:numId="3" w16cid:durableId="127474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37"/>
    <w:rsid w:val="00A9387D"/>
    <w:rsid w:val="00C52B37"/>
    <w:rsid w:val="00EB2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733E"/>
  <w15:chartTrackingRefBased/>
  <w15:docId w15:val="{567B95E8-1ABF-40EE-B15F-038A2193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B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B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B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B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B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B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B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B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B37"/>
    <w:rPr>
      <w:rFonts w:eastAsiaTheme="majorEastAsia" w:cstheme="majorBidi"/>
      <w:color w:val="272727" w:themeColor="text1" w:themeTint="D8"/>
    </w:rPr>
  </w:style>
  <w:style w:type="paragraph" w:styleId="Title">
    <w:name w:val="Title"/>
    <w:basedOn w:val="Normal"/>
    <w:next w:val="Normal"/>
    <w:link w:val="TitleChar"/>
    <w:uiPriority w:val="10"/>
    <w:qFormat/>
    <w:rsid w:val="00C52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B37"/>
    <w:pPr>
      <w:spacing w:before="160"/>
      <w:jc w:val="center"/>
    </w:pPr>
    <w:rPr>
      <w:i/>
      <w:iCs/>
      <w:color w:val="404040" w:themeColor="text1" w:themeTint="BF"/>
    </w:rPr>
  </w:style>
  <w:style w:type="character" w:customStyle="1" w:styleId="QuoteChar">
    <w:name w:val="Quote Char"/>
    <w:basedOn w:val="DefaultParagraphFont"/>
    <w:link w:val="Quote"/>
    <w:uiPriority w:val="29"/>
    <w:rsid w:val="00C52B37"/>
    <w:rPr>
      <w:i/>
      <w:iCs/>
      <w:color w:val="404040" w:themeColor="text1" w:themeTint="BF"/>
    </w:rPr>
  </w:style>
  <w:style w:type="paragraph" w:styleId="ListParagraph">
    <w:name w:val="List Paragraph"/>
    <w:basedOn w:val="Normal"/>
    <w:uiPriority w:val="34"/>
    <w:qFormat/>
    <w:rsid w:val="00C52B37"/>
    <w:pPr>
      <w:ind w:left="720"/>
      <w:contextualSpacing/>
    </w:pPr>
  </w:style>
  <w:style w:type="character" w:styleId="IntenseEmphasis">
    <w:name w:val="Intense Emphasis"/>
    <w:basedOn w:val="DefaultParagraphFont"/>
    <w:uiPriority w:val="21"/>
    <w:qFormat/>
    <w:rsid w:val="00C52B37"/>
    <w:rPr>
      <w:i/>
      <w:iCs/>
      <w:color w:val="2F5496" w:themeColor="accent1" w:themeShade="BF"/>
    </w:rPr>
  </w:style>
  <w:style w:type="paragraph" w:styleId="IntenseQuote">
    <w:name w:val="Intense Quote"/>
    <w:basedOn w:val="Normal"/>
    <w:next w:val="Normal"/>
    <w:link w:val="IntenseQuoteChar"/>
    <w:uiPriority w:val="30"/>
    <w:qFormat/>
    <w:rsid w:val="00C52B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B37"/>
    <w:rPr>
      <w:i/>
      <w:iCs/>
      <w:color w:val="2F5496" w:themeColor="accent1" w:themeShade="BF"/>
    </w:rPr>
  </w:style>
  <w:style w:type="character" w:styleId="IntenseReference">
    <w:name w:val="Intense Reference"/>
    <w:basedOn w:val="DefaultParagraphFont"/>
    <w:uiPriority w:val="32"/>
    <w:qFormat/>
    <w:rsid w:val="00C52B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738444">
      <w:bodyDiv w:val="1"/>
      <w:marLeft w:val="0"/>
      <w:marRight w:val="0"/>
      <w:marTop w:val="0"/>
      <w:marBottom w:val="0"/>
      <w:divBdr>
        <w:top w:val="none" w:sz="0" w:space="0" w:color="auto"/>
        <w:left w:val="none" w:sz="0" w:space="0" w:color="auto"/>
        <w:bottom w:val="none" w:sz="0" w:space="0" w:color="auto"/>
        <w:right w:val="none" w:sz="0" w:space="0" w:color="auto"/>
      </w:divBdr>
    </w:div>
    <w:div w:id="152902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2025-07-27T17:48:00Z</dcterms:created>
  <dcterms:modified xsi:type="dcterms:W3CDTF">2025-07-27T17:48:00Z</dcterms:modified>
</cp:coreProperties>
</file>