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B33E8" w14:textId="77777777" w:rsidR="00C160B9" w:rsidRDefault="00C160B9">
      <w:pPr>
        <w:rPr>
          <w:lang w:val="en-US"/>
        </w:rPr>
      </w:pPr>
    </w:p>
    <w:p w14:paraId="1A4F5E88" w14:textId="77777777" w:rsidR="008219EB" w:rsidRDefault="008219EB">
      <w:pPr>
        <w:rPr>
          <w:lang w:val="en-US"/>
        </w:rPr>
      </w:pPr>
    </w:p>
    <w:p w14:paraId="594202AC" w14:textId="77777777" w:rsidR="008219EB" w:rsidRPr="008219EB" w:rsidRDefault="008219EB" w:rsidP="008219EB">
      <w:pPr>
        <w:rPr>
          <w:b/>
          <w:bCs/>
        </w:rPr>
      </w:pPr>
      <w:r w:rsidRPr="008219EB">
        <w:rPr>
          <w:rFonts w:ascii="Segoe UI Emoji" w:hAnsi="Segoe UI Emoji" w:cs="Segoe UI Emoji"/>
          <w:b/>
          <w:bCs/>
        </w:rPr>
        <w:t>🔗</w:t>
      </w:r>
      <w:r w:rsidRPr="008219EB">
        <w:rPr>
          <w:b/>
          <w:bCs/>
        </w:rPr>
        <w:t xml:space="preserve"> Correlation</w:t>
      </w:r>
    </w:p>
    <w:p w14:paraId="546D766C" w14:textId="77777777" w:rsidR="008219EB" w:rsidRPr="008219EB" w:rsidRDefault="008219EB" w:rsidP="008219EB">
      <w:r w:rsidRPr="008219EB">
        <w:rPr>
          <w:b/>
          <w:bCs/>
        </w:rPr>
        <w:t>Definition</w:t>
      </w:r>
      <w:r w:rsidRPr="008219EB">
        <w:t xml:space="preserve">: Correlation measures the </w:t>
      </w:r>
      <w:r w:rsidRPr="008219EB">
        <w:rPr>
          <w:b/>
          <w:bCs/>
        </w:rPr>
        <w:t>strength and direction</w:t>
      </w:r>
      <w:r w:rsidRPr="008219EB">
        <w:t xml:space="preserve"> of a linear relationship between two variables.</w:t>
      </w:r>
    </w:p>
    <w:p w14:paraId="0664E355" w14:textId="77777777" w:rsidR="008219EB" w:rsidRPr="008219EB" w:rsidRDefault="008219EB" w:rsidP="008219EB">
      <w:pPr>
        <w:numPr>
          <w:ilvl w:val="0"/>
          <w:numId w:val="1"/>
        </w:numPr>
      </w:pPr>
      <w:r w:rsidRPr="008219EB">
        <w:t xml:space="preserve">Represented by the </w:t>
      </w:r>
      <w:r w:rsidRPr="008219EB">
        <w:rPr>
          <w:b/>
          <w:bCs/>
        </w:rPr>
        <w:t>correlation coefficient</w:t>
      </w:r>
      <w:r w:rsidRPr="008219EB">
        <w:t xml:space="preserve"> rrr, which ranges from </w:t>
      </w:r>
      <w:r w:rsidRPr="008219EB">
        <w:rPr>
          <w:b/>
          <w:bCs/>
        </w:rPr>
        <w:t>-1 to 1</w:t>
      </w:r>
      <w:r w:rsidRPr="008219EB">
        <w:t>.</w:t>
      </w:r>
    </w:p>
    <w:p w14:paraId="6771DC0A" w14:textId="77777777" w:rsidR="008219EB" w:rsidRPr="008219EB" w:rsidRDefault="008219EB" w:rsidP="008219EB">
      <w:pPr>
        <w:numPr>
          <w:ilvl w:val="1"/>
          <w:numId w:val="1"/>
        </w:numPr>
      </w:pPr>
      <w:r w:rsidRPr="008219EB">
        <w:t>r=1r = 1r=1: perfect positive correlation</w:t>
      </w:r>
    </w:p>
    <w:p w14:paraId="16135343" w14:textId="77777777" w:rsidR="008219EB" w:rsidRPr="008219EB" w:rsidRDefault="008219EB" w:rsidP="008219EB">
      <w:pPr>
        <w:numPr>
          <w:ilvl w:val="1"/>
          <w:numId w:val="1"/>
        </w:numPr>
      </w:pPr>
      <w:r w:rsidRPr="008219EB">
        <w:t>r=−1r = -1r=−1: perfect negative correlation</w:t>
      </w:r>
    </w:p>
    <w:p w14:paraId="7E6DECD4" w14:textId="77777777" w:rsidR="008219EB" w:rsidRPr="008219EB" w:rsidRDefault="008219EB" w:rsidP="008219EB">
      <w:pPr>
        <w:numPr>
          <w:ilvl w:val="1"/>
          <w:numId w:val="1"/>
        </w:numPr>
      </w:pPr>
      <w:r w:rsidRPr="008219EB">
        <w:t>r=0r = 0r=0: no linear correlation</w:t>
      </w:r>
    </w:p>
    <w:p w14:paraId="5A2389C2" w14:textId="77777777" w:rsidR="008219EB" w:rsidRPr="008219EB" w:rsidRDefault="008219EB" w:rsidP="008219EB">
      <w:r w:rsidRPr="008219EB">
        <w:rPr>
          <w:b/>
          <w:bCs/>
        </w:rPr>
        <w:t>Key Points</w:t>
      </w:r>
      <w:r w:rsidRPr="008219EB">
        <w:t>:</w:t>
      </w:r>
    </w:p>
    <w:p w14:paraId="2068C45A" w14:textId="77777777" w:rsidR="008219EB" w:rsidRPr="008219EB" w:rsidRDefault="008219EB" w:rsidP="008219EB">
      <w:pPr>
        <w:numPr>
          <w:ilvl w:val="0"/>
          <w:numId w:val="2"/>
        </w:numPr>
      </w:pPr>
      <w:r w:rsidRPr="008219EB">
        <w:t xml:space="preserve">Correlation does </w:t>
      </w:r>
      <w:r w:rsidRPr="008219EB">
        <w:rPr>
          <w:b/>
          <w:bCs/>
        </w:rPr>
        <w:t>not</w:t>
      </w:r>
      <w:r w:rsidRPr="008219EB">
        <w:t xml:space="preserve"> imply that one variable causes the other.</w:t>
      </w:r>
    </w:p>
    <w:p w14:paraId="6E41613F" w14:textId="77777777" w:rsidR="008219EB" w:rsidRPr="008219EB" w:rsidRDefault="008219EB" w:rsidP="008219EB">
      <w:pPr>
        <w:numPr>
          <w:ilvl w:val="0"/>
          <w:numId w:val="2"/>
        </w:numPr>
      </w:pPr>
      <w:r w:rsidRPr="008219EB">
        <w:t>Example: Ice cream sales and drowning deaths are correlated, but eating ice cream doesn’t cause drowning — both are related to summer weather.</w:t>
      </w:r>
    </w:p>
    <w:p w14:paraId="5D3CA2B3" w14:textId="77777777" w:rsidR="008219EB" w:rsidRPr="008219EB" w:rsidRDefault="008219EB" w:rsidP="008219EB">
      <w:r w:rsidRPr="008219EB">
        <w:rPr>
          <w:b/>
          <w:bCs/>
        </w:rPr>
        <w:t>Mathematical Tools</w:t>
      </w:r>
      <w:r w:rsidRPr="008219EB">
        <w:t>:</w:t>
      </w:r>
    </w:p>
    <w:p w14:paraId="7A3A8DC2" w14:textId="77777777" w:rsidR="008219EB" w:rsidRPr="008219EB" w:rsidRDefault="008219EB" w:rsidP="008219EB">
      <w:pPr>
        <w:numPr>
          <w:ilvl w:val="0"/>
          <w:numId w:val="3"/>
        </w:numPr>
      </w:pPr>
      <w:r w:rsidRPr="008219EB">
        <w:rPr>
          <w:b/>
          <w:bCs/>
        </w:rPr>
        <w:t>Pearson’s correlation coefficient</w:t>
      </w:r>
      <w:r w:rsidRPr="008219EB">
        <w:t xml:space="preserve"> (for linear relationships)</w:t>
      </w:r>
    </w:p>
    <w:p w14:paraId="335D386C" w14:textId="77777777" w:rsidR="008219EB" w:rsidRPr="008219EB" w:rsidRDefault="008219EB" w:rsidP="008219EB">
      <w:pPr>
        <w:numPr>
          <w:ilvl w:val="0"/>
          <w:numId w:val="3"/>
        </w:numPr>
      </w:pPr>
      <w:r w:rsidRPr="008219EB">
        <w:rPr>
          <w:b/>
          <w:bCs/>
        </w:rPr>
        <w:t>Spearman’s rank correlation</w:t>
      </w:r>
      <w:r w:rsidRPr="008219EB">
        <w:t xml:space="preserve"> (for monotonic relationships)</w:t>
      </w:r>
    </w:p>
    <w:p w14:paraId="1A4A6546" w14:textId="77777777" w:rsidR="008219EB" w:rsidRPr="008219EB" w:rsidRDefault="008219EB" w:rsidP="008219EB">
      <w:r w:rsidRPr="008219EB">
        <w:pict w14:anchorId="6CFDAB45">
          <v:rect id="_x0000_i1037" style="width:0;height:1.5pt" o:hralign="center" o:hrstd="t" o:hr="t" fillcolor="#a0a0a0" stroked="f"/>
        </w:pict>
      </w:r>
    </w:p>
    <w:p w14:paraId="331BE055" w14:textId="77777777" w:rsidR="008219EB" w:rsidRPr="008219EB" w:rsidRDefault="008219EB" w:rsidP="008219EB">
      <w:pPr>
        <w:rPr>
          <w:b/>
          <w:bCs/>
        </w:rPr>
      </w:pPr>
      <w:r w:rsidRPr="008219EB">
        <w:rPr>
          <w:rFonts w:ascii="Segoe UI Emoji" w:hAnsi="Segoe UI Emoji" w:cs="Segoe UI Emoji"/>
          <w:b/>
          <w:bCs/>
        </w:rPr>
        <w:t>🎯</w:t>
      </w:r>
      <w:r w:rsidRPr="008219EB">
        <w:rPr>
          <w:b/>
          <w:bCs/>
        </w:rPr>
        <w:t xml:space="preserve"> Causation (Causal Relationship)</w:t>
      </w:r>
    </w:p>
    <w:p w14:paraId="4F79F5AB" w14:textId="77777777" w:rsidR="008219EB" w:rsidRPr="008219EB" w:rsidRDefault="008219EB" w:rsidP="008219EB">
      <w:r w:rsidRPr="008219EB">
        <w:rPr>
          <w:b/>
          <w:bCs/>
        </w:rPr>
        <w:t>Definition</w:t>
      </w:r>
      <w:r w:rsidRPr="008219EB">
        <w:t xml:space="preserve">: Causation means that </w:t>
      </w:r>
      <w:r w:rsidRPr="008219EB">
        <w:rPr>
          <w:b/>
          <w:bCs/>
        </w:rPr>
        <w:t>one variable directly affects another</w:t>
      </w:r>
      <w:r w:rsidRPr="008219EB">
        <w:t xml:space="preserve"> — a change in variable A </w:t>
      </w:r>
      <w:r w:rsidRPr="008219EB">
        <w:rPr>
          <w:b/>
          <w:bCs/>
        </w:rPr>
        <w:t>causes</w:t>
      </w:r>
      <w:r w:rsidRPr="008219EB">
        <w:t xml:space="preserve"> a change in variable B.</w:t>
      </w:r>
    </w:p>
    <w:p w14:paraId="14D28454" w14:textId="77777777" w:rsidR="008219EB" w:rsidRPr="008219EB" w:rsidRDefault="008219EB" w:rsidP="008219EB">
      <w:r w:rsidRPr="008219EB">
        <w:rPr>
          <w:b/>
          <w:bCs/>
        </w:rPr>
        <w:t>Key Points</w:t>
      </w:r>
      <w:r w:rsidRPr="008219EB">
        <w:t>:</w:t>
      </w:r>
    </w:p>
    <w:p w14:paraId="6B2B50DF" w14:textId="77777777" w:rsidR="008219EB" w:rsidRPr="008219EB" w:rsidRDefault="008219EB" w:rsidP="008219EB">
      <w:pPr>
        <w:numPr>
          <w:ilvl w:val="0"/>
          <w:numId w:val="4"/>
        </w:numPr>
      </w:pPr>
      <w:r w:rsidRPr="008219EB">
        <w:t>Requires more than statistical association; often established through:</w:t>
      </w:r>
    </w:p>
    <w:p w14:paraId="77CA6A5A" w14:textId="77777777" w:rsidR="008219EB" w:rsidRPr="008219EB" w:rsidRDefault="008219EB" w:rsidP="008219EB">
      <w:pPr>
        <w:numPr>
          <w:ilvl w:val="1"/>
          <w:numId w:val="4"/>
        </w:numPr>
      </w:pPr>
      <w:r w:rsidRPr="008219EB">
        <w:rPr>
          <w:b/>
          <w:bCs/>
        </w:rPr>
        <w:t>Controlled experiments</w:t>
      </w:r>
    </w:p>
    <w:p w14:paraId="2B5EFBE7" w14:textId="77777777" w:rsidR="008219EB" w:rsidRPr="008219EB" w:rsidRDefault="008219EB" w:rsidP="008219EB">
      <w:pPr>
        <w:numPr>
          <w:ilvl w:val="1"/>
          <w:numId w:val="4"/>
        </w:numPr>
      </w:pPr>
      <w:r w:rsidRPr="008219EB">
        <w:rPr>
          <w:b/>
          <w:bCs/>
        </w:rPr>
        <w:t>Longitudinal studies</w:t>
      </w:r>
    </w:p>
    <w:p w14:paraId="75F29479" w14:textId="77777777" w:rsidR="008219EB" w:rsidRPr="008219EB" w:rsidRDefault="008219EB" w:rsidP="008219EB">
      <w:pPr>
        <w:numPr>
          <w:ilvl w:val="1"/>
          <w:numId w:val="4"/>
        </w:numPr>
      </w:pPr>
      <w:r w:rsidRPr="008219EB">
        <w:rPr>
          <w:b/>
          <w:bCs/>
        </w:rPr>
        <w:t>Causal inference methods</w:t>
      </w:r>
      <w:r w:rsidRPr="008219EB">
        <w:t xml:space="preserve"> (e.g., using directed acyclic graphs or structural equation modeling)</w:t>
      </w:r>
    </w:p>
    <w:p w14:paraId="7636D1B3" w14:textId="77777777" w:rsidR="008219EB" w:rsidRPr="008219EB" w:rsidRDefault="008219EB" w:rsidP="008219EB">
      <w:pPr>
        <w:numPr>
          <w:ilvl w:val="0"/>
          <w:numId w:val="4"/>
        </w:numPr>
      </w:pPr>
      <w:r w:rsidRPr="008219EB">
        <w:t xml:space="preserve">Causation </w:t>
      </w:r>
      <w:r w:rsidRPr="008219EB">
        <w:rPr>
          <w:b/>
          <w:bCs/>
        </w:rPr>
        <w:t>implies</w:t>
      </w:r>
      <w:r w:rsidRPr="008219EB">
        <w:t xml:space="preserve"> correlation, but correlation </w:t>
      </w:r>
      <w:r w:rsidRPr="008219EB">
        <w:rPr>
          <w:b/>
          <w:bCs/>
        </w:rPr>
        <w:t>does not imply</w:t>
      </w:r>
      <w:r w:rsidRPr="008219EB">
        <w:t xml:space="preserve"> causation.</w:t>
      </w:r>
    </w:p>
    <w:p w14:paraId="3017C806" w14:textId="77777777" w:rsidR="008219EB" w:rsidRPr="008219EB" w:rsidRDefault="008219EB" w:rsidP="008219EB">
      <w:r w:rsidRPr="008219EB">
        <w:rPr>
          <w:b/>
          <w:bCs/>
        </w:rPr>
        <w:t>Example</w:t>
      </w:r>
      <w:r w:rsidRPr="008219EB">
        <w:t>:</w:t>
      </w:r>
    </w:p>
    <w:p w14:paraId="1B615BBC" w14:textId="77777777" w:rsidR="008219EB" w:rsidRPr="008219EB" w:rsidRDefault="008219EB" w:rsidP="008219EB">
      <w:pPr>
        <w:numPr>
          <w:ilvl w:val="0"/>
          <w:numId w:val="5"/>
        </w:numPr>
      </w:pPr>
      <w:r w:rsidRPr="008219EB">
        <w:lastRenderedPageBreak/>
        <w:t>Smoking causes lung cancer. This has been shown through years of experimental, observational, and statistical evidence — not just a correlation.</w:t>
      </w:r>
    </w:p>
    <w:p w14:paraId="0108EEB4" w14:textId="77777777" w:rsidR="008219EB" w:rsidRPr="008219EB" w:rsidRDefault="008219EB" w:rsidP="008219EB">
      <w:r w:rsidRPr="008219EB">
        <w:pict w14:anchorId="5AA078AA">
          <v:rect id="_x0000_i1038" style="width:0;height:1.5pt" o:hralign="center" o:hrstd="t" o:hr="t" fillcolor="#a0a0a0" stroked="f"/>
        </w:pict>
      </w:r>
    </w:p>
    <w:p w14:paraId="4EBA13BB" w14:textId="77777777" w:rsidR="008219EB" w:rsidRPr="008219EB" w:rsidRDefault="008219EB" w:rsidP="008219EB">
      <w:pPr>
        <w:rPr>
          <w:b/>
          <w:bCs/>
        </w:rPr>
      </w:pPr>
      <w:r w:rsidRPr="008219EB">
        <w:rPr>
          <w:rFonts w:ascii="Segoe UI Emoji" w:hAnsi="Segoe UI Emoji" w:cs="Segoe UI Emoji"/>
          <w:b/>
          <w:bCs/>
        </w:rPr>
        <w:t>📊</w:t>
      </w:r>
      <w:r w:rsidRPr="008219EB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3481"/>
        <w:gridCol w:w="4107"/>
      </w:tblGrid>
      <w:tr w:rsidR="008219EB" w:rsidRPr="008219EB" w14:paraId="123D70A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93CA72" w14:textId="77777777" w:rsidR="008219EB" w:rsidRPr="008219EB" w:rsidRDefault="008219EB" w:rsidP="008219EB">
            <w:pPr>
              <w:rPr>
                <w:b/>
                <w:bCs/>
              </w:rPr>
            </w:pPr>
            <w:r w:rsidRPr="008219E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7CA50BA" w14:textId="77777777" w:rsidR="008219EB" w:rsidRPr="008219EB" w:rsidRDefault="008219EB" w:rsidP="008219EB">
            <w:pPr>
              <w:rPr>
                <w:b/>
                <w:bCs/>
              </w:rPr>
            </w:pPr>
            <w:r w:rsidRPr="008219EB">
              <w:rPr>
                <w:b/>
                <w:bCs/>
              </w:rPr>
              <w:t>Correlation</w:t>
            </w:r>
          </w:p>
        </w:tc>
        <w:tc>
          <w:tcPr>
            <w:tcW w:w="0" w:type="auto"/>
            <w:vAlign w:val="center"/>
            <w:hideMark/>
          </w:tcPr>
          <w:p w14:paraId="5787DD30" w14:textId="77777777" w:rsidR="008219EB" w:rsidRPr="008219EB" w:rsidRDefault="008219EB" w:rsidP="008219EB">
            <w:pPr>
              <w:rPr>
                <w:b/>
                <w:bCs/>
              </w:rPr>
            </w:pPr>
            <w:r w:rsidRPr="008219EB">
              <w:rPr>
                <w:b/>
                <w:bCs/>
              </w:rPr>
              <w:t>Causation</w:t>
            </w:r>
          </w:p>
        </w:tc>
      </w:tr>
      <w:tr w:rsidR="008219EB" w:rsidRPr="008219EB" w14:paraId="55CD86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86873" w14:textId="77777777" w:rsidR="008219EB" w:rsidRPr="008219EB" w:rsidRDefault="008219EB" w:rsidP="008219EB">
            <w:r w:rsidRPr="008219EB"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756BE82E" w14:textId="77777777" w:rsidR="008219EB" w:rsidRPr="008219EB" w:rsidRDefault="008219EB" w:rsidP="008219EB">
            <w:r w:rsidRPr="008219EB">
              <w:t>Association</w:t>
            </w:r>
          </w:p>
        </w:tc>
        <w:tc>
          <w:tcPr>
            <w:tcW w:w="0" w:type="auto"/>
            <w:vAlign w:val="center"/>
            <w:hideMark/>
          </w:tcPr>
          <w:p w14:paraId="47B715D6" w14:textId="77777777" w:rsidR="008219EB" w:rsidRPr="008219EB" w:rsidRDefault="008219EB" w:rsidP="008219EB">
            <w:r w:rsidRPr="008219EB">
              <w:t>Cause and effect</w:t>
            </w:r>
          </w:p>
        </w:tc>
      </w:tr>
      <w:tr w:rsidR="008219EB" w:rsidRPr="008219EB" w14:paraId="2390B9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10C26" w14:textId="77777777" w:rsidR="008219EB" w:rsidRPr="008219EB" w:rsidRDefault="008219EB" w:rsidP="008219EB">
            <w:r w:rsidRPr="008219EB">
              <w:t>Directionality</w:t>
            </w:r>
          </w:p>
        </w:tc>
        <w:tc>
          <w:tcPr>
            <w:tcW w:w="0" w:type="auto"/>
            <w:vAlign w:val="center"/>
            <w:hideMark/>
          </w:tcPr>
          <w:p w14:paraId="4B2BD79C" w14:textId="77777777" w:rsidR="008219EB" w:rsidRPr="008219EB" w:rsidRDefault="008219EB" w:rsidP="008219EB">
            <w:r w:rsidRPr="008219EB">
              <w:t>No direction implied</w:t>
            </w:r>
          </w:p>
        </w:tc>
        <w:tc>
          <w:tcPr>
            <w:tcW w:w="0" w:type="auto"/>
            <w:vAlign w:val="center"/>
            <w:hideMark/>
          </w:tcPr>
          <w:p w14:paraId="6BFB5249" w14:textId="77777777" w:rsidR="008219EB" w:rsidRPr="008219EB" w:rsidRDefault="008219EB" w:rsidP="008219EB">
            <w:r w:rsidRPr="008219EB">
              <w:t>Directional (cause → effect)</w:t>
            </w:r>
          </w:p>
        </w:tc>
      </w:tr>
      <w:tr w:rsidR="008219EB" w:rsidRPr="008219EB" w14:paraId="23FF7D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59E83" w14:textId="77777777" w:rsidR="008219EB" w:rsidRPr="008219EB" w:rsidRDefault="008219EB" w:rsidP="008219EB">
            <w:r w:rsidRPr="008219EB">
              <w:t>Proof Method</w:t>
            </w:r>
          </w:p>
        </w:tc>
        <w:tc>
          <w:tcPr>
            <w:tcW w:w="0" w:type="auto"/>
            <w:vAlign w:val="center"/>
            <w:hideMark/>
          </w:tcPr>
          <w:p w14:paraId="5E0EA64F" w14:textId="77777777" w:rsidR="008219EB" w:rsidRPr="008219EB" w:rsidRDefault="008219EB" w:rsidP="008219EB">
            <w:r w:rsidRPr="008219EB">
              <w:t>Statistical analysis</w:t>
            </w:r>
          </w:p>
        </w:tc>
        <w:tc>
          <w:tcPr>
            <w:tcW w:w="0" w:type="auto"/>
            <w:vAlign w:val="center"/>
            <w:hideMark/>
          </w:tcPr>
          <w:p w14:paraId="730F10AC" w14:textId="77777777" w:rsidR="008219EB" w:rsidRPr="008219EB" w:rsidRDefault="008219EB" w:rsidP="008219EB">
            <w:r w:rsidRPr="008219EB">
              <w:t>Experimental or advanced statistical design</w:t>
            </w:r>
          </w:p>
        </w:tc>
      </w:tr>
      <w:tr w:rsidR="008219EB" w:rsidRPr="008219EB" w14:paraId="57D0C8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EDB24" w14:textId="77777777" w:rsidR="008219EB" w:rsidRPr="008219EB" w:rsidRDefault="008219EB" w:rsidP="008219EB">
            <w:r w:rsidRPr="008219EB">
              <w:t>Implies</w:t>
            </w:r>
          </w:p>
        </w:tc>
        <w:tc>
          <w:tcPr>
            <w:tcW w:w="0" w:type="auto"/>
            <w:vAlign w:val="center"/>
            <w:hideMark/>
          </w:tcPr>
          <w:p w14:paraId="6CA9B1AB" w14:textId="77777777" w:rsidR="008219EB" w:rsidRPr="008219EB" w:rsidRDefault="008219EB" w:rsidP="008219EB">
            <w:r w:rsidRPr="008219EB">
              <w:t>Possible connection</w:t>
            </w:r>
          </w:p>
        </w:tc>
        <w:tc>
          <w:tcPr>
            <w:tcW w:w="0" w:type="auto"/>
            <w:vAlign w:val="center"/>
            <w:hideMark/>
          </w:tcPr>
          <w:p w14:paraId="4511D2CC" w14:textId="77777777" w:rsidR="008219EB" w:rsidRPr="008219EB" w:rsidRDefault="008219EB" w:rsidP="008219EB">
            <w:r w:rsidRPr="008219EB">
              <w:t>Definite effect</w:t>
            </w:r>
          </w:p>
        </w:tc>
      </w:tr>
      <w:tr w:rsidR="008219EB" w:rsidRPr="008219EB" w14:paraId="43E2D1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F9C9D" w14:textId="77777777" w:rsidR="008219EB" w:rsidRPr="008219EB" w:rsidRDefault="008219EB" w:rsidP="008219EB">
            <w:r w:rsidRPr="008219EB">
              <w:t>Example</w:t>
            </w:r>
          </w:p>
        </w:tc>
        <w:tc>
          <w:tcPr>
            <w:tcW w:w="0" w:type="auto"/>
            <w:vAlign w:val="center"/>
            <w:hideMark/>
          </w:tcPr>
          <w:p w14:paraId="0F183856" w14:textId="77777777" w:rsidR="008219EB" w:rsidRPr="008219EB" w:rsidRDefault="008219EB" w:rsidP="008219EB">
            <w:r w:rsidRPr="008219EB">
              <w:t>Coffee consumption ↔ productivity</w:t>
            </w:r>
          </w:p>
        </w:tc>
        <w:tc>
          <w:tcPr>
            <w:tcW w:w="0" w:type="auto"/>
            <w:vAlign w:val="center"/>
            <w:hideMark/>
          </w:tcPr>
          <w:p w14:paraId="2F35F41D" w14:textId="77777777" w:rsidR="008219EB" w:rsidRPr="008219EB" w:rsidRDefault="008219EB" w:rsidP="008219EB">
            <w:r w:rsidRPr="008219EB">
              <w:t>Virus infection → fever</w:t>
            </w:r>
          </w:p>
        </w:tc>
      </w:tr>
    </w:tbl>
    <w:p w14:paraId="414C4880" w14:textId="77777777" w:rsidR="008219EB" w:rsidRPr="008219EB" w:rsidRDefault="008219EB">
      <w:pPr>
        <w:rPr>
          <w:lang w:val="en-US"/>
        </w:rPr>
      </w:pPr>
    </w:p>
    <w:sectPr w:rsidR="008219EB" w:rsidRPr="00821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42277"/>
    <w:multiLevelType w:val="multilevel"/>
    <w:tmpl w:val="AA06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61F40"/>
    <w:multiLevelType w:val="multilevel"/>
    <w:tmpl w:val="2314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279C8"/>
    <w:multiLevelType w:val="multilevel"/>
    <w:tmpl w:val="680E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E5AA2"/>
    <w:multiLevelType w:val="multilevel"/>
    <w:tmpl w:val="8D34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A13EFF"/>
    <w:multiLevelType w:val="multilevel"/>
    <w:tmpl w:val="D706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944377">
    <w:abstractNumId w:val="3"/>
  </w:num>
  <w:num w:numId="2" w16cid:durableId="148136710">
    <w:abstractNumId w:val="0"/>
  </w:num>
  <w:num w:numId="3" w16cid:durableId="1991789070">
    <w:abstractNumId w:val="1"/>
  </w:num>
  <w:num w:numId="4" w16cid:durableId="1568418871">
    <w:abstractNumId w:val="2"/>
  </w:num>
  <w:num w:numId="5" w16cid:durableId="1815562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B9"/>
    <w:rsid w:val="008219EB"/>
    <w:rsid w:val="00C160B9"/>
    <w:rsid w:val="00CC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C208"/>
  <w15:chartTrackingRefBased/>
  <w15:docId w15:val="{057C786A-C81B-4727-979F-94C7FF449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0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0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0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0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0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0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0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0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0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0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ashsih jadhav</dc:creator>
  <cp:keywords/>
  <dc:description/>
  <cp:lastModifiedBy>ashsih jadhav</cp:lastModifiedBy>
  <cp:revision>2</cp:revision>
  <dcterms:created xsi:type="dcterms:W3CDTF">2025-09-15T19:00:00Z</dcterms:created>
  <dcterms:modified xsi:type="dcterms:W3CDTF">2025-09-15T19:00:00Z</dcterms:modified>
</cp:coreProperties>
</file>