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FCE2F" w14:textId="77777777" w:rsidR="001B2FB1" w:rsidRDefault="00D62F59">
      <w:pPr>
        <w:spacing w:after="0" w:line="240" w:lineRule="auto"/>
        <w:rPr>
          <w:rFonts w:ascii="Calibri" w:hAnsi="Calibri" w:cs="Calibri"/>
          <w:b/>
          <w:bCs/>
          <w:sz w:val="30"/>
          <w:szCs w:val="30"/>
        </w:rPr>
      </w:pPr>
      <w:r>
        <w:rPr>
          <w:rFonts w:cs="Calibri"/>
          <w:b/>
          <w:bCs/>
          <w:sz w:val="30"/>
          <w:szCs w:val="30"/>
        </w:rPr>
        <w:t>LEASE DEED</w:t>
      </w:r>
    </w:p>
    <w:p w14:paraId="1525B692" w14:textId="77777777" w:rsidR="001B2FB1" w:rsidRDefault="00D62F59">
      <w:pPr>
        <w:spacing w:after="0" w:line="240" w:lineRule="auto"/>
        <w:rPr>
          <w:rFonts w:ascii="Calibri" w:hAnsi="Calibri" w:cs="Calibri"/>
          <w:b/>
          <w:bCs/>
          <w:sz w:val="30"/>
          <w:szCs w:val="30"/>
        </w:rPr>
      </w:pPr>
      <w:r>
        <w:rPr>
          <w:rFonts w:cs="Calibri"/>
          <w:b/>
          <w:bCs/>
          <w:sz w:val="30"/>
          <w:szCs w:val="30"/>
        </w:rPr>
        <w:t>BY AND BETWEEN</w:t>
      </w:r>
    </w:p>
    <w:p w14:paraId="62D9BC2E" w14:textId="77777777" w:rsidR="001B2FB1" w:rsidRDefault="00D62F59">
      <w:pPr>
        <w:spacing w:after="0" w:line="240" w:lineRule="auto"/>
        <w:rPr>
          <w:rFonts w:ascii="Calibri-Bold" w:eastAsia="Calibri-Bold" w:hAnsi="Calibri-Bold" w:cs="Calibri-Bold"/>
          <w:b/>
          <w:bCs/>
          <w:sz w:val="30"/>
          <w:szCs w:val="30"/>
        </w:rPr>
      </w:pPr>
      <w:r>
        <w:rPr>
          <w:rFonts w:cs="Calibri"/>
          <w:b/>
          <w:bCs/>
          <w:sz w:val="30"/>
          <w:szCs w:val="30"/>
        </w:rPr>
        <w:t>Ashish Jain</w:t>
      </w:r>
    </w:p>
    <w:p w14:paraId="561512F1" w14:textId="77777777" w:rsidR="001B2FB1" w:rsidRDefault="00D62F59">
      <w:pPr>
        <w:spacing w:after="0" w:line="240" w:lineRule="auto"/>
        <w:rPr>
          <w:rFonts w:ascii="Calibri" w:hAnsi="Calibri" w:cs="Calibri"/>
          <w:b/>
          <w:bCs/>
          <w:sz w:val="30"/>
          <w:szCs w:val="30"/>
        </w:rPr>
      </w:pPr>
      <w:r>
        <w:rPr>
          <w:rFonts w:cs="Calibri"/>
          <w:b/>
          <w:bCs/>
          <w:sz w:val="30"/>
          <w:szCs w:val="30"/>
        </w:rPr>
        <w:t>(As the Lessor)</w:t>
      </w:r>
    </w:p>
    <w:p w14:paraId="0184866A" w14:textId="77777777" w:rsidR="001B2FB1" w:rsidRDefault="00D62F59">
      <w:pPr>
        <w:spacing w:after="0" w:line="240" w:lineRule="auto"/>
        <w:rPr>
          <w:rFonts w:ascii="Calibri" w:hAnsi="Calibri" w:cs="Calibri"/>
          <w:b/>
          <w:bCs/>
          <w:sz w:val="30"/>
          <w:szCs w:val="30"/>
        </w:rPr>
      </w:pPr>
      <w:r>
        <w:rPr>
          <w:rFonts w:cs="Calibri"/>
          <w:b/>
          <w:bCs/>
          <w:sz w:val="30"/>
          <w:szCs w:val="30"/>
        </w:rPr>
        <w:t>AND</w:t>
      </w:r>
    </w:p>
    <w:p w14:paraId="54254256" w14:textId="77777777" w:rsidR="001B2FB1" w:rsidRDefault="00D62F59">
      <w:pPr>
        <w:spacing w:after="0" w:line="240" w:lineRule="auto"/>
        <w:rPr>
          <w:rFonts w:ascii="Calibri-Bold" w:eastAsia="Calibri-Bold" w:hAnsi="Calibri-Bold" w:cs="Calibri-Bold"/>
          <w:b/>
          <w:bCs/>
          <w:sz w:val="30"/>
          <w:szCs w:val="30"/>
        </w:rPr>
      </w:pPr>
      <w:r>
        <w:rPr>
          <w:rFonts w:cs="Calibri"/>
          <w:b/>
          <w:bCs/>
          <w:sz w:val="30"/>
          <w:szCs w:val="30"/>
        </w:rPr>
        <w:t>Pankaj Shukla</w:t>
      </w:r>
    </w:p>
    <w:p w14:paraId="346EAF11" w14:textId="77777777" w:rsidR="001B2FB1" w:rsidRDefault="00D62F59">
      <w:pPr>
        <w:rPr>
          <w:rFonts w:ascii="Calibri" w:hAnsi="Calibri" w:cs="Calibri"/>
          <w:b/>
          <w:bCs/>
          <w:sz w:val="30"/>
          <w:szCs w:val="30"/>
        </w:rPr>
      </w:pPr>
      <w:r>
        <w:rPr>
          <w:rFonts w:cs="Calibri"/>
          <w:b/>
          <w:bCs/>
          <w:sz w:val="30"/>
          <w:szCs w:val="30"/>
        </w:rPr>
        <w:t>(As the Lessee)</w:t>
      </w:r>
    </w:p>
    <w:p w14:paraId="153EEB9B" w14:textId="77777777" w:rsidR="001B2FB1" w:rsidRDefault="001B2FB1">
      <w:pPr>
        <w:rPr>
          <w:rFonts w:ascii="Calibri" w:hAnsi="Calibri" w:cs="Calibri"/>
          <w:b/>
          <w:bCs/>
          <w:sz w:val="30"/>
          <w:szCs w:val="30"/>
        </w:rPr>
      </w:pPr>
    </w:p>
    <w:p w14:paraId="29E15747" w14:textId="77777777" w:rsidR="001B2FB1" w:rsidRDefault="00D62F59">
      <w:pPr>
        <w:spacing w:after="0" w:line="240" w:lineRule="auto"/>
        <w:rPr>
          <w:rFonts w:ascii="Calibri" w:hAnsi="Calibri" w:cs="Calibri"/>
          <w:b/>
          <w:bCs/>
          <w:sz w:val="26"/>
          <w:szCs w:val="26"/>
        </w:rPr>
      </w:pPr>
      <w:r>
        <w:rPr>
          <w:rFonts w:cs="Calibri"/>
          <w:b/>
          <w:bCs/>
          <w:sz w:val="26"/>
          <w:szCs w:val="26"/>
        </w:rPr>
        <w:t>TABLE OF CONTENTS</w:t>
      </w:r>
    </w:p>
    <w:p w14:paraId="44DDFA96" w14:textId="77777777" w:rsidR="001B2FB1" w:rsidRDefault="00D62F59">
      <w:pPr>
        <w:spacing w:after="0" w:line="240" w:lineRule="auto"/>
        <w:rPr>
          <w:rFonts w:ascii="Calibri" w:hAnsi="Calibri" w:cs="Calibri"/>
          <w:sz w:val="23"/>
          <w:szCs w:val="23"/>
        </w:rPr>
      </w:pPr>
      <w:r>
        <w:rPr>
          <w:rFonts w:cs="Calibri"/>
          <w:sz w:val="23"/>
          <w:szCs w:val="23"/>
        </w:rPr>
        <w:t xml:space="preserve">1. DEFINITIONS AND INTERPRETATION </w:t>
      </w:r>
    </w:p>
    <w:p w14:paraId="12E32463" w14:textId="77777777" w:rsidR="001B2FB1" w:rsidRDefault="00D62F59">
      <w:pPr>
        <w:spacing w:after="0" w:line="240" w:lineRule="auto"/>
        <w:rPr>
          <w:rFonts w:ascii="Calibri" w:hAnsi="Calibri" w:cs="Calibri"/>
          <w:sz w:val="23"/>
          <w:szCs w:val="23"/>
        </w:rPr>
      </w:pPr>
      <w:r>
        <w:rPr>
          <w:rFonts w:cs="Calibri"/>
          <w:sz w:val="23"/>
          <w:szCs w:val="23"/>
        </w:rPr>
        <w:t xml:space="preserve">2. GRANT OF LEASE </w:t>
      </w:r>
    </w:p>
    <w:p w14:paraId="2EF79FEA" w14:textId="77777777" w:rsidR="001B2FB1" w:rsidRDefault="00D62F59">
      <w:pPr>
        <w:spacing w:after="0" w:line="240" w:lineRule="auto"/>
        <w:rPr>
          <w:rFonts w:ascii="Calibri" w:hAnsi="Calibri" w:cs="Calibri"/>
          <w:sz w:val="23"/>
          <w:szCs w:val="23"/>
        </w:rPr>
      </w:pPr>
      <w:r>
        <w:rPr>
          <w:rFonts w:cs="Calibri"/>
          <w:sz w:val="23"/>
          <w:szCs w:val="23"/>
        </w:rPr>
        <w:t xml:space="preserve">3. TERM </w:t>
      </w:r>
    </w:p>
    <w:p w14:paraId="6CBEA574" w14:textId="77777777" w:rsidR="001B2FB1" w:rsidRDefault="00D62F59">
      <w:pPr>
        <w:spacing w:after="0" w:line="240" w:lineRule="auto"/>
        <w:rPr>
          <w:rFonts w:ascii="Calibri" w:hAnsi="Calibri" w:cs="Calibri"/>
          <w:sz w:val="23"/>
          <w:szCs w:val="23"/>
        </w:rPr>
      </w:pPr>
      <w:r>
        <w:rPr>
          <w:rFonts w:cs="Calibri"/>
          <w:sz w:val="23"/>
          <w:szCs w:val="23"/>
        </w:rPr>
        <w:t xml:space="preserve">4. RENT, AND SECURITY </w:t>
      </w:r>
    </w:p>
    <w:p w14:paraId="68DE3DFC" w14:textId="77777777" w:rsidR="001B2FB1" w:rsidRDefault="00D62F59">
      <w:pPr>
        <w:spacing w:after="0" w:line="240" w:lineRule="auto"/>
        <w:rPr>
          <w:rFonts w:ascii="Calibri" w:hAnsi="Calibri" w:cs="Calibri"/>
          <w:sz w:val="23"/>
          <w:szCs w:val="23"/>
        </w:rPr>
      </w:pPr>
      <w:r>
        <w:rPr>
          <w:rFonts w:cs="Calibri"/>
          <w:sz w:val="23"/>
          <w:szCs w:val="23"/>
        </w:rPr>
        <w:t xml:space="preserve">5. OTHER CHARGES </w:t>
      </w:r>
    </w:p>
    <w:p w14:paraId="30FCEDA6" w14:textId="77777777" w:rsidR="001B2FB1" w:rsidRDefault="00D62F59">
      <w:pPr>
        <w:spacing w:after="0" w:line="240" w:lineRule="auto"/>
        <w:rPr>
          <w:rFonts w:ascii="Calibri" w:hAnsi="Calibri" w:cs="Calibri"/>
          <w:sz w:val="23"/>
          <w:szCs w:val="23"/>
        </w:rPr>
      </w:pPr>
      <w:r>
        <w:rPr>
          <w:rFonts w:cs="Calibri"/>
          <w:sz w:val="23"/>
          <w:szCs w:val="23"/>
        </w:rPr>
        <w:t xml:space="preserve">6. OCCUPATION OF ROOM; OWNERSHIP; </w:t>
      </w:r>
      <w:r>
        <w:rPr>
          <w:rFonts w:cs="Calibri"/>
          <w:sz w:val="23"/>
          <w:szCs w:val="23"/>
        </w:rPr>
        <w:t>PERMITTED USE; USAGE; ASSIGNMENT AND SUB-LEASE</w:t>
      </w:r>
    </w:p>
    <w:p w14:paraId="7235D1DE" w14:textId="77777777" w:rsidR="001B2FB1" w:rsidRDefault="00D62F59">
      <w:pPr>
        <w:spacing w:after="0" w:line="240" w:lineRule="auto"/>
        <w:rPr>
          <w:rFonts w:ascii="Calibri" w:hAnsi="Calibri" w:cs="Calibri"/>
          <w:sz w:val="23"/>
          <w:szCs w:val="23"/>
        </w:rPr>
      </w:pPr>
      <w:r>
        <w:rPr>
          <w:rFonts w:cs="Calibri"/>
          <w:sz w:val="23"/>
          <w:szCs w:val="23"/>
        </w:rPr>
        <w:t xml:space="preserve">7. </w:t>
      </w:r>
      <w:r>
        <w:rPr>
          <w:rFonts w:cs="Calibri"/>
          <w:sz w:val="21"/>
          <w:szCs w:val="21"/>
        </w:rPr>
        <w:t>NOTICE PERIOD</w:t>
      </w:r>
      <w:r>
        <w:rPr>
          <w:rFonts w:cs="Calibri"/>
          <w:sz w:val="23"/>
          <w:szCs w:val="23"/>
        </w:rPr>
        <w:t>, REFUNDABLE SECURITY AND MINIMUM DURATION OF STAY</w:t>
      </w:r>
    </w:p>
    <w:p w14:paraId="15C12651" w14:textId="5A205FF9" w:rsidR="001B2FB1" w:rsidRDefault="00D62F59">
      <w:pPr>
        <w:spacing w:after="0" w:line="240" w:lineRule="auto"/>
        <w:rPr>
          <w:rFonts w:cs="Calibri"/>
          <w:sz w:val="23"/>
          <w:szCs w:val="23"/>
        </w:rPr>
      </w:pPr>
      <w:r>
        <w:rPr>
          <w:rFonts w:cs="Calibri"/>
          <w:sz w:val="23"/>
          <w:szCs w:val="23"/>
        </w:rPr>
        <w:t>8. RENT REVISION</w:t>
      </w:r>
    </w:p>
    <w:p w14:paraId="270EB012" w14:textId="4D530F65" w:rsidR="00D62F59" w:rsidRDefault="00D62F59">
      <w:pPr>
        <w:spacing w:after="0" w:line="240" w:lineRule="auto"/>
        <w:rPr>
          <w:rFonts w:ascii="Calibri" w:hAnsi="Calibri" w:cs="Calibri"/>
          <w:sz w:val="23"/>
          <w:szCs w:val="23"/>
        </w:rPr>
      </w:pPr>
      <w:r>
        <w:rPr>
          <w:rFonts w:cs="Calibri"/>
          <w:sz w:val="23"/>
          <w:szCs w:val="23"/>
        </w:rPr>
        <w:t>9. ROOM FURNISHING TERMS</w:t>
      </w:r>
    </w:p>
    <w:p w14:paraId="2DE79DDC" w14:textId="77777777" w:rsidR="001B2FB1" w:rsidRDefault="001B2FB1">
      <w:pPr>
        <w:spacing w:after="0" w:line="240" w:lineRule="auto"/>
        <w:rPr>
          <w:rFonts w:ascii="Calibri" w:hAnsi="Calibri" w:cs="Calibri"/>
          <w:sz w:val="23"/>
          <w:szCs w:val="23"/>
        </w:rPr>
      </w:pPr>
    </w:p>
    <w:p w14:paraId="299FCFC0" w14:textId="77777777" w:rsidR="001B2FB1" w:rsidRDefault="00D62F59">
      <w:pPr>
        <w:spacing w:after="0" w:line="240" w:lineRule="auto"/>
        <w:rPr>
          <w:rFonts w:ascii="Calibri" w:hAnsi="Calibri" w:cs="Calibri"/>
          <w:sz w:val="23"/>
          <w:szCs w:val="23"/>
        </w:rPr>
      </w:pPr>
      <w:r>
        <w:rPr>
          <w:rFonts w:cs="Calibri"/>
          <w:sz w:val="23"/>
          <w:szCs w:val="23"/>
        </w:rPr>
        <w:t>This Deed of Lease (“</w:t>
      </w:r>
      <w:r>
        <w:rPr>
          <w:rFonts w:cs="Calibri"/>
          <w:b/>
          <w:bCs/>
          <w:sz w:val="23"/>
          <w:szCs w:val="23"/>
        </w:rPr>
        <w:t>Lease deed</w:t>
      </w:r>
      <w:r>
        <w:rPr>
          <w:rFonts w:cs="Calibri"/>
          <w:sz w:val="23"/>
          <w:szCs w:val="23"/>
        </w:rPr>
        <w:t>”) is made at New Delhi on the __24-th__ day of ___May_____</w:t>
      </w:r>
    </w:p>
    <w:p w14:paraId="72F1AF85" w14:textId="77777777" w:rsidR="001B2FB1" w:rsidRDefault="00D62F59">
      <w:pPr>
        <w:rPr>
          <w:rFonts w:ascii="Calibri" w:hAnsi="Calibri" w:cs="Calibri"/>
          <w:sz w:val="23"/>
          <w:szCs w:val="23"/>
        </w:rPr>
      </w:pPr>
      <w:r>
        <w:rPr>
          <w:rFonts w:cs="Calibri"/>
          <w:sz w:val="23"/>
          <w:szCs w:val="23"/>
        </w:rPr>
        <w:t>2022 (“</w:t>
      </w:r>
      <w:r>
        <w:rPr>
          <w:rFonts w:cs="Calibri"/>
          <w:b/>
          <w:bCs/>
          <w:sz w:val="23"/>
          <w:szCs w:val="23"/>
        </w:rPr>
        <w:t>Execution Date</w:t>
      </w:r>
      <w:r>
        <w:rPr>
          <w:rFonts w:cs="Calibri"/>
          <w:sz w:val="23"/>
          <w:szCs w:val="23"/>
        </w:rPr>
        <w:t>”):</w:t>
      </w:r>
    </w:p>
    <w:p w14:paraId="3CE7790D" w14:textId="77777777" w:rsidR="001B2FB1" w:rsidRDefault="00D62F59">
      <w:pPr>
        <w:rPr>
          <w:rFonts w:ascii="Calibri" w:hAnsi="Calibri" w:cs="Calibri"/>
          <w:b/>
          <w:bCs/>
          <w:sz w:val="23"/>
          <w:szCs w:val="23"/>
        </w:rPr>
      </w:pPr>
      <w:r>
        <w:rPr>
          <w:rFonts w:cs="Calibri"/>
          <w:b/>
          <w:bCs/>
          <w:sz w:val="23"/>
          <w:szCs w:val="23"/>
        </w:rPr>
        <w:t>BY AND B</w:t>
      </w:r>
      <w:r>
        <w:rPr>
          <w:rFonts w:cs="Calibri"/>
          <w:b/>
          <w:bCs/>
          <w:sz w:val="23"/>
          <w:szCs w:val="23"/>
        </w:rPr>
        <w:t>ETWEEN</w:t>
      </w:r>
    </w:p>
    <w:p w14:paraId="171BCBC1" w14:textId="77777777" w:rsidR="001B2FB1" w:rsidRDefault="00D62F59">
      <w:pPr>
        <w:spacing w:after="0" w:line="240" w:lineRule="auto"/>
        <w:rPr>
          <w:rFonts w:ascii="Calibri" w:hAnsi="Calibri" w:cs="Calibri"/>
          <w:sz w:val="23"/>
          <w:szCs w:val="23"/>
        </w:rPr>
      </w:pPr>
      <w:r>
        <w:rPr>
          <w:rFonts w:cs="Calibri"/>
          <w:sz w:val="23"/>
          <w:szCs w:val="23"/>
        </w:rPr>
        <w:t xml:space="preserve">Mr. Ashish Jain (hereinafter referred to as the </w:t>
      </w:r>
      <w:r>
        <w:rPr>
          <w:rFonts w:cs="Calibri"/>
          <w:b/>
          <w:bCs/>
          <w:sz w:val="23"/>
          <w:szCs w:val="23"/>
        </w:rPr>
        <w:t>“LESSOR</w:t>
      </w:r>
      <w:r>
        <w:rPr>
          <w:rFonts w:cs="Calibri"/>
          <w:sz w:val="23"/>
          <w:szCs w:val="23"/>
        </w:rPr>
        <w:t xml:space="preserve">” which expression shall, unless repugnant to the context or meaning thereof be deemed mean and include its representatives, successors and permitted assigns) of the </w:t>
      </w:r>
      <w:r>
        <w:rPr>
          <w:rFonts w:cs="Calibri"/>
          <w:b/>
          <w:bCs/>
          <w:sz w:val="23"/>
          <w:szCs w:val="23"/>
        </w:rPr>
        <w:t>One Part</w:t>
      </w:r>
      <w:r>
        <w:rPr>
          <w:rFonts w:cs="Calibri"/>
          <w:sz w:val="23"/>
          <w:szCs w:val="23"/>
        </w:rPr>
        <w:t>.</w:t>
      </w:r>
    </w:p>
    <w:p w14:paraId="20647166" w14:textId="77777777" w:rsidR="001B2FB1" w:rsidRDefault="00D62F59">
      <w:pPr>
        <w:spacing w:after="0" w:line="240" w:lineRule="auto"/>
        <w:rPr>
          <w:rFonts w:ascii="Calibri" w:hAnsi="Calibri" w:cs="Calibri"/>
          <w:b/>
          <w:bCs/>
          <w:sz w:val="23"/>
          <w:szCs w:val="23"/>
        </w:rPr>
      </w:pPr>
      <w:r>
        <w:rPr>
          <w:rFonts w:cs="Calibri"/>
          <w:b/>
          <w:bCs/>
          <w:sz w:val="23"/>
          <w:szCs w:val="23"/>
        </w:rPr>
        <w:t>AND</w:t>
      </w:r>
    </w:p>
    <w:p w14:paraId="485F1811" w14:textId="77777777" w:rsidR="001B2FB1" w:rsidRDefault="00D62F59">
      <w:pPr>
        <w:spacing w:after="0" w:line="240" w:lineRule="auto"/>
        <w:rPr>
          <w:rFonts w:ascii="Calibri" w:hAnsi="Calibri" w:cs="Calibri"/>
          <w:sz w:val="23"/>
          <w:szCs w:val="23"/>
        </w:rPr>
      </w:pPr>
      <w:r>
        <w:rPr>
          <w:rFonts w:cs="Calibri"/>
          <w:sz w:val="23"/>
          <w:szCs w:val="23"/>
        </w:rPr>
        <w:t xml:space="preserve">Mr. </w:t>
      </w:r>
      <w:r>
        <w:rPr>
          <w:rFonts w:cs="Calibri"/>
          <w:sz w:val="23"/>
          <w:szCs w:val="23"/>
        </w:rPr>
        <w:t>Pankaj Shukla (hereinafter referred to as the “</w:t>
      </w:r>
      <w:r>
        <w:rPr>
          <w:rFonts w:cs="Calibri"/>
          <w:b/>
          <w:bCs/>
          <w:sz w:val="23"/>
          <w:szCs w:val="23"/>
        </w:rPr>
        <w:t>LESSEE</w:t>
      </w:r>
      <w:r>
        <w:rPr>
          <w:rFonts w:cs="Calibri"/>
          <w:sz w:val="23"/>
          <w:szCs w:val="23"/>
        </w:rPr>
        <w:t xml:space="preserve">” which expression shall, unless repugnant to the context or meaning thereof be deemed mean and include its representatives, successors and permitted assigns) of the </w:t>
      </w:r>
      <w:r>
        <w:rPr>
          <w:rFonts w:cs="Calibri"/>
          <w:b/>
          <w:bCs/>
          <w:sz w:val="23"/>
          <w:szCs w:val="23"/>
        </w:rPr>
        <w:t>Other Part</w:t>
      </w:r>
      <w:r>
        <w:rPr>
          <w:rFonts w:cs="Calibri"/>
          <w:sz w:val="23"/>
          <w:szCs w:val="23"/>
        </w:rPr>
        <w:t>.</w:t>
      </w:r>
    </w:p>
    <w:p w14:paraId="032B1EFE" w14:textId="77777777" w:rsidR="001B2FB1" w:rsidRDefault="00D62F59">
      <w:pPr>
        <w:spacing w:after="0" w:line="240" w:lineRule="auto"/>
        <w:rPr>
          <w:rFonts w:ascii="Calibri" w:hAnsi="Calibri" w:cs="Calibri"/>
          <w:sz w:val="23"/>
          <w:szCs w:val="23"/>
        </w:rPr>
      </w:pPr>
      <w:r>
        <w:rPr>
          <w:rFonts w:cs="Calibri"/>
          <w:sz w:val="23"/>
          <w:szCs w:val="23"/>
        </w:rPr>
        <w:t>(The Lessor and the Lesse</w:t>
      </w:r>
      <w:r>
        <w:rPr>
          <w:rFonts w:cs="Calibri"/>
          <w:sz w:val="23"/>
          <w:szCs w:val="23"/>
        </w:rPr>
        <w:t>e are hereinafter collectively referred to as the “</w:t>
      </w:r>
      <w:r>
        <w:rPr>
          <w:rFonts w:cs="Calibri"/>
          <w:b/>
          <w:bCs/>
          <w:sz w:val="23"/>
          <w:szCs w:val="23"/>
        </w:rPr>
        <w:t>Parties</w:t>
      </w:r>
      <w:r>
        <w:rPr>
          <w:rFonts w:cs="Calibri"/>
          <w:sz w:val="23"/>
          <w:szCs w:val="23"/>
        </w:rPr>
        <w:t>” and individually as a “</w:t>
      </w:r>
      <w:r>
        <w:rPr>
          <w:rFonts w:cs="Calibri"/>
          <w:b/>
          <w:bCs/>
          <w:sz w:val="23"/>
          <w:szCs w:val="23"/>
        </w:rPr>
        <w:t>Party</w:t>
      </w:r>
      <w:r>
        <w:rPr>
          <w:rFonts w:cs="Calibri"/>
          <w:sz w:val="23"/>
          <w:szCs w:val="23"/>
        </w:rPr>
        <w:t>”)</w:t>
      </w:r>
    </w:p>
    <w:p w14:paraId="2850AF72" w14:textId="77777777" w:rsidR="001B2FB1" w:rsidRDefault="001B2FB1">
      <w:pPr>
        <w:rPr>
          <w:rFonts w:ascii="Calibri" w:hAnsi="Calibri" w:cs="Calibri"/>
          <w:sz w:val="23"/>
          <w:szCs w:val="23"/>
        </w:rPr>
      </w:pPr>
    </w:p>
    <w:p w14:paraId="3A677299" w14:textId="77777777" w:rsidR="001B2FB1" w:rsidRDefault="00D62F59">
      <w:pPr>
        <w:spacing w:after="0" w:line="240" w:lineRule="auto"/>
        <w:rPr>
          <w:rFonts w:ascii="Calibri" w:hAnsi="Calibri" w:cs="Calibri"/>
          <w:b/>
          <w:bCs/>
          <w:sz w:val="23"/>
          <w:szCs w:val="23"/>
        </w:rPr>
      </w:pPr>
      <w:r>
        <w:rPr>
          <w:rFonts w:cs="Calibri"/>
          <w:b/>
          <w:bCs/>
          <w:sz w:val="23"/>
          <w:szCs w:val="23"/>
        </w:rPr>
        <w:t>WHEREAS:</w:t>
      </w:r>
    </w:p>
    <w:p w14:paraId="2DA41B52" w14:textId="77777777" w:rsidR="001B2FB1" w:rsidRDefault="00D62F59">
      <w:pPr>
        <w:spacing w:after="0" w:line="240" w:lineRule="auto"/>
        <w:rPr>
          <w:rFonts w:ascii="Calibri" w:hAnsi="Calibri" w:cs="Calibri"/>
          <w:sz w:val="23"/>
          <w:szCs w:val="23"/>
        </w:rPr>
      </w:pPr>
      <w:r>
        <w:rPr>
          <w:rFonts w:cs="Calibri"/>
          <w:sz w:val="23"/>
          <w:szCs w:val="23"/>
        </w:rPr>
        <w:t>A. The Lessor is the owner and in possession of property being plot admeasuring:</w:t>
      </w:r>
    </w:p>
    <w:p w14:paraId="0BB8D410" w14:textId="77777777" w:rsidR="001B2FB1" w:rsidRDefault="00D62F59">
      <w:pPr>
        <w:spacing w:after="0" w:line="240" w:lineRule="auto"/>
        <w:rPr>
          <w:rFonts w:ascii="Calibri" w:hAnsi="Calibri" w:cs="Calibri"/>
          <w:sz w:val="23"/>
          <w:szCs w:val="23"/>
        </w:rPr>
      </w:pPr>
      <w:r>
        <w:rPr>
          <w:rFonts w:cs="Calibri"/>
          <w:sz w:val="23"/>
          <w:szCs w:val="23"/>
        </w:rPr>
        <w:t>Length: 621 in.</w:t>
      </w:r>
    </w:p>
    <w:p w14:paraId="4CAC10ED" w14:textId="77777777" w:rsidR="001B2FB1" w:rsidRDefault="00D62F59">
      <w:pPr>
        <w:spacing w:after="0" w:line="240" w:lineRule="auto"/>
        <w:rPr>
          <w:rFonts w:ascii="Calibri" w:hAnsi="Calibri" w:cs="Calibri"/>
          <w:sz w:val="23"/>
          <w:szCs w:val="23"/>
        </w:rPr>
      </w:pPr>
      <w:r>
        <w:rPr>
          <w:rFonts w:cs="Calibri"/>
          <w:sz w:val="23"/>
          <w:szCs w:val="23"/>
        </w:rPr>
        <w:t xml:space="preserve">Width: </w:t>
      </w:r>
      <w:r>
        <w:rPr>
          <w:rStyle w:val="qv3wpe"/>
        </w:rPr>
        <w:t>221</w:t>
      </w:r>
      <w:r>
        <w:rPr>
          <w:rFonts w:cs="Calibri"/>
          <w:sz w:val="23"/>
          <w:szCs w:val="23"/>
        </w:rPr>
        <w:t xml:space="preserve"> in.</w:t>
      </w:r>
    </w:p>
    <w:p w14:paraId="001226E6" w14:textId="77777777" w:rsidR="001B2FB1" w:rsidRDefault="00D62F59">
      <w:pPr>
        <w:spacing w:after="0" w:line="240" w:lineRule="auto"/>
        <w:rPr>
          <w:rFonts w:ascii="Calibri" w:hAnsi="Calibri" w:cs="Calibri"/>
          <w:sz w:val="23"/>
          <w:szCs w:val="23"/>
        </w:rPr>
      </w:pPr>
      <w:r>
        <w:rPr>
          <w:rFonts w:cs="Calibri"/>
          <w:sz w:val="23"/>
          <w:szCs w:val="23"/>
        </w:rPr>
        <w:t xml:space="preserve">(Equivalent to 137241 square inch or </w:t>
      </w:r>
      <w:r>
        <w:rPr>
          <w:rFonts w:cs="Calibri"/>
          <w:sz w:val="23"/>
          <w:szCs w:val="23"/>
        </w:rPr>
        <w:t>88.54 square meters) hereunder ("</w:t>
      </w:r>
      <w:r>
        <w:rPr>
          <w:rFonts w:cs="Calibri"/>
          <w:b/>
          <w:bCs/>
          <w:sz w:val="23"/>
          <w:szCs w:val="23"/>
        </w:rPr>
        <w:t>House Plot</w:t>
      </w:r>
      <w:r>
        <w:rPr>
          <w:rFonts w:cs="Calibri"/>
          <w:sz w:val="23"/>
          <w:szCs w:val="23"/>
        </w:rPr>
        <w:t xml:space="preserve">"), situated at the </w:t>
      </w:r>
    </w:p>
    <w:p w14:paraId="536AEE04" w14:textId="77777777" w:rsidR="001B2FB1" w:rsidRDefault="00D62F59">
      <w:pPr>
        <w:spacing w:after="0" w:line="240" w:lineRule="auto"/>
        <w:rPr>
          <w:rFonts w:ascii="Calibri" w:hAnsi="Calibri" w:cs="Calibri"/>
          <w:sz w:val="23"/>
          <w:szCs w:val="23"/>
        </w:rPr>
      </w:pPr>
      <w:r>
        <w:rPr>
          <w:rFonts w:cs="Calibri"/>
          <w:sz w:val="23"/>
          <w:szCs w:val="23"/>
        </w:rPr>
        <w:t>House number: 1141</w:t>
      </w:r>
    </w:p>
    <w:p w14:paraId="4839EC97" w14:textId="77777777" w:rsidR="001B2FB1" w:rsidRDefault="00D62F59">
      <w:pPr>
        <w:spacing w:after="0" w:line="240" w:lineRule="auto"/>
        <w:rPr>
          <w:rFonts w:ascii="Calibri" w:hAnsi="Calibri" w:cs="Calibri"/>
          <w:sz w:val="23"/>
          <w:szCs w:val="23"/>
        </w:rPr>
      </w:pPr>
      <w:r>
        <w:rPr>
          <w:rFonts w:cs="Calibri"/>
          <w:sz w:val="23"/>
          <w:szCs w:val="23"/>
        </w:rPr>
        <w:t>Street number: 75</w:t>
      </w:r>
    </w:p>
    <w:p w14:paraId="71363BDD" w14:textId="77777777" w:rsidR="001B2FB1" w:rsidRDefault="00D62F59">
      <w:pPr>
        <w:spacing w:after="0" w:line="240" w:lineRule="auto"/>
        <w:rPr>
          <w:rFonts w:ascii="Calibri" w:hAnsi="Calibri" w:cs="Calibri"/>
          <w:sz w:val="23"/>
          <w:szCs w:val="23"/>
        </w:rPr>
      </w:pPr>
      <w:r>
        <w:rPr>
          <w:rFonts w:cs="Calibri"/>
          <w:sz w:val="23"/>
          <w:szCs w:val="23"/>
        </w:rPr>
        <w:t>Deva Ram Park</w:t>
      </w:r>
    </w:p>
    <w:p w14:paraId="48A3736A" w14:textId="77777777" w:rsidR="001B2FB1" w:rsidRDefault="00D62F59">
      <w:pPr>
        <w:spacing w:after="0" w:line="240" w:lineRule="auto"/>
        <w:rPr>
          <w:rFonts w:ascii="Calibri" w:hAnsi="Calibri" w:cs="Calibri"/>
          <w:sz w:val="23"/>
          <w:szCs w:val="23"/>
        </w:rPr>
      </w:pPr>
      <w:r>
        <w:rPr>
          <w:rFonts w:cs="Calibri"/>
          <w:sz w:val="23"/>
          <w:szCs w:val="23"/>
        </w:rPr>
        <w:t>Tri Nagar</w:t>
      </w:r>
    </w:p>
    <w:p w14:paraId="418F732A" w14:textId="77777777" w:rsidR="001B2FB1" w:rsidRDefault="00D62F59">
      <w:pPr>
        <w:spacing w:after="0" w:line="240" w:lineRule="auto"/>
        <w:rPr>
          <w:rFonts w:ascii="Calibri" w:hAnsi="Calibri" w:cs="Calibri"/>
          <w:sz w:val="23"/>
          <w:szCs w:val="23"/>
        </w:rPr>
      </w:pPr>
      <w:r>
        <w:rPr>
          <w:rFonts w:cs="Calibri"/>
          <w:sz w:val="23"/>
          <w:szCs w:val="23"/>
        </w:rPr>
        <w:t>Delhi – 110035</w:t>
      </w:r>
    </w:p>
    <w:p w14:paraId="3741DAF0" w14:textId="77777777" w:rsidR="001B2FB1" w:rsidRDefault="001B2FB1">
      <w:pPr>
        <w:spacing w:after="0" w:line="240" w:lineRule="auto"/>
        <w:rPr>
          <w:rFonts w:ascii="Calibri" w:hAnsi="Calibri" w:cs="Calibri"/>
          <w:sz w:val="23"/>
          <w:szCs w:val="23"/>
        </w:rPr>
      </w:pPr>
    </w:p>
    <w:p w14:paraId="74790A5E" w14:textId="77777777" w:rsidR="001B2FB1" w:rsidRDefault="00D62F59">
      <w:pPr>
        <w:spacing w:after="0" w:line="240" w:lineRule="auto"/>
        <w:rPr>
          <w:rFonts w:ascii="Calibri" w:hAnsi="Calibri" w:cs="Calibri"/>
          <w:sz w:val="23"/>
          <w:szCs w:val="23"/>
        </w:rPr>
      </w:pPr>
      <w:r>
        <w:rPr>
          <w:rFonts w:cs="Calibri"/>
          <w:sz w:val="23"/>
          <w:szCs w:val="23"/>
        </w:rPr>
        <w:t>B. The Lessee shall be provided physical possession of the room adjoining street 73, mezzanine floor within 30 (thi</w:t>
      </w:r>
      <w:r>
        <w:rPr>
          <w:rFonts w:cs="Calibri"/>
          <w:sz w:val="23"/>
          <w:szCs w:val="23"/>
        </w:rPr>
        <w:t>rty) days of the Execution Date along with the execution and delivery of the Possession Letter (</w:t>
      </w:r>
      <w:r>
        <w:rPr>
          <w:rFonts w:cs="Calibri"/>
          <w:i/>
          <w:iCs/>
          <w:sz w:val="23"/>
          <w:szCs w:val="23"/>
        </w:rPr>
        <w:t xml:space="preserve">defined hereafter) </w:t>
      </w:r>
      <w:r>
        <w:rPr>
          <w:rFonts w:cs="Calibri"/>
          <w:sz w:val="23"/>
          <w:szCs w:val="23"/>
        </w:rPr>
        <w:t>by the Parties.</w:t>
      </w:r>
    </w:p>
    <w:p w14:paraId="628FA88A" w14:textId="77777777" w:rsidR="001B2FB1" w:rsidRDefault="001B2FB1">
      <w:pPr>
        <w:spacing w:after="0" w:line="240" w:lineRule="auto"/>
        <w:rPr>
          <w:rFonts w:ascii="Calibri" w:hAnsi="Calibri" w:cs="Calibri"/>
          <w:sz w:val="21"/>
          <w:szCs w:val="21"/>
        </w:rPr>
      </w:pPr>
    </w:p>
    <w:p w14:paraId="3C41A1A8" w14:textId="77777777" w:rsidR="001B2FB1" w:rsidRDefault="00D62F59">
      <w:pPr>
        <w:spacing w:after="0" w:line="240" w:lineRule="auto"/>
        <w:rPr>
          <w:rFonts w:ascii="Calibri" w:hAnsi="Calibri" w:cs="Calibri"/>
          <w:sz w:val="23"/>
          <w:szCs w:val="23"/>
        </w:rPr>
      </w:pPr>
      <w:r>
        <w:rPr>
          <w:rFonts w:cs="Calibri"/>
          <w:sz w:val="23"/>
          <w:szCs w:val="23"/>
        </w:rPr>
        <w:t>C. Now therefore, relying on the representations, warranties, covenants, and undertakings made by the Lessee, the Parties ar</w:t>
      </w:r>
      <w:r>
        <w:rPr>
          <w:rFonts w:cs="Calibri"/>
          <w:sz w:val="23"/>
          <w:szCs w:val="23"/>
        </w:rPr>
        <w:t>e entering into this lease on the terms and conditions set out herein below.</w:t>
      </w:r>
    </w:p>
    <w:p w14:paraId="3CE3769C" w14:textId="77777777" w:rsidR="001B2FB1" w:rsidRDefault="001B2FB1">
      <w:pPr>
        <w:spacing w:after="0" w:line="240" w:lineRule="auto"/>
        <w:rPr>
          <w:rFonts w:ascii="Calibri" w:hAnsi="Calibri" w:cs="Calibri"/>
          <w:sz w:val="23"/>
          <w:szCs w:val="23"/>
        </w:rPr>
      </w:pPr>
    </w:p>
    <w:p w14:paraId="7D4A0A92" w14:textId="77777777" w:rsidR="001B2FB1" w:rsidRDefault="00D62F59">
      <w:pPr>
        <w:spacing w:after="0" w:line="240" w:lineRule="auto"/>
        <w:rPr>
          <w:rFonts w:ascii="Calibri" w:hAnsi="Calibri" w:cs="Calibri"/>
          <w:b/>
          <w:bCs/>
          <w:sz w:val="23"/>
          <w:szCs w:val="23"/>
        </w:rPr>
      </w:pPr>
      <w:r>
        <w:rPr>
          <w:rFonts w:cs="Calibri"/>
          <w:b/>
          <w:bCs/>
          <w:sz w:val="23"/>
          <w:szCs w:val="23"/>
        </w:rPr>
        <w:t xml:space="preserve">NOW, THEREFORE, IN CONSIDERATION OF THE FOREGOING AND THE COVENANTS AND AGREEMENTS SET FORTH IN THIS LEASE DEED, THE RECEIPT AND SUFFICIENCY OF WHICH IS HEREBY ACKNOWLEDGED, AND </w:t>
      </w:r>
      <w:r>
        <w:rPr>
          <w:rFonts w:cs="Calibri"/>
          <w:b/>
          <w:bCs/>
          <w:sz w:val="23"/>
          <w:szCs w:val="23"/>
        </w:rPr>
        <w:t>INTENDING TO BE LEGALLY BOUND HEREBY, THE PARTIES AGREE AS FOLLOWS:</w:t>
      </w:r>
    </w:p>
    <w:p w14:paraId="1C848352" w14:textId="77777777" w:rsidR="001B2FB1" w:rsidRDefault="001B2FB1">
      <w:pPr>
        <w:spacing w:after="0" w:line="240" w:lineRule="auto"/>
        <w:rPr>
          <w:rFonts w:ascii="Calibri" w:hAnsi="Calibri" w:cs="Calibri"/>
          <w:sz w:val="23"/>
          <w:szCs w:val="23"/>
        </w:rPr>
      </w:pPr>
    </w:p>
    <w:p w14:paraId="22AE9311" w14:textId="77777777" w:rsidR="001B2FB1" w:rsidRDefault="00D62F59">
      <w:pPr>
        <w:spacing w:after="0" w:line="240" w:lineRule="auto"/>
        <w:rPr>
          <w:rFonts w:ascii="Calibri" w:hAnsi="Calibri" w:cs="Calibri"/>
          <w:sz w:val="23"/>
          <w:szCs w:val="23"/>
        </w:rPr>
      </w:pPr>
      <w:r>
        <w:rPr>
          <w:rFonts w:cs="Calibri"/>
          <w:b/>
          <w:bCs/>
          <w:sz w:val="21"/>
          <w:szCs w:val="21"/>
        </w:rPr>
        <w:t xml:space="preserve">1. </w:t>
      </w:r>
      <w:r>
        <w:rPr>
          <w:rFonts w:cs="Calibri"/>
          <w:b/>
          <w:bCs/>
          <w:sz w:val="23"/>
          <w:szCs w:val="23"/>
        </w:rPr>
        <w:t>DEFINITIONS AND INTERPRETATION</w:t>
      </w:r>
    </w:p>
    <w:p w14:paraId="1E4CC872" w14:textId="77777777" w:rsidR="001B2FB1" w:rsidRDefault="00D62F59">
      <w:pPr>
        <w:spacing w:after="0" w:line="240" w:lineRule="auto"/>
        <w:rPr>
          <w:rFonts w:ascii="Calibri" w:hAnsi="Calibri" w:cs="Calibri"/>
          <w:sz w:val="23"/>
          <w:szCs w:val="23"/>
        </w:rPr>
      </w:pPr>
      <w:r>
        <w:rPr>
          <w:rFonts w:cs="Calibri"/>
          <w:sz w:val="23"/>
          <w:szCs w:val="23"/>
        </w:rPr>
        <w:t>(a) "</w:t>
      </w:r>
      <w:r>
        <w:rPr>
          <w:rFonts w:cs="Calibri"/>
          <w:b/>
          <w:bCs/>
          <w:sz w:val="23"/>
          <w:szCs w:val="23"/>
        </w:rPr>
        <w:t>Rent</w:t>
      </w:r>
      <w:r>
        <w:rPr>
          <w:rFonts w:cs="Calibri"/>
          <w:sz w:val="23"/>
          <w:szCs w:val="23"/>
        </w:rPr>
        <w:t xml:space="preserve">":  Monthly rent paid for the month on the </w:t>
      </w:r>
      <w:r>
        <w:rPr>
          <w:rFonts w:cs="Calibri"/>
          <w:b/>
          <w:bCs/>
          <w:sz w:val="23"/>
          <w:szCs w:val="23"/>
        </w:rPr>
        <w:t>1</w:t>
      </w:r>
      <w:r>
        <w:rPr>
          <w:rFonts w:cs="Calibri"/>
          <w:b/>
          <w:bCs/>
          <w:sz w:val="23"/>
          <w:szCs w:val="23"/>
          <w:vertAlign w:val="superscript"/>
        </w:rPr>
        <w:t>st</w:t>
      </w:r>
      <w:r>
        <w:rPr>
          <w:rFonts w:cs="Calibri"/>
          <w:b/>
          <w:bCs/>
          <w:sz w:val="23"/>
          <w:szCs w:val="23"/>
        </w:rPr>
        <w:t xml:space="preserve"> of the month</w:t>
      </w:r>
      <w:r>
        <w:rPr>
          <w:rFonts w:cs="Calibri"/>
          <w:sz w:val="23"/>
          <w:szCs w:val="23"/>
        </w:rPr>
        <w:t>.</w:t>
      </w:r>
    </w:p>
    <w:p w14:paraId="02B28C05" w14:textId="77777777" w:rsidR="001B2FB1" w:rsidRDefault="00D62F59">
      <w:pPr>
        <w:spacing w:after="0" w:line="240" w:lineRule="auto"/>
        <w:rPr>
          <w:rFonts w:ascii="Calibri" w:hAnsi="Calibri" w:cs="Calibri"/>
          <w:sz w:val="23"/>
          <w:szCs w:val="23"/>
        </w:rPr>
      </w:pPr>
      <w:r>
        <w:rPr>
          <w:rFonts w:cs="Calibri"/>
          <w:sz w:val="23"/>
          <w:szCs w:val="23"/>
        </w:rPr>
        <w:t>(b) "</w:t>
      </w:r>
      <w:r>
        <w:rPr>
          <w:rFonts w:cs="Calibri"/>
          <w:b/>
          <w:bCs/>
          <w:sz w:val="23"/>
          <w:szCs w:val="23"/>
        </w:rPr>
        <w:t>Person</w:t>
      </w:r>
      <w:r>
        <w:rPr>
          <w:rFonts w:cs="Calibri"/>
          <w:sz w:val="23"/>
          <w:szCs w:val="23"/>
        </w:rPr>
        <w:t>" means any natural person.</w:t>
      </w:r>
    </w:p>
    <w:p w14:paraId="16B23DB0" w14:textId="77777777" w:rsidR="001B2FB1" w:rsidRDefault="001B2FB1">
      <w:pPr>
        <w:spacing w:after="0" w:line="240" w:lineRule="auto"/>
        <w:rPr>
          <w:rFonts w:ascii="Calibri" w:hAnsi="Calibri" w:cs="Calibri"/>
          <w:sz w:val="23"/>
          <w:szCs w:val="23"/>
        </w:rPr>
      </w:pPr>
    </w:p>
    <w:p w14:paraId="4EF54050" w14:textId="77777777" w:rsidR="001B2FB1" w:rsidRDefault="00D62F59">
      <w:pPr>
        <w:spacing w:after="0" w:line="240" w:lineRule="auto"/>
        <w:rPr>
          <w:rFonts w:ascii="Calibri" w:hAnsi="Calibri" w:cs="Calibri"/>
          <w:b/>
          <w:bCs/>
          <w:sz w:val="23"/>
          <w:szCs w:val="23"/>
        </w:rPr>
      </w:pPr>
      <w:r>
        <w:rPr>
          <w:rFonts w:cs="Calibri"/>
          <w:b/>
          <w:bCs/>
          <w:sz w:val="21"/>
          <w:szCs w:val="21"/>
        </w:rPr>
        <w:t xml:space="preserve">2. </w:t>
      </w:r>
      <w:r>
        <w:rPr>
          <w:rFonts w:cs="Calibri"/>
          <w:b/>
          <w:bCs/>
          <w:sz w:val="23"/>
          <w:szCs w:val="23"/>
        </w:rPr>
        <w:t>GRANT OF LEASE</w:t>
      </w:r>
    </w:p>
    <w:p w14:paraId="31B11075" w14:textId="77777777" w:rsidR="001B2FB1" w:rsidRDefault="001B2FB1">
      <w:pPr>
        <w:spacing w:after="0" w:line="240" w:lineRule="auto"/>
        <w:rPr>
          <w:rFonts w:ascii="Calibri" w:hAnsi="Calibri" w:cs="Calibri"/>
          <w:sz w:val="23"/>
          <w:szCs w:val="23"/>
        </w:rPr>
      </w:pPr>
    </w:p>
    <w:p w14:paraId="70D138B6" w14:textId="77777777" w:rsidR="001B2FB1" w:rsidRDefault="00D62F59">
      <w:pPr>
        <w:spacing w:after="0" w:line="240" w:lineRule="auto"/>
        <w:rPr>
          <w:rFonts w:ascii="Calibri" w:hAnsi="Calibri" w:cs="Calibri"/>
          <w:sz w:val="23"/>
          <w:szCs w:val="23"/>
        </w:rPr>
      </w:pPr>
      <w:r>
        <w:rPr>
          <w:rFonts w:cs="Calibri"/>
          <w:sz w:val="23"/>
          <w:szCs w:val="23"/>
        </w:rPr>
        <w:t xml:space="preserve">2.1. Subject to the </w:t>
      </w:r>
      <w:r>
        <w:rPr>
          <w:rFonts w:cs="Calibri"/>
          <w:sz w:val="23"/>
          <w:szCs w:val="23"/>
        </w:rPr>
        <w:t>provisions of this Lease Deed and undertakings made by the Lessee in this Lease Deed the Lessor hereby grants unto the Lessee with effect from the Execution Date</w:t>
      </w:r>
      <w:r>
        <w:rPr>
          <w:rFonts w:cs="Calibri"/>
          <w:b/>
          <w:bCs/>
          <w:sz w:val="23"/>
          <w:szCs w:val="23"/>
        </w:rPr>
        <w:t xml:space="preserve">, </w:t>
      </w:r>
      <w:r>
        <w:rPr>
          <w:rFonts w:cs="Calibri"/>
          <w:sz w:val="23"/>
          <w:szCs w:val="23"/>
        </w:rPr>
        <w:t xml:space="preserve">lease of the room for the sole and exclusive purpose of the staying for a period of </w:t>
      </w:r>
      <w:r>
        <w:rPr>
          <w:rFonts w:cs="Calibri"/>
          <w:b/>
          <w:bCs/>
          <w:sz w:val="23"/>
          <w:szCs w:val="23"/>
        </w:rPr>
        <w:t>11 (Eleve</w:t>
      </w:r>
      <w:r>
        <w:rPr>
          <w:rFonts w:cs="Calibri"/>
          <w:b/>
          <w:bCs/>
          <w:sz w:val="23"/>
          <w:szCs w:val="23"/>
        </w:rPr>
        <w:t>n) months</w:t>
      </w:r>
      <w:r>
        <w:rPr>
          <w:rFonts w:cs="Calibri"/>
          <w:sz w:val="23"/>
          <w:szCs w:val="23"/>
        </w:rPr>
        <w:t>.</w:t>
      </w:r>
    </w:p>
    <w:p w14:paraId="257980A6" w14:textId="77777777" w:rsidR="001B2FB1" w:rsidRDefault="001B2FB1">
      <w:pPr>
        <w:spacing w:after="0" w:line="240" w:lineRule="auto"/>
        <w:rPr>
          <w:rFonts w:ascii="Calibri" w:hAnsi="Calibri" w:cs="Calibri"/>
          <w:sz w:val="23"/>
          <w:szCs w:val="23"/>
        </w:rPr>
      </w:pPr>
    </w:p>
    <w:p w14:paraId="414934C0" w14:textId="77777777" w:rsidR="001B2FB1" w:rsidRDefault="00D62F59">
      <w:pPr>
        <w:spacing w:after="0" w:line="240" w:lineRule="auto"/>
        <w:rPr>
          <w:rFonts w:ascii="Calibri" w:hAnsi="Calibri" w:cs="Calibri"/>
          <w:sz w:val="23"/>
          <w:szCs w:val="23"/>
        </w:rPr>
      </w:pPr>
      <w:r>
        <w:rPr>
          <w:rFonts w:cs="Calibri"/>
          <w:sz w:val="23"/>
          <w:szCs w:val="23"/>
        </w:rPr>
        <w:t>2.2. The Lessee has made assessment of taking the room on lease and the Lessee shall not make any claim regarding any change in market or business conditions.</w:t>
      </w:r>
    </w:p>
    <w:p w14:paraId="3079786D" w14:textId="77777777" w:rsidR="001B2FB1" w:rsidRDefault="001B2FB1">
      <w:pPr>
        <w:spacing w:after="0" w:line="240" w:lineRule="auto"/>
        <w:rPr>
          <w:rFonts w:ascii="Calibri" w:hAnsi="Calibri" w:cs="Calibri"/>
          <w:sz w:val="23"/>
          <w:szCs w:val="23"/>
        </w:rPr>
      </w:pPr>
    </w:p>
    <w:p w14:paraId="3F0DBCCC" w14:textId="77777777" w:rsidR="001B2FB1" w:rsidRDefault="00D62F59">
      <w:pPr>
        <w:spacing w:after="0" w:line="240" w:lineRule="auto"/>
        <w:rPr>
          <w:rFonts w:ascii="Calibri" w:hAnsi="Calibri" w:cs="Calibri"/>
          <w:b/>
          <w:bCs/>
          <w:sz w:val="23"/>
          <w:szCs w:val="23"/>
        </w:rPr>
      </w:pPr>
      <w:r>
        <w:rPr>
          <w:rFonts w:cs="Calibri"/>
          <w:b/>
          <w:bCs/>
          <w:sz w:val="21"/>
          <w:szCs w:val="21"/>
        </w:rPr>
        <w:t xml:space="preserve">3. </w:t>
      </w:r>
      <w:r>
        <w:rPr>
          <w:rFonts w:cs="Calibri"/>
          <w:b/>
          <w:bCs/>
          <w:sz w:val="23"/>
          <w:szCs w:val="23"/>
        </w:rPr>
        <w:t>TERM</w:t>
      </w:r>
    </w:p>
    <w:p w14:paraId="0D10B7BA" w14:textId="77777777" w:rsidR="001B2FB1" w:rsidRDefault="001B2FB1">
      <w:pPr>
        <w:spacing w:after="0" w:line="240" w:lineRule="auto"/>
        <w:rPr>
          <w:rFonts w:ascii="Calibri" w:hAnsi="Calibri" w:cs="Calibri"/>
          <w:b/>
          <w:bCs/>
          <w:sz w:val="23"/>
          <w:szCs w:val="23"/>
        </w:rPr>
      </w:pPr>
    </w:p>
    <w:p w14:paraId="55651756" w14:textId="77777777" w:rsidR="001B2FB1" w:rsidRDefault="00D62F59">
      <w:pPr>
        <w:spacing w:after="0" w:line="240" w:lineRule="auto"/>
        <w:rPr>
          <w:rFonts w:ascii="Calibri" w:hAnsi="Calibri" w:cs="Calibri"/>
          <w:sz w:val="23"/>
          <w:szCs w:val="23"/>
        </w:rPr>
      </w:pPr>
      <w:r>
        <w:rPr>
          <w:rFonts w:cs="Calibri"/>
          <w:sz w:val="23"/>
          <w:szCs w:val="23"/>
        </w:rPr>
        <w:t>3.1. Subject to compliance by the Lessee of each of the terms and condition</w:t>
      </w:r>
      <w:r>
        <w:rPr>
          <w:rFonts w:cs="Calibri"/>
          <w:sz w:val="23"/>
          <w:szCs w:val="23"/>
        </w:rPr>
        <w:t>s set out under this Lease Deed and timely performance of all the Lessee’s obligations including timely payment of Rent to the Lessor, the lease of the Street no. 75, Mezzanine floor room hereby granted to the Lessee shall commence from the Execution Date.</w:t>
      </w:r>
    </w:p>
    <w:p w14:paraId="223D23FF" w14:textId="77777777" w:rsidR="001B2FB1" w:rsidRDefault="001B2FB1">
      <w:pPr>
        <w:spacing w:after="0" w:line="240" w:lineRule="auto"/>
        <w:rPr>
          <w:rFonts w:ascii="Calibri" w:hAnsi="Calibri" w:cs="Calibri"/>
          <w:sz w:val="23"/>
          <w:szCs w:val="23"/>
        </w:rPr>
      </w:pPr>
    </w:p>
    <w:p w14:paraId="1E9ABABE" w14:textId="77777777" w:rsidR="001B2FB1" w:rsidRDefault="00D62F59">
      <w:pPr>
        <w:spacing w:after="0" w:line="240" w:lineRule="auto"/>
        <w:rPr>
          <w:rFonts w:ascii="Calibri" w:hAnsi="Calibri" w:cs="Calibri"/>
          <w:sz w:val="23"/>
          <w:szCs w:val="23"/>
        </w:rPr>
      </w:pPr>
      <w:r>
        <w:rPr>
          <w:rFonts w:cs="Calibri"/>
          <w:sz w:val="23"/>
          <w:szCs w:val="23"/>
        </w:rPr>
        <w:t xml:space="preserve">3.2. The Lessor may terminate this Lease Deed shall there be delay or nonpayment default of rent payment clause. Upon expiration of the Term or termination of this Lease Deed, the lease hereby granted shall stand cancelled and revoked forthwith but </w:t>
      </w:r>
      <w:r>
        <w:rPr>
          <w:rFonts w:cs="Calibri"/>
          <w:sz w:val="23"/>
          <w:szCs w:val="23"/>
        </w:rPr>
        <w:t>without prejudice to the rights of the Lessor against the Lessee in respect of any matter or thing occurring or arising prior to such termination or expiration.</w:t>
      </w:r>
    </w:p>
    <w:p w14:paraId="30FABAFB" w14:textId="77777777" w:rsidR="001B2FB1" w:rsidRDefault="001B2FB1">
      <w:pPr>
        <w:spacing w:after="0" w:line="240" w:lineRule="auto"/>
        <w:rPr>
          <w:rFonts w:ascii="Calibri" w:hAnsi="Calibri" w:cs="Calibri"/>
          <w:sz w:val="23"/>
          <w:szCs w:val="23"/>
        </w:rPr>
      </w:pPr>
    </w:p>
    <w:p w14:paraId="1DE3EC41" w14:textId="77777777" w:rsidR="001B2FB1" w:rsidRDefault="00D62F59">
      <w:pPr>
        <w:spacing w:after="0" w:line="240" w:lineRule="auto"/>
        <w:rPr>
          <w:rFonts w:ascii="Calibri" w:hAnsi="Calibri" w:cs="Calibri"/>
          <w:sz w:val="23"/>
          <w:szCs w:val="23"/>
        </w:rPr>
      </w:pPr>
      <w:r>
        <w:rPr>
          <w:rFonts w:cs="Calibri"/>
          <w:sz w:val="23"/>
          <w:szCs w:val="23"/>
        </w:rPr>
        <w:t>3.3 On expiry of the Term or early termination of this Lease Deed by the Lessor, the Lessee sh</w:t>
      </w:r>
      <w:r>
        <w:rPr>
          <w:rFonts w:cs="Calibri"/>
          <w:sz w:val="23"/>
          <w:szCs w:val="23"/>
        </w:rPr>
        <w:t xml:space="preserve">all handover to the Lessor, vacant and peaceful possession of the room, together with all the fixtures within </w:t>
      </w:r>
      <w:r>
        <w:rPr>
          <w:rFonts w:cs="Calibri"/>
          <w:b/>
          <w:bCs/>
          <w:i/>
          <w:iCs/>
          <w:sz w:val="23"/>
          <w:szCs w:val="23"/>
        </w:rPr>
        <w:t xml:space="preserve">30 (Thirty) </w:t>
      </w:r>
      <w:r>
        <w:rPr>
          <w:rFonts w:cs="Calibri"/>
          <w:sz w:val="23"/>
          <w:szCs w:val="23"/>
        </w:rPr>
        <w:t>days of such expiry or termination. Upon such expiry of the Term or early termination of this Lease Deed, the Lessee shall ensure that</w:t>
      </w:r>
      <w:r>
        <w:rPr>
          <w:rFonts w:cs="Calibri"/>
          <w:sz w:val="23"/>
          <w:szCs w:val="23"/>
        </w:rPr>
        <w:t xml:space="preserve"> its other immovable structures constructed at the room are not damaged, moved, destroyed in any manner, along with fixtures or permanent fittings or objects, which may lead to any form of structural damage to the property at the room. The Lessee shall hav</w:t>
      </w:r>
      <w:r>
        <w:rPr>
          <w:rFonts w:cs="Calibri"/>
          <w:sz w:val="23"/>
          <w:szCs w:val="23"/>
        </w:rPr>
        <w:t xml:space="preserve">e the right to remove all his movables at the end of the term without causing any damage to the room. </w:t>
      </w:r>
    </w:p>
    <w:p w14:paraId="4BEB2E83" w14:textId="77777777" w:rsidR="001B2FB1" w:rsidRDefault="001B2FB1">
      <w:pPr>
        <w:spacing w:after="0" w:line="240" w:lineRule="auto"/>
        <w:rPr>
          <w:rFonts w:ascii="Calibri" w:hAnsi="Calibri" w:cs="Calibri"/>
          <w:sz w:val="23"/>
          <w:szCs w:val="23"/>
        </w:rPr>
      </w:pPr>
    </w:p>
    <w:p w14:paraId="18643A93" w14:textId="77777777" w:rsidR="001B2FB1" w:rsidRDefault="00D62F59">
      <w:pPr>
        <w:spacing w:after="0" w:line="240" w:lineRule="auto"/>
        <w:rPr>
          <w:rFonts w:ascii="Calibri" w:hAnsi="Calibri" w:cs="Calibri"/>
          <w:b/>
          <w:bCs/>
          <w:sz w:val="23"/>
          <w:szCs w:val="23"/>
        </w:rPr>
      </w:pPr>
      <w:r>
        <w:rPr>
          <w:rFonts w:cs="Calibri"/>
          <w:b/>
          <w:bCs/>
          <w:sz w:val="21"/>
          <w:szCs w:val="21"/>
        </w:rPr>
        <w:t xml:space="preserve">4. </w:t>
      </w:r>
      <w:r>
        <w:rPr>
          <w:rFonts w:cs="Calibri"/>
          <w:b/>
          <w:bCs/>
          <w:sz w:val="23"/>
          <w:szCs w:val="23"/>
        </w:rPr>
        <w:t>RENT, AND SECURITY</w:t>
      </w:r>
    </w:p>
    <w:p w14:paraId="5827CADB" w14:textId="77777777" w:rsidR="001B2FB1" w:rsidRDefault="001B2FB1">
      <w:pPr>
        <w:spacing w:after="0" w:line="240" w:lineRule="auto"/>
        <w:rPr>
          <w:rFonts w:ascii="Calibri" w:hAnsi="Calibri" w:cs="Calibri"/>
          <w:b/>
          <w:bCs/>
          <w:sz w:val="23"/>
          <w:szCs w:val="23"/>
        </w:rPr>
      </w:pPr>
    </w:p>
    <w:p w14:paraId="099E08E8" w14:textId="77777777" w:rsidR="001B2FB1" w:rsidRDefault="00D62F59">
      <w:pPr>
        <w:spacing w:after="0" w:line="240" w:lineRule="auto"/>
        <w:rPr>
          <w:rFonts w:ascii="Calibri" w:hAnsi="Calibri" w:cs="Calibri"/>
          <w:sz w:val="23"/>
          <w:szCs w:val="23"/>
        </w:rPr>
      </w:pPr>
      <w:r>
        <w:rPr>
          <w:rFonts w:cs="Calibri"/>
          <w:sz w:val="23"/>
          <w:szCs w:val="23"/>
        </w:rPr>
        <w:t>4.1. The rent of the room adjoining street no. 73, mezzanine floor is Rs. 3500 (Rupees Three Thousand Five Hundred only).</w:t>
      </w:r>
    </w:p>
    <w:p w14:paraId="0EC85B7D" w14:textId="77777777" w:rsidR="001B2FB1" w:rsidRDefault="001B2FB1">
      <w:pPr>
        <w:spacing w:after="0" w:line="240" w:lineRule="auto"/>
        <w:rPr>
          <w:rFonts w:ascii="Calibri" w:hAnsi="Calibri" w:cs="Calibri"/>
          <w:sz w:val="23"/>
          <w:szCs w:val="23"/>
        </w:rPr>
      </w:pPr>
    </w:p>
    <w:p w14:paraId="376A8E85" w14:textId="77777777" w:rsidR="001B2FB1" w:rsidRDefault="00D62F59">
      <w:pPr>
        <w:spacing w:after="0" w:line="240" w:lineRule="auto"/>
        <w:rPr>
          <w:rFonts w:ascii="Calibri" w:hAnsi="Calibri" w:cs="Calibri"/>
          <w:sz w:val="23"/>
          <w:szCs w:val="23"/>
        </w:rPr>
      </w:pPr>
      <w:r>
        <w:rPr>
          <w:rFonts w:cs="Calibri"/>
          <w:sz w:val="23"/>
          <w:szCs w:val="23"/>
        </w:rPr>
        <w:t>4.2. T</w:t>
      </w:r>
      <w:r>
        <w:rPr>
          <w:rFonts w:cs="Calibri"/>
          <w:sz w:val="23"/>
          <w:szCs w:val="23"/>
        </w:rPr>
        <w:t>he security of the room adjoining street no. 73, mezzanine floor is Rs. 3500 (Rupees Three Thousand Five Hundred only) has been paid by the Lessee to the Lessor. Security shall be returned at the time of expiration of the Lease Deed.</w:t>
      </w:r>
    </w:p>
    <w:p w14:paraId="0DEA626E" w14:textId="77777777" w:rsidR="001B2FB1" w:rsidRDefault="001B2FB1">
      <w:pPr>
        <w:spacing w:after="0" w:line="240" w:lineRule="auto"/>
        <w:rPr>
          <w:rFonts w:ascii="Calibri" w:hAnsi="Calibri" w:cs="Calibri"/>
          <w:sz w:val="23"/>
          <w:szCs w:val="23"/>
        </w:rPr>
      </w:pPr>
    </w:p>
    <w:p w14:paraId="73CECED4" w14:textId="77777777" w:rsidR="001B2FB1" w:rsidRDefault="00D62F59">
      <w:pPr>
        <w:spacing w:after="0" w:line="240" w:lineRule="auto"/>
        <w:rPr>
          <w:rFonts w:ascii="Calibri" w:hAnsi="Calibri" w:cs="Calibri"/>
          <w:sz w:val="23"/>
          <w:szCs w:val="23"/>
        </w:rPr>
      </w:pPr>
      <w:r>
        <w:rPr>
          <w:rFonts w:cs="Calibri"/>
          <w:sz w:val="23"/>
          <w:szCs w:val="23"/>
        </w:rPr>
        <w:t>4.3. The rent for lea</w:t>
      </w:r>
      <w:r>
        <w:rPr>
          <w:rFonts w:cs="Calibri"/>
          <w:sz w:val="23"/>
          <w:szCs w:val="23"/>
        </w:rPr>
        <w:t>se of room by the Lessee to Lessor shall be payable on the first day of every month.</w:t>
      </w:r>
    </w:p>
    <w:p w14:paraId="5FE1960C" w14:textId="77777777" w:rsidR="001B2FB1" w:rsidRDefault="001B2FB1">
      <w:pPr>
        <w:spacing w:after="0" w:line="240" w:lineRule="auto"/>
        <w:rPr>
          <w:rFonts w:ascii="Calibri" w:hAnsi="Calibri" w:cs="Calibri"/>
          <w:sz w:val="23"/>
          <w:szCs w:val="23"/>
        </w:rPr>
      </w:pPr>
    </w:p>
    <w:p w14:paraId="6C462E16" w14:textId="77777777" w:rsidR="001B2FB1" w:rsidRDefault="00D62F59">
      <w:pPr>
        <w:spacing w:after="0" w:line="240" w:lineRule="auto"/>
        <w:rPr>
          <w:rFonts w:ascii="Calibri" w:hAnsi="Calibri" w:cs="Calibri"/>
          <w:b/>
          <w:bCs/>
          <w:sz w:val="23"/>
          <w:szCs w:val="23"/>
        </w:rPr>
      </w:pPr>
      <w:r>
        <w:rPr>
          <w:rFonts w:cs="Calibri"/>
          <w:b/>
          <w:bCs/>
          <w:sz w:val="21"/>
          <w:szCs w:val="21"/>
        </w:rPr>
        <w:lastRenderedPageBreak/>
        <w:t xml:space="preserve">5. </w:t>
      </w:r>
      <w:r>
        <w:rPr>
          <w:rFonts w:cs="Calibri"/>
          <w:b/>
          <w:bCs/>
          <w:sz w:val="23"/>
          <w:szCs w:val="23"/>
        </w:rPr>
        <w:t>OTHER CHARGES</w:t>
      </w:r>
    </w:p>
    <w:p w14:paraId="5B62F920" w14:textId="77777777" w:rsidR="001B2FB1" w:rsidRDefault="001B2FB1">
      <w:pPr>
        <w:spacing w:after="0" w:line="240" w:lineRule="auto"/>
        <w:rPr>
          <w:rFonts w:ascii="Calibri" w:hAnsi="Calibri" w:cs="Calibri"/>
          <w:b/>
          <w:bCs/>
          <w:sz w:val="23"/>
          <w:szCs w:val="23"/>
        </w:rPr>
      </w:pPr>
    </w:p>
    <w:p w14:paraId="7EFC39A1" w14:textId="77777777" w:rsidR="001B2FB1" w:rsidRDefault="00D62F59">
      <w:pPr>
        <w:spacing w:after="0" w:line="240" w:lineRule="auto"/>
        <w:rPr>
          <w:rFonts w:ascii="Calibri" w:hAnsi="Calibri" w:cs="Calibri"/>
          <w:sz w:val="23"/>
          <w:szCs w:val="23"/>
        </w:rPr>
      </w:pPr>
      <w:r>
        <w:rPr>
          <w:rFonts w:cs="Calibri"/>
          <w:sz w:val="23"/>
          <w:szCs w:val="23"/>
        </w:rPr>
        <w:t xml:space="preserve">Water: Rs 150 paid monthly </w:t>
      </w:r>
    </w:p>
    <w:p w14:paraId="2D3BE31B" w14:textId="77777777" w:rsidR="001B2FB1" w:rsidRDefault="00D62F59">
      <w:pPr>
        <w:spacing w:after="0" w:line="240" w:lineRule="auto"/>
        <w:rPr>
          <w:rFonts w:ascii="Calibri" w:hAnsi="Calibri" w:cs="Calibri"/>
          <w:sz w:val="23"/>
          <w:szCs w:val="23"/>
        </w:rPr>
      </w:pPr>
      <w:r>
        <w:rPr>
          <w:rFonts w:cs="Calibri"/>
          <w:sz w:val="23"/>
          <w:szCs w:val="23"/>
        </w:rPr>
        <w:t>Electricity is charged at the rate of Rs 7.5 per unit of electricity consumption as noted in the sub-meter of the room.</w:t>
      </w:r>
    </w:p>
    <w:p w14:paraId="6D8441F8" w14:textId="77777777" w:rsidR="001B2FB1" w:rsidRDefault="001B2FB1">
      <w:pPr>
        <w:spacing w:after="0" w:line="240" w:lineRule="auto"/>
        <w:rPr>
          <w:rFonts w:ascii="Calibri" w:hAnsi="Calibri" w:cs="Calibri"/>
          <w:sz w:val="23"/>
          <w:szCs w:val="23"/>
        </w:rPr>
      </w:pPr>
    </w:p>
    <w:p w14:paraId="05E3CC05" w14:textId="77777777" w:rsidR="001B2FB1" w:rsidRDefault="00D62F59">
      <w:pPr>
        <w:spacing w:after="0" w:line="240" w:lineRule="auto"/>
        <w:rPr>
          <w:rFonts w:ascii="Calibri" w:hAnsi="Calibri" w:cs="Calibri"/>
          <w:b/>
          <w:bCs/>
          <w:sz w:val="23"/>
          <w:szCs w:val="23"/>
        </w:rPr>
      </w:pPr>
      <w:r>
        <w:rPr>
          <w:rFonts w:cs="Calibri"/>
          <w:b/>
          <w:bCs/>
          <w:sz w:val="21"/>
          <w:szCs w:val="21"/>
        </w:rPr>
        <w:t xml:space="preserve">6. </w:t>
      </w:r>
      <w:r>
        <w:rPr>
          <w:rFonts w:cs="Calibri"/>
          <w:b/>
          <w:bCs/>
          <w:sz w:val="23"/>
          <w:szCs w:val="23"/>
        </w:rPr>
        <w:t>OCCUPATION OF ROOM; OWNERSHIP; PERMITTED USE; USAGE; ASSIGNMENT AND SUB-LEASE</w:t>
      </w:r>
    </w:p>
    <w:p w14:paraId="0F169849" w14:textId="77777777" w:rsidR="001B2FB1" w:rsidRDefault="001B2FB1">
      <w:pPr>
        <w:spacing w:after="0" w:line="240" w:lineRule="auto"/>
        <w:rPr>
          <w:rFonts w:ascii="Calibri" w:hAnsi="Calibri" w:cs="Calibri"/>
          <w:sz w:val="23"/>
          <w:szCs w:val="23"/>
        </w:rPr>
      </w:pPr>
    </w:p>
    <w:p w14:paraId="70DCF265" w14:textId="77777777" w:rsidR="001B2FB1" w:rsidRDefault="00D62F59">
      <w:pPr>
        <w:spacing w:after="0" w:line="240" w:lineRule="auto"/>
        <w:rPr>
          <w:rFonts w:ascii="Calibri" w:hAnsi="Calibri" w:cs="Calibri"/>
          <w:sz w:val="23"/>
          <w:szCs w:val="23"/>
        </w:rPr>
      </w:pPr>
      <w:r>
        <w:rPr>
          <w:rFonts w:cs="Calibri"/>
          <w:sz w:val="23"/>
          <w:szCs w:val="23"/>
        </w:rPr>
        <w:t xml:space="preserve">6.1. </w:t>
      </w:r>
      <w:r>
        <w:rPr>
          <w:rFonts w:cs="Calibri"/>
          <w:b/>
          <w:bCs/>
          <w:sz w:val="23"/>
          <w:szCs w:val="23"/>
        </w:rPr>
        <w:t xml:space="preserve">Handover of Possession: </w:t>
      </w:r>
      <w:r>
        <w:rPr>
          <w:rFonts w:cs="Calibri"/>
          <w:sz w:val="23"/>
          <w:szCs w:val="23"/>
        </w:rPr>
        <w:t>Subject to the terms of this Lease Deed, the Lessee shall handover the possession of the room within 30 (thirty) days from the starting of the notic</w:t>
      </w:r>
      <w:r>
        <w:rPr>
          <w:rFonts w:cs="Calibri"/>
          <w:sz w:val="23"/>
          <w:szCs w:val="23"/>
        </w:rPr>
        <w:t>e period of one month and the Lessee shall accept such possession with immediate effect.</w:t>
      </w:r>
    </w:p>
    <w:p w14:paraId="674C10A3" w14:textId="77777777" w:rsidR="001B2FB1" w:rsidRDefault="001B2FB1">
      <w:pPr>
        <w:spacing w:after="0" w:line="240" w:lineRule="auto"/>
        <w:rPr>
          <w:rFonts w:ascii="Calibri" w:hAnsi="Calibri" w:cs="Calibri"/>
          <w:sz w:val="23"/>
          <w:szCs w:val="23"/>
        </w:rPr>
      </w:pPr>
    </w:p>
    <w:p w14:paraId="6C273878" w14:textId="77777777" w:rsidR="001B2FB1" w:rsidRDefault="00D62F59">
      <w:pPr>
        <w:spacing w:after="0" w:line="240" w:lineRule="auto"/>
        <w:rPr>
          <w:rFonts w:ascii="Calibri" w:hAnsi="Calibri" w:cs="Calibri"/>
          <w:b/>
          <w:bCs/>
          <w:sz w:val="23"/>
          <w:szCs w:val="23"/>
        </w:rPr>
      </w:pPr>
      <w:r>
        <w:rPr>
          <w:rFonts w:cs="Calibri"/>
          <w:sz w:val="23"/>
          <w:szCs w:val="23"/>
        </w:rPr>
        <w:t xml:space="preserve">6.2. </w:t>
      </w:r>
      <w:r>
        <w:rPr>
          <w:rFonts w:cs="Calibri"/>
          <w:b/>
          <w:bCs/>
          <w:sz w:val="23"/>
          <w:szCs w:val="23"/>
        </w:rPr>
        <w:t>Assignment/ Sub-letting/ Mortgage, etc.</w:t>
      </w:r>
    </w:p>
    <w:p w14:paraId="37AE4C14" w14:textId="77777777" w:rsidR="001B2FB1" w:rsidRDefault="00D62F59">
      <w:pPr>
        <w:spacing w:after="0" w:line="240" w:lineRule="auto"/>
        <w:rPr>
          <w:rFonts w:ascii="Calibri" w:hAnsi="Calibri" w:cs="Calibri"/>
          <w:sz w:val="23"/>
          <w:szCs w:val="23"/>
        </w:rPr>
      </w:pPr>
      <w:r>
        <w:rPr>
          <w:rFonts w:cs="Calibri"/>
          <w:sz w:val="23"/>
          <w:szCs w:val="23"/>
        </w:rPr>
        <w:t>the Lessee shall not directly or indirectly transfer, assign, sell, mortgage, pledge, assign, hypothecate, encumber or pa</w:t>
      </w:r>
      <w:r>
        <w:rPr>
          <w:rFonts w:cs="Calibri"/>
          <w:sz w:val="23"/>
          <w:szCs w:val="23"/>
        </w:rPr>
        <w:t>rt with room Premises or any part thereof and/or the benefits arising out of this Lease Deed or any part thereof, or sublet, under-let or part with the possession of the room Premises or any part thereof without obtaining prior written approval from Lessor</w:t>
      </w:r>
      <w:r>
        <w:rPr>
          <w:rFonts w:cs="Calibri"/>
          <w:sz w:val="23"/>
          <w:szCs w:val="23"/>
        </w:rPr>
        <w:t xml:space="preserve"> at any time during the Term.</w:t>
      </w:r>
    </w:p>
    <w:p w14:paraId="34A9781A" w14:textId="77777777" w:rsidR="001B2FB1" w:rsidRDefault="001B2FB1">
      <w:pPr>
        <w:spacing w:after="0" w:line="240" w:lineRule="auto"/>
        <w:rPr>
          <w:rFonts w:ascii="Calibri" w:hAnsi="Calibri" w:cs="Calibri"/>
          <w:sz w:val="23"/>
          <w:szCs w:val="23"/>
        </w:rPr>
      </w:pPr>
    </w:p>
    <w:p w14:paraId="6471594E" w14:textId="77777777" w:rsidR="001B2FB1" w:rsidRDefault="00D62F59">
      <w:pPr>
        <w:spacing w:after="0" w:line="240" w:lineRule="auto"/>
        <w:rPr>
          <w:rFonts w:ascii="Calibri" w:hAnsi="Calibri" w:cs="Calibri"/>
          <w:b/>
          <w:bCs/>
          <w:sz w:val="23"/>
          <w:szCs w:val="23"/>
        </w:rPr>
      </w:pPr>
      <w:r>
        <w:rPr>
          <w:rFonts w:cs="Calibri"/>
          <w:b/>
          <w:bCs/>
          <w:sz w:val="21"/>
          <w:szCs w:val="21"/>
        </w:rPr>
        <w:t>7. NOTICE PERIOD</w:t>
      </w:r>
      <w:r>
        <w:rPr>
          <w:rFonts w:cs="Calibri"/>
          <w:b/>
          <w:bCs/>
          <w:sz w:val="23"/>
          <w:szCs w:val="23"/>
        </w:rPr>
        <w:t>, REFUNDABLE SECURITY AND MINIMUM DURATION OF STAY</w:t>
      </w:r>
    </w:p>
    <w:p w14:paraId="6B7BF9B2" w14:textId="77777777" w:rsidR="001B2FB1" w:rsidRDefault="001B2FB1">
      <w:pPr>
        <w:spacing w:after="0" w:line="240" w:lineRule="auto"/>
        <w:rPr>
          <w:rFonts w:ascii="Calibri" w:hAnsi="Calibri" w:cs="Calibri"/>
          <w:b/>
          <w:bCs/>
          <w:sz w:val="21"/>
          <w:szCs w:val="21"/>
        </w:rPr>
      </w:pPr>
    </w:p>
    <w:p w14:paraId="0E27253E" w14:textId="77777777" w:rsidR="001B2FB1" w:rsidRDefault="00D62F59">
      <w:pPr>
        <w:spacing w:after="0" w:line="240" w:lineRule="auto"/>
        <w:rPr>
          <w:rFonts w:ascii="Calibri" w:hAnsi="Calibri" w:cs="Calibri"/>
          <w:sz w:val="23"/>
          <w:szCs w:val="23"/>
        </w:rPr>
      </w:pPr>
      <w:r>
        <w:rPr>
          <w:rFonts w:cs="Calibri"/>
          <w:sz w:val="21"/>
          <w:szCs w:val="21"/>
        </w:rPr>
        <w:t xml:space="preserve">The lessor and lessee shall each give a notice period of </w:t>
      </w:r>
      <w:r>
        <w:rPr>
          <w:rFonts w:cs="Calibri"/>
          <w:b/>
          <w:bCs/>
          <w:sz w:val="21"/>
          <w:szCs w:val="21"/>
        </w:rPr>
        <w:t>30 days</w:t>
      </w:r>
      <w:r>
        <w:rPr>
          <w:rFonts w:cs="Calibri"/>
          <w:sz w:val="21"/>
          <w:szCs w:val="21"/>
        </w:rPr>
        <w:t xml:space="preserve"> at the time of declaring termination of the lease deed.</w:t>
      </w:r>
    </w:p>
    <w:p w14:paraId="0ECC6D81" w14:textId="77777777" w:rsidR="001B2FB1" w:rsidRDefault="001B2FB1">
      <w:pPr>
        <w:spacing w:after="0" w:line="240" w:lineRule="auto"/>
        <w:rPr>
          <w:rFonts w:ascii="Calibri" w:hAnsi="Calibri" w:cs="Calibri"/>
          <w:sz w:val="23"/>
          <w:szCs w:val="23"/>
        </w:rPr>
      </w:pPr>
    </w:p>
    <w:p w14:paraId="5391A742" w14:textId="77777777" w:rsidR="001B2FB1" w:rsidRDefault="00D62F59">
      <w:pPr>
        <w:spacing w:after="0" w:line="240" w:lineRule="auto"/>
        <w:rPr>
          <w:rFonts w:ascii="Calibri" w:hAnsi="Calibri" w:cs="Calibri"/>
          <w:sz w:val="23"/>
          <w:szCs w:val="23"/>
        </w:rPr>
      </w:pPr>
      <w:r>
        <w:rPr>
          <w:rFonts w:cs="Calibri"/>
          <w:sz w:val="23"/>
          <w:szCs w:val="23"/>
        </w:rPr>
        <w:t>Minimum duration of stay for refundable security is: 6 months</w:t>
      </w:r>
    </w:p>
    <w:p w14:paraId="15CA6E10" w14:textId="77777777" w:rsidR="001B2FB1" w:rsidRDefault="00D62F59">
      <w:pPr>
        <w:spacing w:after="0" w:line="240" w:lineRule="auto"/>
        <w:rPr>
          <w:rFonts w:ascii="Calibri" w:hAnsi="Calibri" w:cs="Calibri"/>
          <w:sz w:val="23"/>
          <w:szCs w:val="23"/>
        </w:rPr>
      </w:pPr>
      <w:r>
        <w:rPr>
          <w:rFonts w:cs="Calibri"/>
          <w:sz w:val="23"/>
          <w:szCs w:val="23"/>
        </w:rPr>
        <w:t>In case, minimum duration criteria of stay is violated, security shall not be refunded.</w:t>
      </w:r>
    </w:p>
    <w:p w14:paraId="11ED228C" w14:textId="77777777" w:rsidR="001B2FB1" w:rsidRDefault="001B2FB1">
      <w:pPr>
        <w:spacing w:after="0" w:line="240" w:lineRule="auto"/>
        <w:rPr>
          <w:rFonts w:ascii="Calibri" w:hAnsi="Calibri" w:cs="Calibri"/>
          <w:sz w:val="23"/>
          <w:szCs w:val="23"/>
        </w:rPr>
      </w:pPr>
    </w:p>
    <w:p w14:paraId="51531A51" w14:textId="77777777" w:rsidR="001B2FB1" w:rsidRDefault="00D62F59">
      <w:pPr>
        <w:spacing w:after="0" w:line="240" w:lineRule="auto"/>
        <w:rPr>
          <w:rFonts w:ascii="Calibri" w:hAnsi="Calibri" w:cs="Calibri"/>
          <w:b/>
          <w:bCs/>
          <w:sz w:val="23"/>
          <w:szCs w:val="23"/>
        </w:rPr>
      </w:pPr>
      <w:r>
        <w:rPr>
          <w:rFonts w:cs="Calibri"/>
          <w:b/>
          <w:bCs/>
          <w:sz w:val="21"/>
          <w:szCs w:val="21"/>
        </w:rPr>
        <w:t>8. RENT REVISION</w:t>
      </w:r>
    </w:p>
    <w:p w14:paraId="7C257DDF" w14:textId="77777777" w:rsidR="001B2FB1" w:rsidRDefault="001B2FB1">
      <w:pPr>
        <w:spacing w:after="0" w:line="240" w:lineRule="auto"/>
        <w:rPr>
          <w:rFonts w:ascii="Calibri" w:hAnsi="Calibri" w:cs="Calibri"/>
          <w:sz w:val="23"/>
          <w:szCs w:val="23"/>
        </w:rPr>
      </w:pPr>
    </w:p>
    <w:p w14:paraId="455ADC28" w14:textId="7DE496FD" w:rsidR="001B2FB1" w:rsidRDefault="00D62F59">
      <w:pPr>
        <w:spacing w:after="0" w:line="240" w:lineRule="auto"/>
        <w:rPr>
          <w:rFonts w:ascii="Calibri" w:hAnsi="Calibri" w:cs="Calibri"/>
          <w:sz w:val="23"/>
          <w:szCs w:val="23"/>
        </w:rPr>
      </w:pPr>
      <w:r>
        <w:rPr>
          <w:rFonts w:cs="Calibri"/>
          <w:sz w:val="23"/>
          <w:szCs w:val="23"/>
        </w:rPr>
        <w:t xml:space="preserve">Rent will be </w:t>
      </w:r>
      <w:r>
        <w:rPr>
          <w:rFonts w:cs="Calibri"/>
          <w:sz w:val="23"/>
          <w:szCs w:val="23"/>
        </w:rPr>
        <w:t>increased every 11 months by 10% of the last months’</w:t>
      </w:r>
      <w:r>
        <w:rPr>
          <w:rFonts w:cs="Calibri"/>
          <w:sz w:val="23"/>
          <w:szCs w:val="23"/>
        </w:rPr>
        <w:t xml:space="preserve"> rent.</w:t>
      </w:r>
    </w:p>
    <w:p w14:paraId="49BCC605" w14:textId="4581638B" w:rsidR="001B2FB1" w:rsidRDefault="001B2FB1">
      <w:pPr>
        <w:spacing w:after="0" w:line="240" w:lineRule="auto"/>
        <w:rPr>
          <w:rFonts w:ascii="Calibri" w:hAnsi="Calibri" w:cs="Calibri"/>
          <w:sz w:val="23"/>
          <w:szCs w:val="23"/>
        </w:rPr>
      </w:pPr>
    </w:p>
    <w:p w14:paraId="0FD49A40" w14:textId="1D78756F" w:rsidR="00D62F59" w:rsidRDefault="00D62F59">
      <w:pPr>
        <w:spacing w:after="0" w:line="240" w:lineRule="auto"/>
        <w:rPr>
          <w:rFonts w:cs="Calibri"/>
          <w:b/>
          <w:bCs/>
          <w:sz w:val="23"/>
          <w:szCs w:val="23"/>
        </w:rPr>
      </w:pPr>
      <w:r w:rsidRPr="00D62F59">
        <w:rPr>
          <w:rFonts w:ascii="Calibri" w:hAnsi="Calibri" w:cs="Calibri"/>
          <w:b/>
          <w:bCs/>
          <w:sz w:val="23"/>
          <w:szCs w:val="23"/>
        </w:rPr>
        <w:t xml:space="preserve">9. </w:t>
      </w:r>
      <w:r w:rsidRPr="00D62F59">
        <w:rPr>
          <w:rFonts w:cs="Calibri"/>
          <w:b/>
          <w:bCs/>
          <w:sz w:val="23"/>
          <w:szCs w:val="23"/>
        </w:rPr>
        <w:t>ROOM FURNISHING TERMS</w:t>
      </w:r>
    </w:p>
    <w:p w14:paraId="313DE94F" w14:textId="71CAF7AF" w:rsidR="00D62F59" w:rsidRDefault="00D62F59">
      <w:pPr>
        <w:spacing w:after="0" w:line="240" w:lineRule="auto"/>
        <w:rPr>
          <w:rFonts w:cs="Calibri"/>
          <w:b/>
          <w:bCs/>
          <w:sz w:val="23"/>
          <w:szCs w:val="23"/>
        </w:rPr>
      </w:pPr>
    </w:p>
    <w:p w14:paraId="128CF335" w14:textId="7BDED382" w:rsidR="00D62F59" w:rsidRDefault="00D62F59">
      <w:pPr>
        <w:spacing w:after="0" w:line="240" w:lineRule="auto"/>
        <w:rPr>
          <w:rFonts w:cs="Calibri"/>
          <w:sz w:val="23"/>
          <w:szCs w:val="23"/>
        </w:rPr>
      </w:pPr>
      <w:r w:rsidRPr="00D62F59">
        <w:rPr>
          <w:rFonts w:cs="Calibri"/>
          <w:sz w:val="23"/>
          <w:szCs w:val="23"/>
        </w:rPr>
        <w:t xml:space="preserve">The </w:t>
      </w:r>
      <w:r>
        <w:rPr>
          <w:rFonts w:cs="Calibri"/>
          <w:sz w:val="23"/>
          <w:szCs w:val="23"/>
        </w:rPr>
        <w:t>lessee will be provided with following items as the rent will accrue with the lessor and expenses of the items can be covered:</w:t>
      </w:r>
    </w:p>
    <w:p w14:paraId="78E7AFA6" w14:textId="5A44074D" w:rsidR="00D62F59" w:rsidRDefault="00D62F59">
      <w:pPr>
        <w:spacing w:after="0" w:line="240" w:lineRule="auto"/>
        <w:rPr>
          <w:rFonts w:cs="Calibri"/>
          <w:sz w:val="23"/>
          <w:szCs w:val="23"/>
        </w:rPr>
      </w:pPr>
      <w:r>
        <w:rPr>
          <w:rFonts w:cs="Calibri"/>
          <w:sz w:val="23"/>
          <w:szCs w:val="23"/>
        </w:rPr>
        <w:t>9.1. Two Dewan</w:t>
      </w:r>
    </w:p>
    <w:p w14:paraId="7ED90B35" w14:textId="35A912AF" w:rsidR="00D62F59" w:rsidRDefault="00D62F59">
      <w:pPr>
        <w:spacing w:after="0" w:line="240" w:lineRule="auto"/>
        <w:rPr>
          <w:rFonts w:cs="Calibri"/>
          <w:sz w:val="23"/>
          <w:szCs w:val="23"/>
        </w:rPr>
      </w:pPr>
      <w:r>
        <w:rPr>
          <w:rFonts w:cs="Calibri"/>
          <w:sz w:val="23"/>
          <w:szCs w:val="23"/>
        </w:rPr>
        <w:t>9.2. One Godrej Almirah (metallic)</w:t>
      </w:r>
    </w:p>
    <w:p w14:paraId="323E958C" w14:textId="25FBEAC3" w:rsidR="00D62F59" w:rsidRDefault="00D62F59">
      <w:pPr>
        <w:spacing w:after="0" w:line="240" w:lineRule="auto"/>
        <w:rPr>
          <w:rFonts w:cs="Calibri"/>
          <w:sz w:val="23"/>
          <w:szCs w:val="23"/>
        </w:rPr>
      </w:pPr>
    </w:p>
    <w:p w14:paraId="4C69F895" w14:textId="3F2E11BC" w:rsidR="00D62F59" w:rsidRDefault="00D62F59">
      <w:pPr>
        <w:spacing w:after="0" w:line="240" w:lineRule="auto"/>
        <w:rPr>
          <w:rFonts w:cs="Calibri"/>
          <w:sz w:val="23"/>
          <w:szCs w:val="23"/>
        </w:rPr>
      </w:pPr>
      <w:r>
        <w:rPr>
          <w:rFonts w:cs="Calibri"/>
          <w:sz w:val="23"/>
          <w:szCs w:val="23"/>
        </w:rPr>
        <w:t>Unforeseen requests will be covered depending on the accrued rent.</w:t>
      </w:r>
    </w:p>
    <w:p w14:paraId="656B24D3" w14:textId="4410627A" w:rsidR="00D62F59" w:rsidRPr="00D62F59" w:rsidRDefault="00D62F59">
      <w:pPr>
        <w:spacing w:after="0" w:line="240" w:lineRule="auto"/>
        <w:rPr>
          <w:rFonts w:cs="Calibri"/>
          <w:sz w:val="23"/>
          <w:szCs w:val="23"/>
        </w:rPr>
      </w:pPr>
      <w:r>
        <w:rPr>
          <w:rFonts w:cs="Calibri"/>
          <w:sz w:val="23"/>
          <w:szCs w:val="23"/>
        </w:rPr>
        <w:t>The ownership of the items will remain with the lessor.</w:t>
      </w:r>
    </w:p>
    <w:p w14:paraId="50DAB7D3" w14:textId="77777777" w:rsidR="00D62F59" w:rsidRPr="00D62F59" w:rsidRDefault="00D62F59">
      <w:pPr>
        <w:spacing w:after="0" w:line="240" w:lineRule="auto"/>
        <w:rPr>
          <w:rFonts w:ascii="Calibri" w:hAnsi="Calibri" w:cs="Calibri"/>
          <w:b/>
          <w:bCs/>
          <w:sz w:val="23"/>
          <w:szCs w:val="23"/>
        </w:rPr>
      </w:pPr>
    </w:p>
    <w:p w14:paraId="6A057F56" w14:textId="77777777" w:rsidR="001B2FB1" w:rsidRDefault="00D62F59">
      <w:pPr>
        <w:spacing w:after="0" w:line="240" w:lineRule="auto"/>
        <w:rPr>
          <w:rFonts w:ascii="Calibri" w:hAnsi="Calibri" w:cs="Calibri"/>
          <w:sz w:val="23"/>
          <w:szCs w:val="23"/>
        </w:rPr>
      </w:pPr>
      <w:r>
        <w:rPr>
          <w:rFonts w:cs="Calibri"/>
          <w:sz w:val="23"/>
          <w:szCs w:val="23"/>
        </w:rPr>
        <w:t>IN WITNESS WHEREOF THE PARTIES HERETO HAVE HEREUNTO SET AND SUBSCRIBED THEIR</w:t>
      </w:r>
    </w:p>
    <w:p w14:paraId="6FF2F80E" w14:textId="77777777" w:rsidR="001B2FB1" w:rsidRDefault="00D62F59">
      <w:pPr>
        <w:spacing w:after="0" w:line="240" w:lineRule="auto"/>
        <w:rPr>
          <w:rFonts w:ascii="Calibri" w:hAnsi="Calibri" w:cs="Calibri"/>
          <w:sz w:val="23"/>
          <w:szCs w:val="23"/>
        </w:rPr>
      </w:pPr>
      <w:r>
        <w:rPr>
          <w:rFonts w:cs="Calibri"/>
          <w:sz w:val="23"/>
          <w:szCs w:val="23"/>
        </w:rPr>
        <w:t>RESPECTIVE HANDS THE DAY AND YEAR FIRST ABOVE WRITTEN.</w:t>
      </w:r>
    </w:p>
    <w:p w14:paraId="57232DEA" w14:textId="77777777" w:rsidR="001B2FB1" w:rsidRDefault="001B2FB1">
      <w:pPr>
        <w:spacing w:after="0" w:line="240" w:lineRule="auto"/>
        <w:rPr>
          <w:rFonts w:ascii="Calibri" w:hAnsi="Calibri" w:cs="Calibri"/>
          <w:sz w:val="23"/>
          <w:szCs w:val="23"/>
        </w:rPr>
      </w:pPr>
    </w:p>
    <w:p w14:paraId="7BA55B85" w14:textId="77777777" w:rsidR="001B2FB1" w:rsidRDefault="00D62F59">
      <w:pPr>
        <w:spacing w:after="0" w:line="240" w:lineRule="auto"/>
        <w:rPr>
          <w:rFonts w:ascii="Calibri" w:hAnsi="Calibri" w:cs="Calibri"/>
          <w:sz w:val="23"/>
          <w:szCs w:val="23"/>
        </w:rPr>
      </w:pPr>
      <w:r>
        <w:rPr>
          <w:rFonts w:cs="Calibri"/>
          <w:sz w:val="23"/>
          <w:szCs w:val="23"/>
        </w:rPr>
        <w:t>________________ [</w:t>
      </w:r>
      <w:r>
        <w:rPr>
          <w:rFonts w:cs="Calibri"/>
          <w:i/>
          <w:iCs/>
          <w:sz w:val="23"/>
          <w:szCs w:val="23"/>
        </w:rPr>
        <w:t>Name of LESSOR</w:t>
      </w:r>
      <w:r>
        <w:rPr>
          <w:rFonts w:cs="Calibri"/>
          <w:sz w:val="23"/>
          <w:szCs w:val="23"/>
        </w:rPr>
        <w:t>]</w:t>
      </w:r>
    </w:p>
    <w:p w14:paraId="11B504A4" w14:textId="77777777" w:rsidR="001B2FB1" w:rsidRDefault="001B2FB1">
      <w:pPr>
        <w:spacing w:after="0" w:line="240" w:lineRule="auto"/>
        <w:rPr>
          <w:rFonts w:ascii="Calibri" w:hAnsi="Calibri" w:cs="Calibri"/>
          <w:sz w:val="23"/>
          <w:szCs w:val="23"/>
        </w:rPr>
      </w:pPr>
    </w:p>
    <w:p w14:paraId="687FBCDA" w14:textId="77777777" w:rsidR="001B2FB1" w:rsidRDefault="00D62F59">
      <w:pPr>
        <w:spacing w:after="0" w:line="240" w:lineRule="auto"/>
        <w:rPr>
          <w:rFonts w:ascii="Calibri" w:hAnsi="Calibri" w:cs="Calibri"/>
          <w:sz w:val="23"/>
          <w:szCs w:val="23"/>
        </w:rPr>
      </w:pPr>
      <w:r>
        <w:rPr>
          <w:rFonts w:cs="Calibri"/>
          <w:sz w:val="23"/>
          <w:szCs w:val="23"/>
        </w:rPr>
        <w:t>Name and Sign</w:t>
      </w:r>
    </w:p>
    <w:p w14:paraId="077CD6A8" w14:textId="77777777" w:rsidR="001B2FB1" w:rsidRDefault="001B2FB1">
      <w:pPr>
        <w:spacing w:after="0" w:line="240" w:lineRule="auto"/>
        <w:rPr>
          <w:rFonts w:ascii="Calibri" w:hAnsi="Calibri" w:cs="Calibri"/>
          <w:sz w:val="23"/>
          <w:szCs w:val="23"/>
        </w:rPr>
      </w:pPr>
    </w:p>
    <w:p w14:paraId="5B43AE3E" w14:textId="77777777" w:rsidR="001B2FB1" w:rsidRDefault="00D62F59">
      <w:pPr>
        <w:spacing w:after="0" w:line="240" w:lineRule="auto"/>
        <w:rPr>
          <w:rFonts w:ascii="Calibri" w:hAnsi="Calibri" w:cs="Calibri"/>
          <w:sz w:val="23"/>
          <w:szCs w:val="23"/>
        </w:rPr>
      </w:pPr>
      <w:r>
        <w:rPr>
          <w:rFonts w:cs="Calibri"/>
          <w:sz w:val="23"/>
          <w:szCs w:val="23"/>
        </w:rPr>
        <w:t>WITNESSED By</w:t>
      </w:r>
    </w:p>
    <w:p w14:paraId="4E8057BD" w14:textId="77777777" w:rsidR="001B2FB1" w:rsidRDefault="001B2FB1">
      <w:pPr>
        <w:spacing w:after="0" w:line="240" w:lineRule="auto"/>
        <w:rPr>
          <w:rFonts w:ascii="Calibri" w:hAnsi="Calibri" w:cs="Calibri"/>
          <w:sz w:val="23"/>
          <w:szCs w:val="23"/>
        </w:rPr>
      </w:pPr>
    </w:p>
    <w:p w14:paraId="2CB2D7FC" w14:textId="77777777" w:rsidR="001B2FB1" w:rsidRDefault="00D62F59">
      <w:pPr>
        <w:spacing w:after="0" w:line="240" w:lineRule="auto"/>
        <w:rPr>
          <w:rFonts w:ascii="Calibri" w:hAnsi="Calibri" w:cs="Calibri"/>
          <w:sz w:val="23"/>
          <w:szCs w:val="23"/>
        </w:rPr>
      </w:pPr>
      <w:r>
        <w:rPr>
          <w:rFonts w:cs="Calibri"/>
          <w:sz w:val="23"/>
          <w:szCs w:val="23"/>
        </w:rPr>
        <w:t>Name and Sign</w:t>
      </w:r>
    </w:p>
    <w:p w14:paraId="6414AEB8" w14:textId="77777777" w:rsidR="001B2FB1" w:rsidRDefault="001B2FB1">
      <w:pPr>
        <w:spacing w:after="0" w:line="240" w:lineRule="auto"/>
        <w:rPr>
          <w:rFonts w:ascii="Calibri" w:hAnsi="Calibri" w:cs="Calibri"/>
          <w:sz w:val="23"/>
          <w:szCs w:val="23"/>
        </w:rPr>
      </w:pPr>
    </w:p>
    <w:p w14:paraId="087FB053" w14:textId="77777777" w:rsidR="001B2FB1" w:rsidRDefault="00D62F59">
      <w:pPr>
        <w:spacing w:after="0" w:line="240" w:lineRule="auto"/>
        <w:rPr>
          <w:rFonts w:ascii="Calibri" w:hAnsi="Calibri" w:cs="Calibri"/>
          <w:sz w:val="23"/>
          <w:szCs w:val="23"/>
        </w:rPr>
      </w:pPr>
      <w:r>
        <w:rPr>
          <w:rFonts w:cs="Calibri"/>
          <w:sz w:val="23"/>
          <w:szCs w:val="23"/>
        </w:rPr>
        <w:t>________________ [</w:t>
      </w:r>
      <w:r>
        <w:rPr>
          <w:rFonts w:cs="Calibri"/>
          <w:i/>
          <w:iCs/>
          <w:sz w:val="23"/>
          <w:szCs w:val="23"/>
        </w:rPr>
        <w:t>Name of LESSEE</w:t>
      </w:r>
      <w:r>
        <w:rPr>
          <w:rFonts w:cs="Calibri"/>
          <w:sz w:val="23"/>
          <w:szCs w:val="23"/>
        </w:rPr>
        <w:t>] By</w:t>
      </w:r>
    </w:p>
    <w:p w14:paraId="259C0DB6" w14:textId="77777777" w:rsidR="001B2FB1" w:rsidRDefault="001B2FB1">
      <w:pPr>
        <w:spacing w:after="0" w:line="240" w:lineRule="auto"/>
        <w:rPr>
          <w:rFonts w:ascii="Calibri" w:hAnsi="Calibri" w:cs="Calibri"/>
          <w:sz w:val="23"/>
          <w:szCs w:val="23"/>
        </w:rPr>
      </w:pPr>
    </w:p>
    <w:p w14:paraId="6EC6C360" w14:textId="77777777" w:rsidR="001B2FB1" w:rsidRDefault="00D62F59">
      <w:pPr>
        <w:spacing w:after="0" w:line="240" w:lineRule="auto"/>
        <w:rPr>
          <w:rFonts w:ascii="Calibri" w:hAnsi="Calibri" w:cs="Calibri"/>
          <w:sz w:val="23"/>
          <w:szCs w:val="23"/>
        </w:rPr>
      </w:pPr>
      <w:r>
        <w:rPr>
          <w:rFonts w:cs="Calibri"/>
          <w:sz w:val="23"/>
          <w:szCs w:val="23"/>
        </w:rPr>
        <w:lastRenderedPageBreak/>
        <w:t>Name and Sign</w:t>
      </w:r>
    </w:p>
    <w:p w14:paraId="5A4225EC" w14:textId="77777777" w:rsidR="001B2FB1" w:rsidRDefault="001B2FB1">
      <w:pPr>
        <w:spacing w:after="0" w:line="240" w:lineRule="auto"/>
        <w:rPr>
          <w:rFonts w:ascii="Calibri" w:hAnsi="Calibri" w:cs="Calibri"/>
          <w:sz w:val="23"/>
          <w:szCs w:val="23"/>
        </w:rPr>
      </w:pPr>
    </w:p>
    <w:p w14:paraId="36B5A5E0" w14:textId="77777777" w:rsidR="001B2FB1" w:rsidRDefault="00D62F59">
      <w:pPr>
        <w:spacing w:after="0" w:line="240" w:lineRule="auto"/>
        <w:rPr>
          <w:rFonts w:ascii="Calibri" w:hAnsi="Calibri" w:cs="Calibri"/>
          <w:sz w:val="23"/>
          <w:szCs w:val="23"/>
        </w:rPr>
      </w:pPr>
      <w:r>
        <w:rPr>
          <w:rFonts w:cs="Calibri"/>
          <w:sz w:val="23"/>
          <w:szCs w:val="23"/>
        </w:rPr>
        <w:t>WITNESSED By</w:t>
      </w:r>
    </w:p>
    <w:p w14:paraId="71A965BA" w14:textId="77777777" w:rsidR="001B2FB1" w:rsidRDefault="001B2FB1">
      <w:pPr>
        <w:spacing w:after="0" w:line="240" w:lineRule="auto"/>
        <w:rPr>
          <w:rFonts w:ascii="Calibri" w:hAnsi="Calibri" w:cs="Calibri"/>
          <w:sz w:val="23"/>
          <w:szCs w:val="23"/>
        </w:rPr>
      </w:pPr>
    </w:p>
    <w:p w14:paraId="0AB08B3B" w14:textId="77777777" w:rsidR="001B2FB1" w:rsidRDefault="00D62F59">
      <w:pPr>
        <w:spacing w:after="0" w:line="240" w:lineRule="auto"/>
        <w:rPr>
          <w:rFonts w:ascii="Calibri" w:hAnsi="Calibri" w:cs="Calibri"/>
          <w:sz w:val="23"/>
          <w:szCs w:val="23"/>
        </w:rPr>
      </w:pPr>
      <w:r>
        <w:rPr>
          <w:rFonts w:cs="Calibri"/>
          <w:sz w:val="23"/>
          <w:szCs w:val="23"/>
        </w:rPr>
        <w:t>Name and Sign</w:t>
      </w:r>
    </w:p>
    <w:p w14:paraId="31DA173F" w14:textId="77777777" w:rsidR="001B2FB1" w:rsidRDefault="001B2FB1">
      <w:pPr>
        <w:spacing w:after="0" w:line="240" w:lineRule="auto"/>
        <w:rPr>
          <w:rFonts w:ascii="Calibri" w:hAnsi="Calibri" w:cs="Calibri"/>
          <w:sz w:val="23"/>
          <w:szCs w:val="23"/>
        </w:rPr>
      </w:pPr>
    </w:p>
    <w:p w14:paraId="16BAAA4D" w14:textId="77777777" w:rsidR="001B2FB1" w:rsidRDefault="001B2FB1">
      <w:pPr>
        <w:spacing w:after="0" w:line="240" w:lineRule="auto"/>
        <w:rPr>
          <w:rFonts w:ascii="Calibri" w:hAnsi="Calibri" w:cs="Calibri"/>
          <w:sz w:val="23"/>
          <w:szCs w:val="23"/>
        </w:rPr>
      </w:pPr>
    </w:p>
    <w:p w14:paraId="1223FA5B" w14:textId="77777777" w:rsidR="001B2FB1" w:rsidRDefault="001B2FB1">
      <w:pPr>
        <w:spacing w:after="0" w:line="240" w:lineRule="auto"/>
        <w:rPr>
          <w:rFonts w:ascii="Calibri" w:hAnsi="Calibri" w:cs="Calibri"/>
          <w:sz w:val="23"/>
          <w:szCs w:val="23"/>
        </w:rPr>
      </w:pPr>
    </w:p>
    <w:p w14:paraId="0948393F" w14:textId="77777777" w:rsidR="001B2FB1" w:rsidRDefault="001B2FB1">
      <w:pPr>
        <w:spacing w:after="0" w:line="240" w:lineRule="auto"/>
        <w:rPr>
          <w:rFonts w:ascii="Calibri" w:hAnsi="Calibri" w:cs="Calibri"/>
          <w:sz w:val="23"/>
          <w:szCs w:val="23"/>
        </w:rPr>
      </w:pPr>
    </w:p>
    <w:sectPr w:rsidR="001B2FB1">
      <w:pgSz w:w="12240" w:h="15840"/>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Bold">
    <w:altName w:val="Calibri"/>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FB1"/>
    <w:rsid w:val="001B2FB1"/>
    <w:rsid w:val="00D62F5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6C30E"/>
  <w15:docId w15:val="{FCCD4A27-1FDE-46F2-B68C-EA1F1DB4C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v3wpe">
    <w:name w:val="qv3wpe"/>
    <w:basedOn w:val="DefaultParagraphFont"/>
    <w:qFormat/>
    <w:rsid w:val="00E65C2C"/>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1001</Words>
  <Characters>5712</Characters>
  <Application>Microsoft Office Word</Application>
  <DocSecurity>0</DocSecurity>
  <Lines>47</Lines>
  <Paragraphs>13</Paragraphs>
  <ScaleCrop>false</ScaleCrop>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Jayne</dc:creator>
  <dc:description/>
  <cp:lastModifiedBy>Ashish Jayne</cp:lastModifiedBy>
  <cp:revision>41</cp:revision>
  <dcterms:created xsi:type="dcterms:W3CDTF">2022-05-24T03:11:00Z</dcterms:created>
  <dcterms:modified xsi:type="dcterms:W3CDTF">2022-05-24T07:08:00Z</dcterms:modified>
  <dc:language>en-US</dc:language>
</cp:coreProperties>
</file>