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D06" w:rsidRDefault="00284D06" w:rsidP="00284D0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5"/>
          <w:szCs w:val="35"/>
        </w:rPr>
      </w:pPr>
      <w:r>
        <w:rPr>
          <w:rFonts w:ascii="TimesNewRomanPS-BoldMT" w:hAnsi="TimesNewRomanPS-BoldMT" w:cs="TimesNewRomanPS-BoldMT"/>
          <w:b/>
          <w:bCs/>
          <w:sz w:val="35"/>
          <w:szCs w:val="35"/>
        </w:rPr>
        <w:t>HOW TO SHOOT YOURSELF IN THE CAN</w:t>
      </w:r>
    </w:p>
    <w:p w:rsidR="00284D06" w:rsidRDefault="00284D06" w:rsidP="00284D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While the Netflix story is one of the more recent examples of failing to look at a business from the</w:t>
      </w:r>
    </w:p>
    <w:p w:rsidR="00284D06" w:rsidRDefault="00284D06" w:rsidP="00284D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outside in, in the annals of blinkered decision-making it is by no means the most incredible. That</w:t>
      </w:r>
    </w:p>
    <w:p w:rsidR="00284D06" w:rsidRDefault="00284D06" w:rsidP="00284D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honour must surely belong to the Coca-Cola Company. ‘Coke’ is not just one of the world’s biggest</w:t>
      </w:r>
    </w:p>
    <w:p w:rsidR="00284D06" w:rsidRDefault="00284D06" w:rsidP="00284D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selling and most recognisable brands but it has fiercely loyal customers – as we discovered when we</w:t>
      </w:r>
    </w:p>
    <w:p w:rsidR="00284D06" w:rsidRDefault="00284D06" w:rsidP="00284D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tried to go up against them with Virgin Cola – or ‘Virgin Coke’ as I was prone to calling it until</w:t>
      </w:r>
    </w:p>
    <w:p w:rsidR="00284D06" w:rsidRDefault="00284D06" w:rsidP="00284D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several of our lawyers suggested I might be wise to cease and desist!</w:t>
      </w:r>
    </w:p>
    <w:p w:rsidR="00284D06" w:rsidRDefault="00284D06" w:rsidP="00284D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Unfortunately for us, Virgin Cola never succeeded in wreaking one tenth of one per cent of the</w:t>
      </w:r>
    </w:p>
    <w:p w:rsidR="00284D06" w:rsidRDefault="00284D06" w:rsidP="00284D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damage to Coca-Cola that they managed to inflict upon themselves in the mid-eighties. I am usually a</w:t>
      </w:r>
    </w:p>
    <w:p w:rsidR="00284D06" w:rsidRDefault="00284D06" w:rsidP="00284D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believer in the ‘if it ain’t broke, fix it anyway’ school of thought, but what happened with the ill-fated</w:t>
      </w:r>
    </w:p>
    <w:p w:rsidR="00284D06" w:rsidRDefault="00284D06" w:rsidP="00284D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introduction of ‘New Coke’ was, as someone described it at the time, ‘Like trying to improve the</w:t>
      </w:r>
    </w:p>
    <w:p w:rsidR="00284D06" w:rsidRDefault="00284D06" w:rsidP="00284D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Mona Lisa’s smile by painting over it.’ On 23 April 1985 – a date that will forever ever live in fizzy</w:t>
      </w:r>
    </w:p>
    <w:p w:rsidR="00284D06" w:rsidRDefault="00284D06" w:rsidP="00284D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drink infamy – Coca-Cola surprised the planet by suddenly introducing their ‘New Coke’ and</w:t>
      </w:r>
    </w:p>
    <w:p w:rsidR="00284D06" w:rsidRDefault="00284D06" w:rsidP="00284D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simultaneously ceased production of the original formulation. This was no ordinary drink they were</w:t>
      </w:r>
    </w:p>
    <w:p w:rsidR="00284D06" w:rsidRDefault="00284D06" w:rsidP="00284D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messing around with – I read somewhere once that 10,000 Cokes are consumed around the world</w:t>
      </w:r>
    </w:p>
    <w:p w:rsidR="00284D06" w:rsidRDefault="00284D06" w:rsidP="00284D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-ItalicMT" w:hAnsi="TimesNewRomanPS-ItalicMT" w:cs="TimesNewRomanPS-ItalicMT"/>
          <w:i/>
          <w:iCs/>
          <w:sz w:val="30"/>
          <w:szCs w:val="30"/>
        </w:rPr>
        <w:t xml:space="preserve">every second </w:t>
      </w:r>
      <w:r>
        <w:rPr>
          <w:rFonts w:ascii="TimesNewRomanPSMT" w:hAnsi="TimesNewRomanPSMT" w:cs="TimesNewRomanPSMT"/>
          <w:sz w:val="30"/>
          <w:szCs w:val="30"/>
        </w:rPr>
        <w:t>of every day! With that kind of a following it was hardly surprising that the reaction</w:t>
      </w:r>
    </w:p>
    <w:p w:rsidR="00284D06" w:rsidRDefault="00284D06" w:rsidP="00284D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around the Coke-drinking world to the New Coke’s coming was nothing short of seismic.</w:t>
      </w:r>
    </w:p>
    <w:p w:rsidR="00284D06" w:rsidRDefault="00284D06" w:rsidP="00284D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It was a textbook case of just how flawed a strategy it can be to place too much reliance on</w:t>
      </w:r>
    </w:p>
    <w:p w:rsidR="00284D06" w:rsidRDefault="00284D06" w:rsidP="00284D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assuming the customer knows what they want. The guys in the white lab coats at Coke had conducted</w:t>
      </w:r>
    </w:p>
    <w:p w:rsidR="00284D06" w:rsidRDefault="00284D06" w:rsidP="00284D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lastRenderedPageBreak/>
        <w:t>extensive blind taste tests with existing customers and others, all of whom had apparently indicated a</w:t>
      </w:r>
    </w:p>
    <w:p w:rsidR="00284D06" w:rsidRDefault="00284D06" w:rsidP="00284D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strong acceptance (if not necessarily a preference) for the planned New Coke’s slightly sweeter</w:t>
      </w:r>
    </w:p>
    <w:p w:rsidR="00284D06" w:rsidRDefault="00284D06" w:rsidP="00284D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formulation. Of course, these tests had been conducted in somewhat of a vacuum and none of those</w:t>
      </w:r>
    </w:p>
    <w:p w:rsidR="00284D06" w:rsidRDefault="00284D06" w:rsidP="00284D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contributing to the shocking result had been asked, ‘We are glad you like this, now how would you</w:t>
      </w:r>
    </w:p>
    <w:p w:rsidR="00284D06" w:rsidRDefault="00284D06" w:rsidP="00284D06">
      <w:pPr>
        <w:pStyle w:val="NoSpacing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feel about it replacing the Coca-Cola that you’ve loved all your life?’</w:t>
      </w:r>
    </w:p>
    <w:p w:rsidR="00284D06" w:rsidRDefault="00284D06" w:rsidP="00284D06">
      <w:pPr>
        <w:pStyle w:val="NoSpacing"/>
      </w:pPr>
      <w:r>
        <w:rPr>
          <w:rFonts w:ascii="TimesNewRomanPSMT" w:hAnsi="TimesNewRomanPSMT" w:cs="TimesNewRomanPSMT"/>
          <w:sz w:val="30"/>
          <w:szCs w:val="30"/>
        </w:rPr>
        <w:t>------</w:t>
      </w:r>
    </w:p>
    <w:p w:rsidR="001A79BD" w:rsidRDefault="001A79BD" w:rsidP="008A0D13">
      <w:pPr>
        <w:pStyle w:val="NoSpacing"/>
      </w:pPr>
    </w:p>
    <w:p w:rsidR="00276E3F" w:rsidRDefault="00276E3F" w:rsidP="008A0D13">
      <w:pPr>
        <w:pStyle w:val="NoSpacing"/>
      </w:pPr>
    </w:p>
    <w:p w:rsidR="008A0D13" w:rsidRDefault="008A0D13" w:rsidP="008A0D13">
      <w:pPr>
        <w:pStyle w:val="NoSpacing"/>
      </w:pPr>
    </w:p>
    <w:p w:rsidR="008A0D13" w:rsidRDefault="008A0D13" w:rsidP="008A0D13">
      <w:pPr>
        <w:pStyle w:val="NoSpacing"/>
      </w:pPr>
    </w:p>
    <w:p w:rsidR="005C42CE" w:rsidRDefault="005C42CE" w:rsidP="005C42CE">
      <w:pPr>
        <w:pStyle w:val="NoSpacing"/>
      </w:pPr>
      <w:r>
        <w:t>CHECK YOURSELF OUT</w:t>
      </w:r>
    </w:p>
    <w:p w:rsidR="005C42CE" w:rsidRDefault="005C42CE" w:rsidP="005C42CE">
      <w:pPr>
        <w:pStyle w:val="NoSpacing"/>
      </w:pPr>
    </w:p>
    <w:p w:rsidR="005C42CE" w:rsidRDefault="005C42CE" w:rsidP="005C42CE">
      <w:pPr>
        <w:pStyle w:val="NoSpacing"/>
      </w:pPr>
      <w:r>
        <w:t>I tried pulling this stunt myself once but it didn’t work out too well. I am so pathetically bad at</w:t>
      </w:r>
    </w:p>
    <w:p w:rsidR="005C42CE" w:rsidRDefault="005C42CE" w:rsidP="005C42CE">
      <w:pPr>
        <w:pStyle w:val="NoSpacing"/>
      </w:pPr>
      <w:r>
        <w:t>imitating someone else’s voice that Penni, my trusty assistant for many years, sat there and let me</w:t>
      </w:r>
    </w:p>
    <w:p w:rsidR="005C42CE" w:rsidRDefault="005C42CE" w:rsidP="005C42CE">
      <w:pPr>
        <w:pStyle w:val="NoSpacing"/>
      </w:pPr>
      <w:r>
        <w:t>make a complete fool of myself with some trumped-up complaint before saying, ‘Well, thank you so</w:t>
      </w:r>
    </w:p>
    <w:p w:rsidR="005C42CE" w:rsidRDefault="005C42CE" w:rsidP="005C42CE">
      <w:pPr>
        <w:pStyle w:val="NoSpacing"/>
      </w:pPr>
      <w:r>
        <w:t>much for sharing all that with me, sir. Let me see if Mr Branson is available to take your call.’ She</w:t>
      </w:r>
    </w:p>
    <w:p w:rsidR="005C42CE" w:rsidRDefault="005C42CE" w:rsidP="005C42CE">
      <w:pPr>
        <w:pStyle w:val="NoSpacing"/>
      </w:pPr>
      <w:r>
        <w:t>then kept me hanging on for what seemed like an eternity – it was probably a couple of minutes –</w:t>
      </w:r>
    </w:p>
    <w:p w:rsidR="005C42CE" w:rsidRDefault="005C42CE" w:rsidP="005C42CE">
      <w:pPr>
        <w:pStyle w:val="NoSpacing"/>
      </w:pPr>
      <w:r>
        <w:t>before coming back on the line to say, ‘Sorry, Richard, but you appear to be out of the office at the</w:t>
      </w:r>
    </w:p>
    <w:p w:rsidR="005C42CE" w:rsidRDefault="005C42CE" w:rsidP="005C42CE">
      <w:pPr>
        <w:pStyle w:val="NoSpacing"/>
      </w:pPr>
      <w:r>
        <w:t>moment, can someone else help you?’ before dissolving into howls of laughter. But give it a shot – I</w:t>
      </w:r>
    </w:p>
    <w:p w:rsidR="005C42CE" w:rsidRDefault="005C42CE" w:rsidP="005C42CE">
      <w:pPr>
        <w:pStyle w:val="NoSpacing"/>
      </w:pPr>
      <w:r>
        <w:t>am sure you’ll be able to make a much better job of it than I did.</w:t>
      </w:r>
    </w:p>
    <w:p w:rsidR="005C42CE" w:rsidRDefault="005C42CE" w:rsidP="005C42CE">
      <w:pPr>
        <w:pStyle w:val="NoSpacing"/>
      </w:pPr>
    </w:p>
    <w:p w:rsidR="008A0D13" w:rsidRDefault="005C42CE" w:rsidP="005C42CE">
      <w:pPr>
        <w:pStyle w:val="NoSpacing"/>
      </w:pPr>
      <w:r>
        <w:t>--------</w:t>
      </w:r>
    </w:p>
    <w:p w:rsidR="00A543E5" w:rsidRDefault="00A543E5" w:rsidP="00A543E5">
      <w:pPr>
        <w:pStyle w:val="NoSpacing"/>
      </w:pPr>
    </w:p>
    <w:p w:rsidR="00A543E5" w:rsidRDefault="00A543E5" w:rsidP="00A543E5">
      <w:pPr>
        <w:pStyle w:val="NoSpacing"/>
      </w:pPr>
      <w:r>
        <w:t>Paradoxically, my old English teacher at Stowe School</w:t>
      </w:r>
    </w:p>
    <w:p w:rsidR="00A543E5" w:rsidRDefault="00A543E5" w:rsidP="00A543E5">
      <w:pPr>
        <w:pStyle w:val="NoSpacing"/>
      </w:pPr>
      <w:r>
        <w:t>would probably have described Sir Humphrey as ‘the quintessence of verbosity and polysyllabic</w:t>
      </w:r>
    </w:p>
    <w:p w:rsidR="00A543E5" w:rsidRDefault="00A543E5" w:rsidP="00A543E5">
      <w:pPr>
        <w:pStyle w:val="NoSpacing"/>
      </w:pPr>
      <w:r>
        <w:t>pomposity’, which we always joked would have been a fair description of that particular teacher as</w:t>
      </w:r>
    </w:p>
    <w:p w:rsidR="00A543E5" w:rsidRDefault="00A543E5" w:rsidP="00A543E5">
      <w:pPr>
        <w:pStyle w:val="NoSpacing"/>
      </w:pPr>
      <w:r>
        <w:t>well!</w:t>
      </w:r>
    </w:p>
    <w:p w:rsidR="00A543E5" w:rsidRDefault="00A543E5" w:rsidP="00A543E5">
      <w:pPr>
        <w:pStyle w:val="NoSpacing"/>
        <w:rPr>
          <w:rFonts w:ascii="TimesNewRomanPS-ItalicMT" w:hAnsi="TimesNewRomanPS-ItalicMT" w:cs="TimesNewRomanPS-ItalicMT"/>
          <w:i/>
          <w:iCs/>
          <w:sz w:val="30"/>
          <w:szCs w:val="30"/>
        </w:rPr>
      </w:pPr>
      <w:r>
        <w:rPr>
          <w:rFonts w:ascii="TimesNewRomanPS-ItalicMT" w:hAnsi="TimesNewRomanPS-ItalicMT" w:cs="TimesNewRomanPS-ItalicMT"/>
          <w:i/>
          <w:iCs/>
          <w:sz w:val="30"/>
          <w:szCs w:val="30"/>
        </w:rPr>
        <w:t>----------------</w:t>
      </w:r>
    </w:p>
    <w:p w:rsidR="00A543E5" w:rsidRDefault="00A543E5" w:rsidP="00A543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After seeing the movie </w:t>
      </w:r>
      <w:r>
        <w:rPr>
          <w:rFonts w:ascii="TimesNewRomanPS-ItalicMT" w:hAnsi="TimesNewRomanPS-ItalicMT" w:cs="TimesNewRomanPS-ItalicMT"/>
          <w:i/>
          <w:iCs/>
          <w:sz w:val="30"/>
          <w:szCs w:val="30"/>
        </w:rPr>
        <w:t xml:space="preserve">Reach for the Sky </w:t>
      </w:r>
      <w:r>
        <w:rPr>
          <w:rFonts w:ascii="TimesNewRomanPSMT" w:hAnsi="TimesNewRomanPSMT" w:cs="TimesNewRomanPSMT"/>
          <w:sz w:val="30"/>
          <w:szCs w:val="30"/>
        </w:rPr>
        <w:t>(several times), which told the legless</w:t>
      </w:r>
    </w:p>
    <w:p w:rsidR="00A543E5" w:rsidRDefault="00A543E5" w:rsidP="00A543E5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Bader’s incredibly heroic story, I remember asking my father about the RAF motto of ‘</w:t>
      </w:r>
      <w:r>
        <w:rPr>
          <w:rFonts w:ascii="TimesNewRomanPS-ItalicMT" w:hAnsi="TimesNewRomanPS-ItalicMT" w:cs="TimesNewRomanPS-ItalicMT"/>
          <w:i/>
          <w:iCs/>
          <w:sz w:val="30"/>
          <w:szCs w:val="30"/>
        </w:rPr>
        <w:t>Per Ardua ad</w:t>
      </w:r>
    </w:p>
    <w:p w:rsidR="00A543E5" w:rsidRDefault="00A543E5" w:rsidP="00A543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-ItalicMT" w:hAnsi="TimesNewRomanPS-ItalicMT" w:cs="TimesNewRomanPS-ItalicMT"/>
          <w:i/>
          <w:iCs/>
          <w:sz w:val="30"/>
          <w:szCs w:val="30"/>
        </w:rPr>
        <w:t xml:space="preserve">Astra’. </w:t>
      </w:r>
      <w:r>
        <w:rPr>
          <w:rFonts w:ascii="TimesNewRomanPSMT" w:hAnsi="TimesNewRomanPSMT" w:cs="TimesNewRomanPSMT"/>
          <w:sz w:val="30"/>
          <w:szCs w:val="30"/>
        </w:rPr>
        <w:t>When Dad told me that it meant, ‘Through Adversity to the Stars’, my impressionable young</w:t>
      </w:r>
    </w:p>
    <w:p w:rsidR="00A543E5" w:rsidRDefault="00A543E5" w:rsidP="00A543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brain seized on to it as the most inspirational thing I’d ever heard. There was something incredibly</w:t>
      </w:r>
    </w:p>
    <w:p w:rsidR="00A543E5" w:rsidRDefault="00A543E5" w:rsidP="00A543E5">
      <w:pPr>
        <w:pStyle w:val="NoSpacing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compelling about the notion of battling one’s way to the stars no matter how difficult the challenge.</w:t>
      </w:r>
    </w:p>
    <w:p w:rsidR="00A543E5" w:rsidRDefault="005F7BB7" w:rsidP="00A543E5">
      <w:pPr>
        <w:pStyle w:val="NoSpacing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lastRenderedPageBreak/>
        <w:t>---</w:t>
      </w:r>
    </w:p>
    <w:p w:rsidR="005F7BB7" w:rsidRDefault="005F7BB7" w:rsidP="005F7B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So, don’t believe anyone that tries to make blanket statements to the effect that entrepreneurs are or</w:t>
      </w:r>
    </w:p>
    <w:p w:rsidR="005F7BB7" w:rsidRDefault="005F7BB7" w:rsidP="005F7B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are not well suited to the task of running the companies they created. The inescapable fact is that no</w:t>
      </w:r>
    </w:p>
    <w:p w:rsidR="005F7BB7" w:rsidRDefault="005F7BB7" w:rsidP="005F7B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two people and no two companies are alike and even then circumstances and economic conditions</w:t>
      </w:r>
    </w:p>
    <w:p w:rsidR="005F7BB7" w:rsidRDefault="005F7BB7" w:rsidP="005F7B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can complicate any given scenario. If they persist in pushing for an opinion, then I would simply</w:t>
      </w:r>
    </w:p>
    <w:p w:rsidR="005F7BB7" w:rsidRDefault="005F7BB7" w:rsidP="005F7BB7">
      <w:pPr>
        <w:pStyle w:val="NoSpacing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respond by saying, ‘Do the names Steve Jobs and Larry Page mean anything to you?’</w:t>
      </w:r>
    </w:p>
    <w:p w:rsidR="005F7BB7" w:rsidRDefault="005F7BB7" w:rsidP="005F7BB7">
      <w:pPr>
        <w:pStyle w:val="NoSpacing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---</w:t>
      </w:r>
    </w:p>
    <w:p w:rsidR="00EB573D" w:rsidRDefault="00EB573D" w:rsidP="00EB57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A million dollars of advertising buys you very little these days – in 2013 in the</w:t>
      </w:r>
    </w:p>
    <w:p w:rsidR="00EB573D" w:rsidRDefault="00EB573D" w:rsidP="00EB57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US a single thirty-second ad during the Super Bowl cost advertisers a cool $4 million! Blink and you</w:t>
      </w:r>
    </w:p>
    <w:p w:rsidR="00EB573D" w:rsidRDefault="00EB573D" w:rsidP="00EB573D">
      <w:pPr>
        <w:pStyle w:val="NoSpacing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missed it.</w:t>
      </w:r>
    </w:p>
    <w:p w:rsidR="00EB573D" w:rsidRDefault="00EB573D" w:rsidP="00EB573D">
      <w:pPr>
        <w:pStyle w:val="NoSpacing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---</w:t>
      </w:r>
    </w:p>
    <w:p w:rsidR="00337893" w:rsidRDefault="00337893" w:rsidP="003378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As my</w:t>
      </w:r>
    </w:p>
    <w:p w:rsidR="00EB573D" w:rsidRDefault="00337893" w:rsidP="00337893">
      <w:pPr>
        <w:pStyle w:val="NoSpacing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father used to say, ‘It’s not the hours you put in that matter, it’s what you put into the hours.’</w:t>
      </w:r>
    </w:p>
    <w:p w:rsidR="00337893" w:rsidRDefault="00337893" w:rsidP="00337893">
      <w:pPr>
        <w:pStyle w:val="NoSpacing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7893" w:rsidTr="00337893">
        <w:tc>
          <w:tcPr>
            <w:tcW w:w="9350" w:type="dxa"/>
          </w:tcPr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35"/>
                <w:szCs w:val="35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35"/>
                <w:szCs w:val="35"/>
              </w:rPr>
              <w:t>CHANGE THE POLICY – TO NO POLICY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I wrote in Chapter 3 about how one very ill-advised marketing decision seriously damaged video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rental firm Netflix and decimated their stock almost overnight. Happily they recovered from it, got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back on track, vanquished their one-time giant rival Blockbuster and are now once again flying high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as the runaway market leader in the streaming video sector. One clue as to how they intend to remain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there this time comes from a very well-advised and downright courageous initiative they adopted that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rewrote the book – or to be more precise, threw it away – on something very near and dear to the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hearts of most workers around the world: their annual vacation day entitlement.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lastRenderedPageBreak/>
              <w:t xml:space="preserve">I first learned of what Netflix was up to when my daughter Holly read a </w:t>
            </w:r>
            <w:r>
              <w:rPr>
                <w:rFonts w:ascii="TimesNewRomanPS-ItalicMT" w:hAnsi="TimesNewRomanPS-ItalicMT" w:cs="TimesNewRomanPS-ItalicMT"/>
                <w:i/>
                <w:iCs/>
                <w:sz w:val="30"/>
                <w:szCs w:val="30"/>
              </w:rPr>
              <w:t xml:space="preserve">Daily Telegraph </w:t>
            </w:r>
            <w:r>
              <w:rPr>
                <w:rFonts w:ascii="TimesNewRomanPSMT" w:hAnsi="TimesNewRomanPSMT" w:cs="TimesNewRomanPSMT"/>
                <w:sz w:val="30"/>
                <w:szCs w:val="30"/>
              </w:rPr>
              <w:t>article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and immediately forwarded the piece to me with a clearly excited email saying, ‘</w:t>
            </w:r>
            <w:r>
              <w:rPr>
                <w:rFonts w:ascii="TimesNewRomanPS-ItalicMT" w:hAnsi="TimesNewRomanPS-ItalicMT" w:cs="TimesNewRomanPS-ItalicMT"/>
                <w:i/>
                <w:iCs/>
                <w:sz w:val="30"/>
                <w:szCs w:val="30"/>
              </w:rPr>
              <w:t>Dad</w:t>
            </w:r>
            <w:r>
              <w:rPr>
                <w:rFonts w:ascii="TimesNewRomanPSMT" w:hAnsi="TimesNewRomanPSMT" w:cs="TimesNewRomanPSMT"/>
                <w:sz w:val="30"/>
                <w:szCs w:val="30"/>
              </w:rPr>
              <w:t>, c</w:t>
            </w:r>
            <w:r>
              <w:rPr>
                <w:rFonts w:ascii="TimesNewRomanPS-ItalicMT" w:hAnsi="TimesNewRomanPS-ItalicMT" w:cs="TimesNewRomanPS-ItalicMT"/>
                <w:i/>
                <w:iCs/>
                <w:sz w:val="30"/>
                <w:szCs w:val="30"/>
              </w:rPr>
              <w:t>heck this out.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30"/>
                <w:szCs w:val="30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30"/>
                <w:szCs w:val="30"/>
              </w:rPr>
              <w:t>It’s something I have been talking about for a while and I believe it would be a very Virgin thing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30"/>
                <w:szCs w:val="30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30"/>
                <w:szCs w:val="30"/>
              </w:rPr>
              <w:t xml:space="preserve">to do to not track people’s holidays. </w:t>
            </w:r>
            <w:r>
              <w:rPr>
                <w:rFonts w:ascii="TimesNewRomanPSMT" w:hAnsi="TimesNewRomanPSMT" w:cs="TimesNewRomanPSMT"/>
                <w:sz w:val="30"/>
                <w:szCs w:val="30"/>
              </w:rPr>
              <w:t xml:space="preserve">’ She then went on to say, ‘ </w:t>
            </w:r>
            <w:r>
              <w:rPr>
                <w:rFonts w:ascii="TimesNewRomanPS-ItalicMT" w:hAnsi="TimesNewRomanPS-ItalicMT" w:cs="TimesNewRomanPS-ItalicMT"/>
                <w:i/>
                <w:iCs/>
                <w:sz w:val="30"/>
                <w:szCs w:val="30"/>
              </w:rPr>
              <w:t>I have a friend whose company has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30"/>
                <w:szCs w:val="30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30"/>
                <w:szCs w:val="30"/>
              </w:rPr>
              <w:t>done the same thing and they’ve apparently experienced a marked upward spike in everything –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30"/>
                <w:szCs w:val="30"/>
              </w:rPr>
              <w:t>morale, creativity and productivity have all gone through the roof.</w:t>
            </w:r>
            <w:r>
              <w:rPr>
                <w:rFonts w:ascii="TimesNewRomanPSMT" w:hAnsi="TimesNewRomanPSMT" w:cs="TimesNewRomanPSMT"/>
                <w:sz w:val="30"/>
                <w:szCs w:val="30"/>
              </w:rPr>
              <w:t>’ Needless to say I was instantly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intrigued and wanted to learn more.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 xml:space="preserve">The </w:t>
            </w:r>
            <w:r>
              <w:rPr>
                <w:rFonts w:ascii="TimesNewRomanPS-ItalicMT" w:hAnsi="TimesNewRomanPS-ItalicMT" w:cs="TimesNewRomanPS-ItalicMT"/>
                <w:i/>
                <w:iCs/>
                <w:sz w:val="30"/>
                <w:szCs w:val="30"/>
              </w:rPr>
              <w:t xml:space="preserve">Telegraph </w:t>
            </w:r>
            <w:r>
              <w:rPr>
                <w:rFonts w:ascii="TimesNewRomanPSMT" w:hAnsi="TimesNewRomanPSMT" w:cs="TimesNewRomanPSMT"/>
                <w:sz w:val="30"/>
                <w:szCs w:val="30"/>
              </w:rPr>
              <w:t>article talked about the new vacation policy that has been adopted by Netflix,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which might actually be more accurately described as being, well, no policy! It’s a little bit like when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you read that someone is offering a ‘zero per cent interest rate’. If there’s no interest can it really be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called an interest rate? Anyway, simply stated, the policy-that-isn’t permits all salaried staff to take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off whenever they want for as long as they want. There is no need to ask for prior approval and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neither the employees themselves nor their managers are asked or expected to keep track of their days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away from the office. It is left to the employee alone to decide if and when he or she feels like taking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a few hours, a day, a week or a month off, the assumption being that they are only going to do it when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they feel a hundred per cent comfortable that they and their team are up to date on every project and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that their absence will not in any way damage the business – or, for that matter, their careers!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The Netflix initiative had been driven by a growing groundswell of employees asking about how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their new technology-controlled time on the job (working at all kinds of hours at home and/or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lastRenderedPageBreak/>
              <w:t>everywhere they receive a business text or email) could be reconciled with the company’s oldfashioned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time-off policy. That is to say, if Netflix was no longer able to accurately track employees’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 xml:space="preserve">total time </w:t>
            </w:r>
            <w:r>
              <w:rPr>
                <w:rFonts w:ascii="TimesNewRomanPS-ItalicMT" w:hAnsi="TimesNewRomanPS-ItalicMT" w:cs="TimesNewRomanPS-ItalicMT"/>
                <w:i/>
                <w:iCs/>
                <w:sz w:val="30"/>
                <w:szCs w:val="30"/>
              </w:rPr>
              <w:t xml:space="preserve">on </w:t>
            </w:r>
            <w:r>
              <w:rPr>
                <w:rFonts w:ascii="TimesNewRomanPSMT" w:hAnsi="TimesNewRomanPSMT" w:cs="TimesNewRomanPSMT"/>
                <w:sz w:val="30"/>
                <w:szCs w:val="30"/>
              </w:rPr>
              <w:t xml:space="preserve">the job, why should it apply a different and outmoded standard to their time </w:t>
            </w:r>
            <w:r>
              <w:rPr>
                <w:rFonts w:ascii="TimesNewRomanPS-ItalicMT" w:hAnsi="TimesNewRomanPS-ItalicMT" w:cs="TimesNewRomanPS-ItalicMT"/>
                <w:i/>
                <w:iCs/>
                <w:sz w:val="30"/>
                <w:szCs w:val="30"/>
              </w:rPr>
              <w:t xml:space="preserve">away </w:t>
            </w:r>
            <w:r>
              <w:rPr>
                <w:rFonts w:ascii="TimesNewRomanPSMT" w:hAnsi="TimesNewRomanPSMT" w:cs="TimesNewRomanPSMT"/>
                <w:sz w:val="30"/>
                <w:szCs w:val="30"/>
              </w:rPr>
              <w:t>from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it? The company agreed, and as its ‘Reference Guide on our Freedom and Responsibility Culture’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explains, ‘We should focus on what people get done, not on how many hours or days worked. Just as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we don’t have a nine-to-five policy, we don’t need a vacation policy.’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It is always interesting to note how often the adjectives ‘smart’ and ‘simple’ describe the cleverest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of innovations – well, this is surely one of the simplest and smartest initiatives I have heard of in a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long time and I’m delighted to say that we have introduced this same (non) policy at our parent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company in both the UK and the US, where vacation policies can be particularly draconian. Assuming</w:t>
            </w:r>
          </w:p>
          <w:p w:rsidR="00337893" w:rsidRDefault="00337893" w:rsidP="0033789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it goes as well as expected, we will encourage all our subsidiaries to follow suit, which will be</w:t>
            </w:r>
          </w:p>
          <w:p w:rsidR="00337893" w:rsidRDefault="00337893" w:rsidP="00337893">
            <w:pPr>
              <w:pStyle w:val="NoSpacing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incredibly exciting to watch.</w:t>
            </w:r>
          </w:p>
        </w:tc>
      </w:tr>
    </w:tbl>
    <w:p w:rsidR="00337893" w:rsidRDefault="00621B14" w:rsidP="00337893">
      <w:pPr>
        <w:pStyle w:val="NoSpacing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lastRenderedPageBreak/>
        <w:t>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1B14" w:rsidTr="00621B14">
        <w:tc>
          <w:tcPr>
            <w:tcW w:w="9350" w:type="dxa"/>
          </w:tcPr>
          <w:p w:rsidR="00621B14" w:rsidRPr="00621B14" w:rsidRDefault="00621B14" w:rsidP="00621B14">
            <w:pPr>
              <w:pStyle w:val="NoSpacing"/>
              <w:rPr>
                <w:rFonts w:ascii="TimesNewRomanPSMT" w:hAnsi="TimesNewRomanPSMT" w:cs="TimesNewRomanPSMT"/>
                <w:sz w:val="23"/>
                <w:szCs w:val="23"/>
              </w:rPr>
            </w:pPr>
            <w:r w:rsidRPr="00621B14">
              <w:rPr>
                <w:rFonts w:ascii="TimesNewRomanPSMT" w:hAnsi="TimesNewRomanPSMT" w:cs="TimesNewRomanPSMT"/>
                <w:b/>
                <w:bCs/>
                <w:sz w:val="23"/>
                <w:szCs w:val="23"/>
              </w:rPr>
              <w:t>LIVING IN A MOBILE CELL</w:t>
            </w:r>
          </w:p>
          <w:p w:rsidR="00621B14" w:rsidRPr="00621B14" w:rsidRDefault="00621B14" w:rsidP="00621B14">
            <w:pPr>
              <w:pStyle w:val="NoSpacing"/>
              <w:rPr>
                <w:rFonts w:ascii="TimesNewRomanPSMT" w:hAnsi="TimesNewRomanPSMT" w:cs="TimesNewRomanPSMT"/>
                <w:sz w:val="23"/>
                <w:szCs w:val="23"/>
              </w:rPr>
            </w:pPr>
            <w:r w:rsidRPr="00621B14">
              <w:rPr>
                <w:rFonts w:ascii="TimesNewRomanPSMT" w:hAnsi="TimesNewRomanPSMT" w:cs="TimesNewRomanPSMT"/>
                <w:sz w:val="23"/>
                <w:szCs w:val="23"/>
              </w:rPr>
              <w:t>I have one very successful friend who is a senior partner in a big financial services firm as well as being the mother of two young children. She became so perplexed by the never-ending volume of spurious weekend emails that she put a weekend auto response message on her business email that says, ‘</w:t>
            </w:r>
            <w:r w:rsidRPr="00621B14">
              <w:rPr>
                <w:rFonts w:ascii="TimesNewRomanPSMT" w:hAnsi="TimesNewRomanPSMT" w:cs="TimesNewRomanPSMT"/>
                <w:i/>
                <w:iCs/>
                <w:sz w:val="23"/>
                <w:szCs w:val="23"/>
              </w:rPr>
              <w:t xml:space="preserve">I am away from the office until Monday attending to my other full-time business – my family. If this message is about something that cannot wait, then I suggest you call or text me, otherwise I will get to it on Monday.’ </w:t>
            </w:r>
            <w:r w:rsidRPr="00621B14">
              <w:rPr>
                <w:rFonts w:ascii="TimesNewRomanPSMT" w:hAnsi="TimesNewRomanPSMT" w:cs="TimesNewRomanPSMT"/>
                <w:sz w:val="23"/>
                <w:szCs w:val="23"/>
              </w:rPr>
              <w:t>If like me you have ever been on the receiving end of her message, you’ll know who she is, but it seems the reaction has been terrific and she hasn’t had a single negative comment or any significant incidence of weekend business calls.</w:t>
            </w:r>
          </w:p>
          <w:p w:rsidR="00621B14" w:rsidRDefault="00621B14" w:rsidP="00337893">
            <w:pPr>
              <w:pStyle w:val="NoSpacing"/>
              <w:rPr>
                <w:rFonts w:ascii="TimesNewRomanPSMT" w:hAnsi="TimesNewRomanPSMT" w:cs="TimesNewRomanPSMT"/>
                <w:sz w:val="23"/>
                <w:szCs w:val="23"/>
              </w:rPr>
            </w:pPr>
          </w:p>
        </w:tc>
      </w:tr>
    </w:tbl>
    <w:p w:rsidR="00621B14" w:rsidRDefault="00621B14" w:rsidP="00337893">
      <w:pPr>
        <w:pStyle w:val="NoSpacing"/>
        <w:rPr>
          <w:rFonts w:ascii="TimesNewRomanPSMT" w:hAnsi="TimesNewRomanPSMT" w:cs="TimesNewRomanPSMT"/>
          <w:sz w:val="23"/>
          <w:szCs w:val="23"/>
        </w:rPr>
      </w:pPr>
    </w:p>
    <w:p w:rsidR="00621B14" w:rsidRDefault="00621B14" w:rsidP="00337893">
      <w:pPr>
        <w:pStyle w:val="NoSpacing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…</w:t>
      </w:r>
    </w:p>
    <w:p w:rsidR="00743B85" w:rsidRPr="00743B85" w:rsidRDefault="00743B85" w:rsidP="00743B85">
      <w:pPr>
        <w:pStyle w:val="NoSpacing"/>
        <w:rPr>
          <w:rFonts w:ascii="TimesNewRomanPSMT" w:hAnsi="TimesNewRomanPSMT" w:cs="TimesNewRomanPSMT"/>
          <w:sz w:val="23"/>
          <w:szCs w:val="23"/>
        </w:rPr>
      </w:pPr>
      <w:r w:rsidRPr="00743B85">
        <w:rPr>
          <w:rFonts w:ascii="TimesNewRomanPSMT" w:hAnsi="TimesNewRomanPSMT" w:cs="TimesNewRomanPSMT"/>
          <w:b/>
          <w:bCs/>
          <w:sz w:val="23"/>
          <w:szCs w:val="23"/>
        </w:rPr>
        <w:t>PASSION IS INNATE</w:t>
      </w:r>
    </w:p>
    <w:p w:rsidR="00743B85" w:rsidRDefault="00743B85" w:rsidP="00337893">
      <w:pPr>
        <w:pStyle w:val="NoSpacing"/>
        <w:rPr>
          <w:rFonts w:ascii="TimesNewRomanPSMT" w:hAnsi="TimesNewRomanPSMT" w:cs="TimesNewRomanPSMT"/>
          <w:sz w:val="23"/>
          <w:szCs w:val="23"/>
        </w:rPr>
      </w:pP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Over the years the Virgin group of companies has been very fortunate in identifying a steady stream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lastRenderedPageBreak/>
        <w:t>of passionate business leaders. Many come from outside the Virgin family but some are ‘homegrown’,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like Brett Godfrey who started Virgin Blue in Australia. Brett is an Australian who after about five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years with Virgin Atlantic moved over to the finance area at Brussels-based Virgin Express, a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relatively short-lived European airline we operated in the mid-nineties. I’d never met Brett but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started hearing nothing but good reports of his steadying influence on Virgin Express’s multiple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problems. For a ‘numbers guy’ he had the reputation of being a really good people person, which was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something we desperately needed to unite the staff, having gone through three CEOs in a little over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twelve months. With all the uncertainty and constant changes of direction at Virgin Express,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inevitably the spectre of unions had raised its ugly head; something that at the time had never before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happened in Virgin. And it was in fact the union leadership that came to me to suggest that ‘the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Australian’ was by far and away the best candidate for the vacant CEO job. I was a little concerned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as to their motives – did they perhaps want Brett because they thought he’d be a pushover? – but we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decided to give him a shot and initially slotted him in as acting CEO.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We knew quickly we had made the right choice. Brett soon managed to get the unions onside and in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so doing sidestepped a total meltdown and stabilised the situation. Apart from the fact that I have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never been a fan of ‘acting’ roles, it seemed a no-brainer to ask Brett to accept the CEO position on a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permanent basis. Normally offering a CEO role is something that generates an excited response but in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this instance Brett looked very awkward and almost embarrassed as he responded with, ‘Erm, well,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sorry, Richard, but I am going to have to say no as my wife and I have decided it’s time for us to take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lastRenderedPageBreak/>
        <w:t>our two boys back home to Australia.’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Nobody had anticipated this response so I was shocked and more than a little disappointed, but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admired him for putting his young family in front of his career. It was then that, according to Brett, I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uttered the words that were to change his life for ever. All I said was, ‘Okay and if there’s anything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you would like to do in Australia be sure and let me know.’ To which with a big smile Brett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responded, ‘Well, actually, Richard, I am glad that you asked as there is one thing I’d very much love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to discuss with you!’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It was only then that I learned that Brett had been working diligently for five years on a business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plan to start an innovative new domestic airline down under. It seemed he’d been seeking investors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for several years and without my knowledge had already pitched it to the Virgin executive team who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had rejected it. As I would learn, their rejection of the project was based on a mixture of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conventional wisdom and standard accounting and, at a glance, seemed like a very rational decision.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Of course, my personal brand of ‘wisdom’ has seldom been known for its rationality. So much so that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one of many things I’ve been called over the years is ‘The ultimate don’t-confuse-me-with-the-facts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man’ – something perhaps spurred by my legendary inability to read complex balance sheets. So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when Brett gushed out an excited overview of his Australian airline’s business plan, my immediate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take on it was more instinctive than by the book – a book that I have never really read.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More importantly, however, what I detected in Brett that day was something that the executive team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had clearly overlooked: a passionate belief in the need for and viability of what he was proposing. It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lastRenderedPageBreak/>
        <w:t>was also outrageously reminiscent of the opportunity we’d seized upon fifteen years earlier with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Virgin Atlantic – a plan that my colleagues at Virgin Records had unanimously condemned as utterly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outlandish! Brett saw a crying need for a new disruptive airline model in the stagnant Australian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market and the passion I saw in his eyes when talking about his vision sold me on taking a serious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second look at it. Given the nod, it didn’t take Brett long to successfully reaffirm some of his business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plan’s bold projections and we were off to a flyer. Our initial $10 million investment to start what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would become Virgin Blue – now rebranded Virgin Australia – turned out to be one of the smartest</w:t>
      </w:r>
    </w:p>
    <w:p w:rsidR="00621B14" w:rsidRDefault="00621B14" w:rsidP="00621B1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we have ever made. Putting it differently, I suppose, with tongue firmly in cheek I could say it was a</w:t>
      </w:r>
    </w:p>
    <w:p w:rsidR="00621B14" w:rsidRDefault="00621B14" w:rsidP="00621B14">
      <w:pPr>
        <w:pStyle w:val="NoSpacing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classic case of, ‘Screw It, Let’s Blue It.’ Sorry!</w:t>
      </w:r>
    </w:p>
    <w:p w:rsidR="00743B85" w:rsidRDefault="00743B85" w:rsidP="00621B14">
      <w:pPr>
        <w:pStyle w:val="NoSpacing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…</w:t>
      </w:r>
    </w:p>
    <w:p w:rsidR="00743B85" w:rsidRDefault="00743B85" w:rsidP="00621B14">
      <w:pPr>
        <w:pStyle w:val="NoSpacing"/>
        <w:rPr>
          <w:rFonts w:ascii="TimesNewRomanPSMT" w:hAnsi="TimesNewRomanPSMT" w:cs="TimesNewRomanPSMT"/>
          <w:sz w:val="23"/>
          <w:szCs w:val="23"/>
        </w:rPr>
      </w:pPr>
    </w:p>
    <w:p w:rsidR="0037434A" w:rsidRDefault="0037434A" w:rsidP="0037434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5"/>
          <w:szCs w:val="35"/>
        </w:rPr>
      </w:pPr>
      <w:r>
        <w:rPr>
          <w:rFonts w:ascii="TimesNewRomanPS-BoldMT" w:hAnsi="TimesNewRomanPS-BoldMT" w:cs="TimesNewRomanPS-BoldMT"/>
          <w:b/>
          <w:bCs/>
          <w:sz w:val="35"/>
          <w:szCs w:val="35"/>
        </w:rPr>
        <w:t>A PIONEERING TALE</w:t>
      </w:r>
    </w:p>
    <w:p w:rsidR="0037434A" w:rsidRDefault="0037434A" w:rsidP="003743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Several Virgin companies have been making concerted efforts to support burgeoning entrepreneurs.</w:t>
      </w:r>
    </w:p>
    <w:p w:rsidR="0037434A" w:rsidRDefault="0037434A" w:rsidP="003743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For example, working closely with Virgin Unite, Virgin Media decided it had all the tools to offer</w:t>
      </w:r>
    </w:p>
    <w:p w:rsidR="0037434A" w:rsidRDefault="0037434A" w:rsidP="003743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meaningful online assistance and so in 2010 launched VirginMediaPioneers.com. This has spawned</w:t>
      </w:r>
    </w:p>
    <w:p w:rsidR="0037434A" w:rsidRDefault="0037434A" w:rsidP="003743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an incredible online community of enterprising young people using videos and blogging to help young</w:t>
      </w:r>
    </w:p>
    <w:p w:rsidR="0037434A" w:rsidRDefault="0037434A" w:rsidP="003743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entrepreneurs share their ideas and experiences. The Pioneers programme also has real (live) people</w:t>
      </w:r>
    </w:p>
    <w:p w:rsidR="0037434A" w:rsidRDefault="0037434A" w:rsidP="003743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there for participants to talk to, network with, collaborate with and get tips from. The online video</w:t>
      </w:r>
    </w:p>
    <w:p w:rsidR="0037434A" w:rsidRDefault="0037434A" w:rsidP="003743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channel Pioneers TV brings it all to life with Pioneers’ spotlights and behind-the-scenes insights into</w:t>
      </w:r>
    </w:p>
    <w:p w:rsidR="0037434A" w:rsidRDefault="0037434A" w:rsidP="003743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all kind of industries. In the real world there are also free events for training and face-to-face</w:t>
      </w:r>
    </w:p>
    <w:p w:rsidR="0037434A" w:rsidRDefault="0037434A" w:rsidP="003743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lastRenderedPageBreak/>
        <w:t>networking as well as contests and competitions that will help entrepreneurs get experience and build</w:t>
      </w:r>
    </w:p>
    <w:p w:rsidR="0037434A" w:rsidRDefault="0037434A" w:rsidP="003743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their profiles. I have been thrilled to take part in several events where I’ve had the opportunity to sit</w:t>
      </w:r>
    </w:p>
    <w:p w:rsidR="0037434A" w:rsidRDefault="0037434A" w:rsidP="003743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down with some of our Pioneers and let them pitch their projects and discuss their hopes, aspirations</w:t>
      </w:r>
    </w:p>
    <w:p w:rsidR="0037434A" w:rsidRDefault="0037434A" w:rsidP="003743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and fears.</w:t>
      </w:r>
    </w:p>
    <w:p w:rsidR="0037434A" w:rsidRDefault="0037434A" w:rsidP="003743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One of the more amazing tales of success that we use to inspire Virgin Media Pioneers is that of</w:t>
      </w:r>
    </w:p>
    <w:p w:rsidR="0037434A" w:rsidRDefault="0037434A" w:rsidP="003743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Londoner Jamal Edwards who now frequently attends VMP events to share his experiences. His story</w:t>
      </w:r>
    </w:p>
    <w:p w:rsidR="0037434A" w:rsidRDefault="0037434A" w:rsidP="003743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began when at age fifteen his mother gave him a digital video camera for Christmas. He started</w:t>
      </w:r>
    </w:p>
    <w:p w:rsidR="0037434A" w:rsidRDefault="0037434A" w:rsidP="003743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filming clips of his friends rapping and posting them on the newly emergent YouTube. When people</w:t>
      </w:r>
    </w:p>
    <w:p w:rsidR="0037434A" w:rsidRDefault="0037434A" w:rsidP="003743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started to follow Jamal, he next started poaching interviews with rap artists outside clubs and adding</w:t>
      </w:r>
    </w:p>
    <w:p w:rsidR="0037434A" w:rsidRDefault="0037434A" w:rsidP="003743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them to his YouTube content. Seeing the niche he was filling, at sixteen he launched his YouTubehosted</w:t>
      </w:r>
    </w:p>
    <w:p w:rsidR="0037434A" w:rsidRDefault="0037434A" w:rsidP="003743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SB.TV online music channel. Jamal was on his way. Now, at just twenty-two, his millions of</w:t>
      </w:r>
    </w:p>
    <w:p w:rsidR="0037434A" w:rsidRDefault="0037434A" w:rsidP="003743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followers have translated to millions in the bank and Jamal has become a youth broadcast sensation.</w:t>
      </w:r>
    </w:p>
    <w:p w:rsidR="0037434A" w:rsidRDefault="0037434A" w:rsidP="003743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He is accredited with giving several new stars like Ed Sheeran their starts on SB.TV and I have to</w:t>
      </w:r>
    </w:p>
    <w:p w:rsidR="0037434A" w:rsidRDefault="0037434A" w:rsidP="003743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say that looking at Jamal’s emergence on the scene gives me some déjà vu shivers, as in so many</w:t>
      </w:r>
    </w:p>
    <w:p w:rsidR="0037434A" w:rsidRDefault="0037434A" w:rsidP="003743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ways it’s like a digital era remix of my roots with </w:t>
      </w:r>
      <w:r>
        <w:rPr>
          <w:rFonts w:ascii="TimesNewRomanPS-ItalicMT" w:hAnsi="TimesNewRomanPS-ItalicMT" w:cs="TimesNewRomanPS-ItalicMT"/>
          <w:i/>
          <w:iCs/>
          <w:sz w:val="30"/>
          <w:szCs w:val="30"/>
        </w:rPr>
        <w:t xml:space="preserve">Student </w:t>
      </w:r>
      <w:r>
        <w:rPr>
          <w:rFonts w:ascii="TimesNewRomanPSMT" w:hAnsi="TimesNewRomanPSMT" w:cs="TimesNewRomanPSMT"/>
          <w:sz w:val="30"/>
          <w:szCs w:val="30"/>
        </w:rPr>
        <w:t>magazine and Virgin Records. Go get ’em,</w:t>
      </w:r>
    </w:p>
    <w:p w:rsidR="0037434A" w:rsidRDefault="0037434A" w:rsidP="0037434A">
      <w:pPr>
        <w:pStyle w:val="NoSpacing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Jamal, you are an inspiration to millions of young entrepreneurs!</w:t>
      </w:r>
    </w:p>
    <w:p w:rsidR="0037434A" w:rsidRDefault="0037434A" w:rsidP="0037434A">
      <w:pPr>
        <w:pStyle w:val="NoSpacing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…</w:t>
      </w:r>
    </w:p>
    <w:p w:rsidR="00EA370B" w:rsidRPr="00EA370B" w:rsidRDefault="00EA370B" w:rsidP="00EA370B">
      <w:pPr>
        <w:pStyle w:val="NoSpacing"/>
        <w:rPr>
          <w:rFonts w:ascii="TimesNewRomanPSMT" w:hAnsi="TimesNewRomanPSMT" w:cs="TimesNewRomanPSMT"/>
          <w:sz w:val="23"/>
          <w:szCs w:val="23"/>
        </w:rPr>
      </w:pPr>
      <w:r w:rsidRPr="00EA370B">
        <w:rPr>
          <w:rFonts w:ascii="TimesNewRomanPSMT" w:hAnsi="TimesNewRomanPSMT" w:cs="TimesNewRomanPSMT"/>
          <w:sz w:val="23"/>
          <w:szCs w:val="23"/>
        </w:rPr>
        <w:t>Sadly, the person that the record shop man named happened to be someone we considered to be</w:t>
      </w:r>
    </w:p>
    <w:p w:rsidR="00EA370B" w:rsidRPr="00EA370B" w:rsidRDefault="00EA370B" w:rsidP="00EA370B">
      <w:pPr>
        <w:pStyle w:val="NoSpacing"/>
        <w:rPr>
          <w:rFonts w:ascii="TimesNewRomanPSMT" w:hAnsi="TimesNewRomanPSMT" w:cs="TimesNewRomanPSMT"/>
          <w:sz w:val="23"/>
          <w:szCs w:val="23"/>
        </w:rPr>
      </w:pPr>
      <w:r w:rsidRPr="00EA370B">
        <w:rPr>
          <w:rFonts w:ascii="TimesNewRomanPSMT" w:hAnsi="TimesNewRomanPSMT" w:cs="TimesNewRomanPSMT"/>
          <w:sz w:val="23"/>
          <w:szCs w:val="23"/>
        </w:rPr>
        <w:t>one of our brighter young A &amp; R people and, much as I dislike these kinds of confrontation, on this</w:t>
      </w:r>
    </w:p>
    <w:p w:rsidR="00EA370B" w:rsidRPr="00EA370B" w:rsidRDefault="00EA370B" w:rsidP="00EA370B">
      <w:pPr>
        <w:pStyle w:val="NoSpacing"/>
        <w:rPr>
          <w:rFonts w:ascii="TimesNewRomanPSMT" w:hAnsi="TimesNewRomanPSMT" w:cs="TimesNewRomanPSMT"/>
          <w:sz w:val="23"/>
          <w:szCs w:val="23"/>
        </w:rPr>
      </w:pPr>
      <w:r w:rsidRPr="00EA370B">
        <w:rPr>
          <w:rFonts w:ascii="TimesNewRomanPSMT" w:hAnsi="TimesNewRomanPSMT" w:cs="TimesNewRomanPSMT"/>
          <w:sz w:val="23"/>
          <w:szCs w:val="23"/>
        </w:rPr>
        <w:t>occasion I had no option but to haul him into the office and repeat what I had just been told. The poor</w:t>
      </w:r>
    </w:p>
    <w:p w:rsidR="00EA370B" w:rsidRPr="00EA370B" w:rsidRDefault="00EA370B" w:rsidP="00EA370B">
      <w:pPr>
        <w:pStyle w:val="NoSpacing"/>
        <w:rPr>
          <w:rFonts w:ascii="TimesNewRomanPSMT" w:hAnsi="TimesNewRomanPSMT" w:cs="TimesNewRomanPSMT"/>
          <w:sz w:val="23"/>
          <w:szCs w:val="23"/>
        </w:rPr>
      </w:pPr>
      <w:r w:rsidRPr="00EA370B">
        <w:rPr>
          <w:rFonts w:ascii="TimesNewRomanPSMT" w:hAnsi="TimesNewRomanPSMT" w:cs="TimesNewRomanPSMT"/>
          <w:sz w:val="23"/>
          <w:szCs w:val="23"/>
        </w:rPr>
        <w:t>guy went bright red and was clearly horribly embarrassed but he made no attempt to deny or defend</w:t>
      </w:r>
    </w:p>
    <w:p w:rsidR="00EA370B" w:rsidRPr="00EA370B" w:rsidRDefault="00EA370B" w:rsidP="00EA370B">
      <w:pPr>
        <w:pStyle w:val="NoSpacing"/>
        <w:rPr>
          <w:rFonts w:ascii="TimesNewRomanPSMT" w:hAnsi="TimesNewRomanPSMT" w:cs="TimesNewRomanPSMT"/>
          <w:sz w:val="23"/>
          <w:szCs w:val="23"/>
        </w:rPr>
      </w:pPr>
      <w:r w:rsidRPr="00EA370B">
        <w:rPr>
          <w:rFonts w:ascii="TimesNewRomanPSMT" w:hAnsi="TimesNewRomanPSMT" w:cs="TimesNewRomanPSMT"/>
          <w:sz w:val="23"/>
          <w:szCs w:val="23"/>
        </w:rPr>
        <w:lastRenderedPageBreak/>
        <w:t>his actions, opting instead to simply apologise profusely and say there was really no excuse for his</w:t>
      </w:r>
    </w:p>
    <w:p w:rsidR="00EA370B" w:rsidRPr="00EA370B" w:rsidRDefault="00EA370B" w:rsidP="00EA370B">
      <w:pPr>
        <w:pStyle w:val="NoSpacing"/>
        <w:rPr>
          <w:rFonts w:ascii="TimesNewRomanPSMT" w:hAnsi="TimesNewRomanPSMT" w:cs="TimesNewRomanPSMT"/>
          <w:sz w:val="23"/>
          <w:szCs w:val="23"/>
        </w:rPr>
      </w:pPr>
      <w:r w:rsidRPr="00EA370B">
        <w:rPr>
          <w:rFonts w:ascii="TimesNewRomanPSMT" w:hAnsi="TimesNewRomanPSMT" w:cs="TimesNewRomanPSMT"/>
          <w:sz w:val="23"/>
          <w:szCs w:val="23"/>
        </w:rPr>
        <w:t>behaviour. Rather than firing him on the spot, however, as he had every right to expect, on the spur of</w:t>
      </w:r>
    </w:p>
    <w:p w:rsidR="00EA370B" w:rsidRPr="00EA370B" w:rsidRDefault="00EA370B" w:rsidP="00EA370B">
      <w:pPr>
        <w:pStyle w:val="NoSpacing"/>
        <w:rPr>
          <w:rFonts w:ascii="TimesNewRomanPSMT" w:hAnsi="TimesNewRomanPSMT" w:cs="TimesNewRomanPSMT"/>
          <w:sz w:val="23"/>
          <w:szCs w:val="23"/>
        </w:rPr>
      </w:pPr>
      <w:r w:rsidRPr="00EA370B">
        <w:rPr>
          <w:rFonts w:ascii="TimesNewRomanPSMT" w:hAnsi="TimesNewRomanPSMT" w:cs="TimesNewRomanPSMT"/>
          <w:sz w:val="23"/>
          <w:szCs w:val="23"/>
        </w:rPr>
        <w:t>the moment I opted instead to tell him that although he had let himself and the company down very</w:t>
      </w:r>
    </w:p>
    <w:p w:rsidR="00EA370B" w:rsidRPr="00EA370B" w:rsidRDefault="00EA370B" w:rsidP="00EA370B">
      <w:pPr>
        <w:pStyle w:val="NoSpacing"/>
        <w:rPr>
          <w:rFonts w:ascii="TimesNewRomanPSMT" w:hAnsi="TimesNewRomanPSMT" w:cs="TimesNewRomanPSMT"/>
          <w:sz w:val="23"/>
          <w:szCs w:val="23"/>
        </w:rPr>
      </w:pPr>
      <w:r w:rsidRPr="00EA370B">
        <w:rPr>
          <w:rFonts w:ascii="TimesNewRomanPSMT" w:hAnsi="TimesNewRomanPSMT" w:cs="TimesNewRomanPSMT"/>
          <w:sz w:val="23"/>
          <w:szCs w:val="23"/>
        </w:rPr>
        <w:t>badly we were going to give him a second chance. The look of stunned amazement on his face said it</w:t>
      </w:r>
    </w:p>
    <w:p w:rsidR="00EA370B" w:rsidRPr="00EA370B" w:rsidRDefault="00EA370B" w:rsidP="00EA370B">
      <w:pPr>
        <w:pStyle w:val="NoSpacing"/>
        <w:rPr>
          <w:rFonts w:ascii="TimesNewRomanPSMT" w:hAnsi="TimesNewRomanPSMT" w:cs="TimesNewRomanPSMT"/>
          <w:sz w:val="23"/>
          <w:szCs w:val="23"/>
        </w:rPr>
      </w:pPr>
      <w:r w:rsidRPr="00EA370B">
        <w:rPr>
          <w:rFonts w:ascii="TimesNewRomanPSMT" w:hAnsi="TimesNewRomanPSMT" w:cs="TimesNewRomanPSMT"/>
          <w:sz w:val="23"/>
          <w:szCs w:val="23"/>
        </w:rPr>
        <w:t>all, and from that day on he worked his socks off for us and went on to have a stellar career,</w:t>
      </w:r>
    </w:p>
    <w:p w:rsidR="00EA370B" w:rsidRPr="00EA370B" w:rsidRDefault="00EA370B" w:rsidP="00EA370B">
      <w:pPr>
        <w:pStyle w:val="NoSpacing"/>
        <w:rPr>
          <w:rFonts w:ascii="TimesNewRomanPSMT" w:hAnsi="TimesNewRomanPSMT" w:cs="TimesNewRomanPSMT"/>
          <w:sz w:val="23"/>
          <w:szCs w:val="23"/>
        </w:rPr>
      </w:pPr>
      <w:r w:rsidRPr="00EA370B">
        <w:rPr>
          <w:rFonts w:ascii="TimesNewRomanPSMT" w:hAnsi="TimesNewRomanPSMT" w:cs="TimesNewRomanPSMT"/>
          <w:sz w:val="23"/>
          <w:szCs w:val="23"/>
        </w:rPr>
        <w:t>personally discovering some of Virgin Records’ most successful artists along the way – Boy George</w:t>
      </w:r>
    </w:p>
    <w:p w:rsidR="00EA370B" w:rsidRPr="00EA370B" w:rsidRDefault="00EA370B" w:rsidP="00EA370B">
      <w:pPr>
        <w:pStyle w:val="NoSpacing"/>
        <w:rPr>
          <w:rFonts w:ascii="TimesNewRomanPSMT" w:hAnsi="TimesNewRomanPSMT" w:cs="TimesNewRomanPSMT"/>
          <w:sz w:val="23"/>
          <w:szCs w:val="23"/>
        </w:rPr>
      </w:pPr>
      <w:r w:rsidRPr="00EA370B">
        <w:rPr>
          <w:rFonts w:ascii="TimesNewRomanPSMT" w:hAnsi="TimesNewRomanPSMT" w:cs="TimesNewRomanPSMT"/>
          <w:sz w:val="23"/>
          <w:szCs w:val="23"/>
        </w:rPr>
        <w:t>being just one of them.</w:t>
      </w:r>
    </w:p>
    <w:p w:rsidR="00EA370B" w:rsidRPr="00EA370B" w:rsidRDefault="00EA370B" w:rsidP="00EA370B">
      <w:pPr>
        <w:pStyle w:val="NoSpacing"/>
        <w:rPr>
          <w:rFonts w:ascii="TimesNewRomanPSMT" w:hAnsi="TimesNewRomanPSMT" w:cs="TimesNewRomanPSMT"/>
          <w:sz w:val="23"/>
          <w:szCs w:val="23"/>
        </w:rPr>
      </w:pPr>
      <w:r w:rsidRPr="00EA370B">
        <w:rPr>
          <w:rFonts w:ascii="TimesNewRomanPSMT" w:hAnsi="TimesNewRomanPSMT" w:cs="TimesNewRomanPSMT"/>
          <w:sz w:val="23"/>
          <w:szCs w:val="23"/>
        </w:rPr>
        <w:t>When it comes to needing a second chance, however, nobody needs it more than ex-prisoners who</w:t>
      </w:r>
    </w:p>
    <w:p w:rsidR="00EA370B" w:rsidRPr="00EA370B" w:rsidRDefault="00EA370B" w:rsidP="00EA370B">
      <w:pPr>
        <w:pStyle w:val="NoSpacing"/>
        <w:rPr>
          <w:rFonts w:ascii="TimesNewRomanPSMT" w:hAnsi="TimesNewRomanPSMT" w:cs="TimesNewRomanPSMT"/>
          <w:sz w:val="23"/>
          <w:szCs w:val="23"/>
        </w:rPr>
      </w:pPr>
      <w:r w:rsidRPr="00EA370B">
        <w:rPr>
          <w:rFonts w:ascii="TimesNewRomanPSMT" w:hAnsi="TimesNewRomanPSMT" w:cs="TimesNewRomanPSMT"/>
          <w:sz w:val="23"/>
          <w:szCs w:val="23"/>
        </w:rPr>
        <w:t>are looking to restart their lives after they have served their time. The sad thing is that if they are</w:t>
      </w:r>
      <w:r w:rsidR="0089390D">
        <w:rPr>
          <w:rFonts w:ascii="TimesNewRomanPSMT" w:hAnsi="TimesNewRomanPSMT" w:cs="TimesNewRomanPSMT"/>
          <w:sz w:val="23"/>
          <w:szCs w:val="23"/>
        </w:rPr>
        <w:t xml:space="preserve"> </w:t>
      </w:r>
      <w:bookmarkStart w:id="0" w:name="_GoBack"/>
      <w:bookmarkEnd w:id="0"/>
      <w:r w:rsidRPr="00EA370B">
        <w:rPr>
          <w:rFonts w:ascii="TimesNewRomanPSMT" w:hAnsi="TimesNewRomanPSMT" w:cs="TimesNewRomanPSMT"/>
          <w:sz w:val="23"/>
          <w:szCs w:val="23"/>
        </w:rPr>
        <w:t>honest and tick the ‘criminal record’ box on an employment application form they’ll seldom get an</w:t>
      </w:r>
      <w:r w:rsidR="0089390D">
        <w:rPr>
          <w:rFonts w:ascii="TimesNewRomanPSMT" w:hAnsi="TimesNewRomanPSMT" w:cs="TimesNewRomanPSMT"/>
          <w:sz w:val="23"/>
          <w:szCs w:val="23"/>
        </w:rPr>
        <w:t xml:space="preserve"> </w:t>
      </w:r>
      <w:r w:rsidRPr="00EA370B">
        <w:rPr>
          <w:rFonts w:ascii="TimesNewRomanPSMT" w:hAnsi="TimesNewRomanPSMT" w:cs="TimesNewRomanPSMT"/>
          <w:sz w:val="23"/>
          <w:szCs w:val="23"/>
        </w:rPr>
        <w:t>interview, let alone a shot at landing the job. Ironically, the result tends to become one huge selffulfilling</w:t>
      </w:r>
      <w:r w:rsidR="0089390D">
        <w:rPr>
          <w:rFonts w:ascii="TimesNewRomanPSMT" w:hAnsi="TimesNewRomanPSMT" w:cs="TimesNewRomanPSMT"/>
          <w:sz w:val="23"/>
          <w:szCs w:val="23"/>
        </w:rPr>
        <w:t xml:space="preserve"> </w:t>
      </w:r>
      <w:r w:rsidRPr="00EA370B">
        <w:rPr>
          <w:rFonts w:ascii="TimesNewRomanPSMT" w:hAnsi="TimesNewRomanPSMT" w:cs="TimesNewRomanPSMT"/>
          <w:sz w:val="23"/>
          <w:szCs w:val="23"/>
        </w:rPr>
        <w:t>prophecy. When they can’t find employment, statistics show that fifty per cent or more of exoffenders</w:t>
      </w:r>
      <w:r w:rsidR="0089390D">
        <w:rPr>
          <w:rFonts w:ascii="TimesNewRomanPSMT" w:hAnsi="TimesNewRomanPSMT" w:cs="TimesNewRomanPSMT"/>
          <w:sz w:val="23"/>
          <w:szCs w:val="23"/>
        </w:rPr>
        <w:t xml:space="preserve"> </w:t>
      </w:r>
      <w:r w:rsidRPr="00EA370B">
        <w:rPr>
          <w:rFonts w:ascii="TimesNewRomanPSMT" w:hAnsi="TimesNewRomanPSMT" w:cs="TimesNewRomanPSMT"/>
          <w:sz w:val="23"/>
          <w:szCs w:val="23"/>
        </w:rPr>
        <w:t>take the seemingly easy way out and resort to crime as the only way to support themselves,</w:t>
      </w:r>
      <w:r w:rsidR="0089390D">
        <w:rPr>
          <w:rFonts w:ascii="TimesNewRomanPSMT" w:hAnsi="TimesNewRomanPSMT" w:cs="TimesNewRomanPSMT"/>
          <w:sz w:val="23"/>
          <w:szCs w:val="23"/>
        </w:rPr>
        <w:t xml:space="preserve"> </w:t>
      </w:r>
      <w:r w:rsidRPr="00EA370B">
        <w:rPr>
          <w:rFonts w:ascii="TimesNewRomanPSMT" w:hAnsi="TimesNewRomanPSMT" w:cs="TimesNewRomanPSMT"/>
          <w:sz w:val="23"/>
          <w:szCs w:val="23"/>
        </w:rPr>
        <w:t>and then quickly end up back inside.</w:t>
      </w:r>
    </w:p>
    <w:p w:rsidR="00EA370B" w:rsidRPr="00EA370B" w:rsidRDefault="00EA370B" w:rsidP="00EA370B">
      <w:pPr>
        <w:pStyle w:val="NoSpacing"/>
        <w:rPr>
          <w:rFonts w:ascii="TimesNewRomanPSMT" w:hAnsi="TimesNewRomanPSMT" w:cs="TimesNewRomanPSMT"/>
          <w:sz w:val="23"/>
          <w:szCs w:val="23"/>
        </w:rPr>
      </w:pPr>
    </w:p>
    <w:p w:rsidR="00EA370B" w:rsidRPr="00EA370B" w:rsidRDefault="00EA370B" w:rsidP="00EA370B">
      <w:pPr>
        <w:pStyle w:val="NoSpacing"/>
        <w:rPr>
          <w:rFonts w:ascii="TimesNewRomanPSMT" w:hAnsi="TimesNewRomanPSMT" w:cs="TimesNewRomanPSMT"/>
          <w:sz w:val="23"/>
          <w:szCs w:val="23"/>
        </w:rPr>
      </w:pPr>
      <w:r w:rsidRPr="00EA370B">
        <w:rPr>
          <w:rFonts w:ascii="TimesNewRomanPSMT" w:hAnsi="TimesNewRomanPSMT" w:cs="TimesNewRomanPSMT"/>
          <w:sz w:val="23"/>
          <w:szCs w:val="23"/>
        </w:rPr>
        <w:t>-----------</w:t>
      </w:r>
    </w:p>
    <w:p w:rsidR="0037434A" w:rsidRDefault="0037434A" w:rsidP="0037434A">
      <w:pPr>
        <w:pStyle w:val="NoSpacing"/>
        <w:rPr>
          <w:rFonts w:ascii="TimesNewRomanPSMT" w:hAnsi="TimesNewRomanPSMT" w:cs="TimesNewRomanPSMT"/>
          <w:sz w:val="23"/>
          <w:szCs w:val="23"/>
        </w:rPr>
      </w:pPr>
    </w:p>
    <w:p w:rsidR="00AD7B29" w:rsidRPr="00AD7B29" w:rsidRDefault="00AD7B29" w:rsidP="00AD7B29">
      <w:pPr>
        <w:pStyle w:val="NoSpacing"/>
        <w:rPr>
          <w:rFonts w:ascii="TimesNewRomanPSMT" w:hAnsi="TimesNewRomanPSMT" w:cs="TimesNewRomanPSMT"/>
          <w:sz w:val="23"/>
          <w:szCs w:val="23"/>
        </w:rPr>
      </w:pPr>
      <w:r w:rsidRPr="00AD7B29">
        <w:rPr>
          <w:rFonts w:ascii="TimesNewRomanPSMT" w:hAnsi="TimesNewRomanPSMT" w:cs="TimesNewRomanPSMT"/>
          <w:sz w:val="23"/>
          <w:szCs w:val="23"/>
        </w:rPr>
        <w:t>Now here is another snippet from the book:</w:t>
      </w:r>
    </w:p>
    <w:p w:rsidR="00AD7B29" w:rsidRPr="00AD7B29" w:rsidRDefault="00AD7B29" w:rsidP="00AD7B29">
      <w:pPr>
        <w:pStyle w:val="NoSpacing"/>
        <w:rPr>
          <w:rFonts w:ascii="TimesNewRomanPSMT" w:hAnsi="TimesNewRomanPSMT" w:cs="TimesNewRomanPSMT"/>
          <w:sz w:val="23"/>
          <w:szCs w:val="23"/>
        </w:rPr>
      </w:pPr>
      <w:r w:rsidRPr="00AD7B29">
        <w:rPr>
          <w:rFonts w:ascii="TimesNewRomanPSMT" w:hAnsi="TimesNewRomanPSMT" w:cs="TimesNewRomanPSMT"/>
          <w:sz w:val="23"/>
          <w:szCs w:val="23"/>
        </w:rPr>
        <w:t xml:space="preserve">“I very much doubt that my mother will remember saying it, but I certainly have never forgotten the sage advice she </w:t>
      </w:r>
    </w:p>
    <w:p w:rsidR="00AD7B29" w:rsidRPr="00AD7B29" w:rsidRDefault="00AD7B29" w:rsidP="00AD7B29">
      <w:pPr>
        <w:pStyle w:val="NoSpacing"/>
        <w:rPr>
          <w:rFonts w:ascii="TimesNewRomanPSMT" w:hAnsi="TimesNewRomanPSMT" w:cs="TimesNewRomanPSMT"/>
          <w:sz w:val="23"/>
          <w:szCs w:val="23"/>
        </w:rPr>
      </w:pPr>
      <w:r w:rsidRPr="00AD7B29">
        <w:rPr>
          <w:rFonts w:ascii="TimesNewRomanPSMT" w:hAnsi="TimesNewRomanPSMT" w:cs="TimesNewRomanPSMT"/>
          <w:sz w:val="23"/>
          <w:szCs w:val="23"/>
        </w:rPr>
        <w:t xml:space="preserve">gave me after a school cricket match. I loved cricket and was generally pretty good at it, but this had been a game in </w:t>
      </w:r>
    </w:p>
    <w:p w:rsidR="00AD7B29" w:rsidRPr="00AD7B29" w:rsidRDefault="00AD7B29" w:rsidP="00AD7B29">
      <w:pPr>
        <w:pStyle w:val="NoSpacing"/>
        <w:rPr>
          <w:rFonts w:ascii="TimesNewRomanPSMT" w:hAnsi="TimesNewRomanPSMT" w:cs="TimesNewRomanPSMT"/>
          <w:sz w:val="23"/>
          <w:szCs w:val="23"/>
        </w:rPr>
      </w:pPr>
      <w:r w:rsidRPr="00AD7B29">
        <w:rPr>
          <w:rFonts w:ascii="TimesNewRomanPSMT" w:hAnsi="TimesNewRomanPSMT" w:cs="TimesNewRomanPSMT"/>
          <w:sz w:val="23"/>
          <w:szCs w:val="23"/>
        </w:rPr>
        <w:t xml:space="preserve">which I had an uncharacteristically timid outing with the bat and before I’d contributed a single run I was clean </w:t>
      </w:r>
    </w:p>
    <w:p w:rsidR="00AD7B29" w:rsidRPr="00AD7B29" w:rsidRDefault="00AD7B29" w:rsidP="00AD7B29">
      <w:pPr>
        <w:pStyle w:val="NoSpacing"/>
        <w:rPr>
          <w:rFonts w:ascii="TimesNewRomanPSMT" w:hAnsi="TimesNewRomanPSMT" w:cs="TimesNewRomanPSMT"/>
          <w:sz w:val="23"/>
          <w:szCs w:val="23"/>
        </w:rPr>
      </w:pPr>
      <w:r w:rsidRPr="00AD7B29">
        <w:rPr>
          <w:rFonts w:ascii="TimesNewRomanPSMT" w:hAnsi="TimesNewRomanPSMT" w:cs="TimesNewRomanPSMT"/>
          <w:sz w:val="23"/>
          <w:szCs w:val="23"/>
        </w:rPr>
        <w:t xml:space="preserve">bowled for a duck! Driving home afterwards Mum surprised me with her cricketing wisdom when she said, ‘Ricky, as </w:t>
      </w:r>
    </w:p>
    <w:p w:rsidR="00AD7B29" w:rsidRPr="00AD7B29" w:rsidRDefault="00AD7B29" w:rsidP="00AD7B29">
      <w:pPr>
        <w:pStyle w:val="NoSpacing"/>
        <w:rPr>
          <w:rFonts w:ascii="TimesNewRomanPSMT" w:hAnsi="TimesNewRomanPSMT" w:cs="TimesNewRomanPSMT"/>
          <w:sz w:val="23"/>
          <w:szCs w:val="23"/>
        </w:rPr>
      </w:pPr>
      <w:r w:rsidRPr="00AD7B29">
        <w:rPr>
          <w:rFonts w:ascii="TimesNewRomanPSMT" w:hAnsi="TimesNewRomanPSMT" w:cs="TimesNewRomanPSMT"/>
          <w:sz w:val="23"/>
          <w:szCs w:val="23"/>
        </w:rPr>
        <w:t xml:space="preserve">I’m sure you’ll agree, that wasn’t really one of your better performances out there this afternoon. In future just </w:t>
      </w:r>
    </w:p>
    <w:p w:rsidR="00AD7B29" w:rsidRPr="00AD7B29" w:rsidRDefault="00AD7B29" w:rsidP="00AD7B29">
      <w:pPr>
        <w:pStyle w:val="NoSpacing"/>
        <w:rPr>
          <w:rFonts w:ascii="TimesNewRomanPSMT" w:hAnsi="TimesNewRomanPSMT" w:cs="TimesNewRomanPSMT"/>
          <w:sz w:val="23"/>
          <w:szCs w:val="23"/>
        </w:rPr>
      </w:pPr>
      <w:r w:rsidRPr="00AD7B29">
        <w:rPr>
          <w:rFonts w:ascii="TimesNewRomanPSMT" w:hAnsi="TimesNewRomanPSMT" w:cs="TimesNewRomanPSMT"/>
          <w:sz w:val="23"/>
          <w:szCs w:val="23"/>
        </w:rPr>
        <w:t>remember one thing: you’re guaranteed to miss every shot you don’t take.’</w:t>
      </w:r>
    </w:p>
    <w:p w:rsidR="00AD7B29" w:rsidRPr="00AD7B29" w:rsidRDefault="00AD7B29" w:rsidP="00AD7B29">
      <w:pPr>
        <w:pStyle w:val="NoSpacing"/>
        <w:rPr>
          <w:rFonts w:ascii="TimesNewRomanPSMT" w:hAnsi="TimesNewRomanPSMT" w:cs="TimesNewRomanPSMT"/>
          <w:sz w:val="23"/>
          <w:szCs w:val="23"/>
        </w:rPr>
      </w:pPr>
      <w:r w:rsidRPr="00AD7B29">
        <w:rPr>
          <w:rFonts w:ascii="TimesNewRomanPSMT" w:hAnsi="TimesNewRomanPSMT" w:cs="TimesNewRomanPSMT"/>
          <w:sz w:val="23"/>
          <w:szCs w:val="23"/>
        </w:rPr>
        <w:t>It was years later before I realized she had probably been talking about a lot more than just cricket!”</w:t>
      </w:r>
    </w:p>
    <w:p w:rsidR="00AD7B29" w:rsidRPr="00AD7B29" w:rsidRDefault="00AD7B29" w:rsidP="00AD7B29">
      <w:pPr>
        <w:pStyle w:val="NoSpacing"/>
        <w:rPr>
          <w:rFonts w:ascii="TimesNewRomanPSMT" w:hAnsi="TimesNewRomanPSMT" w:cs="TimesNewRomanPSMT"/>
          <w:sz w:val="23"/>
          <w:szCs w:val="23"/>
        </w:rPr>
      </w:pPr>
      <w:r w:rsidRPr="00AD7B29">
        <w:rPr>
          <w:rFonts w:ascii="TimesNewRomanPSMT" w:hAnsi="TimesNewRomanPSMT" w:cs="TimesNewRomanPSMT"/>
          <w:sz w:val="23"/>
          <w:szCs w:val="23"/>
        </w:rPr>
        <w:t>-- Richard Branson</w:t>
      </w:r>
    </w:p>
    <w:p w:rsidR="00AD7B29" w:rsidRDefault="00DB622F" w:rsidP="0037434A">
      <w:pPr>
        <w:pStyle w:val="NoSpacing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------------------</w:t>
      </w:r>
    </w:p>
    <w:sectPr w:rsidR="00AD7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F05" w:rsidRDefault="00986F05" w:rsidP="00163A14">
      <w:pPr>
        <w:spacing w:after="0" w:line="240" w:lineRule="auto"/>
      </w:pPr>
      <w:r>
        <w:separator/>
      </w:r>
    </w:p>
  </w:endnote>
  <w:endnote w:type="continuationSeparator" w:id="0">
    <w:p w:rsidR="00986F05" w:rsidRDefault="00986F05" w:rsidP="00163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F05" w:rsidRDefault="00986F05" w:rsidP="00163A14">
      <w:pPr>
        <w:spacing w:after="0" w:line="240" w:lineRule="auto"/>
      </w:pPr>
      <w:r>
        <w:separator/>
      </w:r>
    </w:p>
  </w:footnote>
  <w:footnote w:type="continuationSeparator" w:id="0">
    <w:p w:rsidR="00986F05" w:rsidRDefault="00986F05" w:rsidP="00163A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A14"/>
    <w:rsid w:val="00085A91"/>
    <w:rsid w:val="00163A14"/>
    <w:rsid w:val="001A79BD"/>
    <w:rsid w:val="00213F76"/>
    <w:rsid w:val="00276E3F"/>
    <w:rsid w:val="00284D06"/>
    <w:rsid w:val="00337893"/>
    <w:rsid w:val="0037434A"/>
    <w:rsid w:val="005C42CE"/>
    <w:rsid w:val="005F7BB7"/>
    <w:rsid w:val="00621B14"/>
    <w:rsid w:val="006F2B6F"/>
    <w:rsid w:val="00743B85"/>
    <w:rsid w:val="007910DB"/>
    <w:rsid w:val="00834F5A"/>
    <w:rsid w:val="0089390D"/>
    <w:rsid w:val="008A0D13"/>
    <w:rsid w:val="00986F05"/>
    <w:rsid w:val="00A543E5"/>
    <w:rsid w:val="00AD7B29"/>
    <w:rsid w:val="00B34D53"/>
    <w:rsid w:val="00DB622F"/>
    <w:rsid w:val="00EA370B"/>
    <w:rsid w:val="00EB573D"/>
    <w:rsid w:val="00ED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B45F9"/>
  <w15:chartTrackingRefBased/>
  <w15:docId w15:val="{17C6AAEC-D897-4061-AF05-D13B4BDD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0D1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7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3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10</Pages>
  <Words>2737</Words>
  <Characters>15605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Jain</dc:creator>
  <cp:keywords/>
  <dc:description/>
  <cp:lastModifiedBy>Ashish Jain</cp:lastModifiedBy>
  <cp:revision>12</cp:revision>
  <dcterms:created xsi:type="dcterms:W3CDTF">2019-03-30T06:44:00Z</dcterms:created>
  <dcterms:modified xsi:type="dcterms:W3CDTF">2019-04-01T03:40:00Z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ashish.jain50@ad.infosys.com</vt:lpwstr>
  </property>
  <property fmtid="{D5CDD505-2E9C-101B-9397-08002B2CF9AE}" pid="5" name="MSIP_Label_be4b3411-284d-4d31-bd4f-bc13ef7f1fd6_SetDate">
    <vt:lpwstr>2019-03-30T06:46:02.6456756Z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ashish.jain50@ad.infosys.com</vt:lpwstr>
  </property>
  <property fmtid="{D5CDD505-2E9C-101B-9397-08002B2CF9AE}" pid="12" name="MSIP_Label_a0819fa7-4367-4500-ba88-dd630d977609_SetDate">
    <vt:lpwstr>2019-03-30T06:46:02.6456756Z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