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4575" w14:textId="77777777" w:rsidR="005B41C4" w:rsidRPr="005B41C4" w:rsidRDefault="005B41C4" w:rsidP="005B41C4">
      <w:r w:rsidRPr="005B41C4">
        <w:rPr>
          <w:b/>
          <w:bCs/>
        </w:rPr>
        <w:t>Patient 1: BMI &amp; Body Composition Report</w:t>
      </w:r>
    </w:p>
    <w:p w14:paraId="13356BB4" w14:textId="77777777" w:rsidR="005B41C4" w:rsidRPr="005B41C4" w:rsidRDefault="005B41C4" w:rsidP="005B41C4">
      <w:r w:rsidRPr="005B41C4">
        <w:t>Patient Name: Rahul Mehta</w:t>
      </w:r>
      <w:r w:rsidRPr="005B41C4">
        <w:br/>
        <w:t>Age: 32 years</w:t>
      </w:r>
      <w:r w:rsidRPr="005B41C4">
        <w:br/>
        <w:t>Gender: Male</w:t>
      </w:r>
      <w:r w:rsidRPr="005B41C4">
        <w:br/>
        <w:t>Patient ID: RM-2045-BMI</w:t>
      </w:r>
      <w:r w:rsidRPr="005B41C4">
        <w:br/>
        <w:t>Date of Measurement: 27-Nov-2025</w:t>
      </w:r>
      <w:r w:rsidRPr="005B41C4">
        <w:br/>
        <w:t>Lifestyle Notes: Exercises 4–5 days/week, balanced diet, minimal processed sugar</w:t>
      </w:r>
    </w:p>
    <w:p w14:paraId="037195D6" w14:textId="77777777" w:rsidR="005B41C4" w:rsidRPr="005B41C4" w:rsidRDefault="005B41C4" w:rsidP="005B41C4">
      <w:r w:rsidRPr="005B41C4">
        <w:rPr>
          <w:b/>
          <w:bCs/>
        </w:rPr>
        <w:t>Body Composition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1517"/>
        <w:gridCol w:w="1929"/>
        <w:gridCol w:w="872"/>
      </w:tblGrid>
      <w:tr w:rsidR="005B41C4" w:rsidRPr="005B41C4" w14:paraId="7C363C15" w14:textId="77777777" w:rsidTr="00325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E41F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7547A3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034A11E8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4B9DB504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Status</w:t>
            </w:r>
          </w:p>
        </w:tc>
      </w:tr>
      <w:tr w:rsidR="005B41C4" w:rsidRPr="005B41C4" w14:paraId="1FA53732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FC79" w14:textId="77777777" w:rsidR="005B41C4" w:rsidRPr="005B41C4" w:rsidRDefault="005B41C4" w:rsidP="005B41C4">
            <w:r w:rsidRPr="005B41C4">
              <w:t>Height</w:t>
            </w:r>
          </w:p>
        </w:tc>
        <w:tc>
          <w:tcPr>
            <w:tcW w:w="0" w:type="auto"/>
            <w:vAlign w:val="center"/>
            <w:hideMark/>
          </w:tcPr>
          <w:p w14:paraId="2C0177C3" w14:textId="77777777" w:rsidR="005B41C4" w:rsidRPr="005B41C4" w:rsidRDefault="005B41C4" w:rsidP="005B41C4">
            <w:r w:rsidRPr="005B41C4">
              <w:t>178 cm</w:t>
            </w:r>
          </w:p>
        </w:tc>
        <w:tc>
          <w:tcPr>
            <w:tcW w:w="0" w:type="auto"/>
            <w:vAlign w:val="center"/>
            <w:hideMark/>
          </w:tcPr>
          <w:p w14:paraId="4F5C4A75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22A14372" w14:textId="77777777" w:rsidR="005B41C4" w:rsidRPr="005B41C4" w:rsidRDefault="005B41C4" w:rsidP="005B41C4">
            <w:r w:rsidRPr="005B41C4">
              <w:t>–</w:t>
            </w:r>
          </w:p>
        </w:tc>
      </w:tr>
      <w:tr w:rsidR="005B41C4" w:rsidRPr="005B41C4" w14:paraId="71D93322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3748" w14:textId="77777777" w:rsidR="005B41C4" w:rsidRPr="005B41C4" w:rsidRDefault="005B41C4" w:rsidP="005B41C4">
            <w:r w:rsidRPr="005B41C4">
              <w:t>Weight</w:t>
            </w:r>
          </w:p>
        </w:tc>
        <w:tc>
          <w:tcPr>
            <w:tcW w:w="0" w:type="auto"/>
            <w:vAlign w:val="center"/>
            <w:hideMark/>
          </w:tcPr>
          <w:p w14:paraId="4DAC8EE3" w14:textId="77777777" w:rsidR="005B41C4" w:rsidRPr="005B41C4" w:rsidRDefault="005B41C4" w:rsidP="005B41C4">
            <w:r w:rsidRPr="005B41C4">
              <w:t>72 kg</w:t>
            </w:r>
          </w:p>
        </w:tc>
        <w:tc>
          <w:tcPr>
            <w:tcW w:w="0" w:type="auto"/>
            <w:vAlign w:val="center"/>
            <w:hideMark/>
          </w:tcPr>
          <w:p w14:paraId="6FF26A1C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41DDB799" w14:textId="77777777" w:rsidR="005B41C4" w:rsidRPr="005B41C4" w:rsidRDefault="005B41C4" w:rsidP="005B41C4">
            <w:r w:rsidRPr="005B41C4">
              <w:t>–</w:t>
            </w:r>
          </w:p>
        </w:tc>
      </w:tr>
      <w:tr w:rsidR="005B41C4" w:rsidRPr="005B41C4" w14:paraId="36C9128E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954A" w14:textId="77777777" w:rsidR="005B41C4" w:rsidRPr="005B41C4" w:rsidRDefault="005B41C4" w:rsidP="005B41C4">
            <w:r w:rsidRPr="005B41C4">
              <w:t>BMI</w:t>
            </w:r>
          </w:p>
        </w:tc>
        <w:tc>
          <w:tcPr>
            <w:tcW w:w="0" w:type="auto"/>
            <w:vAlign w:val="center"/>
            <w:hideMark/>
          </w:tcPr>
          <w:p w14:paraId="69EB0E1F" w14:textId="77777777" w:rsidR="005B41C4" w:rsidRPr="005B41C4" w:rsidRDefault="005B41C4" w:rsidP="005B41C4">
            <w:r w:rsidRPr="005B41C4">
              <w:t>22.7 kg/m²</w:t>
            </w:r>
          </w:p>
        </w:tc>
        <w:tc>
          <w:tcPr>
            <w:tcW w:w="0" w:type="auto"/>
            <w:vAlign w:val="center"/>
            <w:hideMark/>
          </w:tcPr>
          <w:p w14:paraId="7989BE15" w14:textId="77777777" w:rsidR="005B41C4" w:rsidRPr="005B41C4" w:rsidRDefault="005B41C4" w:rsidP="005B41C4">
            <w:r w:rsidRPr="005B41C4">
              <w:t>18.5–24.9</w:t>
            </w:r>
          </w:p>
        </w:tc>
        <w:tc>
          <w:tcPr>
            <w:tcW w:w="0" w:type="auto"/>
            <w:vAlign w:val="center"/>
            <w:hideMark/>
          </w:tcPr>
          <w:p w14:paraId="344E3160" w14:textId="77777777" w:rsidR="005B41C4" w:rsidRPr="005B41C4" w:rsidRDefault="005B41C4" w:rsidP="005B41C4">
            <w:r w:rsidRPr="005B41C4">
              <w:t>Normal</w:t>
            </w:r>
          </w:p>
        </w:tc>
      </w:tr>
      <w:tr w:rsidR="005B41C4" w:rsidRPr="005B41C4" w14:paraId="2926EE20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B3E4" w14:textId="77777777" w:rsidR="005B41C4" w:rsidRPr="005B41C4" w:rsidRDefault="005B41C4" w:rsidP="005B41C4">
            <w:r w:rsidRPr="005B41C4">
              <w:t>Waist Circumference</w:t>
            </w:r>
          </w:p>
        </w:tc>
        <w:tc>
          <w:tcPr>
            <w:tcW w:w="0" w:type="auto"/>
            <w:vAlign w:val="center"/>
            <w:hideMark/>
          </w:tcPr>
          <w:p w14:paraId="6CD717A7" w14:textId="77777777" w:rsidR="005B41C4" w:rsidRPr="005B41C4" w:rsidRDefault="005B41C4" w:rsidP="005B41C4">
            <w:r w:rsidRPr="005B41C4">
              <w:t>82 cm</w:t>
            </w:r>
          </w:p>
        </w:tc>
        <w:tc>
          <w:tcPr>
            <w:tcW w:w="0" w:type="auto"/>
            <w:vAlign w:val="center"/>
            <w:hideMark/>
          </w:tcPr>
          <w:p w14:paraId="12B35C1B" w14:textId="77777777" w:rsidR="005B41C4" w:rsidRPr="005B41C4" w:rsidRDefault="005B41C4" w:rsidP="005B41C4">
            <w:r w:rsidRPr="005B41C4">
              <w:t>&lt;90 cm</w:t>
            </w:r>
          </w:p>
        </w:tc>
        <w:tc>
          <w:tcPr>
            <w:tcW w:w="0" w:type="auto"/>
            <w:vAlign w:val="center"/>
            <w:hideMark/>
          </w:tcPr>
          <w:p w14:paraId="05E123CC" w14:textId="77777777" w:rsidR="005B41C4" w:rsidRPr="005B41C4" w:rsidRDefault="005B41C4" w:rsidP="005B41C4">
            <w:r w:rsidRPr="005B41C4">
              <w:t>Normal</w:t>
            </w:r>
          </w:p>
        </w:tc>
      </w:tr>
      <w:tr w:rsidR="005B41C4" w:rsidRPr="005B41C4" w14:paraId="46CD82EE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111F" w14:textId="77777777" w:rsidR="005B41C4" w:rsidRPr="005B41C4" w:rsidRDefault="005B41C4" w:rsidP="005B41C4">
            <w:r w:rsidRPr="005B41C4">
              <w:t>Body Fat %</w:t>
            </w:r>
          </w:p>
        </w:tc>
        <w:tc>
          <w:tcPr>
            <w:tcW w:w="0" w:type="auto"/>
            <w:vAlign w:val="center"/>
            <w:hideMark/>
          </w:tcPr>
          <w:p w14:paraId="2CBFC7C0" w14:textId="77777777" w:rsidR="005B41C4" w:rsidRPr="005B41C4" w:rsidRDefault="005B41C4" w:rsidP="005B41C4">
            <w:r w:rsidRPr="005B41C4">
              <w:t>18%</w:t>
            </w:r>
          </w:p>
        </w:tc>
        <w:tc>
          <w:tcPr>
            <w:tcW w:w="0" w:type="auto"/>
            <w:vAlign w:val="center"/>
            <w:hideMark/>
          </w:tcPr>
          <w:p w14:paraId="545EE365" w14:textId="77777777" w:rsidR="005B41C4" w:rsidRPr="005B41C4" w:rsidRDefault="005B41C4" w:rsidP="005B41C4">
            <w:r w:rsidRPr="005B41C4">
              <w:t>10–20% (male)</w:t>
            </w:r>
          </w:p>
        </w:tc>
        <w:tc>
          <w:tcPr>
            <w:tcW w:w="0" w:type="auto"/>
            <w:vAlign w:val="center"/>
            <w:hideMark/>
          </w:tcPr>
          <w:p w14:paraId="574680F1" w14:textId="77777777" w:rsidR="005B41C4" w:rsidRPr="005B41C4" w:rsidRDefault="005B41C4" w:rsidP="005B41C4">
            <w:r w:rsidRPr="005B41C4">
              <w:t>Normal</w:t>
            </w:r>
          </w:p>
        </w:tc>
      </w:tr>
      <w:tr w:rsidR="005B41C4" w:rsidRPr="005B41C4" w14:paraId="64C2EBEA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B515" w14:textId="77777777" w:rsidR="005B41C4" w:rsidRPr="005B41C4" w:rsidRDefault="005B41C4" w:rsidP="005B41C4">
            <w:r w:rsidRPr="005B41C4">
              <w:t>Muscle Mass</w:t>
            </w:r>
          </w:p>
        </w:tc>
        <w:tc>
          <w:tcPr>
            <w:tcW w:w="0" w:type="auto"/>
            <w:vAlign w:val="center"/>
            <w:hideMark/>
          </w:tcPr>
          <w:p w14:paraId="7C43D18C" w14:textId="77777777" w:rsidR="005B41C4" w:rsidRPr="005B41C4" w:rsidRDefault="005B41C4" w:rsidP="005B41C4">
            <w:r w:rsidRPr="005B41C4">
              <w:t>34 kg</w:t>
            </w:r>
          </w:p>
        </w:tc>
        <w:tc>
          <w:tcPr>
            <w:tcW w:w="0" w:type="auto"/>
            <w:vAlign w:val="center"/>
            <w:hideMark/>
          </w:tcPr>
          <w:p w14:paraId="50CAEFC7" w14:textId="77777777" w:rsidR="005B41C4" w:rsidRPr="005B41C4" w:rsidRDefault="005B41C4" w:rsidP="005B41C4">
            <w:r w:rsidRPr="005B41C4">
              <w:t>30–40 kg</w:t>
            </w:r>
          </w:p>
        </w:tc>
        <w:tc>
          <w:tcPr>
            <w:tcW w:w="0" w:type="auto"/>
            <w:vAlign w:val="center"/>
            <w:hideMark/>
          </w:tcPr>
          <w:p w14:paraId="145D9251" w14:textId="77777777" w:rsidR="005B41C4" w:rsidRPr="005B41C4" w:rsidRDefault="005B41C4" w:rsidP="005B41C4">
            <w:r w:rsidRPr="005B41C4">
              <w:t>Normal</w:t>
            </w:r>
          </w:p>
        </w:tc>
      </w:tr>
      <w:tr w:rsidR="005B41C4" w:rsidRPr="005B41C4" w14:paraId="59AD19FA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5C95" w14:textId="77777777" w:rsidR="005B41C4" w:rsidRPr="005B41C4" w:rsidRDefault="005B41C4" w:rsidP="005B41C4">
            <w:r w:rsidRPr="005B41C4">
              <w:t>Basal Metabolic Rate (BMR)</w:t>
            </w:r>
          </w:p>
        </w:tc>
        <w:tc>
          <w:tcPr>
            <w:tcW w:w="0" w:type="auto"/>
            <w:vAlign w:val="center"/>
            <w:hideMark/>
          </w:tcPr>
          <w:p w14:paraId="74A97B2B" w14:textId="77777777" w:rsidR="005B41C4" w:rsidRPr="005B41C4" w:rsidRDefault="005B41C4" w:rsidP="005B41C4">
            <w:r w:rsidRPr="005B41C4">
              <w:t>1700 kcal/day</w:t>
            </w:r>
          </w:p>
        </w:tc>
        <w:tc>
          <w:tcPr>
            <w:tcW w:w="0" w:type="auto"/>
            <w:vAlign w:val="center"/>
            <w:hideMark/>
          </w:tcPr>
          <w:p w14:paraId="24E725EC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52A6879B" w14:textId="77777777" w:rsidR="005B41C4" w:rsidRPr="005B41C4" w:rsidRDefault="005B41C4" w:rsidP="005B41C4">
            <w:r w:rsidRPr="005B41C4">
              <w:t>Normal</w:t>
            </w:r>
          </w:p>
        </w:tc>
      </w:tr>
    </w:tbl>
    <w:p w14:paraId="60CA6F66" w14:textId="77777777" w:rsidR="005B41C4" w:rsidRPr="005B41C4" w:rsidRDefault="005B41C4" w:rsidP="005B41C4">
      <w:r w:rsidRPr="005B41C4">
        <w:t>Highlighted Abnormalities:</w:t>
      </w:r>
      <w:r w:rsidRPr="005B41C4">
        <w:br/>
        <w:t>None.</w:t>
      </w:r>
    </w:p>
    <w:p w14:paraId="51208541" w14:textId="77777777" w:rsidR="005B41C4" w:rsidRPr="005B41C4" w:rsidRDefault="005B41C4" w:rsidP="005B41C4">
      <w:r w:rsidRPr="005B41C4">
        <w:t>Analysis:</w:t>
      </w:r>
      <w:r w:rsidRPr="005B41C4">
        <w:br/>
        <w:t>Patient has a healthy BMI, waist circumference, and body fat percentage. Muscle mass is appropriate. Lifestyle is supportive of cardiovascular and metabolic health.</w:t>
      </w:r>
    </w:p>
    <w:p w14:paraId="67A4E959" w14:textId="4DBB1D09" w:rsidR="005B41C4" w:rsidRDefault="005B41C4" w:rsidP="005B41C4"/>
    <w:p w14:paraId="597A7737" w14:textId="77777777" w:rsidR="00325144" w:rsidRDefault="00325144" w:rsidP="005B41C4"/>
    <w:p w14:paraId="07E5EC98" w14:textId="77777777" w:rsidR="00325144" w:rsidRDefault="00325144" w:rsidP="005B41C4"/>
    <w:p w14:paraId="4122C542" w14:textId="77777777" w:rsidR="00325144" w:rsidRDefault="00325144" w:rsidP="005B41C4"/>
    <w:p w14:paraId="1F87BF17" w14:textId="77777777" w:rsidR="00325144" w:rsidRDefault="00325144" w:rsidP="005B41C4"/>
    <w:p w14:paraId="4FF2271F" w14:textId="77777777" w:rsidR="00325144" w:rsidRPr="005B41C4" w:rsidRDefault="00325144" w:rsidP="005B41C4"/>
    <w:p w14:paraId="3C98FA43" w14:textId="77777777" w:rsidR="005B41C4" w:rsidRPr="005B41C4" w:rsidRDefault="005B41C4" w:rsidP="005B41C4">
      <w:r w:rsidRPr="005B41C4">
        <w:rPr>
          <w:b/>
          <w:bCs/>
        </w:rPr>
        <w:lastRenderedPageBreak/>
        <w:t>Patient 2: BMI &amp; Body Composition Report</w:t>
      </w:r>
    </w:p>
    <w:p w14:paraId="53C5AAA4" w14:textId="77777777" w:rsidR="005B41C4" w:rsidRPr="005B41C4" w:rsidRDefault="005B41C4" w:rsidP="005B41C4">
      <w:r w:rsidRPr="005B41C4">
        <w:t>Patient Name: Ananya Rao</w:t>
      </w:r>
      <w:r w:rsidRPr="005B41C4">
        <w:br/>
        <w:t>Age: 54 years</w:t>
      </w:r>
      <w:r w:rsidRPr="005B41C4">
        <w:br/>
        <w:t>Gender: Female</w:t>
      </w:r>
      <w:r w:rsidRPr="005B41C4">
        <w:br/>
        <w:t>Patient ID: AR-5582-BMI</w:t>
      </w:r>
      <w:r w:rsidRPr="005B41C4">
        <w:br/>
        <w:t>Date of Measurement: 27-Nov-2025</w:t>
      </w:r>
      <w:r w:rsidRPr="005B41C4">
        <w:br/>
        <w:t>Lifestyle Notes: Sedentary, high-calorie diet, irregular exercise</w:t>
      </w:r>
    </w:p>
    <w:p w14:paraId="6130284C" w14:textId="77777777" w:rsidR="005B41C4" w:rsidRPr="005B41C4" w:rsidRDefault="005B41C4" w:rsidP="005B41C4">
      <w:r w:rsidRPr="005B41C4">
        <w:rPr>
          <w:b/>
          <w:bCs/>
        </w:rPr>
        <w:t>Body Composition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1517"/>
        <w:gridCol w:w="1929"/>
        <w:gridCol w:w="1340"/>
      </w:tblGrid>
      <w:tr w:rsidR="005B41C4" w:rsidRPr="005B41C4" w14:paraId="41919AF4" w14:textId="77777777" w:rsidTr="00325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6D9D5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5F7B46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4108FD6D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10EF2600" w14:textId="77777777" w:rsidR="005B41C4" w:rsidRPr="005B41C4" w:rsidRDefault="005B41C4" w:rsidP="005B41C4">
            <w:pPr>
              <w:rPr>
                <w:b/>
                <w:bCs/>
              </w:rPr>
            </w:pPr>
            <w:r w:rsidRPr="005B41C4">
              <w:rPr>
                <w:b/>
                <w:bCs/>
              </w:rPr>
              <w:t>Status</w:t>
            </w:r>
          </w:p>
        </w:tc>
      </w:tr>
      <w:tr w:rsidR="005B41C4" w:rsidRPr="005B41C4" w14:paraId="0EE34725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4B06" w14:textId="77777777" w:rsidR="005B41C4" w:rsidRPr="005B41C4" w:rsidRDefault="005B41C4" w:rsidP="005B41C4">
            <w:r w:rsidRPr="005B41C4">
              <w:t>Height</w:t>
            </w:r>
          </w:p>
        </w:tc>
        <w:tc>
          <w:tcPr>
            <w:tcW w:w="0" w:type="auto"/>
            <w:vAlign w:val="center"/>
            <w:hideMark/>
          </w:tcPr>
          <w:p w14:paraId="2F34EA7D" w14:textId="77777777" w:rsidR="005B41C4" w:rsidRPr="005B41C4" w:rsidRDefault="005B41C4" w:rsidP="005B41C4">
            <w:r w:rsidRPr="005B41C4">
              <w:t>160 cm</w:t>
            </w:r>
          </w:p>
        </w:tc>
        <w:tc>
          <w:tcPr>
            <w:tcW w:w="0" w:type="auto"/>
            <w:vAlign w:val="center"/>
            <w:hideMark/>
          </w:tcPr>
          <w:p w14:paraId="1C1497ED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5D1522C2" w14:textId="77777777" w:rsidR="005B41C4" w:rsidRPr="005B41C4" w:rsidRDefault="005B41C4" w:rsidP="005B41C4">
            <w:r w:rsidRPr="005B41C4">
              <w:t>–</w:t>
            </w:r>
          </w:p>
        </w:tc>
      </w:tr>
      <w:tr w:rsidR="005B41C4" w:rsidRPr="005B41C4" w14:paraId="05DA69F8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01AD" w14:textId="77777777" w:rsidR="005B41C4" w:rsidRPr="005B41C4" w:rsidRDefault="005B41C4" w:rsidP="005B41C4">
            <w:r w:rsidRPr="005B41C4">
              <w:t>Weight</w:t>
            </w:r>
          </w:p>
        </w:tc>
        <w:tc>
          <w:tcPr>
            <w:tcW w:w="0" w:type="auto"/>
            <w:vAlign w:val="center"/>
            <w:hideMark/>
          </w:tcPr>
          <w:p w14:paraId="19A61C45" w14:textId="77777777" w:rsidR="005B41C4" w:rsidRPr="005B41C4" w:rsidRDefault="005B41C4" w:rsidP="005B41C4">
            <w:r w:rsidRPr="005B41C4">
              <w:t>78 kg</w:t>
            </w:r>
          </w:p>
        </w:tc>
        <w:tc>
          <w:tcPr>
            <w:tcW w:w="0" w:type="auto"/>
            <w:vAlign w:val="center"/>
            <w:hideMark/>
          </w:tcPr>
          <w:p w14:paraId="1497556A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0CB48EE4" w14:textId="77777777" w:rsidR="005B41C4" w:rsidRPr="005B41C4" w:rsidRDefault="005B41C4" w:rsidP="005B41C4">
            <w:r w:rsidRPr="005B41C4">
              <w:t>–</w:t>
            </w:r>
          </w:p>
        </w:tc>
      </w:tr>
      <w:tr w:rsidR="005B41C4" w:rsidRPr="005B41C4" w14:paraId="09E6D821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F7DB" w14:textId="77777777" w:rsidR="005B41C4" w:rsidRPr="005B41C4" w:rsidRDefault="005B41C4" w:rsidP="005B41C4">
            <w:r w:rsidRPr="005B41C4">
              <w:t>BMI</w:t>
            </w:r>
          </w:p>
        </w:tc>
        <w:tc>
          <w:tcPr>
            <w:tcW w:w="0" w:type="auto"/>
            <w:vAlign w:val="center"/>
            <w:hideMark/>
          </w:tcPr>
          <w:p w14:paraId="10745F35" w14:textId="77777777" w:rsidR="005B41C4" w:rsidRPr="005B41C4" w:rsidRDefault="005B41C4" w:rsidP="005B41C4">
            <w:r w:rsidRPr="005B41C4">
              <w:t>30.5 kg/m²</w:t>
            </w:r>
          </w:p>
        </w:tc>
        <w:tc>
          <w:tcPr>
            <w:tcW w:w="0" w:type="auto"/>
            <w:vAlign w:val="center"/>
            <w:hideMark/>
          </w:tcPr>
          <w:p w14:paraId="5B753524" w14:textId="77777777" w:rsidR="005B41C4" w:rsidRPr="005B41C4" w:rsidRDefault="005B41C4" w:rsidP="005B41C4">
            <w:r w:rsidRPr="005B41C4">
              <w:t>18.5–24.9</w:t>
            </w:r>
          </w:p>
        </w:tc>
        <w:tc>
          <w:tcPr>
            <w:tcW w:w="0" w:type="auto"/>
            <w:vAlign w:val="center"/>
            <w:hideMark/>
          </w:tcPr>
          <w:p w14:paraId="3A848B75" w14:textId="77777777" w:rsidR="005B41C4" w:rsidRPr="005B41C4" w:rsidRDefault="005B41C4" w:rsidP="005B41C4">
            <w:r w:rsidRPr="005B41C4">
              <w:rPr>
                <w:b/>
                <w:bCs/>
              </w:rPr>
              <w:t>Obese</w:t>
            </w:r>
          </w:p>
        </w:tc>
      </w:tr>
      <w:tr w:rsidR="005B41C4" w:rsidRPr="005B41C4" w14:paraId="2AD4C1A3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2E8B" w14:textId="77777777" w:rsidR="005B41C4" w:rsidRPr="005B41C4" w:rsidRDefault="005B41C4" w:rsidP="005B41C4">
            <w:r w:rsidRPr="005B41C4">
              <w:t>Waist Circumference</w:t>
            </w:r>
          </w:p>
        </w:tc>
        <w:tc>
          <w:tcPr>
            <w:tcW w:w="0" w:type="auto"/>
            <w:vAlign w:val="center"/>
            <w:hideMark/>
          </w:tcPr>
          <w:p w14:paraId="6D4C926A" w14:textId="77777777" w:rsidR="005B41C4" w:rsidRPr="005B41C4" w:rsidRDefault="005B41C4" w:rsidP="005B41C4">
            <w:r w:rsidRPr="005B41C4">
              <w:t>98 cm</w:t>
            </w:r>
          </w:p>
        </w:tc>
        <w:tc>
          <w:tcPr>
            <w:tcW w:w="0" w:type="auto"/>
            <w:vAlign w:val="center"/>
            <w:hideMark/>
          </w:tcPr>
          <w:p w14:paraId="2D99D988" w14:textId="77777777" w:rsidR="005B41C4" w:rsidRPr="005B41C4" w:rsidRDefault="005B41C4" w:rsidP="005B41C4">
            <w:r w:rsidRPr="005B41C4">
              <w:t>&lt;88 cm (female)</w:t>
            </w:r>
          </w:p>
        </w:tc>
        <w:tc>
          <w:tcPr>
            <w:tcW w:w="0" w:type="auto"/>
            <w:vAlign w:val="center"/>
            <w:hideMark/>
          </w:tcPr>
          <w:p w14:paraId="023AF4FA" w14:textId="77777777" w:rsidR="005B41C4" w:rsidRPr="005B41C4" w:rsidRDefault="005B41C4" w:rsidP="005B41C4">
            <w:r w:rsidRPr="005B41C4">
              <w:rPr>
                <w:b/>
                <w:bCs/>
              </w:rPr>
              <w:t>High</w:t>
            </w:r>
          </w:p>
        </w:tc>
      </w:tr>
      <w:tr w:rsidR="005B41C4" w:rsidRPr="005B41C4" w14:paraId="7888C46C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4124" w14:textId="77777777" w:rsidR="005B41C4" w:rsidRPr="005B41C4" w:rsidRDefault="005B41C4" w:rsidP="005B41C4">
            <w:r w:rsidRPr="005B41C4">
              <w:t>Body Fat %</w:t>
            </w:r>
          </w:p>
        </w:tc>
        <w:tc>
          <w:tcPr>
            <w:tcW w:w="0" w:type="auto"/>
            <w:vAlign w:val="center"/>
            <w:hideMark/>
          </w:tcPr>
          <w:p w14:paraId="2D70D207" w14:textId="77777777" w:rsidR="005B41C4" w:rsidRPr="005B41C4" w:rsidRDefault="005B41C4" w:rsidP="005B41C4">
            <w:r w:rsidRPr="005B41C4">
              <w:t>38%</w:t>
            </w:r>
          </w:p>
        </w:tc>
        <w:tc>
          <w:tcPr>
            <w:tcW w:w="0" w:type="auto"/>
            <w:vAlign w:val="center"/>
            <w:hideMark/>
          </w:tcPr>
          <w:p w14:paraId="5C36291D" w14:textId="77777777" w:rsidR="005B41C4" w:rsidRPr="005B41C4" w:rsidRDefault="005B41C4" w:rsidP="005B41C4">
            <w:r w:rsidRPr="005B41C4">
              <w:t>18–28% (female)</w:t>
            </w:r>
          </w:p>
        </w:tc>
        <w:tc>
          <w:tcPr>
            <w:tcW w:w="0" w:type="auto"/>
            <w:vAlign w:val="center"/>
            <w:hideMark/>
          </w:tcPr>
          <w:p w14:paraId="24D41DD2" w14:textId="77777777" w:rsidR="005B41C4" w:rsidRPr="005B41C4" w:rsidRDefault="005B41C4" w:rsidP="005B41C4">
            <w:r w:rsidRPr="005B41C4">
              <w:rPr>
                <w:b/>
                <w:bCs/>
              </w:rPr>
              <w:t>High</w:t>
            </w:r>
          </w:p>
        </w:tc>
      </w:tr>
      <w:tr w:rsidR="005B41C4" w:rsidRPr="005B41C4" w14:paraId="18AC2E1C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59D9" w14:textId="77777777" w:rsidR="005B41C4" w:rsidRPr="005B41C4" w:rsidRDefault="005B41C4" w:rsidP="005B41C4">
            <w:r w:rsidRPr="005B41C4">
              <w:t>Muscle Mass</w:t>
            </w:r>
          </w:p>
        </w:tc>
        <w:tc>
          <w:tcPr>
            <w:tcW w:w="0" w:type="auto"/>
            <w:vAlign w:val="center"/>
            <w:hideMark/>
          </w:tcPr>
          <w:p w14:paraId="2057A1FE" w14:textId="77777777" w:rsidR="005B41C4" w:rsidRPr="005B41C4" w:rsidRDefault="005B41C4" w:rsidP="005B41C4">
            <w:r w:rsidRPr="005B41C4">
              <w:t>26 kg</w:t>
            </w:r>
          </w:p>
        </w:tc>
        <w:tc>
          <w:tcPr>
            <w:tcW w:w="0" w:type="auto"/>
            <w:vAlign w:val="center"/>
            <w:hideMark/>
          </w:tcPr>
          <w:p w14:paraId="5CEE3DAD" w14:textId="77777777" w:rsidR="005B41C4" w:rsidRPr="005B41C4" w:rsidRDefault="005B41C4" w:rsidP="005B41C4">
            <w:r w:rsidRPr="005B41C4">
              <w:t>25–35 kg</w:t>
            </w:r>
          </w:p>
        </w:tc>
        <w:tc>
          <w:tcPr>
            <w:tcW w:w="0" w:type="auto"/>
            <w:vAlign w:val="center"/>
            <w:hideMark/>
          </w:tcPr>
          <w:p w14:paraId="3AC0FCBA" w14:textId="77777777" w:rsidR="005B41C4" w:rsidRPr="005B41C4" w:rsidRDefault="005B41C4" w:rsidP="005B41C4">
            <w:r w:rsidRPr="005B41C4">
              <w:t>Low-normal</w:t>
            </w:r>
          </w:p>
        </w:tc>
      </w:tr>
      <w:tr w:rsidR="005B41C4" w:rsidRPr="005B41C4" w14:paraId="19F40B50" w14:textId="77777777" w:rsidTr="00325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A70A" w14:textId="77777777" w:rsidR="005B41C4" w:rsidRPr="005B41C4" w:rsidRDefault="005B41C4" w:rsidP="005B41C4">
            <w:r w:rsidRPr="005B41C4">
              <w:t>Basal Metabolic Rate (BMR)</w:t>
            </w:r>
          </w:p>
        </w:tc>
        <w:tc>
          <w:tcPr>
            <w:tcW w:w="0" w:type="auto"/>
            <w:vAlign w:val="center"/>
            <w:hideMark/>
          </w:tcPr>
          <w:p w14:paraId="4321ED52" w14:textId="77777777" w:rsidR="005B41C4" w:rsidRPr="005B41C4" w:rsidRDefault="005B41C4" w:rsidP="005B41C4">
            <w:r w:rsidRPr="005B41C4">
              <w:t>1450 kcal/day</w:t>
            </w:r>
          </w:p>
        </w:tc>
        <w:tc>
          <w:tcPr>
            <w:tcW w:w="0" w:type="auto"/>
            <w:vAlign w:val="center"/>
            <w:hideMark/>
          </w:tcPr>
          <w:p w14:paraId="079A2F98" w14:textId="77777777" w:rsidR="005B41C4" w:rsidRPr="005B41C4" w:rsidRDefault="005B41C4" w:rsidP="005B41C4">
            <w:r w:rsidRPr="005B41C4">
              <w:t>–</w:t>
            </w:r>
          </w:p>
        </w:tc>
        <w:tc>
          <w:tcPr>
            <w:tcW w:w="0" w:type="auto"/>
            <w:vAlign w:val="center"/>
            <w:hideMark/>
          </w:tcPr>
          <w:p w14:paraId="412094AA" w14:textId="77777777" w:rsidR="005B41C4" w:rsidRPr="005B41C4" w:rsidRDefault="005B41C4" w:rsidP="005B41C4">
            <w:r w:rsidRPr="005B41C4">
              <w:t>Normal</w:t>
            </w:r>
          </w:p>
        </w:tc>
      </w:tr>
    </w:tbl>
    <w:p w14:paraId="4262AF77" w14:textId="77777777" w:rsidR="005B41C4" w:rsidRPr="005B41C4" w:rsidRDefault="005B41C4" w:rsidP="005B41C4">
      <w:r w:rsidRPr="005B41C4">
        <w:t>Highlighted Abnormalities:</w:t>
      </w:r>
      <w:r w:rsidRPr="005B41C4">
        <w:br/>
        <w:t>High BMI → obesity</w:t>
      </w:r>
      <w:r w:rsidRPr="005B41C4">
        <w:br/>
        <w:t>High waist circumference → central obesity</w:t>
      </w:r>
      <w:r w:rsidRPr="005B41C4">
        <w:br/>
        <w:t xml:space="preserve">High </w:t>
      </w:r>
      <w:proofErr w:type="gramStart"/>
      <w:r w:rsidRPr="005B41C4">
        <w:t>body</w:t>
      </w:r>
      <w:proofErr w:type="gramEnd"/>
      <w:r w:rsidRPr="005B41C4">
        <w:t xml:space="preserve"> </w:t>
      </w:r>
      <w:proofErr w:type="gramStart"/>
      <w:r w:rsidRPr="005B41C4">
        <w:t>fat percentage → excess</w:t>
      </w:r>
      <w:proofErr w:type="gramEnd"/>
      <w:r w:rsidRPr="005B41C4">
        <w:t xml:space="preserve"> adiposity</w:t>
      </w:r>
    </w:p>
    <w:p w14:paraId="5EF232EF" w14:textId="77777777" w:rsidR="005B41C4" w:rsidRPr="005B41C4" w:rsidRDefault="005B41C4" w:rsidP="005B41C4">
      <w:r w:rsidRPr="005B41C4">
        <w:t>Analysis:</w:t>
      </w:r>
      <w:r w:rsidRPr="005B41C4">
        <w:br/>
        <w:t xml:space="preserve">Patient exhibits </w:t>
      </w:r>
      <w:r w:rsidRPr="005B41C4">
        <w:rPr>
          <w:b/>
          <w:bCs/>
        </w:rPr>
        <w:t>obesity with central fat accumulation</w:t>
      </w:r>
      <w:r w:rsidRPr="005B41C4">
        <w:t>, which increases risk for cardiovascular disease, insulin resistance, and metabolic syndrome. Muscle mass is slightly below optimal for age. Lifestyle intervention required: calorie restriction, increased physical activity, and strength training.</w:t>
      </w:r>
    </w:p>
    <w:p w14:paraId="0C98D857" w14:textId="758A1727" w:rsidR="005B41C4" w:rsidRDefault="005B41C4" w:rsidP="005B41C4"/>
    <w:p w14:paraId="21764054" w14:textId="77777777" w:rsidR="00325144" w:rsidRDefault="00325144" w:rsidP="005B41C4"/>
    <w:p w14:paraId="0A16A701" w14:textId="77777777" w:rsidR="00325144" w:rsidRPr="005B41C4" w:rsidRDefault="00325144" w:rsidP="005B41C4"/>
    <w:p w14:paraId="5EB02917" w14:textId="2211964D" w:rsidR="005B41C4" w:rsidRPr="005B41C4" w:rsidRDefault="005B41C4" w:rsidP="005B41C4">
      <w:r w:rsidRPr="005B41C4">
        <w:rPr>
          <w:b/>
          <w:bCs/>
        </w:rPr>
        <w:lastRenderedPageBreak/>
        <w:t xml:space="preserve">How BMI &amp; Body Composition Assessment Works </w:t>
      </w:r>
    </w:p>
    <w:p w14:paraId="27254CFF" w14:textId="77777777" w:rsidR="005B41C4" w:rsidRPr="005B41C4" w:rsidRDefault="005B41C4" w:rsidP="005B41C4">
      <w:r w:rsidRPr="005B41C4">
        <w:t>BMI (Body Mass Index):</w:t>
      </w:r>
      <w:r w:rsidRPr="005B41C4">
        <w:br/>
        <w:t>Weight (kg) / height (m²).</w:t>
      </w:r>
      <w:r w:rsidRPr="005B41C4">
        <w:br/>
        <w:t xml:space="preserve">Classifies underweight, normal, overweight, or obese. Does </w:t>
      </w:r>
      <w:r w:rsidRPr="005B41C4">
        <w:rPr>
          <w:b/>
          <w:bCs/>
        </w:rPr>
        <w:t>not distinguish fat vs. muscle</w:t>
      </w:r>
      <w:r w:rsidRPr="005B41C4">
        <w:t>.</w:t>
      </w:r>
    </w:p>
    <w:p w14:paraId="5D078CDB" w14:textId="77777777" w:rsidR="005B41C4" w:rsidRPr="005B41C4" w:rsidRDefault="005B41C4" w:rsidP="005B41C4">
      <w:r w:rsidRPr="005B41C4">
        <w:t>Waist Circumference:</w:t>
      </w:r>
      <w:r w:rsidRPr="005B41C4">
        <w:br/>
        <w:t>Indicator of visceral fat. High waist → higher cardiovascular &amp; metabolic risk.</w:t>
      </w:r>
    </w:p>
    <w:p w14:paraId="05B38C92" w14:textId="77777777" w:rsidR="005B41C4" w:rsidRPr="005B41C4" w:rsidRDefault="005B41C4" w:rsidP="005B41C4">
      <w:r w:rsidRPr="005B41C4">
        <w:t>Body Fat %:</w:t>
      </w:r>
      <w:r w:rsidRPr="005B41C4">
        <w:br/>
        <w:t>Direct measure of fat mass. High body fat → obesity-related risks.</w:t>
      </w:r>
    </w:p>
    <w:p w14:paraId="54247CCD" w14:textId="77777777" w:rsidR="005B41C4" w:rsidRPr="005B41C4" w:rsidRDefault="005B41C4" w:rsidP="005B41C4">
      <w:r w:rsidRPr="005B41C4">
        <w:t>Muscle Mass:</w:t>
      </w:r>
      <w:r w:rsidRPr="005B41C4">
        <w:br/>
        <w:t>Indicates lean mass. Adequate muscle supports metabolism, mobility, and glucose control.</w:t>
      </w:r>
    </w:p>
    <w:p w14:paraId="16D4B46B" w14:textId="77777777" w:rsidR="005B41C4" w:rsidRPr="005B41C4" w:rsidRDefault="005B41C4" w:rsidP="005B41C4">
      <w:r w:rsidRPr="005B41C4">
        <w:t>Basal Metabolic Rate (BMR):</w:t>
      </w:r>
      <w:r w:rsidRPr="005B41C4">
        <w:br/>
        <w:t>Energy required at rest for vital functions.</w:t>
      </w:r>
      <w:r w:rsidRPr="005B41C4">
        <w:br/>
        <w:t>Higher muscle mass → higher BMR.</w:t>
      </w:r>
    </w:p>
    <w:p w14:paraId="791A2E94" w14:textId="77777777" w:rsidR="005B41C4" w:rsidRPr="005B41C4" w:rsidRDefault="005B41C4" w:rsidP="005B41C4">
      <w:r w:rsidRPr="005B41C4">
        <w:t>Advanced Interpretation Patterns:</w:t>
      </w:r>
      <w:r w:rsidRPr="005B41C4">
        <w:br/>
        <w:t>High BMI + high waist + high body fat → central obesity → metabolic syndrome</w:t>
      </w:r>
      <w:r w:rsidRPr="005B41C4">
        <w:br/>
        <w:t>Normal BMI but high body fat → “skinny fat” risk</w:t>
      </w:r>
      <w:r w:rsidRPr="005B41C4">
        <w:br/>
        <w:t>Low muscle mass + high fat → sarcopenic obesity (age-related risk)</w:t>
      </w:r>
      <w:r w:rsidRPr="005B41C4">
        <w:br/>
        <w:t>Lifestyle interventions:</w:t>
      </w:r>
      <w:r w:rsidRPr="005B41C4">
        <w:br/>
        <w:t>• Regular aerobic + resistance exercise</w:t>
      </w:r>
      <w:r w:rsidRPr="005B41C4">
        <w:br/>
        <w:t>• Balanced diet with controlled calories</w:t>
      </w:r>
      <w:r w:rsidRPr="005B41C4">
        <w:br/>
        <w:t>• Sleep and stress management</w:t>
      </w:r>
    </w:p>
    <w:p w14:paraId="4E1D669C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C4"/>
    <w:rsid w:val="000A0ED7"/>
    <w:rsid w:val="00325144"/>
    <w:rsid w:val="004766F7"/>
    <w:rsid w:val="005B41C4"/>
    <w:rsid w:val="00954B5D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5500"/>
  <w15:chartTrackingRefBased/>
  <w15:docId w15:val="{FDC7B508-83E3-43D2-86CB-CA492316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2275</Characters>
  <Application>Microsoft Office Word</Application>
  <DocSecurity>0</DocSecurity>
  <Lines>18</Lines>
  <Paragraphs>5</Paragraphs>
  <ScaleCrop>false</ScaleCrop>
  <Company>PricewaterhouseCoopers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2025-11-27T06:31:00Z</dcterms:created>
  <dcterms:modified xsi:type="dcterms:W3CDTF">2025-11-27T11:49:00Z</dcterms:modified>
</cp:coreProperties>
</file>