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BD7E" w14:textId="77777777" w:rsidR="009659D8" w:rsidRPr="009659D8" w:rsidRDefault="009659D8" w:rsidP="009659D8">
      <w:r w:rsidRPr="009659D8">
        <w:rPr>
          <w:b/>
          <w:bCs/>
        </w:rPr>
        <w:t>1. COMPLETE BLOOD COUNT (CBC)</w:t>
      </w:r>
    </w:p>
    <w:p w14:paraId="232C461E" w14:textId="77777777" w:rsidR="009659D8" w:rsidRPr="009659D8" w:rsidRDefault="009659D8" w:rsidP="009659D8">
      <w:r w:rsidRPr="009659D8">
        <w:rPr>
          <w:i/>
          <w:iCs/>
        </w:rPr>
        <w:t>(Values &amp; ranges from page 1 of the PDF)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3379"/>
        <w:gridCol w:w="4029"/>
      </w:tblGrid>
      <w:tr w:rsidR="009659D8" w:rsidRPr="009659D8" w14:paraId="447CF66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48AC157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Parameter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281BA6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Below Reference Range (Medical Terminology)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B9584A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Above Reference Range (Medical Terminology)</w:t>
            </w:r>
          </w:p>
        </w:tc>
      </w:tr>
      <w:tr w:rsidR="009659D8" w:rsidRPr="009659D8" w14:paraId="548AB14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906DB37" w14:textId="77777777" w:rsidR="009659D8" w:rsidRPr="009659D8" w:rsidRDefault="009659D8" w:rsidP="009659D8">
            <w:r w:rsidRPr="009659D8">
              <w:rPr>
                <w:b/>
                <w:bCs/>
              </w:rPr>
              <w:t>Hemoglobin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148D1E" w14:textId="77777777" w:rsidR="009659D8" w:rsidRPr="009659D8" w:rsidRDefault="009659D8" w:rsidP="009659D8">
            <w:r w:rsidRPr="009659D8">
              <w:t>“Hypochromic picture consistent with anemia.”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76A453" w14:textId="77777777" w:rsidR="009659D8" w:rsidRPr="009659D8" w:rsidRDefault="009659D8" w:rsidP="009659D8">
            <w:r w:rsidRPr="009659D8">
              <w:t>“Elevated hemoglobin levels suggest possible hemoconcentration or polycythemia.”</w:t>
            </w:r>
          </w:p>
        </w:tc>
      </w:tr>
      <w:tr w:rsidR="009659D8" w:rsidRPr="009659D8" w14:paraId="1EAE7DC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7BF1827" w14:textId="77777777" w:rsidR="009659D8" w:rsidRPr="009659D8" w:rsidRDefault="009659D8" w:rsidP="009659D8">
            <w:r w:rsidRPr="009659D8">
              <w:rPr>
                <w:b/>
                <w:bCs/>
              </w:rPr>
              <w:t>RBC Count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0E6E94" w14:textId="77777777" w:rsidR="009659D8" w:rsidRPr="009659D8" w:rsidRDefault="009659D8" w:rsidP="009659D8">
            <w:r w:rsidRPr="009659D8">
              <w:t>“</w:t>
            </w:r>
            <w:proofErr w:type="spellStart"/>
            <w:r w:rsidRPr="009659D8">
              <w:t>Erythrocytopenia</w:t>
            </w:r>
            <w:proofErr w:type="spellEnd"/>
            <w:r w:rsidRPr="009659D8">
              <w:t xml:space="preserve"> suggestive of reduced red cell mass.”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B4F883" w14:textId="77777777" w:rsidR="009659D8" w:rsidRPr="009659D8" w:rsidRDefault="009659D8" w:rsidP="009659D8">
            <w:r w:rsidRPr="009659D8">
              <w:t>“Erythrocytosis noted; consider dehydration or polycythemia.”</w:t>
            </w:r>
          </w:p>
        </w:tc>
      </w:tr>
      <w:tr w:rsidR="009659D8" w:rsidRPr="009659D8" w14:paraId="6358CBF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71BFA03" w14:textId="77777777" w:rsidR="009659D8" w:rsidRPr="009659D8" w:rsidRDefault="009659D8" w:rsidP="009659D8">
            <w:r w:rsidRPr="009659D8">
              <w:rPr>
                <w:b/>
                <w:bCs/>
              </w:rPr>
              <w:t>MCV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52F9D6" w14:textId="77777777" w:rsidR="009659D8" w:rsidRPr="009659D8" w:rsidRDefault="009659D8" w:rsidP="009659D8">
            <w:r w:rsidRPr="009659D8">
              <w:t>“Microcytosis noted; suggestive of iron deficiency.”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478226" w14:textId="77777777" w:rsidR="009659D8" w:rsidRPr="009659D8" w:rsidRDefault="009659D8" w:rsidP="009659D8">
            <w:r w:rsidRPr="009659D8">
              <w:t>“Macrocytosis observed; consider B12/folate deficiency.”</w:t>
            </w:r>
          </w:p>
        </w:tc>
      </w:tr>
      <w:tr w:rsidR="009659D8" w:rsidRPr="009659D8" w14:paraId="1F39B86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09491C0" w14:textId="77777777" w:rsidR="009659D8" w:rsidRPr="009659D8" w:rsidRDefault="009659D8" w:rsidP="009659D8">
            <w:r w:rsidRPr="009659D8">
              <w:rPr>
                <w:b/>
                <w:bCs/>
              </w:rPr>
              <w:t>MCH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A84B3E" w14:textId="77777777" w:rsidR="009659D8" w:rsidRPr="009659D8" w:rsidRDefault="009659D8" w:rsidP="009659D8">
            <w:r w:rsidRPr="009659D8">
              <w:t>“Reduced MCH indicating hypochromia.”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5B50DB" w14:textId="77777777" w:rsidR="009659D8" w:rsidRPr="009659D8" w:rsidRDefault="009659D8" w:rsidP="009659D8">
            <w:r w:rsidRPr="009659D8">
              <w:t>“Raised MCH; macrocytic trend evident.”</w:t>
            </w:r>
          </w:p>
        </w:tc>
      </w:tr>
      <w:tr w:rsidR="009659D8" w:rsidRPr="009659D8" w14:paraId="7F7AB03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4640EE7" w14:textId="77777777" w:rsidR="009659D8" w:rsidRPr="009659D8" w:rsidRDefault="009659D8" w:rsidP="009659D8">
            <w:r w:rsidRPr="009659D8">
              <w:rPr>
                <w:b/>
                <w:bCs/>
              </w:rPr>
              <w:t>MCHC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9C7256" w14:textId="77777777" w:rsidR="009659D8" w:rsidRPr="009659D8" w:rsidRDefault="009659D8" w:rsidP="009659D8">
            <w:r w:rsidRPr="009659D8">
              <w:t>“Low MCHC suggestive of hypochromic anemia.”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DB0C7B" w14:textId="77777777" w:rsidR="009659D8" w:rsidRPr="009659D8" w:rsidRDefault="009659D8" w:rsidP="009659D8">
            <w:r w:rsidRPr="009659D8">
              <w:t>“Elevated MCHC; consider spherocytic morphology.”</w:t>
            </w:r>
          </w:p>
        </w:tc>
      </w:tr>
      <w:tr w:rsidR="009659D8" w:rsidRPr="009659D8" w14:paraId="55F69B7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0C6E62E" w14:textId="77777777" w:rsidR="009659D8" w:rsidRPr="009659D8" w:rsidRDefault="009659D8" w:rsidP="009659D8">
            <w:r w:rsidRPr="009659D8">
              <w:rPr>
                <w:b/>
                <w:bCs/>
              </w:rPr>
              <w:t>RDW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792F2F" w14:textId="77777777" w:rsidR="009659D8" w:rsidRPr="009659D8" w:rsidRDefault="009659D8" w:rsidP="009659D8">
            <w:r w:rsidRPr="009659D8">
              <w:t>“RDW within lower limits; uniform RBC population.”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13C198" w14:textId="77777777" w:rsidR="009659D8" w:rsidRPr="009659D8" w:rsidRDefault="009659D8" w:rsidP="009659D8">
            <w:r w:rsidRPr="009659D8">
              <w:t>“Marked anisocytosis indicated by raised RDW.”</w:t>
            </w:r>
          </w:p>
        </w:tc>
      </w:tr>
      <w:tr w:rsidR="009659D8" w:rsidRPr="009659D8" w14:paraId="505BB55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0B612DE" w14:textId="77777777" w:rsidR="009659D8" w:rsidRPr="009659D8" w:rsidRDefault="009659D8" w:rsidP="009659D8">
            <w:r w:rsidRPr="009659D8">
              <w:rPr>
                <w:b/>
                <w:bCs/>
              </w:rPr>
              <w:t>WBC Count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FEC02B" w14:textId="77777777" w:rsidR="009659D8" w:rsidRPr="009659D8" w:rsidRDefault="009659D8" w:rsidP="009659D8">
            <w:r w:rsidRPr="009659D8">
              <w:t>“Leukopenia detected; reduced total leukocyte count.”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1EEC4B" w14:textId="77777777" w:rsidR="009659D8" w:rsidRPr="009659D8" w:rsidRDefault="009659D8" w:rsidP="009659D8">
            <w:r w:rsidRPr="009659D8">
              <w:t>“Leukocytosis observed; possible ongoing inflammatory/infective process.”</w:t>
            </w:r>
          </w:p>
        </w:tc>
      </w:tr>
      <w:tr w:rsidR="009659D8" w:rsidRPr="009659D8" w14:paraId="638B802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9489801" w14:textId="77777777" w:rsidR="009659D8" w:rsidRPr="009659D8" w:rsidRDefault="009659D8" w:rsidP="009659D8">
            <w:r w:rsidRPr="009659D8">
              <w:rPr>
                <w:b/>
                <w:bCs/>
              </w:rPr>
              <w:t>Platelet Count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FC508E" w14:textId="77777777" w:rsidR="009659D8" w:rsidRPr="009659D8" w:rsidRDefault="009659D8" w:rsidP="009659D8">
            <w:r w:rsidRPr="009659D8">
              <w:t>“Thrombocytopenia observed.”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AB2A89" w14:textId="77777777" w:rsidR="009659D8" w:rsidRPr="009659D8" w:rsidRDefault="009659D8" w:rsidP="009659D8">
            <w:r w:rsidRPr="009659D8">
              <w:t>“Thrombocytosis; elevated platelet burden.”</w:t>
            </w:r>
          </w:p>
        </w:tc>
      </w:tr>
      <w:tr w:rsidR="009659D8" w:rsidRPr="009659D8" w14:paraId="367AB79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9C0C683" w14:textId="77777777" w:rsidR="009659D8" w:rsidRPr="009659D8" w:rsidRDefault="009659D8" w:rsidP="009659D8">
            <w:r w:rsidRPr="009659D8">
              <w:rPr>
                <w:b/>
                <w:bCs/>
              </w:rPr>
              <w:t>Neutrophils 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8C8812" w14:textId="77777777" w:rsidR="009659D8" w:rsidRPr="009659D8" w:rsidRDefault="009659D8" w:rsidP="009659D8">
            <w:r w:rsidRPr="009659D8">
              <w:t>“Neutropenia; diminished neutrophilic component.”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4D1DBC" w14:textId="77777777" w:rsidR="009659D8" w:rsidRPr="009659D8" w:rsidRDefault="009659D8" w:rsidP="009659D8">
            <w:r w:rsidRPr="009659D8">
              <w:t>“Neutrophilia; raises suspicion of bacterial infection or stress response.”</w:t>
            </w:r>
          </w:p>
        </w:tc>
      </w:tr>
      <w:tr w:rsidR="009659D8" w:rsidRPr="009659D8" w14:paraId="266CDAB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CE23DA1" w14:textId="77777777" w:rsidR="009659D8" w:rsidRPr="009659D8" w:rsidRDefault="009659D8" w:rsidP="009659D8">
            <w:r w:rsidRPr="009659D8">
              <w:rPr>
                <w:b/>
                <w:bCs/>
              </w:rPr>
              <w:t>Lymphocytes 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63032F" w14:textId="77777777" w:rsidR="009659D8" w:rsidRPr="009659D8" w:rsidRDefault="009659D8" w:rsidP="009659D8">
            <w:r w:rsidRPr="009659D8">
              <w:t>“Relative lymphocytopenia.”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7DF6AC" w14:textId="77777777" w:rsidR="009659D8" w:rsidRPr="009659D8" w:rsidRDefault="009659D8" w:rsidP="009659D8">
            <w:r w:rsidRPr="009659D8">
              <w:t>“Lymphocytosis; common in viral infections.”</w:t>
            </w:r>
          </w:p>
        </w:tc>
      </w:tr>
      <w:tr w:rsidR="009659D8" w:rsidRPr="009659D8" w14:paraId="4913B93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9102541" w14:textId="77777777" w:rsidR="009659D8" w:rsidRPr="009659D8" w:rsidRDefault="009659D8" w:rsidP="009659D8">
            <w:r w:rsidRPr="009659D8">
              <w:rPr>
                <w:b/>
                <w:bCs/>
              </w:rPr>
              <w:t>Monocytes 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7208FA" w14:textId="77777777" w:rsidR="009659D8" w:rsidRPr="009659D8" w:rsidRDefault="009659D8" w:rsidP="009659D8">
            <w:r w:rsidRPr="009659D8">
              <w:t>“Monocytopenia.”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CF3AE9" w14:textId="77777777" w:rsidR="009659D8" w:rsidRPr="009659D8" w:rsidRDefault="009659D8" w:rsidP="009659D8">
            <w:r w:rsidRPr="009659D8">
              <w:t>“Monocytosis suggestive of chronic inflammation.”</w:t>
            </w:r>
          </w:p>
        </w:tc>
      </w:tr>
      <w:tr w:rsidR="009659D8" w:rsidRPr="009659D8" w14:paraId="52A95CA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4B4374A" w14:textId="77777777" w:rsidR="009659D8" w:rsidRPr="009659D8" w:rsidRDefault="009659D8" w:rsidP="009659D8">
            <w:r w:rsidRPr="009659D8">
              <w:rPr>
                <w:b/>
                <w:bCs/>
              </w:rPr>
              <w:lastRenderedPageBreak/>
              <w:t>Eosinophils 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B9C4FB" w14:textId="77777777" w:rsidR="009659D8" w:rsidRPr="009659D8" w:rsidRDefault="009659D8" w:rsidP="009659D8">
            <w:r w:rsidRPr="009659D8">
              <w:t>“Reduced eosinophil count.”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C6CCBD" w14:textId="77777777" w:rsidR="009659D8" w:rsidRPr="009659D8" w:rsidRDefault="009659D8" w:rsidP="009659D8">
            <w:r w:rsidRPr="009659D8">
              <w:t>“Eosinophilia; may correlate with allergy or parasitic infection.”</w:t>
            </w:r>
          </w:p>
        </w:tc>
      </w:tr>
      <w:tr w:rsidR="009659D8" w:rsidRPr="009659D8" w14:paraId="7FB64D7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6546562" w14:textId="77777777" w:rsidR="009659D8" w:rsidRPr="009659D8" w:rsidRDefault="009659D8" w:rsidP="009659D8">
            <w:r w:rsidRPr="009659D8">
              <w:rPr>
                <w:b/>
                <w:bCs/>
              </w:rPr>
              <w:t>Basophils 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C23DF7" w14:textId="77777777" w:rsidR="009659D8" w:rsidRPr="009659D8" w:rsidRDefault="009659D8" w:rsidP="009659D8">
            <w:r w:rsidRPr="009659D8">
              <w:t>“</w:t>
            </w:r>
            <w:proofErr w:type="spellStart"/>
            <w:r w:rsidRPr="009659D8">
              <w:t>Basopenia</w:t>
            </w:r>
            <w:proofErr w:type="spellEnd"/>
            <w:r w:rsidRPr="009659D8">
              <w:t xml:space="preserve"> (rarely of clinical significance).”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CFECA4" w14:textId="77777777" w:rsidR="009659D8" w:rsidRPr="009659D8" w:rsidRDefault="009659D8" w:rsidP="009659D8">
            <w:r w:rsidRPr="009659D8">
              <w:t>“Basophilia; associated with allergic or hematologic disorders.”</w:t>
            </w:r>
          </w:p>
        </w:tc>
      </w:tr>
      <w:tr w:rsidR="009659D8" w:rsidRPr="009659D8" w14:paraId="7C113E6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FC66157" w14:textId="77777777" w:rsidR="009659D8" w:rsidRPr="009659D8" w:rsidRDefault="009659D8" w:rsidP="009659D8">
            <w:r w:rsidRPr="009659D8">
              <w:rPr>
                <w:b/>
                <w:bCs/>
              </w:rPr>
              <w:t>Immature Granulocytes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91065F" w14:textId="77777777" w:rsidR="009659D8" w:rsidRPr="009659D8" w:rsidRDefault="009659D8" w:rsidP="009659D8">
            <w:r w:rsidRPr="009659D8">
              <w:t>“No significant immature granulocytes—blunted myeloid response.”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AE3416" w14:textId="77777777" w:rsidR="009659D8" w:rsidRPr="009659D8" w:rsidRDefault="009659D8" w:rsidP="009659D8">
            <w:r w:rsidRPr="009659D8">
              <w:t>“Increased immature granulocytes—left shift noted.”</w:t>
            </w:r>
          </w:p>
        </w:tc>
      </w:tr>
      <w:tr w:rsidR="009659D8" w:rsidRPr="009659D8" w14:paraId="00F357B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C94E757" w14:textId="77777777" w:rsidR="009659D8" w:rsidRPr="009659D8" w:rsidRDefault="009659D8" w:rsidP="009659D8">
            <w:r w:rsidRPr="009659D8">
              <w:rPr>
                <w:b/>
                <w:bCs/>
              </w:rPr>
              <w:t>Absolute Neutrophil Count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7BC54E" w14:textId="77777777" w:rsidR="009659D8" w:rsidRPr="009659D8" w:rsidRDefault="009659D8" w:rsidP="009659D8">
            <w:r w:rsidRPr="009659D8">
              <w:t>“Absolute neutropenia—risk of infection elevated.”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4D0CDE" w14:textId="77777777" w:rsidR="009659D8" w:rsidRPr="009659D8" w:rsidRDefault="009659D8" w:rsidP="009659D8">
            <w:r w:rsidRPr="009659D8">
              <w:t>“Absolute neutrophilia indicating active inflammatory process.”</w:t>
            </w:r>
          </w:p>
        </w:tc>
      </w:tr>
      <w:tr w:rsidR="009659D8" w:rsidRPr="009659D8" w14:paraId="21B67AA6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2791B18" w14:textId="77777777" w:rsidR="009659D8" w:rsidRPr="009659D8" w:rsidRDefault="009659D8" w:rsidP="009659D8">
            <w:r w:rsidRPr="009659D8">
              <w:rPr>
                <w:b/>
                <w:bCs/>
              </w:rPr>
              <w:t>Absolute Lymphocyte Count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1114C0" w14:textId="77777777" w:rsidR="009659D8" w:rsidRPr="009659D8" w:rsidRDefault="009659D8" w:rsidP="009659D8">
            <w:r w:rsidRPr="009659D8">
              <w:t>“Absolute lymphopenia.”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55F575" w14:textId="77777777" w:rsidR="009659D8" w:rsidRPr="009659D8" w:rsidRDefault="009659D8" w:rsidP="009659D8">
            <w:r w:rsidRPr="009659D8">
              <w:t>“Absolute lymphocytosis.”</w:t>
            </w:r>
          </w:p>
        </w:tc>
      </w:tr>
      <w:tr w:rsidR="009659D8" w:rsidRPr="009659D8" w14:paraId="6C99754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08BF06B" w14:textId="77777777" w:rsidR="009659D8" w:rsidRPr="009659D8" w:rsidRDefault="009659D8" w:rsidP="009659D8">
            <w:r w:rsidRPr="009659D8">
              <w:rPr>
                <w:b/>
                <w:bCs/>
              </w:rPr>
              <w:t>Absolute Monocyte Count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9328F7" w14:textId="77777777" w:rsidR="009659D8" w:rsidRPr="009659D8" w:rsidRDefault="009659D8" w:rsidP="009659D8">
            <w:r w:rsidRPr="009659D8">
              <w:t>“Absolute monocytopenia.”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975B60" w14:textId="77777777" w:rsidR="009659D8" w:rsidRPr="009659D8" w:rsidRDefault="009659D8" w:rsidP="009659D8">
            <w:r w:rsidRPr="009659D8">
              <w:t>“Absolute monocytosis.”</w:t>
            </w:r>
          </w:p>
        </w:tc>
      </w:tr>
      <w:tr w:rsidR="009659D8" w:rsidRPr="009659D8" w14:paraId="44E3B43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635D586" w14:textId="77777777" w:rsidR="009659D8" w:rsidRPr="009659D8" w:rsidRDefault="009659D8" w:rsidP="009659D8">
            <w:r w:rsidRPr="009659D8">
              <w:rPr>
                <w:b/>
                <w:bCs/>
              </w:rPr>
              <w:t>Absolute Eosinophil Count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4D6BB1" w14:textId="77777777" w:rsidR="009659D8" w:rsidRPr="009659D8" w:rsidRDefault="009659D8" w:rsidP="009659D8">
            <w:r w:rsidRPr="009659D8">
              <w:t>“Absolute eosinopenia.”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29425D" w14:textId="77777777" w:rsidR="009659D8" w:rsidRPr="009659D8" w:rsidRDefault="009659D8" w:rsidP="009659D8">
            <w:r w:rsidRPr="009659D8">
              <w:t>“Absolute eosinophilia.”</w:t>
            </w:r>
          </w:p>
        </w:tc>
      </w:tr>
      <w:tr w:rsidR="009659D8" w:rsidRPr="009659D8" w14:paraId="7091F64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E847D6F" w14:textId="77777777" w:rsidR="009659D8" w:rsidRPr="009659D8" w:rsidRDefault="009659D8" w:rsidP="009659D8">
            <w:r w:rsidRPr="009659D8">
              <w:rPr>
                <w:b/>
                <w:bCs/>
              </w:rPr>
              <w:t>Absolute Basophil Count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CD1005" w14:textId="77777777" w:rsidR="009659D8" w:rsidRPr="009659D8" w:rsidRDefault="009659D8" w:rsidP="009659D8">
            <w:r w:rsidRPr="009659D8">
              <w:t>“Basophil count below detectable threshold.”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EC8408" w14:textId="77777777" w:rsidR="009659D8" w:rsidRPr="009659D8" w:rsidRDefault="009659D8" w:rsidP="009659D8">
            <w:r w:rsidRPr="009659D8">
              <w:t>“Basophilia noted.”</w:t>
            </w:r>
          </w:p>
        </w:tc>
      </w:tr>
      <w:tr w:rsidR="009659D8" w:rsidRPr="009659D8" w14:paraId="61CACFE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AA1032A" w14:textId="77777777" w:rsidR="009659D8" w:rsidRPr="009659D8" w:rsidRDefault="009659D8" w:rsidP="009659D8">
            <w:r w:rsidRPr="009659D8">
              <w:rPr>
                <w:b/>
                <w:bCs/>
              </w:rPr>
              <w:t>Peripheral Smear RBC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033D4B" w14:textId="77777777" w:rsidR="009659D8" w:rsidRPr="009659D8" w:rsidRDefault="009659D8" w:rsidP="009659D8">
            <w:r w:rsidRPr="009659D8">
              <w:t>“Normocytic normochromic picture with reduced density.”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535AAF" w14:textId="77777777" w:rsidR="009659D8" w:rsidRPr="009659D8" w:rsidRDefault="009659D8" w:rsidP="009659D8">
            <w:r w:rsidRPr="009659D8">
              <w:t>“Normocytic normochromic picture with increased density.”</w:t>
            </w:r>
          </w:p>
        </w:tc>
      </w:tr>
      <w:tr w:rsidR="009659D8" w:rsidRPr="009659D8" w14:paraId="7E82E7E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C96B313" w14:textId="77777777" w:rsidR="009659D8" w:rsidRPr="009659D8" w:rsidRDefault="009659D8" w:rsidP="009659D8">
            <w:r w:rsidRPr="009659D8">
              <w:rPr>
                <w:b/>
                <w:bCs/>
              </w:rPr>
              <w:t>WBC (Smear)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60B7CA" w14:textId="77777777" w:rsidR="009659D8" w:rsidRPr="009659D8" w:rsidRDefault="009659D8" w:rsidP="009659D8">
            <w:r w:rsidRPr="009659D8">
              <w:t>“Leukocytes appear reduced on smear.”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77C30F" w14:textId="77777777" w:rsidR="009659D8" w:rsidRPr="009659D8" w:rsidRDefault="009659D8" w:rsidP="009659D8">
            <w:r w:rsidRPr="009659D8">
              <w:t>“Leukocytes appear increased on smear.”</w:t>
            </w:r>
          </w:p>
        </w:tc>
      </w:tr>
      <w:tr w:rsidR="009659D8" w:rsidRPr="009659D8" w14:paraId="2C59BB7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F072709" w14:textId="77777777" w:rsidR="009659D8" w:rsidRPr="009659D8" w:rsidRDefault="009659D8" w:rsidP="009659D8">
            <w:r w:rsidRPr="009659D8">
              <w:rPr>
                <w:b/>
                <w:bCs/>
              </w:rPr>
              <w:t>Platelets (Smear)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71855F" w14:textId="77777777" w:rsidR="009659D8" w:rsidRPr="009659D8" w:rsidRDefault="009659D8" w:rsidP="009659D8">
            <w:r w:rsidRPr="009659D8">
              <w:t>“Platelets appear decreased; no clumping.”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166627" w14:textId="77777777" w:rsidR="009659D8" w:rsidRPr="009659D8" w:rsidRDefault="009659D8" w:rsidP="009659D8">
            <w:r w:rsidRPr="009659D8">
              <w:t>“Platelet excess; clumping may be visible.”</w:t>
            </w:r>
          </w:p>
        </w:tc>
      </w:tr>
    </w:tbl>
    <w:p w14:paraId="0978864A" w14:textId="77777777" w:rsidR="009659D8" w:rsidRPr="009659D8" w:rsidRDefault="009659D8" w:rsidP="009659D8">
      <w:r w:rsidRPr="009659D8">
        <w:pict w14:anchorId="79BE4C67">
          <v:rect id="_x0000_i1061" style="width:0;height:1.5pt" o:hralign="center" o:hrstd="t" o:hr="t" fillcolor="#a0a0a0" stroked="f"/>
        </w:pict>
      </w:r>
    </w:p>
    <w:p w14:paraId="6FC48D1C" w14:textId="77777777" w:rsidR="009659D8" w:rsidRPr="009659D8" w:rsidRDefault="009659D8" w:rsidP="009659D8">
      <w:r w:rsidRPr="009659D8">
        <w:rPr>
          <w:b/>
          <w:bCs/>
        </w:rPr>
        <w:t>2. PROTHROMBIN TIME (PT / INR)</w:t>
      </w:r>
    </w:p>
    <w:p w14:paraId="62666F45" w14:textId="77777777" w:rsidR="009659D8" w:rsidRPr="009659D8" w:rsidRDefault="009659D8" w:rsidP="009659D8">
      <w:r w:rsidRPr="009659D8">
        <w:rPr>
          <w:i/>
          <w:iCs/>
        </w:rPr>
        <w:t>(Page 2)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3215"/>
        <w:gridCol w:w="4806"/>
      </w:tblGrid>
      <w:tr w:rsidR="009659D8" w:rsidRPr="009659D8" w14:paraId="231DA77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EC78CE6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751D70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Below Range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F708E8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Above Range</w:t>
            </w:r>
          </w:p>
        </w:tc>
      </w:tr>
      <w:tr w:rsidR="009659D8" w:rsidRPr="009659D8" w14:paraId="6D5BA63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3AE4B62" w14:textId="77777777" w:rsidR="009659D8" w:rsidRPr="009659D8" w:rsidRDefault="009659D8" w:rsidP="009659D8">
            <w:r w:rsidRPr="009659D8">
              <w:rPr>
                <w:b/>
                <w:bCs/>
              </w:rPr>
              <w:t>PT (Seconds)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8ECF90" w14:textId="77777777" w:rsidR="009659D8" w:rsidRPr="009659D8" w:rsidRDefault="009659D8" w:rsidP="009659D8">
            <w:r w:rsidRPr="009659D8">
              <w:t>“Shortened PT; hypercoagulable tendency.”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BD7C70" w14:textId="77777777" w:rsidR="009659D8" w:rsidRPr="009659D8" w:rsidRDefault="009659D8" w:rsidP="009659D8">
            <w:r w:rsidRPr="009659D8">
              <w:t>“Prolonged PT—suggestive of coagulation factor deficiency or hepatic dysfunction.”</w:t>
            </w:r>
          </w:p>
        </w:tc>
      </w:tr>
      <w:tr w:rsidR="009659D8" w:rsidRPr="009659D8" w14:paraId="165203C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0043111" w14:textId="77777777" w:rsidR="009659D8" w:rsidRPr="009659D8" w:rsidRDefault="009659D8" w:rsidP="009659D8">
            <w:r w:rsidRPr="009659D8">
              <w:rPr>
                <w:b/>
                <w:bCs/>
              </w:rPr>
              <w:t>INR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DB5614" w14:textId="77777777" w:rsidR="009659D8" w:rsidRPr="009659D8" w:rsidRDefault="009659D8" w:rsidP="009659D8">
            <w:r w:rsidRPr="009659D8">
              <w:t>“INR below therapeutic/normal range.”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8235AD" w14:textId="77777777" w:rsidR="009659D8" w:rsidRPr="009659D8" w:rsidRDefault="009659D8" w:rsidP="009659D8">
            <w:r w:rsidRPr="009659D8">
              <w:t>“INR elevated; increased bleeding risk.”</w:t>
            </w:r>
          </w:p>
        </w:tc>
      </w:tr>
    </w:tbl>
    <w:p w14:paraId="63684355" w14:textId="77777777" w:rsidR="009659D8" w:rsidRPr="009659D8" w:rsidRDefault="009659D8" w:rsidP="009659D8">
      <w:r w:rsidRPr="009659D8">
        <w:pict w14:anchorId="14860F85">
          <v:rect id="_x0000_i1062" style="width:0;height:1.5pt" o:hralign="center" o:hrstd="t" o:hr="t" fillcolor="#a0a0a0" stroked="f"/>
        </w:pict>
      </w:r>
    </w:p>
    <w:p w14:paraId="31EC03BF" w14:textId="77777777" w:rsidR="009659D8" w:rsidRPr="009659D8" w:rsidRDefault="009659D8" w:rsidP="009659D8">
      <w:r w:rsidRPr="009659D8">
        <w:rPr>
          <w:b/>
          <w:bCs/>
        </w:rPr>
        <w:t>3. HbA1c</w:t>
      </w:r>
    </w:p>
    <w:p w14:paraId="4658977E" w14:textId="77777777" w:rsidR="009659D8" w:rsidRPr="009659D8" w:rsidRDefault="009659D8" w:rsidP="009659D8">
      <w:r w:rsidRPr="009659D8">
        <w:rPr>
          <w:i/>
          <w:iCs/>
        </w:rPr>
        <w:t>(Page 3)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4599"/>
        <w:gridCol w:w="3548"/>
      </w:tblGrid>
      <w:tr w:rsidR="009659D8" w:rsidRPr="009659D8" w14:paraId="47DAFEE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FB8A632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Parameter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CCBBCE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Below Range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4DC067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Above Range</w:t>
            </w:r>
          </w:p>
        </w:tc>
      </w:tr>
      <w:tr w:rsidR="009659D8" w:rsidRPr="009659D8" w14:paraId="516C52A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7724C7F" w14:textId="77777777" w:rsidR="009659D8" w:rsidRPr="009659D8" w:rsidRDefault="009659D8" w:rsidP="009659D8">
            <w:r w:rsidRPr="009659D8">
              <w:rPr>
                <w:b/>
                <w:bCs/>
              </w:rPr>
              <w:t>HbA1c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ED76C9" w14:textId="77777777" w:rsidR="009659D8" w:rsidRPr="009659D8" w:rsidRDefault="009659D8" w:rsidP="009659D8">
            <w:r w:rsidRPr="009659D8">
              <w:t>“HbA1c below expected physiologic range; consider hypoglycemia tendency.”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F2BDE8" w14:textId="77777777" w:rsidR="009659D8" w:rsidRPr="009659D8" w:rsidRDefault="009659D8" w:rsidP="009659D8">
            <w:r w:rsidRPr="009659D8">
              <w:t xml:space="preserve">“HbA1c </w:t>
            </w:r>
            <w:proofErr w:type="gramStart"/>
            <w:r w:rsidRPr="009659D8">
              <w:t>elevated—indicative</w:t>
            </w:r>
            <w:proofErr w:type="gramEnd"/>
            <w:r w:rsidRPr="009659D8">
              <w:t xml:space="preserve"> of impaired glycemic control.”</w:t>
            </w:r>
          </w:p>
        </w:tc>
      </w:tr>
    </w:tbl>
    <w:p w14:paraId="43ABEE04" w14:textId="77777777" w:rsidR="009659D8" w:rsidRPr="009659D8" w:rsidRDefault="009659D8" w:rsidP="009659D8">
      <w:r w:rsidRPr="009659D8">
        <w:pict w14:anchorId="760E1DC8">
          <v:rect id="_x0000_i1063" style="width:0;height:1.5pt" o:hralign="center" o:hrstd="t" o:hr="t" fillcolor="#a0a0a0" stroked="f"/>
        </w:pict>
      </w:r>
    </w:p>
    <w:p w14:paraId="35D6FA60" w14:textId="77777777" w:rsidR="009659D8" w:rsidRPr="009659D8" w:rsidRDefault="009659D8" w:rsidP="009659D8">
      <w:r w:rsidRPr="009659D8">
        <w:rPr>
          <w:b/>
          <w:bCs/>
        </w:rPr>
        <w:t>4. ELECTROLYTES &amp; RENAL PANEL (KFT)</w:t>
      </w:r>
    </w:p>
    <w:p w14:paraId="1350166F" w14:textId="77777777" w:rsidR="009659D8" w:rsidRPr="009659D8" w:rsidRDefault="009659D8" w:rsidP="009659D8">
      <w:r w:rsidRPr="009659D8">
        <w:rPr>
          <w:i/>
          <w:iCs/>
        </w:rPr>
        <w:t>(Page 4)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3875"/>
        <w:gridCol w:w="3855"/>
      </w:tblGrid>
      <w:tr w:rsidR="009659D8" w:rsidRPr="009659D8" w14:paraId="1FB2B11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27966D6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Parameter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6AD04D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Below Range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C5C210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Above Range</w:t>
            </w:r>
          </w:p>
        </w:tc>
      </w:tr>
      <w:tr w:rsidR="009659D8" w:rsidRPr="009659D8" w14:paraId="549F6FF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5410013" w14:textId="77777777" w:rsidR="009659D8" w:rsidRPr="009659D8" w:rsidRDefault="009659D8" w:rsidP="009659D8">
            <w:r w:rsidRPr="009659D8">
              <w:rPr>
                <w:b/>
                <w:bCs/>
              </w:rPr>
              <w:t>Sodium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AC9345" w14:textId="77777777" w:rsidR="009659D8" w:rsidRPr="009659D8" w:rsidRDefault="009659D8" w:rsidP="009659D8">
            <w:r w:rsidRPr="009659D8">
              <w:t>“Hyponatremia identified.”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9AAB02" w14:textId="77777777" w:rsidR="009659D8" w:rsidRPr="009659D8" w:rsidRDefault="009659D8" w:rsidP="009659D8">
            <w:r w:rsidRPr="009659D8">
              <w:t>“Hypernatremia observed; consider dehydration.”</w:t>
            </w:r>
          </w:p>
        </w:tc>
      </w:tr>
      <w:tr w:rsidR="009659D8" w:rsidRPr="009659D8" w14:paraId="08E1EC2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397943A" w14:textId="77777777" w:rsidR="009659D8" w:rsidRPr="009659D8" w:rsidRDefault="009659D8" w:rsidP="009659D8">
            <w:r w:rsidRPr="009659D8">
              <w:rPr>
                <w:b/>
                <w:bCs/>
              </w:rPr>
              <w:t>Potassium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1E36B5" w14:textId="77777777" w:rsidR="009659D8" w:rsidRPr="009659D8" w:rsidRDefault="009659D8" w:rsidP="009659D8">
            <w:r w:rsidRPr="009659D8">
              <w:t xml:space="preserve">“Hypokalemia </w:t>
            </w:r>
            <w:proofErr w:type="gramStart"/>
            <w:r w:rsidRPr="009659D8">
              <w:t>detected—risk</w:t>
            </w:r>
            <w:proofErr w:type="gramEnd"/>
            <w:r w:rsidRPr="009659D8">
              <w:t xml:space="preserve"> of arrhythmias.”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259C17" w14:textId="77777777" w:rsidR="009659D8" w:rsidRPr="009659D8" w:rsidRDefault="009659D8" w:rsidP="009659D8">
            <w:r w:rsidRPr="009659D8">
              <w:t>“Hyperkalemia—urgent evaluation recommended.”</w:t>
            </w:r>
          </w:p>
        </w:tc>
      </w:tr>
      <w:tr w:rsidR="009659D8" w:rsidRPr="009659D8" w14:paraId="6FC49B2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E2C9CA8" w14:textId="77777777" w:rsidR="009659D8" w:rsidRPr="009659D8" w:rsidRDefault="009659D8" w:rsidP="009659D8">
            <w:r w:rsidRPr="009659D8">
              <w:rPr>
                <w:b/>
                <w:bCs/>
              </w:rPr>
              <w:t>Chloride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82BDBB" w14:textId="77777777" w:rsidR="009659D8" w:rsidRPr="009659D8" w:rsidRDefault="009659D8" w:rsidP="009659D8">
            <w:r w:rsidRPr="009659D8">
              <w:t>“Hypochloremia noted.”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B5B3EE" w14:textId="77777777" w:rsidR="009659D8" w:rsidRPr="009659D8" w:rsidRDefault="009659D8" w:rsidP="009659D8">
            <w:r w:rsidRPr="009659D8">
              <w:t>“Hyperchloremia present.”</w:t>
            </w:r>
          </w:p>
        </w:tc>
      </w:tr>
      <w:tr w:rsidR="009659D8" w:rsidRPr="009659D8" w14:paraId="15B531B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4823F3A" w14:textId="77777777" w:rsidR="009659D8" w:rsidRPr="009659D8" w:rsidRDefault="009659D8" w:rsidP="009659D8">
            <w:r w:rsidRPr="009659D8">
              <w:rPr>
                <w:b/>
                <w:bCs/>
              </w:rPr>
              <w:t>BUN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C0764C" w14:textId="77777777" w:rsidR="009659D8" w:rsidRPr="009659D8" w:rsidRDefault="009659D8" w:rsidP="009659D8">
            <w:r w:rsidRPr="009659D8">
              <w:t>“Low BUN; may suggest liver dysfunction or low protein intake.”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8746D5" w14:textId="77777777" w:rsidR="009659D8" w:rsidRPr="009659D8" w:rsidRDefault="009659D8" w:rsidP="009659D8">
            <w:r w:rsidRPr="009659D8">
              <w:t>“Elevated BUN—possible renal impairment or dehydration.”</w:t>
            </w:r>
          </w:p>
        </w:tc>
      </w:tr>
      <w:tr w:rsidR="009659D8" w:rsidRPr="009659D8" w14:paraId="7F4DD408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3413F9A" w14:textId="77777777" w:rsidR="009659D8" w:rsidRPr="009659D8" w:rsidRDefault="009659D8" w:rsidP="009659D8">
            <w:r w:rsidRPr="009659D8">
              <w:rPr>
                <w:b/>
                <w:bCs/>
              </w:rPr>
              <w:t>Urea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31D607" w14:textId="77777777" w:rsidR="009659D8" w:rsidRPr="009659D8" w:rsidRDefault="009659D8" w:rsidP="009659D8">
            <w:r w:rsidRPr="009659D8">
              <w:t>"Decreased urea levels."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ECB7A3" w14:textId="77777777" w:rsidR="009659D8" w:rsidRPr="009659D8" w:rsidRDefault="009659D8" w:rsidP="009659D8">
            <w:r w:rsidRPr="009659D8">
              <w:t>“Uremia trend; elevated urea indicates renal compromise.”</w:t>
            </w:r>
          </w:p>
        </w:tc>
      </w:tr>
      <w:tr w:rsidR="009659D8" w:rsidRPr="009659D8" w14:paraId="03FA1A7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7CC45B8" w14:textId="77777777" w:rsidR="009659D8" w:rsidRPr="009659D8" w:rsidRDefault="009659D8" w:rsidP="009659D8">
            <w:r w:rsidRPr="009659D8">
              <w:rPr>
                <w:b/>
                <w:bCs/>
              </w:rPr>
              <w:t>Creatinine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9B85C7" w14:textId="77777777" w:rsidR="009659D8" w:rsidRPr="009659D8" w:rsidRDefault="009659D8" w:rsidP="009659D8">
            <w:r w:rsidRPr="009659D8">
              <w:t>“Low creatinine; reduced muscle mass suspected.”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67E647" w14:textId="77777777" w:rsidR="009659D8" w:rsidRPr="009659D8" w:rsidRDefault="009659D8" w:rsidP="009659D8">
            <w:r w:rsidRPr="009659D8">
              <w:t>“Raised creatinine—suggestive of reduced GFR.”</w:t>
            </w:r>
          </w:p>
        </w:tc>
      </w:tr>
      <w:tr w:rsidR="009659D8" w:rsidRPr="009659D8" w14:paraId="0FCC8F0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CD63DEB" w14:textId="77777777" w:rsidR="009659D8" w:rsidRPr="009659D8" w:rsidRDefault="009659D8" w:rsidP="009659D8">
            <w:r w:rsidRPr="009659D8">
              <w:rPr>
                <w:b/>
                <w:bCs/>
              </w:rPr>
              <w:lastRenderedPageBreak/>
              <w:t>Calcium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122F6C" w14:textId="77777777" w:rsidR="009659D8" w:rsidRPr="009659D8" w:rsidRDefault="009659D8" w:rsidP="009659D8">
            <w:r w:rsidRPr="009659D8">
              <w:t>“Hypocalcemia identified.”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B20DE9" w14:textId="77777777" w:rsidR="009659D8" w:rsidRPr="009659D8" w:rsidRDefault="009659D8" w:rsidP="009659D8">
            <w:r w:rsidRPr="009659D8">
              <w:t>“Hypercalcemia—evaluate for endocrine causes.”</w:t>
            </w:r>
          </w:p>
        </w:tc>
      </w:tr>
      <w:tr w:rsidR="009659D8" w:rsidRPr="009659D8" w14:paraId="6C94D17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5977188" w14:textId="77777777" w:rsidR="009659D8" w:rsidRPr="009659D8" w:rsidRDefault="009659D8" w:rsidP="009659D8">
            <w:r w:rsidRPr="009659D8">
              <w:rPr>
                <w:b/>
                <w:bCs/>
              </w:rPr>
              <w:t>Uric Acid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EB4986" w14:textId="77777777" w:rsidR="009659D8" w:rsidRPr="009659D8" w:rsidRDefault="009659D8" w:rsidP="009659D8">
            <w:r w:rsidRPr="009659D8">
              <w:t>“Hypouricemia.”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70485D" w14:textId="77777777" w:rsidR="009659D8" w:rsidRPr="009659D8" w:rsidRDefault="009659D8" w:rsidP="009659D8">
            <w:r w:rsidRPr="009659D8">
              <w:t>“Hyperuricemia—risk of gout or metabolic dysfunction.”</w:t>
            </w:r>
          </w:p>
        </w:tc>
      </w:tr>
      <w:tr w:rsidR="009659D8" w:rsidRPr="009659D8" w14:paraId="09E272E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4353048" w14:textId="77777777" w:rsidR="009659D8" w:rsidRPr="009659D8" w:rsidRDefault="009659D8" w:rsidP="009659D8">
            <w:r w:rsidRPr="009659D8">
              <w:rPr>
                <w:b/>
                <w:bCs/>
              </w:rPr>
              <w:t>Phosphorus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89F07B" w14:textId="77777777" w:rsidR="009659D8" w:rsidRPr="009659D8" w:rsidRDefault="009659D8" w:rsidP="009659D8">
            <w:r w:rsidRPr="009659D8">
              <w:t>“Hypophosphatemia.”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DB6C9B" w14:textId="77777777" w:rsidR="009659D8" w:rsidRPr="009659D8" w:rsidRDefault="009659D8" w:rsidP="009659D8">
            <w:r w:rsidRPr="009659D8">
              <w:t>“Hyperphosphatemia—associated with renal insufficiency.”</w:t>
            </w:r>
          </w:p>
        </w:tc>
      </w:tr>
      <w:tr w:rsidR="009659D8" w:rsidRPr="009659D8" w14:paraId="6EE9B32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F5F578B" w14:textId="77777777" w:rsidR="009659D8" w:rsidRPr="009659D8" w:rsidRDefault="009659D8" w:rsidP="009659D8">
            <w:r w:rsidRPr="009659D8">
              <w:rPr>
                <w:b/>
                <w:bCs/>
              </w:rPr>
              <w:t>Bicarbonate (CO₂)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AE55DA" w14:textId="77777777" w:rsidR="009659D8" w:rsidRPr="009659D8" w:rsidRDefault="009659D8" w:rsidP="009659D8">
            <w:r w:rsidRPr="009659D8">
              <w:t>“Low bicarbonate—metabolic acidosis trend.”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204452" w14:textId="77777777" w:rsidR="009659D8" w:rsidRPr="009659D8" w:rsidRDefault="009659D8" w:rsidP="009659D8">
            <w:r w:rsidRPr="009659D8">
              <w:t>“Elevated bicarbonate—metabolic alkalosis suspicion.”</w:t>
            </w:r>
          </w:p>
        </w:tc>
      </w:tr>
    </w:tbl>
    <w:p w14:paraId="168A2C25" w14:textId="77777777" w:rsidR="009659D8" w:rsidRPr="009659D8" w:rsidRDefault="009659D8" w:rsidP="009659D8">
      <w:r w:rsidRPr="009659D8">
        <w:pict w14:anchorId="169971E7">
          <v:rect id="_x0000_i1064" style="width:0;height:1.5pt" o:hralign="center" o:hrstd="t" o:hr="t" fillcolor="#a0a0a0" stroked="f"/>
        </w:pict>
      </w:r>
    </w:p>
    <w:p w14:paraId="4DCC469B" w14:textId="77777777" w:rsidR="009659D8" w:rsidRPr="009659D8" w:rsidRDefault="009659D8" w:rsidP="009659D8">
      <w:r w:rsidRPr="009659D8">
        <w:rPr>
          <w:b/>
          <w:bCs/>
        </w:rPr>
        <w:t>5. LIVER FUNCTION TESTS (LFT)</w:t>
      </w:r>
    </w:p>
    <w:p w14:paraId="30BD86DF" w14:textId="77777777" w:rsidR="009659D8" w:rsidRPr="009659D8" w:rsidRDefault="009659D8" w:rsidP="009659D8">
      <w:r w:rsidRPr="009659D8">
        <w:rPr>
          <w:i/>
          <w:iCs/>
        </w:rPr>
        <w:t>(Pages 6–7)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3652"/>
        <w:gridCol w:w="4270"/>
      </w:tblGrid>
      <w:tr w:rsidR="009659D8" w:rsidRPr="009659D8" w14:paraId="33BDDA0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1EBD554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Parameter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63D9D1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Below Range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A8331E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Above Range</w:t>
            </w:r>
          </w:p>
        </w:tc>
      </w:tr>
      <w:tr w:rsidR="009659D8" w:rsidRPr="009659D8" w14:paraId="59BD12F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562B12A" w14:textId="77777777" w:rsidR="009659D8" w:rsidRPr="009659D8" w:rsidRDefault="009659D8" w:rsidP="009659D8">
            <w:r w:rsidRPr="009659D8">
              <w:rPr>
                <w:b/>
                <w:bCs/>
              </w:rPr>
              <w:t>Total Protein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335195" w14:textId="77777777" w:rsidR="009659D8" w:rsidRPr="009659D8" w:rsidRDefault="009659D8" w:rsidP="009659D8">
            <w:r w:rsidRPr="009659D8">
              <w:t>“Hypoproteinemia.”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CD72E1" w14:textId="77777777" w:rsidR="009659D8" w:rsidRPr="009659D8" w:rsidRDefault="009659D8" w:rsidP="009659D8">
            <w:r w:rsidRPr="009659D8">
              <w:t>“Hyperproteinemia; may indicate chronic inflammation.”</w:t>
            </w:r>
          </w:p>
        </w:tc>
      </w:tr>
      <w:tr w:rsidR="009659D8" w:rsidRPr="009659D8" w14:paraId="20A909D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58D062A" w14:textId="77777777" w:rsidR="009659D8" w:rsidRPr="009659D8" w:rsidRDefault="009659D8" w:rsidP="009659D8">
            <w:r w:rsidRPr="009659D8">
              <w:rPr>
                <w:b/>
                <w:bCs/>
              </w:rPr>
              <w:t>Albumin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3245D6" w14:textId="77777777" w:rsidR="009659D8" w:rsidRPr="009659D8" w:rsidRDefault="009659D8" w:rsidP="009659D8">
            <w:r w:rsidRPr="009659D8">
              <w:t>“Hypoalbuminemia; reduced synthetic function or malnutrition.”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ADEEA4" w14:textId="77777777" w:rsidR="009659D8" w:rsidRPr="009659D8" w:rsidRDefault="009659D8" w:rsidP="009659D8">
            <w:r w:rsidRPr="009659D8">
              <w:t>“Hyperalbuminemia typically due to dehydration.”</w:t>
            </w:r>
          </w:p>
        </w:tc>
      </w:tr>
      <w:tr w:rsidR="009659D8" w:rsidRPr="009659D8" w14:paraId="30E59A5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FEBEF34" w14:textId="77777777" w:rsidR="009659D8" w:rsidRPr="009659D8" w:rsidRDefault="009659D8" w:rsidP="009659D8">
            <w:r w:rsidRPr="009659D8">
              <w:rPr>
                <w:b/>
                <w:bCs/>
              </w:rPr>
              <w:t>Globulin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444CCB" w14:textId="77777777" w:rsidR="009659D8" w:rsidRPr="009659D8" w:rsidRDefault="009659D8" w:rsidP="009659D8">
            <w:r w:rsidRPr="009659D8">
              <w:t>“Low globulin levels.”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42FCB5" w14:textId="77777777" w:rsidR="009659D8" w:rsidRPr="009659D8" w:rsidRDefault="009659D8" w:rsidP="009659D8">
            <w:r w:rsidRPr="009659D8">
              <w:t>“Hyperglobulinemia—evaluate for chronic inflammatory/immune processes.”</w:t>
            </w:r>
          </w:p>
        </w:tc>
      </w:tr>
      <w:tr w:rsidR="009659D8" w:rsidRPr="009659D8" w14:paraId="4F8550B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35F2611" w14:textId="77777777" w:rsidR="009659D8" w:rsidRPr="009659D8" w:rsidRDefault="009659D8" w:rsidP="009659D8">
            <w:r w:rsidRPr="009659D8">
              <w:rPr>
                <w:b/>
                <w:bCs/>
              </w:rPr>
              <w:t>A/G Ratio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443CEF" w14:textId="77777777" w:rsidR="009659D8" w:rsidRPr="009659D8" w:rsidRDefault="009659D8" w:rsidP="009659D8">
            <w:r w:rsidRPr="009659D8">
              <w:t>“Reduced A/G ratio—globulin excess.”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E25FE2" w14:textId="77777777" w:rsidR="009659D8" w:rsidRPr="009659D8" w:rsidRDefault="009659D8" w:rsidP="009659D8">
            <w:r w:rsidRPr="009659D8">
              <w:t>“Elevated A/G ratio—albumin dominant.”</w:t>
            </w:r>
          </w:p>
        </w:tc>
      </w:tr>
      <w:tr w:rsidR="009659D8" w:rsidRPr="009659D8" w14:paraId="1E4534D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8777B97" w14:textId="77777777" w:rsidR="009659D8" w:rsidRPr="009659D8" w:rsidRDefault="009659D8" w:rsidP="009659D8">
            <w:r w:rsidRPr="009659D8">
              <w:rPr>
                <w:b/>
                <w:bCs/>
              </w:rPr>
              <w:t>Total Bilirubin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CD1F48" w14:textId="77777777" w:rsidR="009659D8" w:rsidRPr="009659D8" w:rsidRDefault="009659D8" w:rsidP="009659D8">
            <w:r w:rsidRPr="009659D8">
              <w:t>“Lower bilirubin levels (clinically insignificant).”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35D551" w14:textId="77777777" w:rsidR="009659D8" w:rsidRPr="009659D8" w:rsidRDefault="009659D8" w:rsidP="009659D8">
            <w:r w:rsidRPr="009659D8">
              <w:t>“Hyperbilirubinemia—evaluate for hemolysis or hepatic dysfunction.”</w:t>
            </w:r>
          </w:p>
        </w:tc>
      </w:tr>
      <w:tr w:rsidR="009659D8" w:rsidRPr="009659D8" w14:paraId="38F2652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0088FE4" w14:textId="77777777" w:rsidR="009659D8" w:rsidRPr="009659D8" w:rsidRDefault="009659D8" w:rsidP="009659D8">
            <w:r w:rsidRPr="009659D8">
              <w:rPr>
                <w:b/>
                <w:bCs/>
              </w:rPr>
              <w:t>Direct Bilirubin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8506BA" w14:textId="77777777" w:rsidR="009659D8" w:rsidRPr="009659D8" w:rsidRDefault="009659D8" w:rsidP="009659D8">
            <w:r w:rsidRPr="009659D8">
              <w:t>“Direct bilirubin below expected threshold.”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5FF2CC" w14:textId="77777777" w:rsidR="009659D8" w:rsidRPr="009659D8" w:rsidRDefault="009659D8" w:rsidP="009659D8">
            <w:r w:rsidRPr="009659D8">
              <w:t>“Elevated direct bilirubin—suggestive of cholestasis.”</w:t>
            </w:r>
          </w:p>
        </w:tc>
      </w:tr>
      <w:tr w:rsidR="009659D8" w:rsidRPr="009659D8" w14:paraId="602C06F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61FA2B2" w14:textId="77777777" w:rsidR="009659D8" w:rsidRPr="009659D8" w:rsidRDefault="009659D8" w:rsidP="009659D8">
            <w:r w:rsidRPr="009659D8">
              <w:rPr>
                <w:b/>
                <w:bCs/>
              </w:rPr>
              <w:t>Indirect Bilirubin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B16779" w14:textId="77777777" w:rsidR="009659D8" w:rsidRPr="009659D8" w:rsidRDefault="009659D8" w:rsidP="009659D8">
            <w:r w:rsidRPr="009659D8">
              <w:t>“Reduced indirect bilirubin.”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DB5A83" w14:textId="77777777" w:rsidR="009659D8" w:rsidRPr="009659D8" w:rsidRDefault="009659D8" w:rsidP="009659D8">
            <w:r w:rsidRPr="009659D8">
              <w:t>“Raised indirect bilirubin—possible hemolysis.”</w:t>
            </w:r>
          </w:p>
        </w:tc>
      </w:tr>
      <w:tr w:rsidR="009659D8" w:rsidRPr="009659D8" w14:paraId="571D133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41508FB" w14:textId="77777777" w:rsidR="009659D8" w:rsidRPr="009659D8" w:rsidRDefault="009659D8" w:rsidP="009659D8">
            <w:r w:rsidRPr="009659D8">
              <w:rPr>
                <w:b/>
                <w:bCs/>
              </w:rPr>
              <w:lastRenderedPageBreak/>
              <w:t>ALKP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063C56" w14:textId="77777777" w:rsidR="009659D8" w:rsidRPr="009659D8" w:rsidRDefault="009659D8" w:rsidP="009659D8">
            <w:r w:rsidRPr="009659D8">
              <w:t>“ALP below normal.”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4556BB" w14:textId="77777777" w:rsidR="009659D8" w:rsidRPr="009659D8" w:rsidRDefault="009659D8" w:rsidP="009659D8">
            <w:r w:rsidRPr="009659D8">
              <w:t>“Alkaline phosphatase elevation—possible biliary obstruction.”</w:t>
            </w:r>
          </w:p>
        </w:tc>
      </w:tr>
      <w:tr w:rsidR="009659D8" w:rsidRPr="009659D8" w14:paraId="7B3DA85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176B8D7" w14:textId="77777777" w:rsidR="009659D8" w:rsidRPr="009659D8" w:rsidRDefault="009659D8" w:rsidP="009659D8">
            <w:r w:rsidRPr="009659D8">
              <w:rPr>
                <w:b/>
                <w:bCs/>
              </w:rPr>
              <w:t>SGOT (AST)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9DC8C1" w14:textId="77777777" w:rsidR="009659D8" w:rsidRPr="009659D8" w:rsidRDefault="009659D8" w:rsidP="009659D8">
            <w:r w:rsidRPr="009659D8">
              <w:t>“Low AST (no clinical significance).”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2B53E1" w14:textId="77777777" w:rsidR="009659D8" w:rsidRPr="009659D8" w:rsidRDefault="009659D8" w:rsidP="009659D8">
            <w:r w:rsidRPr="009659D8">
              <w:t>“AST elevation—hepatocellular injury suspected.”</w:t>
            </w:r>
          </w:p>
        </w:tc>
      </w:tr>
      <w:tr w:rsidR="009659D8" w:rsidRPr="009659D8" w14:paraId="1F6B665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76F1381" w14:textId="77777777" w:rsidR="009659D8" w:rsidRPr="009659D8" w:rsidRDefault="009659D8" w:rsidP="009659D8">
            <w:r w:rsidRPr="009659D8">
              <w:rPr>
                <w:b/>
                <w:bCs/>
              </w:rPr>
              <w:t>SGPT (ALT)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4BFAE1" w14:textId="77777777" w:rsidR="009659D8" w:rsidRPr="009659D8" w:rsidRDefault="009659D8" w:rsidP="009659D8">
            <w:r w:rsidRPr="009659D8">
              <w:t>“Low ALT level.”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E45A5D" w14:textId="77777777" w:rsidR="009659D8" w:rsidRPr="009659D8" w:rsidRDefault="009659D8" w:rsidP="009659D8">
            <w:r w:rsidRPr="009659D8">
              <w:t>“ALT elevation—indicative of hepatic inflammation.”</w:t>
            </w:r>
          </w:p>
        </w:tc>
      </w:tr>
    </w:tbl>
    <w:p w14:paraId="76421F86" w14:textId="77777777" w:rsidR="009659D8" w:rsidRPr="009659D8" w:rsidRDefault="009659D8" w:rsidP="009659D8">
      <w:r w:rsidRPr="009659D8">
        <w:pict w14:anchorId="17B3624B">
          <v:rect id="_x0000_i1065" style="width:0;height:1.5pt" o:hralign="center" o:hrstd="t" o:hr="t" fillcolor="#a0a0a0" stroked="f"/>
        </w:pict>
      </w:r>
    </w:p>
    <w:p w14:paraId="61C0448C" w14:textId="77777777" w:rsidR="009659D8" w:rsidRPr="009659D8" w:rsidRDefault="009659D8" w:rsidP="009659D8">
      <w:r w:rsidRPr="009659D8">
        <w:rPr>
          <w:b/>
          <w:bCs/>
        </w:rPr>
        <w:t>6. GLUCOSE PROFILE</w:t>
      </w:r>
    </w:p>
    <w:p w14:paraId="2812AC37" w14:textId="77777777" w:rsidR="009659D8" w:rsidRPr="009659D8" w:rsidRDefault="009659D8" w:rsidP="009659D8">
      <w:r w:rsidRPr="009659D8">
        <w:rPr>
          <w:i/>
          <w:iCs/>
        </w:rPr>
        <w:t>(Pages 8–10)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665"/>
        <w:gridCol w:w="4784"/>
      </w:tblGrid>
      <w:tr w:rsidR="009659D8" w:rsidRPr="009659D8" w14:paraId="4A27929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F658F65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Parameter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3B1898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Below Range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2B3F48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Above Range</w:t>
            </w:r>
          </w:p>
        </w:tc>
      </w:tr>
      <w:tr w:rsidR="009659D8" w:rsidRPr="009659D8" w14:paraId="5CAC841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B304243" w14:textId="77777777" w:rsidR="009659D8" w:rsidRPr="009659D8" w:rsidRDefault="009659D8" w:rsidP="009659D8">
            <w:r w:rsidRPr="009659D8">
              <w:rPr>
                <w:b/>
                <w:bCs/>
              </w:rPr>
              <w:t>Fasting Glucose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6AEB24" w14:textId="77777777" w:rsidR="009659D8" w:rsidRPr="009659D8" w:rsidRDefault="009659D8" w:rsidP="009659D8">
            <w:r w:rsidRPr="009659D8">
              <w:t>“Hypoglycemia detected.”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CBA602" w14:textId="77777777" w:rsidR="009659D8" w:rsidRPr="009659D8" w:rsidRDefault="009659D8" w:rsidP="009659D8">
            <w:r w:rsidRPr="009659D8">
              <w:t>“Fasting hyperglycemia—evaluation for diabetes advised.”</w:t>
            </w:r>
          </w:p>
        </w:tc>
      </w:tr>
      <w:tr w:rsidR="009659D8" w:rsidRPr="009659D8" w14:paraId="7AB3F57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153B593" w14:textId="77777777" w:rsidR="009659D8" w:rsidRPr="009659D8" w:rsidRDefault="009659D8" w:rsidP="009659D8">
            <w:r w:rsidRPr="009659D8">
              <w:rPr>
                <w:b/>
                <w:bCs/>
              </w:rPr>
              <w:t>Post-Lunch Glucose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69BF16" w14:textId="77777777" w:rsidR="009659D8" w:rsidRPr="009659D8" w:rsidRDefault="009659D8" w:rsidP="009659D8">
            <w:r w:rsidRPr="009659D8">
              <w:t>“Post-prandial hypoglycemia.”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D4A467" w14:textId="77777777" w:rsidR="009659D8" w:rsidRPr="009659D8" w:rsidRDefault="009659D8" w:rsidP="009659D8">
            <w:r w:rsidRPr="009659D8">
              <w:t>“Post-prandial hyperglycemia—impaired glucose tolerance.”</w:t>
            </w:r>
          </w:p>
        </w:tc>
      </w:tr>
    </w:tbl>
    <w:p w14:paraId="64DC7506" w14:textId="77777777" w:rsidR="009659D8" w:rsidRPr="009659D8" w:rsidRDefault="009659D8" w:rsidP="009659D8">
      <w:r w:rsidRPr="009659D8">
        <w:pict w14:anchorId="57CE93A3">
          <v:rect id="_x0000_i1066" style="width:0;height:1.5pt" o:hralign="center" o:hrstd="t" o:hr="t" fillcolor="#a0a0a0" stroked="f"/>
        </w:pict>
      </w:r>
    </w:p>
    <w:p w14:paraId="78825A31" w14:textId="77777777" w:rsidR="009659D8" w:rsidRPr="009659D8" w:rsidRDefault="009659D8" w:rsidP="009659D8">
      <w:r w:rsidRPr="009659D8">
        <w:rPr>
          <w:b/>
          <w:bCs/>
        </w:rPr>
        <w:t>7. HIV / HBsAg / HCV SEROLOGY</w:t>
      </w:r>
    </w:p>
    <w:p w14:paraId="3BCB0309" w14:textId="77777777" w:rsidR="009659D8" w:rsidRPr="009659D8" w:rsidRDefault="009659D8" w:rsidP="009659D8">
      <w:r w:rsidRPr="009659D8">
        <w:rPr>
          <w:i/>
          <w:iCs/>
        </w:rPr>
        <w:t>(Page 11)</w:t>
      </w:r>
      <w:r w:rsidRPr="009659D8">
        <w:br/>
      </w:r>
      <w:r w:rsidRPr="009659D8">
        <w:rPr>
          <w:i/>
          <w:iCs/>
        </w:rPr>
        <w:t>(These have INDEX VALUE instead of numeric ranges)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926"/>
        <w:gridCol w:w="4649"/>
      </w:tblGrid>
      <w:tr w:rsidR="009659D8" w:rsidRPr="009659D8" w14:paraId="18EE035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6404636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Parameter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D26C92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Below Range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9BE6B2" w14:textId="77777777" w:rsidR="009659D8" w:rsidRPr="009659D8" w:rsidRDefault="009659D8" w:rsidP="009659D8">
            <w:pPr>
              <w:rPr>
                <w:b/>
                <w:bCs/>
              </w:rPr>
            </w:pPr>
            <w:r w:rsidRPr="009659D8">
              <w:rPr>
                <w:b/>
                <w:bCs/>
              </w:rPr>
              <w:t>Above Range</w:t>
            </w:r>
          </w:p>
        </w:tc>
      </w:tr>
      <w:tr w:rsidR="009659D8" w:rsidRPr="009659D8" w14:paraId="3FB24B8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E032826" w14:textId="77777777" w:rsidR="009659D8" w:rsidRPr="009659D8" w:rsidRDefault="009659D8" w:rsidP="009659D8">
            <w:r w:rsidRPr="009659D8">
              <w:rPr>
                <w:b/>
                <w:bCs/>
              </w:rPr>
              <w:t>HIV 1&amp;2 Antibodies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282A32" w14:textId="77777777" w:rsidR="009659D8" w:rsidRPr="009659D8" w:rsidRDefault="009659D8" w:rsidP="009659D8">
            <w:r w:rsidRPr="009659D8">
              <w:t>“Index below cutoff—non-reactive.”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E7ABAF" w14:textId="77777777" w:rsidR="009659D8" w:rsidRPr="009659D8" w:rsidRDefault="009659D8" w:rsidP="009659D8">
            <w:r w:rsidRPr="009659D8">
              <w:t>“Index above cutoff—reactive; confirmatory testing required.”</w:t>
            </w:r>
          </w:p>
        </w:tc>
      </w:tr>
      <w:tr w:rsidR="009659D8" w:rsidRPr="009659D8" w14:paraId="71D1F1D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607D2DB" w14:textId="77777777" w:rsidR="009659D8" w:rsidRPr="009659D8" w:rsidRDefault="009659D8" w:rsidP="009659D8">
            <w:r w:rsidRPr="009659D8">
              <w:rPr>
                <w:b/>
                <w:bCs/>
              </w:rPr>
              <w:t>HBsAg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30F578" w14:textId="77777777" w:rsidR="009659D8" w:rsidRPr="009659D8" w:rsidRDefault="009659D8" w:rsidP="009659D8">
            <w:r w:rsidRPr="009659D8">
              <w:t>“Index below threshold—non-reactive.”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45FB99" w14:textId="77777777" w:rsidR="009659D8" w:rsidRPr="009659D8" w:rsidRDefault="009659D8" w:rsidP="009659D8">
            <w:r w:rsidRPr="009659D8">
              <w:t>“Index above threshold—reactive; hepatitis B infection suspected.”</w:t>
            </w:r>
          </w:p>
        </w:tc>
      </w:tr>
      <w:tr w:rsidR="009659D8" w:rsidRPr="009659D8" w14:paraId="0457094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E3806CC" w14:textId="77777777" w:rsidR="009659D8" w:rsidRPr="009659D8" w:rsidRDefault="009659D8" w:rsidP="009659D8">
            <w:r w:rsidRPr="009659D8">
              <w:rPr>
                <w:b/>
                <w:bCs/>
              </w:rPr>
              <w:t>HCV Antibodies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69886A" w14:textId="77777777" w:rsidR="009659D8" w:rsidRPr="009659D8" w:rsidRDefault="009659D8" w:rsidP="009659D8">
            <w:r w:rsidRPr="009659D8">
              <w:t>“Non-reactive; below assay cutoff.”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A32F35" w14:textId="77777777" w:rsidR="009659D8" w:rsidRPr="009659D8" w:rsidRDefault="009659D8" w:rsidP="009659D8">
            <w:r w:rsidRPr="009659D8">
              <w:t>“Reactive index—consistent with exposure to HCV.”</w:t>
            </w:r>
          </w:p>
        </w:tc>
      </w:tr>
    </w:tbl>
    <w:p w14:paraId="74A6608F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D8"/>
    <w:rsid w:val="000A0ED7"/>
    <w:rsid w:val="004766F7"/>
    <w:rsid w:val="009659D8"/>
    <w:rsid w:val="00A01AE9"/>
    <w:rsid w:val="00BE7A3D"/>
    <w:rsid w:val="00D6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9330C"/>
  <w15:chartTrackingRefBased/>
  <w15:docId w15:val="{3FB682AE-7934-42F3-BF39-4EB2466A6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880</Words>
  <Characters>5018</Characters>
  <Application>Microsoft Office Word</Application>
  <DocSecurity>0</DocSecurity>
  <Lines>41</Lines>
  <Paragraphs>11</Paragraphs>
  <ScaleCrop>false</ScaleCrop>
  <Company>PricewaterhouseCoopers</Company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2025-11-27T06:46:00Z</dcterms:created>
  <dcterms:modified xsi:type="dcterms:W3CDTF">2025-11-27T06:46:00Z</dcterms:modified>
</cp:coreProperties>
</file>