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6476" w14:textId="77777777" w:rsidR="00A94E41" w:rsidRPr="00A94E41" w:rsidRDefault="00A94E41" w:rsidP="00A94E41">
      <w:pPr>
        <w:rPr>
          <w:b/>
          <w:bCs/>
          <w:sz w:val="28"/>
          <w:szCs w:val="28"/>
        </w:rPr>
      </w:pPr>
      <w:r w:rsidRPr="00A94E41">
        <w:rPr>
          <w:b/>
          <w:bCs/>
          <w:sz w:val="28"/>
          <w:szCs w:val="28"/>
        </w:rPr>
        <w:t>COCKROACH ALLERGY</w:t>
      </w:r>
    </w:p>
    <w:p w14:paraId="1E100612" w14:textId="77777777" w:rsidR="00A94E41" w:rsidRPr="00A94E41" w:rsidRDefault="00A94E41" w:rsidP="00A94E41">
      <w:pPr>
        <w:rPr>
          <w:b/>
          <w:bCs/>
          <w:sz w:val="28"/>
          <w:szCs w:val="28"/>
        </w:rPr>
      </w:pPr>
      <w:r w:rsidRPr="00A94E41">
        <w:rPr>
          <w:b/>
          <w:bCs/>
          <w:sz w:val="28"/>
          <w:szCs w:val="28"/>
        </w:rPr>
        <w:t>1) NORMAL PATIENT REPORT – COCKROACH ALLERGY</w:t>
      </w:r>
    </w:p>
    <w:p w14:paraId="67C5961C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Patient Details</w:t>
      </w:r>
      <w:r w:rsidRPr="00A94E41">
        <w:rPr>
          <w:sz w:val="28"/>
          <w:szCs w:val="28"/>
        </w:rPr>
        <w:br/>
        <w:t>Name: Rohan Verma</w:t>
      </w:r>
      <w:r w:rsidRPr="00A94E41">
        <w:rPr>
          <w:sz w:val="28"/>
          <w:szCs w:val="28"/>
        </w:rPr>
        <w:br/>
        <w:t>Age: 24 years</w:t>
      </w:r>
      <w:r w:rsidRPr="00A94E41">
        <w:rPr>
          <w:sz w:val="28"/>
          <w:szCs w:val="28"/>
        </w:rPr>
        <w:br/>
        <w:t>Gender: Male</w:t>
      </w:r>
    </w:p>
    <w:p w14:paraId="221CAB82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Test Name</w:t>
      </w:r>
      <w:r w:rsidRPr="00A94E41">
        <w:rPr>
          <w:sz w:val="28"/>
          <w:szCs w:val="28"/>
        </w:rPr>
        <w:t>: Cockroach Allergy Panel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2971"/>
      </w:tblGrid>
      <w:tr w:rsidR="00A94E41" w:rsidRPr="00A94E41" w14:paraId="11E03E17" w14:textId="77777777" w:rsidTr="00A94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C4CF4" w14:textId="77777777" w:rsidR="00A94E41" w:rsidRPr="00A94E41" w:rsidRDefault="00A94E41" w:rsidP="00A94E41">
            <w:pPr>
              <w:rPr>
                <w:b/>
                <w:bCs/>
                <w:sz w:val="28"/>
                <w:szCs w:val="28"/>
              </w:rPr>
            </w:pPr>
            <w:r w:rsidRPr="00A94E41">
              <w:rPr>
                <w:b/>
                <w:bCs/>
                <w:sz w:val="28"/>
                <w:szCs w:val="28"/>
              </w:rPr>
              <w:t>Test Parameter</w:t>
            </w:r>
          </w:p>
        </w:tc>
        <w:tc>
          <w:tcPr>
            <w:tcW w:w="0" w:type="auto"/>
            <w:vAlign w:val="center"/>
            <w:hideMark/>
          </w:tcPr>
          <w:p w14:paraId="4451055B" w14:textId="77777777" w:rsidR="00A94E41" w:rsidRPr="00A94E41" w:rsidRDefault="00A94E41" w:rsidP="00A94E41">
            <w:pPr>
              <w:rPr>
                <w:b/>
                <w:bCs/>
                <w:sz w:val="28"/>
                <w:szCs w:val="28"/>
              </w:rPr>
            </w:pPr>
            <w:r w:rsidRPr="00A94E41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347504B" w14:textId="77777777" w:rsidR="00A94E41" w:rsidRPr="00A94E41" w:rsidRDefault="00A94E41" w:rsidP="00A94E41">
            <w:pPr>
              <w:rPr>
                <w:b/>
                <w:bCs/>
                <w:sz w:val="28"/>
                <w:szCs w:val="28"/>
              </w:rPr>
            </w:pPr>
            <w:r w:rsidRPr="00A94E41">
              <w:rPr>
                <w:b/>
                <w:bCs/>
                <w:sz w:val="28"/>
                <w:szCs w:val="28"/>
              </w:rPr>
              <w:t>Normal Reference Range</w:t>
            </w:r>
          </w:p>
        </w:tc>
      </w:tr>
      <w:tr w:rsidR="00A94E41" w:rsidRPr="00A94E41" w14:paraId="5F48F858" w14:textId="77777777" w:rsidTr="00A94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C11C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Total Serum </w:t>
            </w:r>
            <w:proofErr w:type="spellStart"/>
            <w:r w:rsidRPr="00A94E41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F3753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58 IU/mL</w:t>
            </w:r>
          </w:p>
        </w:tc>
        <w:tc>
          <w:tcPr>
            <w:tcW w:w="0" w:type="auto"/>
            <w:vAlign w:val="center"/>
            <w:hideMark/>
          </w:tcPr>
          <w:p w14:paraId="5E4A310F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0–100 IU/mL</w:t>
            </w:r>
          </w:p>
        </w:tc>
      </w:tr>
      <w:tr w:rsidR="00A94E41" w:rsidRPr="00A94E41" w14:paraId="5B2AD70A" w14:textId="77777777" w:rsidTr="00A94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3764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Cockroach Specific </w:t>
            </w:r>
            <w:proofErr w:type="spellStart"/>
            <w:r w:rsidRPr="00A94E41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5AEA1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0.11 </w:t>
            </w:r>
            <w:proofErr w:type="spellStart"/>
            <w:r w:rsidRPr="00A94E41">
              <w:rPr>
                <w:sz w:val="28"/>
                <w:szCs w:val="28"/>
              </w:rPr>
              <w:t>kUA</w:t>
            </w:r>
            <w:proofErr w:type="spellEnd"/>
            <w:r w:rsidRPr="00A94E41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08590BEA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&lt;0.35 </w:t>
            </w:r>
            <w:proofErr w:type="spellStart"/>
            <w:r w:rsidRPr="00A94E41">
              <w:rPr>
                <w:sz w:val="28"/>
                <w:szCs w:val="28"/>
              </w:rPr>
              <w:t>kUA</w:t>
            </w:r>
            <w:proofErr w:type="spellEnd"/>
            <w:r w:rsidRPr="00A94E41">
              <w:rPr>
                <w:sz w:val="28"/>
                <w:szCs w:val="28"/>
              </w:rPr>
              <w:t>/L</w:t>
            </w:r>
          </w:p>
        </w:tc>
      </w:tr>
      <w:tr w:rsidR="00A94E41" w:rsidRPr="00A94E41" w14:paraId="52605E3D" w14:textId="77777777" w:rsidTr="00A94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7BF8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30088AB3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190 cells/µL</w:t>
            </w:r>
          </w:p>
        </w:tc>
        <w:tc>
          <w:tcPr>
            <w:tcW w:w="0" w:type="auto"/>
            <w:vAlign w:val="center"/>
            <w:hideMark/>
          </w:tcPr>
          <w:p w14:paraId="52BDB1F1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100–400 cells/µL</w:t>
            </w:r>
          </w:p>
        </w:tc>
      </w:tr>
      <w:tr w:rsidR="00A94E41" w:rsidRPr="00A94E41" w14:paraId="29B29EA5" w14:textId="77777777" w:rsidTr="00A94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3562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Serum Histamine Level</w:t>
            </w:r>
          </w:p>
        </w:tc>
        <w:tc>
          <w:tcPr>
            <w:tcW w:w="0" w:type="auto"/>
            <w:vAlign w:val="center"/>
            <w:hideMark/>
          </w:tcPr>
          <w:p w14:paraId="2D68C7AB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0.6 ng/mL</w:t>
            </w:r>
          </w:p>
        </w:tc>
        <w:tc>
          <w:tcPr>
            <w:tcW w:w="0" w:type="auto"/>
            <w:vAlign w:val="center"/>
            <w:hideMark/>
          </w:tcPr>
          <w:p w14:paraId="27C0C782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0–1.0 ng/mL</w:t>
            </w:r>
          </w:p>
        </w:tc>
      </w:tr>
      <w:tr w:rsidR="00A94E41" w:rsidRPr="00A94E41" w14:paraId="2E3FD791" w14:textId="77777777" w:rsidTr="00A94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E04E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Basophil Activation Test</w:t>
            </w:r>
          </w:p>
        </w:tc>
        <w:tc>
          <w:tcPr>
            <w:tcW w:w="0" w:type="auto"/>
            <w:vAlign w:val="center"/>
            <w:hideMark/>
          </w:tcPr>
          <w:p w14:paraId="05B5EB4E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2F10B015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Negative</w:t>
            </w:r>
          </w:p>
        </w:tc>
      </w:tr>
    </w:tbl>
    <w:p w14:paraId="623DA985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Allergen Type</w:t>
      </w:r>
      <w:r w:rsidRPr="00A94E41">
        <w:rPr>
          <w:sz w:val="28"/>
          <w:szCs w:val="28"/>
        </w:rPr>
        <w:t>: Indoor Cockroach Antigens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Reaction Severity</w:t>
      </w:r>
      <w:r w:rsidRPr="00A94E41">
        <w:rPr>
          <w:sz w:val="28"/>
          <w:szCs w:val="28"/>
        </w:rPr>
        <w:t>: None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Symptoms</w:t>
      </w:r>
      <w:r w:rsidRPr="00A94E41">
        <w:rPr>
          <w:sz w:val="28"/>
          <w:szCs w:val="28"/>
        </w:rPr>
        <w:t>: None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Last Occurrence Date</w:t>
      </w:r>
      <w:r w:rsidRPr="00A94E41">
        <w:rPr>
          <w:sz w:val="28"/>
          <w:szCs w:val="28"/>
        </w:rPr>
        <w:t>: Not applicable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Diagnostic Method</w:t>
      </w:r>
      <w:r w:rsidRPr="00A94E41">
        <w:rPr>
          <w:sz w:val="28"/>
          <w:szCs w:val="28"/>
        </w:rPr>
        <w:t xml:space="preserve">: Serum </w:t>
      </w:r>
      <w:proofErr w:type="spellStart"/>
      <w:r w:rsidRPr="00A94E41">
        <w:rPr>
          <w:sz w:val="28"/>
          <w:szCs w:val="28"/>
        </w:rPr>
        <w:t>IgE</w:t>
      </w:r>
      <w:proofErr w:type="spellEnd"/>
      <w:r w:rsidRPr="00A94E41">
        <w:rPr>
          <w:sz w:val="28"/>
          <w:szCs w:val="28"/>
        </w:rPr>
        <w:t xml:space="preserve"> Test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Emergency Medication Prescribed</w:t>
      </w:r>
      <w:r w:rsidRPr="00A94E41">
        <w:rPr>
          <w:sz w:val="28"/>
          <w:szCs w:val="28"/>
        </w:rPr>
        <w:t>: None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Dietary Restrictions</w:t>
      </w:r>
      <w:r w:rsidRPr="00A94E41">
        <w:rPr>
          <w:sz w:val="28"/>
          <w:szCs w:val="28"/>
        </w:rPr>
        <w:t>: None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Family History of Allergy</w:t>
      </w:r>
      <w:r w:rsidRPr="00A94E41">
        <w:rPr>
          <w:sz w:val="28"/>
          <w:szCs w:val="28"/>
        </w:rPr>
        <w:t>: Negative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Notes from Allergist</w:t>
      </w:r>
      <w:r w:rsidRPr="00A94E41">
        <w:rPr>
          <w:sz w:val="28"/>
          <w:szCs w:val="28"/>
        </w:rPr>
        <w:t>: No evidence of allergy.</w:t>
      </w:r>
    </w:p>
    <w:p w14:paraId="729D36F8" w14:textId="55274711" w:rsidR="00A94E41" w:rsidRDefault="00A94E41" w:rsidP="00A94E41">
      <w:pPr>
        <w:rPr>
          <w:sz w:val="28"/>
          <w:szCs w:val="28"/>
        </w:rPr>
      </w:pPr>
    </w:p>
    <w:p w14:paraId="1910F8A0" w14:textId="77777777" w:rsidR="00A94E41" w:rsidRDefault="00A94E41" w:rsidP="00A94E41">
      <w:pPr>
        <w:rPr>
          <w:sz w:val="28"/>
          <w:szCs w:val="28"/>
        </w:rPr>
      </w:pPr>
    </w:p>
    <w:p w14:paraId="2A0A8E87" w14:textId="77777777" w:rsidR="00A94E41" w:rsidRDefault="00A94E41" w:rsidP="00A94E41">
      <w:pPr>
        <w:rPr>
          <w:sz w:val="28"/>
          <w:szCs w:val="28"/>
        </w:rPr>
      </w:pPr>
    </w:p>
    <w:p w14:paraId="1C7E8678" w14:textId="77777777" w:rsidR="00A94E41" w:rsidRDefault="00A94E41" w:rsidP="00A94E41">
      <w:pPr>
        <w:rPr>
          <w:sz w:val="28"/>
          <w:szCs w:val="28"/>
        </w:rPr>
      </w:pPr>
    </w:p>
    <w:p w14:paraId="467CC150" w14:textId="77777777" w:rsidR="00A94E41" w:rsidRDefault="00A94E41" w:rsidP="00A94E41">
      <w:pPr>
        <w:rPr>
          <w:sz w:val="28"/>
          <w:szCs w:val="28"/>
        </w:rPr>
      </w:pPr>
    </w:p>
    <w:p w14:paraId="1504EF9C" w14:textId="77777777" w:rsidR="00A94E41" w:rsidRDefault="00A94E41" w:rsidP="00A94E41">
      <w:pPr>
        <w:rPr>
          <w:sz w:val="28"/>
          <w:szCs w:val="28"/>
        </w:rPr>
      </w:pPr>
    </w:p>
    <w:p w14:paraId="32C5428D" w14:textId="77777777" w:rsidR="00A94E41" w:rsidRPr="00A94E41" w:rsidRDefault="00A94E41" w:rsidP="00A94E41">
      <w:pPr>
        <w:rPr>
          <w:sz w:val="28"/>
          <w:szCs w:val="28"/>
        </w:rPr>
      </w:pPr>
    </w:p>
    <w:p w14:paraId="1452B844" w14:textId="77777777" w:rsidR="00A94E41" w:rsidRPr="00A94E41" w:rsidRDefault="00A94E41" w:rsidP="00A94E41">
      <w:pPr>
        <w:rPr>
          <w:b/>
          <w:bCs/>
          <w:sz w:val="28"/>
          <w:szCs w:val="28"/>
        </w:rPr>
      </w:pPr>
      <w:r w:rsidRPr="00A94E41">
        <w:rPr>
          <w:b/>
          <w:bCs/>
          <w:sz w:val="28"/>
          <w:szCs w:val="28"/>
        </w:rPr>
        <w:lastRenderedPageBreak/>
        <w:t>2) ABNORMAL PATIENT REPORT – COCKROACH ALLERGY</w:t>
      </w:r>
    </w:p>
    <w:p w14:paraId="4473B908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Patient Details</w:t>
      </w:r>
      <w:r w:rsidRPr="00A94E41">
        <w:rPr>
          <w:sz w:val="28"/>
          <w:szCs w:val="28"/>
        </w:rPr>
        <w:br/>
        <w:t>Name: Priya Banerjee</w:t>
      </w:r>
      <w:r w:rsidRPr="00A94E41">
        <w:rPr>
          <w:sz w:val="28"/>
          <w:szCs w:val="28"/>
        </w:rPr>
        <w:br/>
        <w:t>Age: 36 years</w:t>
      </w:r>
      <w:r w:rsidRPr="00A94E41">
        <w:rPr>
          <w:sz w:val="28"/>
          <w:szCs w:val="28"/>
        </w:rPr>
        <w:br/>
        <w:t>Gender: Female</w:t>
      </w:r>
    </w:p>
    <w:p w14:paraId="268E47D1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Test Name</w:t>
      </w:r>
      <w:r w:rsidRPr="00A94E41">
        <w:rPr>
          <w:sz w:val="28"/>
          <w:szCs w:val="28"/>
        </w:rPr>
        <w:t>: Cockroach Allergy Panel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677"/>
        <w:gridCol w:w="2971"/>
      </w:tblGrid>
      <w:tr w:rsidR="00A94E41" w:rsidRPr="00A94E41" w14:paraId="6F2FF984" w14:textId="77777777" w:rsidTr="00280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5E395" w14:textId="77777777" w:rsidR="00A94E41" w:rsidRPr="00A94E41" w:rsidRDefault="00A94E41" w:rsidP="00A94E41">
            <w:pPr>
              <w:rPr>
                <w:b/>
                <w:bCs/>
                <w:sz w:val="28"/>
                <w:szCs w:val="28"/>
              </w:rPr>
            </w:pPr>
            <w:r w:rsidRPr="00A94E41">
              <w:rPr>
                <w:b/>
                <w:bCs/>
                <w:sz w:val="28"/>
                <w:szCs w:val="28"/>
              </w:rPr>
              <w:t>Test Parameter</w:t>
            </w:r>
          </w:p>
        </w:tc>
        <w:tc>
          <w:tcPr>
            <w:tcW w:w="0" w:type="auto"/>
            <w:vAlign w:val="center"/>
            <w:hideMark/>
          </w:tcPr>
          <w:p w14:paraId="4ED8AFFB" w14:textId="77777777" w:rsidR="00A94E41" w:rsidRPr="00A94E41" w:rsidRDefault="00A94E41" w:rsidP="00A94E41">
            <w:pPr>
              <w:rPr>
                <w:b/>
                <w:bCs/>
                <w:sz w:val="28"/>
                <w:szCs w:val="28"/>
              </w:rPr>
            </w:pPr>
            <w:r w:rsidRPr="00A94E41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9E41CC1" w14:textId="77777777" w:rsidR="00A94E41" w:rsidRPr="00A94E41" w:rsidRDefault="00A94E41" w:rsidP="00A94E41">
            <w:pPr>
              <w:rPr>
                <w:b/>
                <w:bCs/>
                <w:sz w:val="28"/>
                <w:szCs w:val="28"/>
              </w:rPr>
            </w:pPr>
            <w:r w:rsidRPr="00A94E41">
              <w:rPr>
                <w:b/>
                <w:bCs/>
                <w:sz w:val="28"/>
                <w:szCs w:val="28"/>
              </w:rPr>
              <w:t>Normal Reference Range</w:t>
            </w:r>
          </w:p>
        </w:tc>
      </w:tr>
      <w:tr w:rsidR="00A94E41" w:rsidRPr="00A94E41" w14:paraId="550D650F" w14:textId="77777777" w:rsidTr="00280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4241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Total Serum </w:t>
            </w:r>
            <w:proofErr w:type="spellStart"/>
            <w:r w:rsidRPr="00A94E41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E707C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810 IU/mL</w:t>
            </w:r>
          </w:p>
        </w:tc>
        <w:tc>
          <w:tcPr>
            <w:tcW w:w="0" w:type="auto"/>
            <w:vAlign w:val="center"/>
            <w:hideMark/>
          </w:tcPr>
          <w:p w14:paraId="205E19B8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0–100 IU/mL</w:t>
            </w:r>
          </w:p>
        </w:tc>
      </w:tr>
      <w:tr w:rsidR="00A94E41" w:rsidRPr="00A94E41" w14:paraId="10EA187D" w14:textId="77777777" w:rsidTr="00280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D9A5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Cockroach Specific </w:t>
            </w:r>
            <w:proofErr w:type="spellStart"/>
            <w:r w:rsidRPr="00A94E41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C900B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24.6 </w:t>
            </w:r>
            <w:proofErr w:type="spellStart"/>
            <w:r w:rsidRPr="00A94E41">
              <w:rPr>
                <w:sz w:val="28"/>
                <w:szCs w:val="28"/>
              </w:rPr>
              <w:t>kUA</w:t>
            </w:r>
            <w:proofErr w:type="spellEnd"/>
            <w:r w:rsidRPr="00A94E41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381ECEA3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 xml:space="preserve">&lt;0.35 </w:t>
            </w:r>
            <w:proofErr w:type="spellStart"/>
            <w:r w:rsidRPr="00A94E41">
              <w:rPr>
                <w:sz w:val="28"/>
                <w:szCs w:val="28"/>
              </w:rPr>
              <w:t>kUA</w:t>
            </w:r>
            <w:proofErr w:type="spellEnd"/>
            <w:r w:rsidRPr="00A94E41">
              <w:rPr>
                <w:sz w:val="28"/>
                <w:szCs w:val="28"/>
              </w:rPr>
              <w:t>/L</w:t>
            </w:r>
          </w:p>
        </w:tc>
      </w:tr>
      <w:tr w:rsidR="00A94E41" w:rsidRPr="00A94E41" w14:paraId="0593579F" w14:textId="77777777" w:rsidTr="00280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1BA5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21C3778A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1320 cells/µL</w:t>
            </w:r>
          </w:p>
        </w:tc>
        <w:tc>
          <w:tcPr>
            <w:tcW w:w="0" w:type="auto"/>
            <w:vAlign w:val="center"/>
            <w:hideMark/>
          </w:tcPr>
          <w:p w14:paraId="62CDA081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100–400 cells/µL</w:t>
            </w:r>
          </w:p>
        </w:tc>
      </w:tr>
      <w:tr w:rsidR="00A94E41" w:rsidRPr="00A94E41" w14:paraId="1786242E" w14:textId="77777777" w:rsidTr="00280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31AD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Serum Histamine Level</w:t>
            </w:r>
          </w:p>
        </w:tc>
        <w:tc>
          <w:tcPr>
            <w:tcW w:w="0" w:type="auto"/>
            <w:vAlign w:val="center"/>
            <w:hideMark/>
          </w:tcPr>
          <w:p w14:paraId="769F7530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5.8 ng/mL</w:t>
            </w:r>
          </w:p>
        </w:tc>
        <w:tc>
          <w:tcPr>
            <w:tcW w:w="0" w:type="auto"/>
            <w:vAlign w:val="center"/>
            <w:hideMark/>
          </w:tcPr>
          <w:p w14:paraId="5E5FAD3F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0–1.0 ng/mL</w:t>
            </w:r>
          </w:p>
        </w:tc>
      </w:tr>
      <w:tr w:rsidR="00A94E41" w:rsidRPr="00A94E41" w14:paraId="393C5BC4" w14:textId="77777777" w:rsidTr="00280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A778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Basophil Activation Test</w:t>
            </w:r>
          </w:p>
        </w:tc>
        <w:tc>
          <w:tcPr>
            <w:tcW w:w="0" w:type="auto"/>
            <w:vAlign w:val="center"/>
            <w:hideMark/>
          </w:tcPr>
          <w:p w14:paraId="35F36742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Positive (84%)</w:t>
            </w:r>
          </w:p>
        </w:tc>
        <w:tc>
          <w:tcPr>
            <w:tcW w:w="0" w:type="auto"/>
            <w:vAlign w:val="center"/>
            <w:hideMark/>
          </w:tcPr>
          <w:p w14:paraId="55CD1F73" w14:textId="77777777" w:rsidR="00A94E41" w:rsidRPr="00A94E41" w:rsidRDefault="00A94E41" w:rsidP="00A94E41">
            <w:pPr>
              <w:rPr>
                <w:sz w:val="28"/>
                <w:szCs w:val="28"/>
              </w:rPr>
            </w:pPr>
            <w:r w:rsidRPr="00A94E41">
              <w:rPr>
                <w:sz w:val="28"/>
                <w:szCs w:val="28"/>
              </w:rPr>
              <w:t>Negative</w:t>
            </w:r>
          </w:p>
        </w:tc>
      </w:tr>
    </w:tbl>
    <w:p w14:paraId="5B9931A3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Allergen Type</w:t>
      </w:r>
      <w:r w:rsidRPr="00A94E41">
        <w:rPr>
          <w:sz w:val="28"/>
          <w:szCs w:val="28"/>
        </w:rPr>
        <w:t>: Indoor Cockroach Allergens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Reaction Severity</w:t>
      </w:r>
      <w:r w:rsidRPr="00A94E41">
        <w:rPr>
          <w:sz w:val="28"/>
          <w:szCs w:val="28"/>
        </w:rPr>
        <w:t>: Severe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Symptoms</w:t>
      </w:r>
      <w:r w:rsidRPr="00A94E41">
        <w:rPr>
          <w:sz w:val="28"/>
          <w:szCs w:val="28"/>
        </w:rPr>
        <w:t>: Persistent cough, chest tightness, wheezing, breathlessness, nocturnal asthma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Last Occurrence Date</w:t>
      </w:r>
      <w:r w:rsidRPr="00A94E41">
        <w:rPr>
          <w:sz w:val="28"/>
          <w:szCs w:val="28"/>
        </w:rPr>
        <w:t>: 5 days ago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Diagnostic Method</w:t>
      </w:r>
      <w:r w:rsidRPr="00A94E41">
        <w:rPr>
          <w:sz w:val="28"/>
          <w:szCs w:val="28"/>
        </w:rPr>
        <w:t xml:space="preserve">: Skin Prick Test + Serum </w:t>
      </w:r>
      <w:proofErr w:type="spellStart"/>
      <w:r w:rsidRPr="00A94E41">
        <w:rPr>
          <w:sz w:val="28"/>
          <w:szCs w:val="28"/>
        </w:rPr>
        <w:t>IgE</w:t>
      </w:r>
      <w:proofErr w:type="spellEnd"/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Emergency Medication Prescribed</w:t>
      </w:r>
      <w:r w:rsidRPr="00A94E41">
        <w:rPr>
          <w:sz w:val="28"/>
          <w:szCs w:val="28"/>
        </w:rPr>
        <w:t>: Epinephrine Auto-Injector + Inhaled Corticosteroids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Dietary Restrictions</w:t>
      </w:r>
      <w:r w:rsidRPr="00A94E41">
        <w:rPr>
          <w:sz w:val="28"/>
          <w:szCs w:val="28"/>
        </w:rPr>
        <w:t>: None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Family History of Allergy</w:t>
      </w:r>
      <w:r w:rsidRPr="00A94E41">
        <w:rPr>
          <w:sz w:val="28"/>
          <w:szCs w:val="28"/>
        </w:rPr>
        <w:t>: Mother has chronic asthma</w:t>
      </w:r>
      <w:r w:rsidRPr="00A94E41">
        <w:rPr>
          <w:sz w:val="28"/>
          <w:szCs w:val="28"/>
        </w:rPr>
        <w:br/>
      </w:r>
      <w:r w:rsidRPr="00A94E41">
        <w:rPr>
          <w:b/>
          <w:bCs/>
          <w:sz w:val="28"/>
          <w:szCs w:val="28"/>
        </w:rPr>
        <w:t>Notes from Allergist</w:t>
      </w:r>
      <w:r w:rsidRPr="00A94E41">
        <w:rPr>
          <w:sz w:val="28"/>
          <w:szCs w:val="28"/>
        </w:rPr>
        <w:t>: High risk of allergic asthma.</w:t>
      </w:r>
    </w:p>
    <w:p w14:paraId="1F122657" w14:textId="08B64643" w:rsidR="00A94E41" w:rsidRDefault="00A94E41" w:rsidP="00A94E41">
      <w:pPr>
        <w:rPr>
          <w:sz w:val="28"/>
          <w:szCs w:val="28"/>
        </w:rPr>
      </w:pPr>
    </w:p>
    <w:p w14:paraId="2B4A4DA8" w14:textId="77777777" w:rsidR="00A94E41" w:rsidRDefault="00A94E41" w:rsidP="00A94E41">
      <w:pPr>
        <w:rPr>
          <w:sz w:val="28"/>
          <w:szCs w:val="28"/>
        </w:rPr>
      </w:pPr>
    </w:p>
    <w:p w14:paraId="63C21158" w14:textId="77777777" w:rsidR="00A94E41" w:rsidRDefault="00A94E41" w:rsidP="00A94E41">
      <w:pPr>
        <w:rPr>
          <w:sz w:val="28"/>
          <w:szCs w:val="28"/>
        </w:rPr>
      </w:pPr>
    </w:p>
    <w:p w14:paraId="1B422519" w14:textId="77777777" w:rsidR="00A94E41" w:rsidRPr="00A94E41" w:rsidRDefault="00A94E41" w:rsidP="00A94E41">
      <w:pPr>
        <w:rPr>
          <w:sz w:val="28"/>
          <w:szCs w:val="28"/>
        </w:rPr>
      </w:pPr>
    </w:p>
    <w:p w14:paraId="3BFF929C" w14:textId="77777777" w:rsidR="00A94E41" w:rsidRDefault="00A94E41" w:rsidP="00A94E41">
      <w:pPr>
        <w:rPr>
          <w:b/>
          <w:bCs/>
          <w:sz w:val="28"/>
          <w:szCs w:val="28"/>
        </w:rPr>
      </w:pPr>
    </w:p>
    <w:p w14:paraId="0E8D3BF5" w14:textId="77777777" w:rsidR="00A94E41" w:rsidRDefault="00A94E41" w:rsidP="00A94E41">
      <w:pPr>
        <w:rPr>
          <w:b/>
          <w:bCs/>
          <w:sz w:val="28"/>
          <w:szCs w:val="28"/>
        </w:rPr>
      </w:pPr>
    </w:p>
    <w:p w14:paraId="16558F35" w14:textId="56A83885" w:rsidR="00A94E41" w:rsidRPr="00A94E41" w:rsidRDefault="00A94E41" w:rsidP="00A94E41">
      <w:pPr>
        <w:rPr>
          <w:b/>
          <w:bCs/>
          <w:sz w:val="28"/>
          <w:szCs w:val="28"/>
        </w:rPr>
      </w:pPr>
      <w:r w:rsidRPr="00A94E41">
        <w:rPr>
          <w:b/>
          <w:bCs/>
          <w:sz w:val="28"/>
          <w:szCs w:val="28"/>
        </w:rPr>
        <w:lastRenderedPageBreak/>
        <w:t>3) DETAILED ANALYSIS – COCKROACH ALLERGY</w:t>
      </w:r>
    </w:p>
    <w:p w14:paraId="6B638F2F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Basic Mechanism:</w:t>
      </w:r>
      <w:r w:rsidRPr="00A94E41">
        <w:rPr>
          <w:sz w:val="28"/>
          <w:szCs w:val="28"/>
        </w:rPr>
        <w:br/>
        <w:t xml:space="preserve">Cockroach allergens are proteins found in their saliva, </w:t>
      </w:r>
      <w:proofErr w:type="spellStart"/>
      <w:r w:rsidRPr="00A94E41">
        <w:rPr>
          <w:sz w:val="28"/>
          <w:szCs w:val="28"/>
        </w:rPr>
        <w:t>feces</w:t>
      </w:r>
      <w:proofErr w:type="spellEnd"/>
      <w:r w:rsidRPr="00A94E41">
        <w:rPr>
          <w:sz w:val="28"/>
          <w:szCs w:val="28"/>
        </w:rPr>
        <w:t>, and body fragments. These particles become airborne and are inhaled.</w:t>
      </w:r>
    </w:p>
    <w:p w14:paraId="65790159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Quantitative Understanding:</w:t>
      </w:r>
    </w:p>
    <w:p w14:paraId="6E359629" w14:textId="77777777" w:rsidR="00A94E41" w:rsidRPr="00A94E41" w:rsidRDefault="00A94E41" w:rsidP="00A94E41">
      <w:pPr>
        <w:numPr>
          <w:ilvl w:val="0"/>
          <w:numId w:val="1"/>
        </w:numPr>
        <w:rPr>
          <w:sz w:val="28"/>
          <w:szCs w:val="28"/>
        </w:rPr>
      </w:pPr>
      <w:r w:rsidRPr="00A94E41">
        <w:rPr>
          <w:sz w:val="28"/>
          <w:szCs w:val="28"/>
        </w:rPr>
        <w:t xml:space="preserve">Total </w:t>
      </w:r>
      <w:proofErr w:type="spellStart"/>
      <w:r w:rsidRPr="00A94E41">
        <w:rPr>
          <w:sz w:val="28"/>
          <w:szCs w:val="28"/>
        </w:rPr>
        <w:t>IgE</w:t>
      </w:r>
      <w:proofErr w:type="spellEnd"/>
      <w:r w:rsidRPr="00A94E41">
        <w:rPr>
          <w:sz w:val="28"/>
          <w:szCs w:val="28"/>
        </w:rPr>
        <w:t xml:space="preserve"> &gt;600 IU/mL → Strong allergic tendency</w:t>
      </w:r>
    </w:p>
    <w:p w14:paraId="18CE9324" w14:textId="77777777" w:rsidR="00A94E41" w:rsidRPr="00A94E41" w:rsidRDefault="00A94E41" w:rsidP="00A94E41">
      <w:pPr>
        <w:numPr>
          <w:ilvl w:val="0"/>
          <w:numId w:val="1"/>
        </w:numPr>
        <w:rPr>
          <w:sz w:val="28"/>
          <w:szCs w:val="28"/>
        </w:rPr>
      </w:pPr>
      <w:r w:rsidRPr="00A94E41">
        <w:rPr>
          <w:sz w:val="28"/>
          <w:szCs w:val="28"/>
        </w:rPr>
        <w:t xml:space="preserve">Cockroach specific </w:t>
      </w:r>
      <w:proofErr w:type="spellStart"/>
      <w:r w:rsidRPr="00A94E41">
        <w:rPr>
          <w:sz w:val="28"/>
          <w:szCs w:val="28"/>
        </w:rPr>
        <w:t>IgE</w:t>
      </w:r>
      <w:proofErr w:type="spellEnd"/>
      <w:r w:rsidRPr="00A94E41">
        <w:rPr>
          <w:sz w:val="28"/>
          <w:szCs w:val="28"/>
        </w:rPr>
        <w:t xml:space="preserve"> &gt;15 </w:t>
      </w:r>
      <w:proofErr w:type="spellStart"/>
      <w:r w:rsidRPr="00A94E41">
        <w:rPr>
          <w:sz w:val="28"/>
          <w:szCs w:val="28"/>
        </w:rPr>
        <w:t>kUA</w:t>
      </w:r>
      <w:proofErr w:type="spellEnd"/>
      <w:r w:rsidRPr="00A94E41">
        <w:rPr>
          <w:sz w:val="28"/>
          <w:szCs w:val="28"/>
        </w:rPr>
        <w:t>/L → Severe sensitization</w:t>
      </w:r>
    </w:p>
    <w:p w14:paraId="47EF8373" w14:textId="77777777" w:rsidR="00A94E41" w:rsidRPr="00A94E41" w:rsidRDefault="00A94E41" w:rsidP="00A94E41">
      <w:pPr>
        <w:numPr>
          <w:ilvl w:val="0"/>
          <w:numId w:val="1"/>
        </w:numPr>
        <w:rPr>
          <w:sz w:val="28"/>
          <w:szCs w:val="28"/>
        </w:rPr>
      </w:pPr>
      <w:r w:rsidRPr="00A94E41">
        <w:rPr>
          <w:sz w:val="28"/>
          <w:szCs w:val="28"/>
        </w:rPr>
        <w:t xml:space="preserve">Eosinophil count &gt;1000 cells/µL → High risk of asthma and airway </w:t>
      </w:r>
      <w:proofErr w:type="spellStart"/>
      <w:r w:rsidRPr="00A94E41">
        <w:rPr>
          <w:sz w:val="28"/>
          <w:szCs w:val="28"/>
        </w:rPr>
        <w:t>remodeling</w:t>
      </w:r>
      <w:proofErr w:type="spellEnd"/>
    </w:p>
    <w:p w14:paraId="4A92B588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b/>
          <w:bCs/>
          <w:sz w:val="28"/>
          <w:szCs w:val="28"/>
        </w:rPr>
        <w:t>Advanced Immunology:</w:t>
      </w:r>
      <w:r w:rsidRPr="00A94E41">
        <w:rPr>
          <w:sz w:val="28"/>
          <w:szCs w:val="28"/>
        </w:rPr>
        <w:br/>
        <w:t>Cockroach allergens strongly activate:</w:t>
      </w:r>
    </w:p>
    <w:p w14:paraId="794B0BAD" w14:textId="77777777" w:rsidR="00A94E41" w:rsidRPr="00A94E41" w:rsidRDefault="00A94E41" w:rsidP="00A94E41">
      <w:pPr>
        <w:numPr>
          <w:ilvl w:val="0"/>
          <w:numId w:val="2"/>
        </w:numPr>
        <w:rPr>
          <w:sz w:val="28"/>
          <w:szCs w:val="28"/>
        </w:rPr>
      </w:pPr>
      <w:r w:rsidRPr="00A94E41">
        <w:rPr>
          <w:sz w:val="28"/>
          <w:szCs w:val="28"/>
        </w:rPr>
        <w:t>Dendritic cells → Th2 pathway activation</w:t>
      </w:r>
    </w:p>
    <w:p w14:paraId="4F0BF3EB" w14:textId="77777777" w:rsidR="00A94E41" w:rsidRPr="00A94E41" w:rsidRDefault="00A94E41" w:rsidP="00A94E41">
      <w:pPr>
        <w:numPr>
          <w:ilvl w:val="0"/>
          <w:numId w:val="2"/>
        </w:numPr>
        <w:rPr>
          <w:sz w:val="28"/>
          <w:szCs w:val="28"/>
        </w:rPr>
      </w:pPr>
      <w:r w:rsidRPr="00A94E41">
        <w:rPr>
          <w:sz w:val="28"/>
          <w:szCs w:val="28"/>
        </w:rPr>
        <w:t>Release of cytokines (IL-4, IL-5, IL-13)</w:t>
      </w:r>
    </w:p>
    <w:p w14:paraId="189952D1" w14:textId="77777777" w:rsidR="00A94E41" w:rsidRPr="00A94E41" w:rsidRDefault="00A94E41" w:rsidP="00A94E41">
      <w:pPr>
        <w:numPr>
          <w:ilvl w:val="0"/>
          <w:numId w:val="2"/>
        </w:numPr>
        <w:rPr>
          <w:sz w:val="28"/>
          <w:szCs w:val="28"/>
        </w:rPr>
      </w:pPr>
      <w:r w:rsidRPr="00A94E41">
        <w:rPr>
          <w:sz w:val="28"/>
          <w:szCs w:val="28"/>
        </w:rPr>
        <w:t>IL-5 stimulates bone marrow to produce eosinophils</w:t>
      </w:r>
    </w:p>
    <w:p w14:paraId="4D0AEA9A" w14:textId="77777777" w:rsidR="00A94E41" w:rsidRPr="00A94E41" w:rsidRDefault="00A94E41" w:rsidP="00A94E41">
      <w:pPr>
        <w:numPr>
          <w:ilvl w:val="0"/>
          <w:numId w:val="2"/>
        </w:numPr>
        <w:rPr>
          <w:sz w:val="28"/>
          <w:szCs w:val="28"/>
        </w:rPr>
      </w:pPr>
      <w:r w:rsidRPr="00A94E41">
        <w:rPr>
          <w:sz w:val="28"/>
          <w:szCs w:val="28"/>
        </w:rPr>
        <w:t>Long-term exposure causes airway wall thickening (subepithelial fibrosis)</w:t>
      </w:r>
    </w:p>
    <w:p w14:paraId="36D6E525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sz w:val="28"/>
          <w:szCs w:val="28"/>
        </w:rPr>
        <w:t>Histamine and leukotrienes cause:</w:t>
      </w:r>
    </w:p>
    <w:p w14:paraId="6D21960E" w14:textId="77777777" w:rsidR="00A94E41" w:rsidRPr="00A94E41" w:rsidRDefault="00A94E41" w:rsidP="00A94E41">
      <w:pPr>
        <w:numPr>
          <w:ilvl w:val="0"/>
          <w:numId w:val="3"/>
        </w:numPr>
        <w:rPr>
          <w:sz w:val="28"/>
          <w:szCs w:val="28"/>
        </w:rPr>
      </w:pPr>
      <w:r w:rsidRPr="00A94E41">
        <w:rPr>
          <w:sz w:val="28"/>
          <w:szCs w:val="28"/>
        </w:rPr>
        <w:t>Bronchoconstriction</w:t>
      </w:r>
    </w:p>
    <w:p w14:paraId="3C867A37" w14:textId="77777777" w:rsidR="00A94E41" w:rsidRPr="00A94E41" w:rsidRDefault="00A94E41" w:rsidP="00A94E41">
      <w:pPr>
        <w:numPr>
          <w:ilvl w:val="0"/>
          <w:numId w:val="3"/>
        </w:numPr>
        <w:rPr>
          <w:sz w:val="28"/>
          <w:szCs w:val="28"/>
        </w:rPr>
      </w:pPr>
      <w:r w:rsidRPr="00A94E41">
        <w:rPr>
          <w:sz w:val="28"/>
          <w:szCs w:val="28"/>
        </w:rPr>
        <w:t>Increased mucus secretion</w:t>
      </w:r>
    </w:p>
    <w:p w14:paraId="0E0B75D0" w14:textId="77777777" w:rsidR="00A94E41" w:rsidRPr="00A94E41" w:rsidRDefault="00A94E41" w:rsidP="00A94E41">
      <w:pPr>
        <w:numPr>
          <w:ilvl w:val="0"/>
          <w:numId w:val="3"/>
        </w:numPr>
        <w:rPr>
          <w:sz w:val="28"/>
          <w:szCs w:val="28"/>
        </w:rPr>
      </w:pPr>
      <w:r w:rsidRPr="00A94E41">
        <w:rPr>
          <w:sz w:val="28"/>
          <w:szCs w:val="28"/>
        </w:rPr>
        <w:t>Air trapping → breathlessness</w:t>
      </w:r>
    </w:p>
    <w:p w14:paraId="68B35A44" w14:textId="77777777" w:rsidR="00A94E41" w:rsidRPr="00A94E41" w:rsidRDefault="00A94E41" w:rsidP="00A94E41">
      <w:pPr>
        <w:rPr>
          <w:sz w:val="28"/>
          <w:szCs w:val="28"/>
        </w:rPr>
      </w:pPr>
      <w:r w:rsidRPr="00A94E41">
        <w:rPr>
          <w:sz w:val="28"/>
          <w:szCs w:val="28"/>
        </w:rPr>
        <w:t>Persistent high values can lead to chronic allergic asthma.</w:t>
      </w:r>
    </w:p>
    <w:p w14:paraId="0EB52EAE" w14:textId="77777777" w:rsidR="00F34B09" w:rsidRPr="00A94E41" w:rsidRDefault="00F34B09">
      <w:pPr>
        <w:rPr>
          <w:sz w:val="28"/>
          <w:szCs w:val="28"/>
        </w:rPr>
      </w:pPr>
    </w:p>
    <w:sectPr w:rsidR="00F34B09" w:rsidRPr="00A9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5318"/>
    <w:multiLevelType w:val="multilevel"/>
    <w:tmpl w:val="1A9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36440"/>
    <w:multiLevelType w:val="multilevel"/>
    <w:tmpl w:val="692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65502"/>
    <w:multiLevelType w:val="multilevel"/>
    <w:tmpl w:val="F22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50797">
    <w:abstractNumId w:val="0"/>
  </w:num>
  <w:num w:numId="2" w16cid:durableId="533006274">
    <w:abstractNumId w:val="2"/>
  </w:num>
  <w:num w:numId="3" w16cid:durableId="18517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41"/>
    <w:rsid w:val="00247524"/>
    <w:rsid w:val="002802C8"/>
    <w:rsid w:val="002B3323"/>
    <w:rsid w:val="005D6F9A"/>
    <w:rsid w:val="006549F8"/>
    <w:rsid w:val="00A94E41"/>
    <w:rsid w:val="00B42B9A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8F8EB6"/>
  <w15:chartTrackingRefBased/>
  <w15:docId w15:val="{DDF0CAE4-2B7B-44D1-B909-2FBDCEF3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2025-11-25T13:55:00Z</dcterms:created>
  <dcterms:modified xsi:type="dcterms:W3CDTF">2025-11-27T09:32:00Z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9805bb42-1e4f-44b2-8945-aff1d950925d</vt:lpwstr>
  </property>
</Properties>
</file>