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1771" w14:textId="1AF131AC" w:rsidR="006B710C" w:rsidRDefault="0035233D">
      <w:pPr>
        <w:pStyle w:val="Heading1"/>
      </w:pPr>
      <w:r>
        <w:t xml:space="preserve">Male </w:t>
      </w:r>
      <w:r>
        <w:t>Imaging &amp; Interventional Reports</w:t>
      </w:r>
    </w:p>
    <w:p w14:paraId="11676FC5" w14:textId="77777777" w:rsidR="006B710C" w:rsidRDefault="0035233D">
      <w:pPr>
        <w:pStyle w:val="Heading2"/>
      </w:pPr>
      <w:r w:rsidRPr="0037736C">
        <w:rPr>
          <w:highlight w:val="yellow"/>
        </w:rPr>
        <w:t>Prostate Ultrasound (Transabdominal)</w:t>
      </w:r>
    </w:p>
    <w:p w14:paraId="48378752" w14:textId="77777777" w:rsidR="006B710C" w:rsidRDefault="0035233D">
      <w:r>
        <w:br/>
        <w:t>Patient Name: Sanjay Kulkarni</w:t>
      </w:r>
      <w:r>
        <w:br/>
        <w:t>Age: 49 years</w:t>
      </w:r>
      <w:r>
        <w:br/>
        <w:t>Study Date: 26-11-2025</w:t>
      </w:r>
      <w:r>
        <w:br/>
      </w:r>
      <w:r>
        <w:t>Radiologist: Dr. Arvind Menon, Reg. No: RMC/2021/45823</w:t>
      </w:r>
      <w:r>
        <w:br/>
      </w:r>
    </w:p>
    <w:p w14:paraId="154F3BD2" w14:textId="77777777" w:rsidR="006B710C" w:rsidRDefault="0035233D">
      <w:pPr>
        <w:pStyle w:val="Heading3"/>
      </w:pPr>
      <w:r>
        <w:t>Observations:</w:t>
      </w:r>
    </w:p>
    <w:p w14:paraId="1BB69167" w14:textId="77777777" w:rsidR="006B710C" w:rsidRDefault="0035233D">
      <w:r>
        <w:t>• Prostate enlarged</w:t>
      </w:r>
    </w:p>
    <w:p w14:paraId="45F4D30A" w14:textId="77777777" w:rsidR="006B710C" w:rsidRDefault="0035233D">
      <w:r>
        <w:t>• Transition zone bulky</w:t>
      </w:r>
    </w:p>
    <w:p w14:paraId="5C51106E" w14:textId="77777777" w:rsidR="006B710C" w:rsidRDefault="0035233D">
      <w:r>
        <w:t>• Median lobe intruding into bladder base</w:t>
      </w:r>
    </w:p>
    <w:p w14:paraId="2CF03815" w14:textId="77777777" w:rsidR="006B710C" w:rsidRDefault="0035233D">
      <w:r>
        <w:t>• Bladder post-void residual increased</w:t>
      </w:r>
    </w:p>
    <w:p w14:paraId="16A45B98" w14:textId="77777777" w:rsidR="006B710C" w:rsidRDefault="0035233D">
      <w:r>
        <w:t>• Seminal vesicles normal</w:t>
      </w:r>
    </w:p>
    <w:p w14:paraId="3A5A8127" w14:textId="77777777" w:rsidR="006B710C" w:rsidRDefault="0035233D">
      <w:pPr>
        <w:pStyle w:val="Heading3"/>
      </w:pPr>
      <w:r>
        <w:t>Findings:</w:t>
      </w:r>
    </w:p>
    <w:p w14:paraId="3D199214" w14:textId="77777777" w:rsidR="006B710C" w:rsidRDefault="0035233D">
      <w:r>
        <w:t>• Prostatomegaly (abnormal)</w:t>
      </w:r>
    </w:p>
    <w:p w14:paraId="1905EC19" w14:textId="77777777" w:rsidR="006B710C" w:rsidRDefault="0035233D">
      <w:r>
        <w:t>• Bladder outlet obstruction suspected</w:t>
      </w:r>
    </w:p>
    <w:p w14:paraId="133F44F7" w14:textId="77777777" w:rsidR="006B710C" w:rsidRDefault="0035233D">
      <w:r>
        <w:t>• PVR &gt;60 ml abnormal</w:t>
      </w:r>
    </w:p>
    <w:p w14:paraId="7D456EF3" w14:textId="77777777" w:rsidR="006B710C" w:rsidRDefault="0035233D">
      <w:pPr>
        <w:pStyle w:val="Heading3"/>
      </w:pPr>
      <w:r>
        <w:t>Reference Ranges:</w:t>
      </w:r>
    </w:p>
    <w:p w14:paraId="6BBE5B75" w14:textId="77777777" w:rsidR="006B710C" w:rsidRDefault="0035233D">
      <w:r>
        <w:t>• Normal prostate volume &lt;30 cc</w:t>
      </w:r>
    </w:p>
    <w:p w14:paraId="00C78906" w14:textId="77777777" w:rsidR="006B710C" w:rsidRDefault="0035233D">
      <w:r>
        <w:t>• Post‑void residual &lt;50 ml</w:t>
      </w:r>
    </w:p>
    <w:p w14:paraId="01E065DA" w14:textId="77777777" w:rsidR="006B710C" w:rsidRDefault="0035233D">
      <w:r>
        <w:br/>
      </w:r>
    </w:p>
    <w:p w14:paraId="18B0184B" w14:textId="77777777" w:rsidR="006B710C" w:rsidRDefault="0035233D">
      <w:pPr>
        <w:pStyle w:val="Heading2"/>
      </w:pPr>
      <w:r w:rsidRPr="0037736C">
        <w:rPr>
          <w:highlight w:val="yellow"/>
        </w:rPr>
        <w:t>TRUS – Transrectal Ultrasound of Prostate</w:t>
      </w:r>
    </w:p>
    <w:p w14:paraId="36A0A7C9" w14:textId="77777777" w:rsidR="006B710C" w:rsidRDefault="0035233D">
      <w:r>
        <w:br/>
        <w:t>Patient Name: Rajesh Patel</w:t>
      </w:r>
      <w:r>
        <w:br/>
        <w:t>Age: 48 years</w:t>
      </w:r>
      <w:r>
        <w:br/>
      </w:r>
      <w:r>
        <w:t>Study Date: 26-11-2025</w:t>
      </w:r>
      <w:r>
        <w:br/>
        <w:t>Radiologist: Dr. Arvind Menon, Reg. No: RMC/2021/45823</w:t>
      </w:r>
      <w:r>
        <w:br/>
      </w:r>
    </w:p>
    <w:p w14:paraId="4C518D7E" w14:textId="77777777" w:rsidR="006B710C" w:rsidRDefault="0035233D">
      <w:pPr>
        <w:pStyle w:val="Heading3"/>
      </w:pPr>
      <w:r>
        <w:lastRenderedPageBreak/>
        <w:t>Observations:</w:t>
      </w:r>
    </w:p>
    <w:p w14:paraId="6FADF73B" w14:textId="77777777" w:rsidR="006B710C" w:rsidRDefault="0035233D">
      <w:r>
        <w:t>• Peripheral zone mildly hypoechoic</w:t>
      </w:r>
    </w:p>
    <w:p w14:paraId="7FF2982D" w14:textId="77777777" w:rsidR="006B710C" w:rsidRDefault="0035233D">
      <w:r>
        <w:t>• Right apex irregularity</w:t>
      </w:r>
    </w:p>
    <w:p w14:paraId="18C4FF65" w14:textId="77777777" w:rsidR="006B710C" w:rsidRDefault="0035233D">
      <w:r>
        <w:t>• Capsule intact</w:t>
      </w:r>
    </w:p>
    <w:p w14:paraId="588681B5" w14:textId="77777777" w:rsidR="006B710C" w:rsidRDefault="0035233D">
      <w:r>
        <w:t>• No calcifications</w:t>
      </w:r>
    </w:p>
    <w:p w14:paraId="3B2AE98D" w14:textId="77777777" w:rsidR="006B710C" w:rsidRDefault="0035233D">
      <w:r>
        <w:t>• Seminal vesicles symmetrical</w:t>
      </w:r>
    </w:p>
    <w:p w14:paraId="784E962B" w14:textId="77777777" w:rsidR="006B710C" w:rsidRDefault="0035233D">
      <w:pPr>
        <w:pStyle w:val="Heading3"/>
      </w:pPr>
      <w:r>
        <w:t>Findings:</w:t>
      </w:r>
    </w:p>
    <w:p w14:paraId="79E3E88D" w14:textId="77777777" w:rsidR="006B710C" w:rsidRDefault="0035233D">
      <w:r>
        <w:t>• Suspicious hypoechoic nodule right apex (abnormal)</w:t>
      </w:r>
    </w:p>
    <w:p w14:paraId="375D7005" w14:textId="77777777" w:rsidR="006B710C" w:rsidRDefault="0035233D">
      <w:r>
        <w:t>• Possible early malignancy</w:t>
      </w:r>
    </w:p>
    <w:p w14:paraId="169F40F7" w14:textId="77777777" w:rsidR="006B710C" w:rsidRDefault="0035233D">
      <w:r>
        <w:t>• Recommend MRI correlation</w:t>
      </w:r>
    </w:p>
    <w:p w14:paraId="768C12B4" w14:textId="77777777" w:rsidR="006B710C" w:rsidRDefault="0035233D">
      <w:pPr>
        <w:pStyle w:val="Heading3"/>
      </w:pPr>
      <w:r>
        <w:t>Reference Ranges:</w:t>
      </w:r>
    </w:p>
    <w:p w14:paraId="76B66E76" w14:textId="77777777" w:rsidR="006B710C" w:rsidRDefault="0035233D">
      <w:r>
        <w:t>• Prostate peripheral zone normally homogeneous</w:t>
      </w:r>
    </w:p>
    <w:p w14:paraId="4FB8946F" w14:textId="77777777" w:rsidR="006B710C" w:rsidRDefault="0035233D">
      <w:r>
        <w:br/>
      </w:r>
    </w:p>
    <w:p w14:paraId="772351FE" w14:textId="77777777" w:rsidR="006B710C" w:rsidRDefault="0035233D">
      <w:pPr>
        <w:pStyle w:val="Heading2"/>
      </w:pPr>
      <w:r w:rsidRPr="0037736C">
        <w:rPr>
          <w:highlight w:val="yellow"/>
        </w:rPr>
        <w:t>MRI Prostate</w:t>
      </w:r>
    </w:p>
    <w:p w14:paraId="210D7E27" w14:textId="77777777" w:rsidR="006B710C" w:rsidRDefault="0035233D">
      <w:r>
        <w:br/>
        <w:t>Patient Name: Vikram Iyengar</w:t>
      </w:r>
      <w:r>
        <w:br/>
        <w:t>Age: 44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1DAD61D5" w14:textId="77777777" w:rsidR="006B710C" w:rsidRDefault="0035233D">
      <w:pPr>
        <w:pStyle w:val="Heading3"/>
      </w:pPr>
      <w:r>
        <w:t>Observations:</w:t>
      </w:r>
    </w:p>
    <w:p w14:paraId="1F8EDCAE" w14:textId="77777777" w:rsidR="006B710C" w:rsidRDefault="0035233D">
      <w:r>
        <w:t>• Lesion in right peripheral zone</w:t>
      </w:r>
    </w:p>
    <w:p w14:paraId="46B4D0CF" w14:textId="77777777" w:rsidR="006B710C" w:rsidRDefault="0035233D">
      <w:r>
        <w:t>• Low T2 signal focus</w:t>
      </w:r>
    </w:p>
    <w:p w14:paraId="21BB679F" w14:textId="77777777" w:rsidR="006B710C" w:rsidRDefault="0035233D">
      <w:r>
        <w:t>• Restricted diffusion</w:t>
      </w:r>
    </w:p>
    <w:p w14:paraId="2D83111C" w14:textId="77777777" w:rsidR="006B710C" w:rsidRDefault="0035233D">
      <w:r>
        <w:t>• Early contrast enhancement</w:t>
      </w:r>
    </w:p>
    <w:p w14:paraId="18342A8D" w14:textId="77777777" w:rsidR="006B710C" w:rsidRDefault="0035233D">
      <w:r>
        <w:t>• Seminal vesicles normal</w:t>
      </w:r>
    </w:p>
    <w:p w14:paraId="245132B9" w14:textId="77777777" w:rsidR="006B710C" w:rsidRDefault="0035233D">
      <w:pPr>
        <w:pStyle w:val="Heading3"/>
      </w:pPr>
      <w:r>
        <w:t>Findings:</w:t>
      </w:r>
    </w:p>
    <w:p w14:paraId="5A13B254" w14:textId="77777777" w:rsidR="006B710C" w:rsidRDefault="0035233D">
      <w:r>
        <w:t>• PI‑RADS 4 lesion (abnormal)</w:t>
      </w:r>
    </w:p>
    <w:p w14:paraId="40AD3986" w14:textId="77777777" w:rsidR="006B710C" w:rsidRDefault="0035233D">
      <w:r>
        <w:t>• Suspicious for significant prostate carcinoma</w:t>
      </w:r>
    </w:p>
    <w:p w14:paraId="5084B0EE" w14:textId="77777777" w:rsidR="006B710C" w:rsidRDefault="0035233D">
      <w:r>
        <w:t>• Recommend biopsy</w:t>
      </w:r>
    </w:p>
    <w:p w14:paraId="0D847FD8" w14:textId="77777777" w:rsidR="006B710C" w:rsidRDefault="0035233D">
      <w:pPr>
        <w:pStyle w:val="Heading3"/>
      </w:pPr>
      <w:r>
        <w:lastRenderedPageBreak/>
        <w:t>Reference Ranges:</w:t>
      </w:r>
    </w:p>
    <w:p w14:paraId="2F292BBB" w14:textId="77777777" w:rsidR="006B710C" w:rsidRDefault="0035233D">
      <w:r>
        <w:t>• PI‑RADS 1–2 normal</w:t>
      </w:r>
    </w:p>
    <w:p w14:paraId="597F697E" w14:textId="77777777" w:rsidR="006B710C" w:rsidRDefault="0035233D">
      <w:r>
        <w:t>• Normal DWI without restriction</w:t>
      </w:r>
    </w:p>
    <w:p w14:paraId="07FEE855" w14:textId="77777777" w:rsidR="006B710C" w:rsidRDefault="0035233D">
      <w:r>
        <w:br/>
      </w:r>
    </w:p>
    <w:p w14:paraId="5923CB63" w14:textId="77777777" w:rsidR="006B710C" w:rsidRDefault="0035233D">
      <w:pPr>
        <w:pStyle w:val="Heading2"/>
      </w:pPr>
      <w:r w:rsidRPr="0037736C">
        <w:rPr>
          <w:highlight w:val="yellow"/>
        </w:rPr>
        <w:t>MRI Scrotum</w:t>
      </w:r>
    </w:p>
    <w:p w14:paraId="4D3E6BE2" w14:textId="77777777" w:rsidR="006B710C" w:rsidRDefault="0035233D">
      <w:r>
        <w:br/>
        <w:t>Patient Name: Arjun Nair</w:t>
      </w:r>
      <w:r>
        <w:br/>
        <w:t>Age: 50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6EBD8B8D" w14:textId="77777777" w:rsidR="006B710C" w:rsidRDefault="0035233D">
      <w:pPr>
        <w:pStyle w:val="Heading3"/>
      </w:pPr>
      <w:r>
        <w:t>Observations:</w:t>
      </w:r>
    </w:p>
    <w:p w14:paraId="789F80E1" w14:textId="77777777" w:rsidR="006B710C" w:rsidRDefault="0035233D">
      <w:r>
        <w:t>• Right testis normal signal</w:t>
      </w:r>
    </w:p>
    <w:p w14:paraId="1A201DDE" w14:textId="77777777" w:rsidR="006B710C" w:rsidRDefault="0035233D">
      <w:r>
        <w:t>• Left testis heterogeneous</w:t>
      </w:r>
    </w:p>
    <w:p w14:paraId="5D26974D" w14:textId="77777777" w:rsidR="006B710C" w:rsidRDefault="0035233D">
      <w:r>
        <w:t>• Epididymis mildly swollen</w:t>
      </w:r>
    </w:p>
    <w:p w14:paraId="2C875405" w14:textId="77777777" w:rsidR="006B710C" w:rsidRDefault="0035233D">
      <w:r>
        <w:t>• No hematocele</w:t>
      </w:r>
    </w:p>
    <w:p w14:paraId="5EAEFEA2" w14:textId="77777777" w:rsidR="006B710C" w:rsidRDefault="0035233D">
      <w:r>
        <w:t>• Spermatic cord mildly thickened</w:t>
      </w:r>
    </w:p>
    <w:p w14:paraId="7A6B7D3E" w14:textId="77777777" w:rsidR="006B710C" w:rsidRDefault="0035233D">
      <w:pPr>
        <w:pStyle w:val="Heading3"/>
      </w:pPr>
      <w:r>
        <w:t>Findings:</w:t>
      </w:r>
    </w:p>
    <w:p w14:paraId="08B09F0D" w14:textId="77777777" w:rsidR="006B710C" w:rsidRDefault="0035233D">
      <w:r>
        <w:t>• Left orchitis (abnormal)</w:t>
      </w:r>
    </w:p>
    <w:p w14:paraId="7AD25C02" w14:textId="77777777" w:rsidR="006B710C" w:rsidRDefault="0035233D">
      <w:r>
        <w:t>• Hyperintense T2 signal left testis</w:t>
      </w:r>
    </w:p>
    <w:p w14:paraId="7320B1F5" w14:textId="77777777" w:rsidR="006B710C" w:rsidRDefault="0035233D">
      <w:r>
        <w:t>• Associated epididymitis</w:t>
      </w:r>
    </w:p>
    <w:p w14:paraId="4858004F" w14:textId="77777777" w:rsidR="006B710C" w:rsidRDefault="0035233D">
      <w:pPr>
        <w:pStyle w:val="Heading3"/>
      </w:pPr>
      <w:r>
        <w:t>Reference Ranges:</w:t>
      </w:r>
    </w:p>
    <w:p w14:paraId="7310BDB9" w14:textId="77777777" w:rsidR="006B710C" w:rsidRDefault="0035233D">
      <w:r>
        <w:t>• Normal testis homogeneous T2 signal</w:t>
      </w:r>
    </w:p>
    <w:p w14:paraId="644B590B" w14:textId="77777777" w:rsidR="006B710C" w:rsidRDefault="0035233D">
      <w:r>
        <w:br/>
      </w:r>
    </w:p>
    <w:p w14:paraId="39A3D822" w14:textId="77777777" w:rsidR="006B710C" w:rsidRDefault="0035233D">
      <w:pPr>
        <w:pStyle w:val="Heading2"/>
      </w:pPr>
      <w:r w:rsidRPr="0037736C">
        <w:rPr>
          <w:highlight w:val="yellow"/>
        </w:rPr>
        <w:t>CT Pelvis (Male Reproductive Focus)</w:t>
      </w:r>
    </w:p>
    <w:p w14:paraId="5DA761B9" w14:textId="77777777" w:rsidR="006B710C" w:rsidRDefault="0035233D">
      <w:r>
        <w:br/>
        <w:t>Patient Name: Rohan Sharma</w:t>
      </w:r>
      <w:r>
        <w:br/>
        <w:t>Age: 45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795CDA15" w14:textId="77777777" w:rsidR="006B710C" w:rsidRDefault="0035233D">
      <w:pPr>
        <w:pStyle w:val="Heading3"/>
      </w:pPr>
      <w:r>
        <w:lastRenderedPageBreak/>
        <w:t>Observations:</w:t>
      </w:r>
    </w:p>
    <w:p w14:paraId="7A275CB3" w14:textId="77777777" w:rsidR="006B710C" w:rsidRDefault="0035233D">
      <w:r>
        <w:t>• Prostate enlarged</w:t>
      </w:r>
    </w:p>
    <w:p w14:paraId="531C2FA5" w14:textId="77777777" w:rsidR="006B710C" w:rsidRDefault="0035233D">
      <w:r>
        <w:t>• Bladder wall thickened</w:t>
      </w:r>
    </w:p>
    <w:p w14:paraId="7B5CA714" w14:textId="77777777" w:rsidR="006B710C" w:rsidRDefault="0035233D">
      <w:r>
        <w:t>• Seminal vesicles symmetric</w:t>
      </w:r>
    </w:p>
    <w:p w14:paraId="2C8297D0" w14:textId="77777777" w:rsidR="006B710C" w:rsidRDefault="0035233D">
      <w:r>
        <w:t>• No pelvic lymphadenopathy</w:t>
      </w:r>
    </w:p>
    <w:p w14:paraId="2906CF9F" w14:textId="77777777" w:rsidR="006B710C" w:rsidRDefault="0035233D">
      <w:r>
        <w:t>• No bony erosion</w:t>
      </w:r>
    </w:p>
    <w:p w14:paraId="0557BE10" w14:textId="77777777" w:rsidR="006B710C" w:rsidRDefault="0035233D">
      <w:pPr>
        <w:pStyle w:val="Heading3"/>
      </w:pPr>
      <w:r>
        <w:t>Findings:</w:t>
      </w:r>
    </w:p>
    <w:p w14:paraId="1223213D" w14:textId="77777777" w:rsidR="006B710C" w:rsidRDefault="0035233D">
      <w:r>
        <w:t>• Prostatomegaly (abnormal)</w:t>
      </w:r>
    </w:p>
    <w:p w14:paraId="68BEE831" w14:textId="77777777" w:rsidR="006B710C" w:rsidRDefault="0035233D">
      <w:r>
        <w:t>• Mild bladder outlet obstruction</w:t>
      </w:r>
    </w:p>
    <w:p w14:paraId="7EDE8121" w14:textId="77777777" w:rsidR="006B710C" w:rsidRDefault="0035233D">
      <w:r>
        <w:t>• No metastatic spread</w:t>
      </w:r>
    </w:p>
    <w:p w14:paraId="390CCD51" w14:textId="77777777" w:rsidR="006B710C" w:rsidRDefault="0035233D">
      <w:pPr>
        <w:pStyle w:val="Heading3"/>
      </w:pPr>
      <w:r>
        <w:t>Reference Ranges:</w:t>
      </w:r>
    </w:p>
    <w:p w14:paraId="3B2D7FDB" w14:textId="77777777" w:rsidR="006B710C" w:rsidRDefault="0035233D">
      <w:r>
        <w:t>• Prostate normal size &lt;30 cc</w:t>
      </w:r>
    </w:p>
    <w:p w14:paraId="5B8ECFD2" w14:textId="77777777" w:rsidR="006B710C" w:rsidRDefault="0035233D">
      <w:r>
        <w:br/>
      </w:r>
    </w:p>
    <w:p w14:paraId="10C78E46" w14:textId="77777777" w:rsidR="006B710C" w:rsidRDefault="0035233D">
      <w:pPr>
        <w:pStyle w:val="Heading2"/>
      </w:pPr>
      <w:r w:rsidRPr="0037736C">
        <w:rPr>
          <w:highlight w:val="yellow"/>
        </w:rPr>
        <w:t>PSMA PET Scan – Prostate Cancer Staging</w:t>
      </w:r>
    </w:p>
    <w:p w14:paraId="52A9C4E2" w14:textId="77777777" w:rsidR="006B710C" w:rsidRDefault="0035233D">
      <w:r>
        <w:br/>
        <w:t>Patient Name: Amit Verma</w:t>
      </w:r>
      <w:r>
        <w:br/>
        <w:t>Age: 46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55F2E772" w14:textId="77777777" w:rsidR="006B710C" w:rsidRDefault="0035233D">
      <w:pPr>
        <w:pStyle w:val="Heading3"/>
      </w:pPr>
      <w:r>
        <w:t>Observations:</w:t>
      </w:r>
    </w:p>
    <w:p w14:paraId="62A5D5FB" w14:textId="77777777" w:rsidR="006B710C" w:rsidRDefault="0035233D">
      <w:r>
        <w:t>• Focal PSMA uptake in right prostate lobe</w:t>
      </w:r>
    </w:p>
    <w:p w14:paraId="0F0EE8A9" w14:textId="77777777" w:rsidR="006B710C" w:rsidRDefault="0035233D">
      <w:r>
        <w:t>• Mild uptake in pelvic node</w:t>
      </w:r>
    </w:p>
    <w:p w14:paraId="4A005324" w14:textId="77777777" w:rsidR="006B710C" w:rsidRDefault="0035233D">
      <w:r>
        <w:t>• Bones show no abnormal uptake</w:t>
      </w:r>
    </w:p>
    <w:p w14:paraId="09826B51" w14:textId="77777777" w:rsidR="006B710C" w:rsidRDefault="0035233D">
      <w:r>
        <w:t>• Lungs clear</w:t>
      </w:r>
    </w:p>
    <w:p w14:paraId="6B5BB0BB" w14:textId="77777777" w:rsidR="006B710C" w:rsidRDefault="0035233D">
      <w:r>
        <w:t>• Liver normal uptake pattern</w:t>
      </w:r>
    </w:p>
    <w:p w14:paraId="3797D984" w14:textId="77777777" w:rsidR="006B710C" w:rsidRDefault="0035233D">
      <w:pPr>
        <w:pStyle w:val="Heading3"/>
      </w:pPr>
      <w:r>
        <w:t>Findings:</w:t>
      </w:r>
    </w:p>
    <w:p w14:paraId="57805FDD" w14:textId="77777777" w:rsidR="006B710C" w:rsidRDefault="0035233D">
      <w:r>
        <w:t>• Localized prostate carcinoma (abnormal)</w:t>
      </w:r>
    </w:p>
    <w:p w14:paraId="72EA82FD" w14:textId="77777777" w:rsidR="006B710C" w:rsidRDefault="0035233D">
      <w:r>
        <w:t>• Small pelvic lymph node involvement</w:t>
      </w:r>
    </w:p>
    <w:p w14:paraId="29B01EB8" w14:textId="77777777" w:rsidR="006B710C" w:rsidRDefault="0035233D">
      <w:r>
        <w:t>• No bone metastasis</w:t>
      </w:r>
    </w:p>
    <w:p w14:paraId="64974797" w14:textId="77777777" w:rsidR="006B710C" w:rsidRDefault="0035233D">
      <w:pPr>
        <w:pStyle w:val="Heading3"/>
      </w:pPr>
      <w:r>
        <w:lastRenderedPageBreak/>
        <w:t>Reference Ranges:</w:t>
      </w:r>
    </w:p>
    <w:p w14:paraId="1AA26864" w14:textId="77777777" w:rsidR="006B710C" w:rsidRDefault="0035233D">
      <w:r>
        <w:t>• SUVmax normal &lt;2.5</w:t>
      </w:r>
    </w:p>
    <w:p w14:paraId="638B7375" w14:textId="77777777" w:rsidR="006B710C" w:rsidRDefault="0035233D">
      <w:r>
        <w:br/>
      </w:r>
    </w:p>
    <w:p w14:paraId="76CD8628" w14:textId="77777777" w:rsidR="006B710C" w:rsidRDefault="0035233D">
      <w:pPr>
        <w:pStyle w:val="Heading2"/>
      </w:pPr>
      <w:r w:rsidRPr="0037736C">
        <w:rPr>
          <w:highlight w:val="yellow"/>
        </w:rPr>
        <w:t>TRUS‑Guided Prostate Biopsy</w:t>
      </w:r>
    </w:p>
    <w:p w14:paraId="45A09F3F" w14:textId="77777777" w:rsidR="006B710C" w:rsidRDefault="0035233D">
      <w:r>
        <w:br/>
        <w:t>Patient Name: Rajesh Patel</w:t>
      </w:r>
      <w:r>
        <w:br/>
        <w:t>Age: 48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3E0A1153" w14:textId="77777777" w:rsidR="006B710C" w:rsidRDefault="0035233D">
      <w:pPr>
        <w:pStyle w:val="Heading3"/>
      </w:pPr>
      <w:r>
        <w:t>Observations:</w:t>
      </w:r>
    </w:p>
    <w:p w14:paraId="23476409" w14:textId="77777777" w:rsidR="006B710C" w:rsidRDefault="0035233D">
      <w:r>
        <w:t>• Needle positioned under TRUS guidance</w:t>
      </w:r>
    </w:p>
    <w:p w14:paraId="04D580AB" w14:textId="77777777" w:rsidR="006B710C" w:rsidRDefault="0035233D">
      <w:r>
        <w:t>• Right peripheral zone targeted</w:t>
      </w:r>
    </w:p>
    <w:p w14:paraId="0DB5D9F8" w14:textId="77777777" w:rsidR="006B710C" w:rsidRDefault="0035233D">
      <w:r>
        <w:t>• 12 cores obtained</w:t>
      </w:r>
    </w:p>
    <w:p w14:paraId="1477BB44" w14:textId="77777777" w:rsidR="006B710C" w:rsidRDefault="0035233D">
      <w:r>
        <w:t>• No rectal bleeding</w:t>
      </w:r>
    </w:p>
    <w:p w14:paraId="5057CDB5" w14:textId="77777777" w:rsidR="006B710C" w:rsidRDefault="0035233D">
      <w:r>
        <w:t>• Procedure tolerated well</w:t>
      </w:r>
    </w:p>
    <w:p w14:paraId="537B86D3" w14:textId="77777777" w:rsidR="006B710C" w:rsidRDefault="0035233D">
      <w:pPr>
        <w:pStyle w:val="Heading3"/>
      </w:pPr>
      <w:r>
        <w:t>Findings:</w:t>
      </w:r>
    </w:p>
    <w:p w14:paraId="44F01FF9" w14:textId="77777777" w:rsidR="006B710C" w:rsidRDefault="0035233D">
      <w:r>
        <w:t>• Suspicious lesion biopsied (abnormal)</w:t>
      </w:r>
    </w:p>
    <w:p w14:paraId="4B076CB2" w14:textId="77777777" w:rsidR="006B710C" w:rsidRDefault="0035233D">
      <w:r>
        <w:t>• Samples adequate</w:t>
      </w:r>
    </w:p>
    <w:p w14:paraId="76E1CF50" w14:textId="77777777" w:rsidR="006B710C" w:rsidRDefault="0035233D">
      <w:r>
        <w:t>• Histopathology awaited</w:t>
      </w:r>
    </w:p>
    <w:p w14:paraId="76851140" w14:textId="777FE54F" w:rsidR="006B710C" w:rsidRDefault="0035233D">
      <w:r>
        <w:br/>
      </w:r>
    </w:p>
    <w:p w14:paraId="69F3B8E9" w14:textId="77777777" w:rsidR="006B710C" w:rsidRDefault="0035233D">
      <w:pPr>
        <w:pStyle w:val="Heading2"/>
      </w:pPr>
      <w:r w:rsidRPr="0037736C">
        <w:rPr>
          <w:highlight w:val="yellow"/>
        </w:rPr>
        <w:t>Varicocele Embolization</w:t>
      </w:r>
    </w:p>
    <w:p w14:paraId="4609BBCE" w14:textId="77777777" w:rsidR="006B710C" w:rsidRDefault="0035233D">
      <w:r>
        <w:br/>
        <w:t>Patient Name: Arjun Nair</w:t>
      </w:r>
      <w:r>
        <w:br/>
        <w:t>Age: 50 years</w:t>
      </w:r>
      <w:r>
        <w:br/>
        <w:t>Study Date: 26-11-2025</w:t>
      </w:r>
      <w:r>
        <w:br/>
        <w:t>Radiologist: Dr. Arvind Menon, Reg. No: RMC/2021/45823</w:t>
      </w:r>
      <w:r>
        <w:br/>
      </w:r>
    </w:p>
    <w:p w14:paraId="7E769CA8" w14:textId="77777777" w:rsidR="006B710C" w:rsidRDefault="0035233D">
      <w:pPr>
        <w:pStyle w:val="Heading3"/>
      </w:pPr>
      <w:r>
        <w:t>Observations:</w:t>
      </w:r>
    </w:p>
    <w:p w14:paraId="2764DC88" w14:textId="77777777" w:rsidR="006B710C" w:rsidRDefault="0035233D">
      <w:r>
        <w:t>• Left pampiniform plexus dilated</w:t>
      </w:r>
    </w:p>
    <w:p w14:paraId="636D1EDA" w14:textId="77777777" w:rsidR="006B710C" w:rsidRDefault="0035233D">
      <w:r>
        <w:t>• Catheter placed into gonadal vein</w:t>
      </w:r>
    </w:p>
    <w:p w14:paraId="6C457C0A" w14:textId="77777777" w:rsidR="006B710C" w:rsidRDefault="0035233D">
      <w:r>
        <w:lastRenderedPageBreak/>
        <w:t>• Coils deployed</w:t>
      </w:r>
    </w:p>
    <w:p w14:paraId="40B48C96" w14:textId="77777777" w:rsidR="006B710C" w:rsidRDefault="0035233D">
      <w:r>
        <w:t>• Flow successfully occluded</w:t>
      </w:r>
    </w:p>
    <w:p w14:paraId="69822132" w14:textId="77777777" w:rsidR="006B710C" w:rsidRDefault="0035233D">
      <w:r>
        <w:t>• No procedural complications</w:t>
      </w:r>
    </w:p>
    <w:p w14:paraId="404058AD" w14:textId="77777777" w:rsidR="006B710C" w:rsidRDefault="0035233D">
      <w:pPr>
        <w:pStyle w:val="Heading3"/>
      </w:pPr>
      <w:r>
        <w:t>Findings:</w:t>
      </w:r>
    </w:p>
    <w:p w14:paraId="7F96B2B2" w14:textId="77777777" w:rsidR="006B710C" w:rsidRDefault="0035233D">
      <w:r>
        <w:t>• Left-sided varicocele embolized (abnormal pre-procedure)</w:t>
      </w:r>
    </w:p>
    <w:p w14:paraId="53524C4D" w14:textId="77777777" w:rsidR="006B710C" w:rsidRDefault="0035233D">
      <w:r>
        <w:t>• Successful occlusion of refluxing vein</w:t>
      </w:r>
    </w:p>
    <w:p w14:paraId="174606B5" w14:textId="77777777" w:rsidR="006B710C" w:rsidRDefault="0035233D">
      <w:r>
        <w:t>• Good post‑procedure hemostasis</w:t>
      </w:r>
    </w:p>
    <w:p w14:paraId="747C1455" w14:textId="77777777" w:rsidR="006B710C" w:rsidRDefault="0035233D">
      <w:pPr>
        <w:pStyle w:val="Heading3"/>
      </w:pPr>
      <w:r>
        <w:t>Reference Ranges:</w:t>
      </w:r>
    </w:p>
    <w:p w14:paraId="57250520" w14:textId="77777777" w:rsidR="006B710C" w:rsidRDefault="0035233D">
      <w:r>
        <w:t>• Normal pampiniform vein diameter &lt;2 mm</w:t>
      </w:r>
    </w:p>
    <w:p w14:paraId="42428D64" w14:textId="77777777" w:rsidR="006B710C" w:rsidRDefault="0035233D">
      <w:r>
        <w:br/>
      </w:r>
    </w:p>
    <w:sectPr w:rsidR="006B71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825355">
    <w:abstractNumId w:val="8"/>
  </w:num>
  <w:num w:numId="2" w16cid:durableId="2053192471">
    <w:abstractNumId w:val="6"/>
  </w:num>
  <w:num w:numId="3" w16cid:durableId="1808352617">
    <w:abstractNumId w:val="5"/>
  </w:num>
  <w:num w:numId="4" w16cid:durableId="1096171029">
    <w:abstractNumId w:val="4"/>
  </w:num>
  <w:num w:numId="5" w16cid:durableId="1643457779">
    <w:abstractNumId w:val="7"/>
  </w:num>
  <w:num w:numId="6" w16cid:durableId="2030983143">
    <w:abstractNumId w:val="3"/>
  </w:num>
  <w:num w:numId="7" w16cid:durableId="2059428908">
    <w:abstractNumId w:val="2"/>
  </w:num>
  <w:num w:numId="8" w16cid:durableId="1745839069">
    <w:abstractNumId w:val="1"/>
  </w:num>
  <w:num w:numId="9" w16cid:durableId="128118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0B5"/>
    <w:rsid w:val="0006063C"/>
    <w:rsid w:val="0015074B"/>
    <w:rsid w:val="0029639D"/>
    <w:rsid w:val="00326F90"/>
    <w:rsid w:val="0035233D"/>
    <w:rsid w:val="0037736C"/>
    <w:rsid w:val="006B71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D78C095-8A58-4043-BE2F-4B48DD0A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Pushkar Pradeep Pradhan (IN)</cp:lastModifiedBy>
  <cp:revision>3</cp:revision>
  <dcterms:created xsi:type="dcterms:W3CDTF">2013-12-23T23:15:00Z</dcterms:created>
  <dcterms:modified xsi:type="dcterms:W3CDTF">2025-11-26T11:42:00Z</dcterms:modified>
  <cp:category/>
</cp:coreProperties>
</file>