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2</w:t>
            </w:r>
            <w:r>
              <w:br/>
            </w:r>
            <w:r>
              <w:rPr>
                <w:b/>
                <w:color w:val="FFFFFF"/>
                <w:sz w:val="32"/>
              </w:rPr>
              <w:t>Biological &amp; Anatomical Aspects of the Asian Elephant</w:t>
            </w:r>
            <w:r>
              <w:br/>
            </w:r>
            <w:r>
              <w:rPr>
                <w:i/>
                <w:color w:val="D8F3DC"/>
                <w:sz w:val="19"/>
              </w:rPr>
              <w:t>Taxonomy, Morphology, Physiology, and Specialised Systems</w:t>
            </w:r>
            <w:r>
              <w:br/>
              <w:br/>
            </w:r>
            <w:r>
              <w:rPr>
                <w:color w:val="D8F3DC"/>
                <w:sz w:val="17"/>
              </w:rPr>
              <w:t>Compiled from WII Training Materials | Workshop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Taxonomy &amp; Classification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Taxonomic Rank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Kingdom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Animalia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Phylum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Chordata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Class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Mammalia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Order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Proboscidea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Family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Elephantidae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Genus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Elephas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Species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Elephas maximus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Sub-species (India)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Elephas maximus indicus (Indian Elephant)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Physical Characteristics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11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Asian Elephant</w:t>
            </w:r>
          </w:p>
        </w:tc>
        <w:tc>
          <w:tcPr>
            <w:tcW w:type="dxa" w:w="425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African Elephant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Length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5.5–6.5 m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6–7.5 m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Shoulder Height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2.5–3.0 m (male)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3.2–4.0 m (male)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Weight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3,500–5,000 kg (male)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4,000–7,000 kg (male)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Ear Shape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Smaller, rounded — map of India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Larger, map of Africa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Head Profile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Double dome (two bumps)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Single dome (one bump)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Trunk Tip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One finger (prehensile)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Two lips/fingers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Tusk Prevalence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Males mainly; some females (tushes)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Both sexes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Skin Colour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Grey — depigmented patches on ears/trunk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Grey — less depigmentation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Skin Texture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Wrinkled, sparse hair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Wrinkled, very sparse hair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Toe Nails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5 front, 4 hind (Asian)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4 front, 3 hind (African)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The Trunk — Proboscis</w:t>
            </w:r>
          </w:p>
        </w:tc>
      </w:tr>
    </w:tbl>
    <w:p/>
    <w:p>
      <w:pPr>
        <w:pStyle w:val="WS_Body"/>
      </w:pPr>
      <w:r>
        <w:t>The trunk (proboscis) is a fusion of the upper lip and nose — the elephant's most versatile organ. It contains over 150,000 muscle units with no bone.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Trunk Function</w:t>
            </w:r>
          </w:p>
        </w:tc>
        <w:tc>
          <w:tcPr>
            <w:tcW w:type="dxa" w:w="708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Breathing &amp; Smell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Primary olfactory organ; smell range up to 20 km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Drinking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Holds 8–10 litres per inhalation; total consumption 150–200 L/day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Feeding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Plucks grass, strips bark, breaks branches — up to 150 kg fodder/day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Bathing &amp; Dusting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Sprays water for thermoregulation; dust as UV/ectoparasite protection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Communication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Trumpeting, rumbling, contact greeting between individuals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Tool use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Throws objects, plugs waterholes, rubs against trees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Tactile sense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Highly sensitive fingertip-like tip for fine manipulation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Defence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Strikes, grapples, throws objects at perceived threats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Seismic detection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Detects infrasound vibrations through trunk pressed to ground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Social bonding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Trunk-in-mouth greeting is a sign of submission/trust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Molar Teeth &amp; Age Estimation</w:t>
            </w:r>
          </w:p>
        </w:tc>
      </w:tr>
    </w:tbl>
    <w:p/>
    <w:p>
      <w:pPr>
        <w:pStyle w:val="WS_Body"/>
      </w:pPr>
      <w:r>
        <w:t>Elephants have polyphyodont dentition — they cycle through 6 sets of molars (M1–M6) in a progressive horizontal replacement unique among mammals. Only one molar (or parts of two) is functional at a time per jaw quadrant.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Molar Set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Eruption Age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Laminae Count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Last Use Age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M1 (dp2)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Birth – 2 yrs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3–4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~2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M2 (dp3)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2–5 years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~4 years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M3 (dp4)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4–10 years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5–6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~10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M4 (M1)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8–15 years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7–8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~22 years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M5 (M2)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15–30 years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9–10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~45 years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M6 (M3)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30+ years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12–14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Final set — exhaustion leads to starvation/death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Molar exhaustion is the primary cause of death from "old age" in elephants. When M6 is fully worn, the elephant can no longer chew — death follows from starvation/malnutrition.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Ear Morphology &amp; Thermoregulation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6803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Ear area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Asian: ~0.5 m² per ear | African: ~1.0 m² per ear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Blood vessel density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Dense network of superficial blood vessels on posterior surface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Thermoregulation mechanism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Flapping ears increases convective heat loss; blood cools as it flows through ear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Temperature difference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Ear surface is 2–4°C cooler than core body temperature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Behaviour</w:t>
            </w:r>
          </w:p>
        </w:tc>
        <w:tc>
          <w:tcPr>
            <w:tcW w:type="dxa" w:w="6803"/>
            <w:shd w:val="clear" w:color="auto" w:fill="FFFFFF"/>
          </w:tcPr>
          <w:p>
            <w:pPr>
              <w:pStyle w:val="WS_TD"/>
              <w:spacing w:before="40" w:after="40"/>
            </w:pPr>
            <w:r>
              <w:t>Frequent ear flapping in heat; ears draped over body in cold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Temporal gland</w:t>
            </w:r>
          </w:p>
        </w:tc>
        <w:tc>
          <w:tcPr>
            <w:tcW w:type="dxa" w:w="6803"/>
            <w:shd w:val="clear" w:color="auto" w:fill="EAF7EE"/>
          </w:tcPr>
          <w:p>
            <w:pPr>
              <w:pStyle w:val="WS_TD"/>
              <w:spacing w:before="40" w:after="40"/>
            </w:pPr>
            <w:r>
              <w:t>Located between eye and ear; swells during musth in males — secretes musth fluid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Skin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Thickness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2.5 cm at thickest (back/sides); very thin behind ears and at joints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Folds &amp; wrinkles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Surface area ×10 compared to smooth skin — traps moisture, mud, and parasite-repelling dust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Hair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Sparse — mainly around mouth, ear margins, and tail tip in adults; calves have more hair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Pigmentation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Generally grey; depigmented pink patches common on trunk, ears, face — normal variation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Subcutaneous fat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Minimal compared to body mass — poor insulator; elephant relies on ears for temperature regulation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Skin diseases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Elephant pox (PCPV), dermatitis, scabies — assessed during PM external examination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Digestive System</w:t>
            </w:r>
          </w:p>
        </w:tc>
      </w:tr>
    </w:tbl>
    <w:p/>
    <w:p>
      <w:pPr>
        <w:pStyle w:val="WS_Body"/>
      </w:pPr>
      <w:r>
        <w:t>Elephants are hindgut fermenters — cellulose fermentation occurs in the large intestine and caecum, NOT in a rumen. This makes them less efficient (only 40–50% digestive efficiency) compared to ruminants, requiring enormous food intake.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Capacity / 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Oral Cavity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6 molars per quadrant (horizontal replacement); muscular tongue; no canines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Oesophagus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Muscular; connects to simple stomach; relatively short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Simple monogastric; capacity ~100 L; no forestomach compartments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Small Intestine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Length ~19 m; primary nutrient absorption site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Caecum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Large; major fermentation site; capacity ~100 L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Large Intestine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Length ~10 m; water reabsorption and fermentation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Rectum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Terminal; dung boluses formed here — inspected at PM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Daily Intake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150–200 kg of fresh vegetation | 150–200 L water | 16–18 hrs foraging/day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8. Reproductive System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Female (Cow)</w:t>
            </w:r>
          </w:p>
        </w:tc>
        <w:tc>
          <w:tcPr>
            <w:tcW w:type="dxa" w:w="396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Male (Bull)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Sexual Maturity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8–12 years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12–15 years (social maturity ~20 yrs)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Oestrous Cycle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13–17 weeks (longest of all mammals)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Musth: annual 2–3 month period of heightened testosterone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Gestation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22 months (longest of all land mammals)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Birth Interval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4–6 years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Litter Size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Usually singleton; twins very rare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Lactation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4–5 years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Lifespan (wild)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60–70 years</w:t>
            </w:r>
          </w:p>
        </w:tc>
        <w:tc>
          <w:tcPr>
            <w:tcW w:type="dxa" w:w="3969"/>
            <w:shd w:val="clear" w:color="auto" w:fill="FFFFFF"/>
          </w:tcPr>
          <w:p>
            <w:pPr>
              <w:pStyle w:val="WS_TD"/>
              <w:spacing w:before="40" w:after="40"/>
            </w:pPr>
            <w:r>
              <w:t>50–60 years (bulls die earlier due to injuries)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Breeding Season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Non-seasonal — year-round</w:t>
            </w:r>
          </w:p>
        </w:tc>
        <w:tc>
          <w:tcPr>
            <w:tcW w:type="dxa" w:w="3969"/>
            <w:shd w:val="clear" w:color="auto" w:fill="EAF7EE"/>
          </w:tcPr>
          <w:p>
            <w:pPr>
              <w:pStyle w:val="WS_TD"/>
              <w:spacing w:before="40" w:after="40"/>
            </w:pPr>
            <w:r>
              <w:t>Musth peaks during monsoon in India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9. Sensory Capabilities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Sense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Capability / Notes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Olfaction (Smell)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Exceptional — best sense; detects water at 19 km, predators, conspecifics, musth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Hearing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Detects infrasound (1–20 Hz) over 10+ km; seismic detection through feet and trunk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Vision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Poor colour vision (dichromat); good in low light; poor at long distances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Touch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Highly sensitive skin especially trunk tip, ears, feet sole (seismic)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Taste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Selective — rejects bitter/toxic plants; prefers specific mineral-rich soils (geophagy)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— Biological &amp; Anatomical Aspects of the Asian Elephant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