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BIRLA INSTITUTE OF TECHNOLOGY &amp; SCIENCE, PILANI 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Work Integrated Learning Programmes Division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Cluster Programme - M. Tech(DSE) 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Semester , 2022 – 23(January,2023)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Mid semester Examination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Makeup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Course No          </w:t>
        <w:tab/>
        <w:t xml:space="preserve">:  DSECZC418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Course Title       </w:t>
        <w:tab/>
        <w:t xml:space="preserve">:  Introduction to Statistical Methods                                         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Nature of Exam. </w:t>
        <w:tab/>
        <w:t xml:space="preserve">:  Open Book (Online)</w:t>
        <w:tab/>
        <w:tab/>
        <w:tab/>
        <w:tab/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3657598</wp:posOffset>
                </wp:positionH>
                <wp:positionV relativeFrom="paragraph">
                  <wp:posOffset>20955</wp:posOffset>
                </wp:positionV>
                <wp:extent cx="1724025" cy="396240"/>
                <wp:effectExtent b="22860" l="0" r="28575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792865" w:rsidDel="00000000" w:rsidP="00792865" w:rsidRDefault="00792865" w:rsidRPr="00DB6114" w14:paraId="5C2111E3" w14:textId="7BA112B2">
                            <w:pPr>
                              <w:spacing w:after="0" w:line="240" w:lineRule="auto"/>
                              <w:rPr>
                                <w:rFonts w:ascii="Times New Roman" w:cs="Times New Roman" w:eastAsia="Times New Roman" w:hAnsi="Times New Roman"/>
                                <w:i w:val="1"/>
                                <w:lang w:val="en-US"/>
                              </w:rPr>
                            </w:pPr>
                            <w:r w:rsidDel="00000000" w:rsidR="00000000" w:rsidRPr="002E2AA7">
                              <w:rPr>
                                <w:rFonts w:ascii="Times New Roman" w:cs="Times New Roman" w:eastAsia="Times New Roman" w:hAnsi="Times New Roman"/>
                                <w:i w:val="1"/>
                              </w:rPr>
                              <w:t>Number of questions:</w:t>
                            </w:r>
                            <w:r w:rsidDel="00000000" w:rsidR="00F83DA1" w:rsidRPr="00000000">
                              <w:rPr>
                                <w:rFonts w:ascii="Times New Roman" w:cs="Times New Roman" w:eastAsia="Times New Roman" w:hAnsi="Times New Roman"/>
                                <w:i w:val="1"/>
                                <w:lang w:val="en-US"/>
                              </w:rPr>
                              <w:t>5</w:t>
                            </w:r>
                          </w:p>
                          <w:p w:rsidR="00792865" w:rsidDel="00000000" w:rsidP="00792865" w:rsidRDefault="00792865" w:rsidRPr="00041592" w14:paraId="7BB80D06" w14:textId="1AEFD670">
                            <w:pPr>
                              <w:spacing w:after="0" w:line="240" w:lineRule="auto"/>
                              <w:rPr>
                                <w:rFonts w:ascii="Times New Roman" w:cs="Times New Roman" w:eastAsia="Times New Roman" w:hAnsi="Times New Roman"/>
                                <w:i w:val="1"/>
                                <w:lang w:val="en-US"/>
                              </w:rPr>
                            </w:pPr>
                            <w:r w:rsidDel="00000000" w:rsidR="00000000" w:rsidRPr="002E2AA7">
                              <w:rPr>
                                <w:rFonts w:ascii="Times New Roman" w:cs="Times New Roman" w:eastAsia="Times New Roman" w:hAnsi="Times New Roman"/>
                                <w:i w:val="1"/>
                              </w:rPr>
                              <w:t xml:space="preserve">Number of Pages: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i w:val="1"/>
                              </w:rPr>
                              <w:t xml:space="preserve">     </w:t>
                            </w:r>
                            <w:r w:rsidDel="00000000" w:rsidR="00041592" w:rsidRPr="00000000">
                              <w:rPr>
                                <w:rFonts w:ascii="Times New Roman" w:cs="Times New Roman" w:eastAsia="Times New Roman" w:hAnsi="Times New Roman"/>
                                <w:i w:val="1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3657598</wp:posOffset>
                </wp:positionH>
                <wp:positionV relativeFrom="paragraph">
                  <wp:posOffset>20955</wp:posOffset>
                </wp:positionV>
                <wp:extent cx="1752600" cy="419100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2600" cy="419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Weightage         </w:t>
        <w:tab/>
        <w:t xml:space="preserve">:  30 Marks</w:t>
        <w:tab/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Duration            </w:t>
        <w:tab/>
        <w:t xml:space="preserve">:  120 minutes</w:t>
        <w:tab/>
        <w:tab/>
        <w:tab/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                   </w:t>
        <w:tab/>
        <w:t xml:space="preserve">:   28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January,2023_FN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Q.1.a).</w:t>
      </w:r>
      <w:r w:rsidDel="00000000" w:rsidR="00000000" w:rsidRPr="00000000">
        <w:rPr>
          <w:sz w:val="24"/>
          <w:szCs w:val="24"/>
          <w:rtl w:val="0"/>
        </w:rPr>
        <w:t xml:space="preserve">Consider the following summary of a data.           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[4M]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important 4 observations from this summary which helps us to understand the data as a part of pre – processing.</w:t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723890" cy="360489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604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. Validate the following statement. Justify it.              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[3M]</w:t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“If two events are mutually exclusive, then they are independent also and vice versa”</w:t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Q.2.a</w:t>
      </w:r>
      <w:r w:rsidDel="00000000" w:rsidR="00000000" w:rsidRPr="00000000">
        <w:rPr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  <w:t xml:space="preserve">If P (A) =1/2, P (B) =1/3, P (A/B) = 1/6 find i). P(B/A) ii). P(B/A’)  </w:t>
      </w:r>
      <w:r w:rsidDel="00000000" w:rsidR="00000000" w:rsidRPr="00000000">
        <w:rPr>
          <w:sz w:val="24"/>
          <w:szCs w:val="24"/>
          <w:rtl w:val="0"/>
        </w:rPr>
        <w:t xml:space="preserve">iii).P(AUB / A)  iv).</w:t>
      </w:r>
      <w:r w:rsidDel="00000000" w:rsidR="00000000" w:rsidRPr="00000000">
        <w:rPr>
          <w:rtl w:val="0"/>
        </w:rPr>
        <w:t xml:space="preserve">P(B/A) </w:t>
      </w:r>
    </w:p>
    <w:p w:rsidR="00000000" w:rsidDel="00000000" w:rsidP="00000000" w:rsidRDefault="00000000" w:rsidRPr="00000000" w14:paraId="00000012">
      <w:pPr>
        <w:jc w:val="both"/>
        <w:rPr>
          <w:b w:val="1"/>
        </w:rPr>
      </w:pPr>
      <w:r w:rsidDel="00000000" w:rsidR="00000000" w:rsidRPr="00000000">
        <w:rPr>
          <w:rtl w:val="0"/>
        </w:rPr>
        <w:t xml:space="preserve">v).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25" style="width:48.75pt;height:18pt" o:ole="" type="#_x0000_t75">
            <v:imagedata r:id="rId1" o:title=""/>
          </v:shape>
          <o:OLEObject DrawAspect="Content" r:id="rId2" ObjectID="_1748026133" ProgID="Equation.3" ShapeID="_x0000_i1025" Type="Embed"/>
        </w:pict>
      </w:r>
      <w:r w:rsidDel="00000000" w:rsidR="00000000" w:rsidRPr="00000000">
        <w:rPr>
          <w:rtl w:val="0"/>
        </w:rPr>
        <w:t xml:space="preserve">  vi). P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26" style="width:42pt;height:18pt" o:ole="" type="#_x0000_t75">
            <v:imagedata r:id="rId3" o:title=""/>
          </v:shape>
          <o:OLEObject DrawAspect="Content" r:id="rId4" ObjectID="_1748026134" ProgID="Equation.3" ShapeID="_x0000_i1026" Type="Embed"/>
        </w:pict>
      </w:r>
      <w:r w:rsidDel="00000000" w:rsidR="00000000" w:rsidRPr="00000000">
        <w:rPr>
          <w:rtl w:val="0"/>
        </w:rPr>
        <w:t xml:space="preserve"> vii). P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27" style="width:41.25pt;height:18pt" o:ole="" type="#_x0000_t75">
            <v:imagedata r:id="rId5" o:title=""/>
          </v:shape>
          <o:OLEObject DrawAspect="Content" r:id="rId6" ObjectID="_1748026135" ProgID="Equation.3" ShapeID="_x0000_i1027" Type="Embed"/>
        </w:pict>
      </w:r>
      <w:r w:rsidDel="00000000" w:rsidR="00000000" w:rsidRPr="00000000">
        <w:rPr>
          <w:rtl w:val="0"/>
        </w:rPr>
        <w:t xml:space="preserve">                                   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[4M]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.Consider the following information related to road accidents.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Authorities identified that 15% of the road accidents are due to rash driving by self(A), 25%, 20%, 40% of road accidents are </w:t>
      </w:r>
      <w:r w:rsidDel="00000000" w:rsidR="00000000" w:rsidRPr="00000000">
        <w:rPr>
          <w:i w:val="1"/>
          <w:sz w:val="24"/>
          <w:szCs w:val="24"/>
          <w:rtl w:val="0"/>
        </w:rPr>
        <w:t xml:space="preserve">due to bad roads(B)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sz w:val="24"/>
          <w:szCs w:val="24"/>
          <w:rtl w:val="0"/>
        </w:rPr>
        <w:t xml:space="preserve">road indiscipline by others(C)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i w:val="1"/>
          <w:sz w:val="24"/>
          <w:szCs w:val="24"/>
          <w:rtl w:val="0"/>
        </w:rPr>
        <w:t xml:space="preserve">various other reasons(D)</w:t>
      </w:r>
      <w:r w:rsidDel="00000000" w:rsidR="00000000" w:rsidRPr="00000000">
        <w:rPr>
          <w:sz w:val="24"/>
          <w:szCs w:val="24"/>
          <w:rtl w:val="0"/>
        </w:rPr>
        <w:t xml:space="preserve"> respectively. Out of these accidents (A, B, C and D) 1%, 2%, 3% and 4% died after treatment. Find the percentage of deaths due to accidents.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[3M]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Q.3.a).</w:t>
      </w:r>
      <w:r w:rsidDel="00000000" w:rsidR="00000000" w:rsidRPr="00000000">
        <w:rPr>
          <w:sz w:val="24"/>
          <w:szCs w:val="24"/>
          <w:rtl w:val="0"/>
        </w:rPr>
        <w:t xml:space="preserve">A random variable X has the density function   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[3M]</w:t>
      </w:r>
    </w:p>
    <w:p w:rsidR="00000000" w:rsidDel="00000000" w:rsidP="00000000" w:rsidRDefault="00000000" w:rsidRPr="00000000" w14:paraId="00000016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{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k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-0.5 x,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x≥0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 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 elsewhere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 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,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i).Determine k that renders f(x) as a valid density function.</w:t>
      </w:r>
    </w:p>
    <w:p w:rsidR="00000000" w:rsidDel="00000000" w:rsidP="00000000" w:rsidRDefault="00000000" w:rsidRPr="00000000" w14:paraId="00000018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ii).Find P (-1.5 &lt; X &lt; 2.5)</w:t>
      </w:r>
    </w:p>
    <w:p w:rsidR="00000000" w:rsidDel="00000000" w:rsidP="00000000" w:rsidRDefault="00000000" w:rsidRPr="00000000" w14:paraId="00000019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iii).Find P ([X] =1), where [X] is the greatest integer less than or equal to X </w:t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b). Consider the following joint distribution of x and y.                                                        [4M]</w:t>
      </w:r>
    </w:p>
    <w:tbl>
      <w:tblPr>
        <w:tblStyle w:val="Table1"/>
        <w:tblW w:w="4684.0" w:type="dxa"/>
        <w:jc w:val="left"/>
        <w:tblInd w:w="154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6"/>
        <w:gridCol w:w="912"/>
        <w:gridCol w:w="1417"/>
        <w:gridCol w:w="1559"/>
        <w:tblGridChange w:id="0">
          <w:tblGrid>
            <w:gridCol w:w="796"/>
            <w:gridCol w:w="912"/>
            <w:gridCol w:w="1417"/>
            <w:gridCol w:w="1559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p(x,y)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0.15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0.20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0.10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0.10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 the distribution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Marginal distributions of x,y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P(Y = 2/ X &lt; 2)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they independent random variables?</w:t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Q.4.a). </w:t>
      </w:r>
      <w:r w:rsidDel="00000000" w:rsidR="00000000" w:rsidRPr="00000000">
        <w:rPr>
          <w:sz w:val="24"/>
          <w:szCs w:val="24"/>
          <w:rtl w:val="0"/>
        </w:rPr>
        <w:t xml:space="preserve">If possible, find the probability distribution function of a binomial distribution with mean 4 and variance 4/3.                                      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           [3M]</w:t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b). </w:t>
      </w:r>
      <w:r w:rsidDel="00000000" w:rsidR="00000000" w:rsidRPr="00000000">
        <w:rPr>
          <w:sz w:val="24"/>
          <w:szCs w:val="24"/>
          <w:rtl w:val="0"/>
        </w:rPr>
        <w:t xml:space="preserve">The life of a certain kind of electronic device has a mean of 250 hours and a standard deviation of 20 hours. Assuming that he distribution of life times which are measured to the nearest hour can be approximated closely with a normal curve,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[3M]</w:t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(i) Find the probability that any one of these devices will have a lifetime of more than 200 hours. 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(ii) What percentage will have life time from 250 to 300 hours.</w:t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Q.5</w:t>
      </w:r>
      <w:r w:rsidDel="00000000" w:rsidR="00000000" w:rsidRPr="00000000">
        <w:rPr>
          <w:sz w:val="24"/>
          <w:szCs w:val="24"/>
          <w:rtl w:val="0"/>
        </w:rPr>
        <w:t xml:space="preserve">. It is observed that waiting time of patients in a hospital is 15 minutes with a Standard deviation of 2 minutes. Sampling is used to validate this observation. Find the probability that the sampling mean lies between 12 to 17 minutes with sample size of 35</w:t>
      </w:r>
      <w:r w:rsidDel="00000000" w:rsidR="00000000" w:rsidRPr="00000000">
        <w:rPr>
          <w:b w:val="1"/>
          <w:sz w:val="24"/>
          <w:szCs w:val="24"/>
          <w:rtl w:val="0"/>
        </w:rPr>
        <w:t xml:space="preserve">.                           [3M]</w:t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ambria Mat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Roman"/>
      <w:lvlText w:val="%1)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numbering" Target="numbering.xml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image" Target="media/image3.wmf"/><Relationship Id="rId2" Type="http://schemas.openxmlformats.org/officeDocument/2006/relationships/oleObject" Target="embeddings/oleObject3.bin"/><Relationship Id="rId3" Type="http://schemas.openxmlformats.org/officeDocument/2006/relationships/image" Target="media/image2.wmf"/><Relationship Id="rId4" Type="http://schemas.openxmlformats.org/officeDocument/2006/relationships/oleObject" Target="embeddings/oleObject2.bin"/><Relationship Id="rId9" Type="http://schemas.openxmlformats.org/officeDocument/2006/relationships/fontTable" Target="fontTable.xml"/><Relationship Id="rId5" Type="http://schemas.openxmlformats.org/officeDocument/2006/relationships/image" Target="media/image1.wmf"/><Relationship Id="rId6" Type="http://schemas.openxmlformats.org/officeDocument/2006/relationships/oleObject" Target="embeddings/oleObject1.bin"/><Relationship Id="rId7" Type="http://schemas.openxmlformats.org/officeDocument/2006/relationships/theme" Target="theme/theme1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