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A77E5" w:rsidRDefault="00D46A8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Capstone </w:t>
      </w:r>
      <w:proofErr w:type="gramStart"/>
      <w:r>
        <w:rPr>
          <w:b/>
          <w:sz w:val="44"/>
          <w:szCs w:val="44"/>
        </w:rPr>
        <w:t>Project :</w:t>
      </w:r>
      <w:proofErr w:type="gramEnd"/>
      <w:r>
        <w:rPr>
          <w:b/>
          <w:sz w:val="44"/>
          <w:szCs w:val="44"/>
        </w:rPr>
        <w:t xml:space="preserve"> 01</w:t>
      </w:r>
    </w:p>
    <w:p w14:paraId="00000002" w14:textId="77777777" w:rsidR="00DA77E5" w:rsidRDefault="00DA77E5">
      <w:pPr>
        <w:rPr>
          <w:color w:val="000000"/>
        </w:rPr>
      </w:pPr>
    </w:p>
    <w:p w14:paraId="64880217" w14:textId="77777777" w:rsidR="00D46A8A" w:rsidRDefault="00D46A8A" w:rsidP="00D46A8A">
      <w:pPr>
        <w:pStyle w:val="Heading2"/>
        <w:spacing w:before="153"/>
        <w:rPr>
          <w:rFonts w:ascii="Calibri" w:eastAsia="Calibri" w:hAnsi="Calibri" w:cs="Calibri"/>
          <w:color w:val="000000"/>
          <w:sz w:val="27"/>
          <w:szCs w:val="27"/>
        </w:rPr>
      </w:pPr>
      <w:r>
        <w:rPr>
          <w:rFonts w:ascii="Calibri" w:eastAsia="Calibri" w:hAnsi="Calibri" w:cs="Calibri"/>
          <w:color w:val="000000"/>
          <w:sz w:val="27"/>
          <w:szCs w:val="27"/>
        </w:rPr>
        <w:t>Introduction:</w:t>
      </w:r>
    </w:p>
    <w:p w14:paraId="00000005" w14:textId="22B067BA" w:rsidR="00DA77E5" w:rsidRPr="00D46A8A" w:rsidRDefault="00D46A8A" w:rsidP="00D46A8A">
      <w:pPr>
        <w:pStyle w:val="Heading2"/>
        <w:spacing w:before="153"/>
        <w:rPr>
          <w:rFonts w:ascii="Calibri" w:eastAsia="Calibri" w:hAnsi="Calibri" w:cs="Calibri"/>
          <w:color w:val="000000"/>
          <w:sz w:val="27"/>
          <w:szCs w:val="27"/>
        </w:rPr>
      </w:pPr>
      <w:bookmarkStart w:id="0" w:name="_GoBack"/>
      <w:bookmarkEnd w:id="0"/>
      <w:r>
        <w:rPr>
          <w:rFonts w:ascii="Calibri" w:eastAsia="Calibri" w:hAnsi="Calibri" w:cs="Calibri"/>
          <w:b w:val="0"/>
          <w:color w:val="000000"/>
          <w:sz w:val="24"/>
          <w:szCs w:val="24"/>
        </w:rPr>
        <w:t>This dataset contains data collected on patients with diabetes from 130 hospitals over a period of 10 years. Different treatments and outcomes have been measured in the data.</w:t>
      </w:r>
    </w:p>
    <w:p w14:paraId="00000006" w14:textId="77777777" w:rsidR="00DA77E5" w:rsidRDefault="00D46A8A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</w:t>
      </w:r>
      <w:r>
        <w:rPr>
          <w:b/>
          <w:color w:val="000000"/>
          <w:sz w:val="27"/>
          <w:szCs w:val="27"/>
        </w:rPr>
        <w:t xml:space="preserve">he Objective for </w:t>
      </w:r>
      <w:proofErr w:type="gramStart"/>
      <w:r>
        <w:rPr>
          <w:b/>
          <w:color w:val="000000"/>
          <w:sz w:val="27"/>
          <w:szCs w:val="27"/>
        </w:rPr>
        <w:t>analysis :</w:t>
      </w:r>
      <w:proofErr w:type="gramEnd"/>
    </w:p>
    <w:p w14:paraId="00000007" w14:textId="77777777" w:rsidR="00DA77E5" w:rsidRDefault="00D46A8A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Determine which treatments are more effective at tre</w:t>
      </w:r>
      <w:r>
        <w:rPr>
          <w:color w:val="000000"/>
        </w:rPr>
        <w:t>ating diabetes.</w:t>
      </w:r>
    </w:p>
    <w:p w14:paraId="00000008" w14:textId="77777777" w:rsidR="00DA77E5" w:rsidRDefault="00D46A8A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>Source:</w:t>
      </w:r>
    </w:p>
    <w:p w14:paraId="00000009" w14:textId="77777777" w:rsidR="00DA77E5" w:rsidRDefault="00D46A8A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 xml:space="preserve">The data are submitted on behalf of the Center for Clinical and Translational Research, Virginia Commonwealth University, a recipient of NIH CTSA grant UL1 TR00058 and a recipient of the CERNER data. John </w:t>
      </w:r>
      <w:proofErr w:type="spellStart"/>
      <w:r>
        <w:rPr>
          <w:color w:val="000000"/>
        </w:rPr>
        <w:t>Clore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jclore</w:t>
      </w:r>
      <w:proofErr w:type="spellEnd"/>
      <w:r>
        <w:rPr>
          <w:color w:val="000000"/>
        </w:rPr>
        <w:t xml:space="preserve"> '@' vcu.edu),</w:t>
      </w:r>
      <w:r>
        <w:rPr>
          <w:color w:val="000000"/>
        </w:rPr>
        <w:t xml:space="preserve"> Krzysztof J. </w:t>
      </w:r>
      <w:proofErr w:type="spellStart"/>
      <w:r>
        <w:rPr>
          <w:color w:val="000000"/>
        </w:rPr>
        <w:t>Cios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kcios</w:t>
      </w:r>
      <w:proofErr w:type="spellEnd"/>
      <w:r>
        <w:rPr>
          <w:color w:val="000000"/>
        </w:rPr>
        <w:t xml:space="preserve"> '@' vcu.edu), Jon </w:t>
      </w:r>
      <w:proofErr w:type="spellStart"/>
      <w:r>
        <w:rPr>
          <w:color w:val="000000"/>
        </w:rPr>
        <w:t>DeShazo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jpdeshazo</w:t>
      </w:r>
      <w:proofErr w:type="spellEnd"/>
      <w:r>
        <w:rPr>
          <w:color w:val="000000"/>
        </w:rPr>
        <w:t xml:space="preserve"> '@' vcu.edu), and </w:t>
      </w:r>
      <w:proofErr w:type="spellStart"/>
      <w:r>
        <w:rPr>
          <w:color w:val="000000"/>
        </w:rPr>
        <w:t>Beata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Strack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strackb</w:t>
      </w:r>
      <w:proofErr w:type="spellEnd"/>
      <w:r>
        <w:rPr>
          <w:color w:val="000000"/>
        </w:rPr>
        <w:t xml:space="preserve"> '@' vcu.edu). This data is a de-identified abstract of the Health Facts database (Cerner Corporation, Kansas City, MO).</w:t>
      </w:r>
    </w:p>
    <w:p w14:paraId="0000000A" w14:textId="77777777" w:rsidR="00DA77E5" w:rsidRDefault="00D46A8A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 xml:space="preserve">Citation: </w:t>
      </w:r>
      <w:proofErr w:type="spellStart"/>
      <w:r>
        <w:rPr>
          <w:color w:val="000000"/>
        </w:rPr>
        <w:t>Beata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Strack</w:t>
      </w:r>
      <w:proofErr w:type="spellEnd"/>
      <w:r>
        <w:rPr>
          <w:color w:val="000000"/>
        </w:rPr>
        <w:t xml:space="preserve">, Jonathan </w:t>
      </w:r>
      <w:r>
        <w:rPr>
          <w:color w:val="000000"/>
        </w:rPr>
        <w:t xml:space="preserve">P. </w:t>
      </w:r>
      <w:proofErr w:type="spellStart"/>
      <w:r>
        <w:rPr>
          <w:color w:val="000000"/>
        </w:rPr>
        <w:t>DeShazo</w:t>
      </w:r>
      <w:proofErr w:type="spellEnd"/>
      <w:r>
        <w:rPr>
          <w:color w:val="000000"/>
        </w:rPr>
        <w:t xml:space="preserve">, Chris </w:t>
      </w:r>
      <w:proofErr w:type="spellStart"/>
      <w:r>
        <w:rPr>
          <w:color w:val="000000"/>
        </w:rPr>
        <w:t>Gennings</w:t>
      </w:r>
      <w:proofErr w:type="spellEnd"/>
      <w:r>
        <w:rPr>
          <w:color w:val="000000"/>
        </w:rPr>
        <w:t xml:space="preserve">, Juan L. </w:t>
      </w:r>
      <w:proofErr w:type="spellStart"/>
      <w:r>
        <w:rPr>
          <w:color w:val="000000"/>
        </w:rPr>
        <w:t>Olmo</w:t>
      </w:r>
      <w:proofErr w:type="spellEnd"/>
      <w:r>
        <w:rPr>
          <w:color w:val="000000"/>
        </w:rPr>
        <w:t xml:space="preserve">, Sebastian Ventura, Krzysztof J. </w:t>
      </w:r>
      <w:proofErr w:type="spellStart"/>
      <w:r>
        <w:rPr>
          <w:color w:val="000000"/>
        </w:rPr>
        <w:t>Cios</w:t>
      </w:r>
      <w:proofErr w:type="spellEnd"/>
      <w:r>
        <w:rPr>
          <w:color w:val="000000"/>
        </w:rPr>
        <w:t xml:space="preserve">, and John N. </w:t>
      </w:r>
      <w:proofErr w:type="spellStart"/>
      <w:r>
        <w:rPr>
          <w:color w:val="000000"/>
        </w:rPr>
        <w:t>Clore</w:t>
      </w:r>
      <w:proofErr w:type="spellEnd"/>
      <w:r>
        <w:rPr>
          <w:color w:val="000000"/>
        </w:rPr>
        <w:t xml:space="preserve">, “Impact of HbA1c Measurement on Hospital Readmission Rates: Analysis of 70,000 Clinical Database Patient Records,” </w:t>
      </w:r>
      <w:proofErr w:type="spellStart"/>
      <w:r>
        <w:rPr>
          <w:color w:val="000000"/>
        </w:rPr>
        <w:t>BioMed</w:t>
      </w:r>
      <w:proofErr w:type="spellEnd"/>
      <w:r>
        <w:rPr>
          <w:color w:val="000000"/>
        </w:rPr>
        <w:t xml:space="preserve"> Research International, vol. 2014, </w:t>
      </w:r>
      <w:r>
        <w:rPr>
          <w:color w:val="000000"/>
        </w:rPr>
        <w:t>Article ID 781670, 11 pages, 2014.</w:t>
      </w:r>
    </w:p>
    <w:p w14:paraId="0000000B" w14:textId="77777777" w:rsidR="00DA77E5" w:rsidRDefault="00DA77E5">
      <w:pPr>
        <w:rPr>
          <w:color w:val="000000"/>
        </w:rPr>
      </w:pPr>
    </w:p>
    <w:p w14:paraId="0000000C" w14:textId="77777777" w:rsidR="00DA77E5" w:rsidRDefault="00DA77E5">
      <w:pPr>
        <w:rPr>
          <w:color w:val="000000"/>
        </w:rPr>
      </w:pPr>
    </w:p>
    <w:p w14:paraId="0000000D" w14:textId="77777777" w:rsidR="00DA77E5" w:rsidRDefault="00D46A8A">
      <w:pPr>
        <w:spacing w:before="24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Problem Statement</w:t>
      </w:r>
    </w:p>
    <w:p w14:paraId="0000000E" w14:textId="77777777" w:rsidR="00DA77E5" w:rsidRDefault="00DA77E5">
      <w:pPr>
        <w:rPr>
          <w:color w:val="000000"/>
          <w:sz w:val="21"/>
          <w:szCs w:val="21"/>
        </w:rPr>
      </w:pPr>
    </w:p>
    <w:p w14:paraId="0000000F" w14:textId="77777777" w:rsidR="00DA77E5" w:rsidRDefault="00D46A8A">
      <w:pPr>
        <w:rPr>
          <w:b/>
        </w:rPr>
      </w:pPr>
      <w:r>
        <w:rPr>
          <w:b/>
          <w:color w:val="000000"/>
        </w:rPr>
        <w:t xml:space="preserve">The hospitals are </w:t>
      </w:r>
      <w:r>
        <w:rPr>
          <w:b/>
        </w:rPr>
        <w:t>evaluating efficiency of Insulin based treatment for patients</w:t>
      </w:r>
    </w:p>
    <w:p w14:paraId="00000010" w14:textId="77777777" w:rsidR="00DA77E5" w:rsidRDefault="00D46A8A">
      <w:pPr>
        <w:rPr>
          <w:b/>
        </w:rPr>
      </w:pPr>
      <w:r>
        <w:rPr>
          <w:b/>
        </w:rPr>
        <w:t>Recommend if solo insulin treatments work well towards the above stated objective</w:t>
      </w:r>
    </w:p>
    <w:p w14:paraId="00000011" w14:textId="77777777" w:rsidR="00DA77E5" w:rsidRDefault="00D46A8A">
      <w:pPr>
        <w:rPr>
          <w:b/>
        </w:rPr>
      </w:pPr>
      <w:bookmarkStart w:id="1" w:name="_gjdgxs" w:colFirst="0" w:colLast="0"/>
      <w:bookmarkEnd w:id="1"/>
      <w:r>
        <w:rPr>
          <w:b/>
        </w:rPr>
        <w:t>For a new patient, given his medical history and characteristics, should we recommend solo insulin or a conjunction of other drugs/ treatment?</w:t>
      </w:r>
    </w:p>
    <w:p w14:paraId="00000012" w14:textId="77777777" w:rsidR="00DA77E5" w:rsidRDefault="00DA77E5">
      <w:pPr>
        <w:rPr>
          <w:color w:val="000000"/>
        </w:rPr>
      </w:pPr>
    </w:p>
    <w:p w14:paraId="00000013" w14:textId="77777777" w:rsidR="00DA77E5" w:rsidRDefault="00DA77E5">
      <w:pPr>
        <w:rPr>
          <w:color w:val="000000"/>
        </w:rPr>
      </w:pPr>
    </w:p>
    <w:p w14:paraId="00000014" w14:textId="77777777" w:rsidR="00DA77E5" w:rsidRDefault="00DA77E5">
      <w:pPr>
        <w:rPr>
          <w:sz w:val="32"/>
          <w:szCs w:val="32"/>
        </w:rPr>
      </w:pPr>
    </w:p>
    <w:p w14:paraId="00000015" w14:textId="77777777" w:rsidR="00DA77E5" w:rsidRDefault="00DA77E5"/>
    <w:sectPr w:rsidR="00DA77E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E5"/>
    <w:rsid w:val="00D46A8A"/>
    <w:rsid w:val="00DA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5B3E"/>
  <w15:docId w15:val="{CDBBD2E4-6071-4799-BCFC-4BFDC85F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Dilip Kumar</cp:lastModifiedBy>
  <cp:revision>2</cp:revision>
  <dcterms:created xsi:type="dcterms:W3CDTF">2019-06-14T12:50:00Z</dcterms:created>
  <dcterms:modified xsi:type="dcterms:W3CDTF">2019-06-14T12:50:00Z</dcterms:modified>
</cp:coreProperties>
</file>