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16A8" w:rsidRDefault="00025DBD">
      <w:r>
        <w:rPr>
          <w:noProof/>
        </w:rPr>
        <w:drawing>
          <wp:inline distT="0" distB="0" distL="0" distR="0">
            <wp:extent cx="6108700" cy="9582150"/>
            <wp:effectExtent l="0" t="0" r="6350" b="0"/>
            <wp:docPr id="96066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8567" name="Picture 960668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958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DBD" w:rsidRPr="00025DBD" w:rsidRDefault="00025DBD" w:rsidP="00025DBD">
      <w:pPr>
        <w:rPr>
          <w:b/>
          <w:bCs/>
        </w:rPr>
      </w:pPr>
      <w:r w:rsidRPr="00025DBD">
        <w:rPr>
          <w:b/>
          <w:bCs/>
        </w:rPr>
        <w:lastRenderedPageBreak/>
        <w:t>Detailed Workflow:</w:t>
      </w:r>
    </w:p>
    <w:p w:rsidR="00025DBD" w:rsidRPr="00025DBD" w:rsidRDefault="00025DBD" w:rsidP="00025DBD">
      <w:pPr>
        <w:numPr>
          <w:ilvl w:val="0"/>
          <w:numId w:val="1"/>
        </w:numPr>
      </w:pPr>
      <w:r w:rsidRPr="00025DBD">
        <w:rPr>
          <w:b/>
          <w:bCs/>
        </w:rPr>
        <w:t>User Login</w:t>
      </w:r>
      <w:r w:rsidRPr="00025DBD">
        <w:t>: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>The user logs into the platform through the front-end (web/mobile app).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 xml:space="preserve">The front-end sends an authentication request to the </w:t>
      </w:r>
      <w:r w:rsidRPr="00025DBD">
        <w:rPr>
          <w:b/>
          <w:bCs/>
        </w:rPr>
        <w:t>User Management Service</w:t>
      </w:r>
      <w:r w:rsidRPr="00025DBD">
        <w:t>, which verifies credentials and returns an authentication token (JWT).</w:t>
      </w:r>
    </w:p>
    <w:p w:rsidR="00025DBD" w:rsidRPr="00025DBD" w:rsidRDefault="00025DBD" w:rsidP="00025DBD">
      <w:pPr>
        <w:numPr>
          <w:ilvl w:val="0"/>
          <w:numId w:val="1"/>
        </w:numPr>
      </w:pPr>
      <w:r w:rsidRPr="00025DBD">
        <w:rPr>
          <w:b/>
          <w:bCs/>
        </w:rPr>
        <w:t>Portfolio Data Retrieval</w:t>
      </w:r>
      <w:r w:rsidRPr="00025DBD">
        <w:t>: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 xml:space="preserve">The front-end fetches the user’s portfolio data by calling the </w:t>
      </w:r>
      <w:r w:rsidRPr="00025DBD">
        <w:rPr>
          <w:b/>
          <w:bCs/>
        </w:rPr>
        <w:t>Asset Management Service</w:t>
      </w:r>
      <w:r w:rsidRPr="00025DBD">
        <w:t xml:space="preserve"> through RESTful APIs.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>This service retrieves asset details from the database (SQL/NoSQL).</w:t>
      </w:r>
    </w:p>
    <w:p w:rsidR="00025DBD" w:rsidRPr="00025DBD" w:rsidRDefault="00025DBD" w:rsidP="00025DBD">
      <w:pPr>
        <w:numPr>
          <w:ilvl w:val="0"/>
          <w:numId w:val="1"/>
        </w:numPr>
      </w:pPr>
      <w:r w:rsidRPr="00025DBD">
        <w:rPr>
          <w:b/>
          <w:bCs/>
        </w:rPr>
        <w:t>Price Updates</w:t>
      </w:r>
      <w:r w:rsidRPr="00025DBD">
        <w:t>: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 xml:space="preserve">The </w:t>
      </w:r>
      <w:r w:rsidRPr="00025DBD">
        <w:rPr>
          <w:b/>
          <w:bCs/>
        </w:rPr>
        <w:t>Pricing Service</w:t>
      </w:r>
      <w:r w:rsidRPr="00025DBD">
        <w:t xml:space="preserve"> fetches real-time asset prices every 10 minutes from external data providers (stock prices, mutual funds).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 xml:space="preserve">The service pushes updated prices to the </w:t>
      </w:r>
      <w:r w:rsidRPr="00025DBD">
        <w:rPr>
          <w:b/>
          <w:bCs/>
        </w:rPr>
        <w:t>Asset Management Service</w:t>
      </w:r>
      <w:r w:rsidRPr="00025DBD">
        <w:t>.</w:t>
      </w:r>
    </w:p>
    <w:p w:rsidR="00025DBD" w:rsidRPr="00025DBD" w:rsidRDefault="00025DBD" w:rsidP="00025DBD">
      <w:pPr>
        <w:numPr>
          <w:ilvl w:val="0"/>
          <w:numId w:val="1"/>
        </w:numPr>
      </w:pPr>
      <w:r w:rsidRPr="00025DBD">
        <w:rPr>
          <w:b/>
          <w:bCs/>
        </w:rPr>
        <w:t>Portfolio Recalculation</w:t>
      </w:r>
      <w:r w:rsidRPr="00025DBD">
        <w:t>: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 xml:space="preserve">The </w:t>
      </w:r>
      <w:r w:rsidRPr="00025DBD">
        <w:rPr>
          <w:b/>
          <w:bCs/>
        </w:rPr>
        <w:t>Portfolio Calculation Service</w:t>
      </w:r>
      <w:r w:rsidRPr="00025DBD">
        <w:t xml:space="preserve"> receives updated prices and calculates the current value of each user’s portfolio.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>This service uses the latest asset prices and user data to update the portfolio value.</w:t>
      </w:r>
    </w:p>
    <w:p w:rsidR="00025DBD" w:rsidRPr="00025DBD" w:rsidRDefault="00025DBD" w:rsidP="00025DBD">
      <w:pPr>
        <w:numPr>
          <w:ilvl w:val="0"/>
          <w:numId w:val="1"/>
        </w:numPr>
      </w:pPr>
      <w:r w:rsidRPr="00025DBD">
        <w:rPr>
          <w:b/>
          <w:bCs/>
        </w:rPr>
        <w:t>Real-Time Updates</w:t>
      </w:r>
      <w:r w:rsidRPr="00025DBD">
        <w:t>: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>The updated portfolio value is pushed to a message queue (Kafka/RabbitMQ).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 xml:space="preserve">The </w:t>
      </w:r>
      <w:r w:rsidRPr="00025DBD">
        <w:rPr>
          <w:b/>
          <w:bCs/>
        </w:rPr>
        <w:t>Real-Time Updates</w:t>
      </w:r>
      <w:r w:rsidRPr="00025DBD">
        <w:t xml:space="preserve"> service consumes the queue and sends updated portfolio data to the user’s front-end through </w:t>
      </w:r>
      <w:proofErr w:type="spellStart"/>
      <w:r w:rsidRPr="00025DBD">
        <w:t>WebSockets</w:t>
      </w:r>
      <w:proofErr w:type="spellEnd"/>
      <w:r w:rsidRPr="00025DBD">
        <w:t>.</w:t>
      </w:r>
    </w:p>
    <w:p w:rsidR="00025DBD" w:rsidRPr="00025DBD" w:rsidRDefault="00025DBD" w:rsidP="00025DBD">
      <w:pPr>
        <w:numPr>
          <w:ilvl w:val="0"/>
          <w:numId w:val="1"/>
        </w:numPr>
      </w:pPr>
      <w:r w:rsidRPr="00025DBD">
        <w:rPr>
          <w:b/>
          <w:bCs/>
        </w:rPr>
        <w:t>Database Management</w:t>
      </w:r>
      <w:r w:rsidRPr="00025DBD">
        <w:t>: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>User data, asset data, and portfolio values are stored in the database.</w:t>
      </w:r>
    </w:p>
    <w:p w:rsidR="00025DBD" w:rsidRPr="00025DBD" w:rsidRDefault="00025DBD" w:rsidP="00025DBD">
      <w:pPr>
        <w:numPr>
          <w:ilvl w:val="1"/>
          <w:numId w:val="1"/>
        </w:numPr>
      </w:pPr>
      <w:r w:rsidRPr="00025DBD">
        <w:t>The database must support horizontal scaling and efficient retrieval for fast updates and queries.</w:t>
      </w:r>
    </w:p>
    <w:p w:rsidR="00025DBD" w:rsidRPr="00025DBD" w:rsidRDefault="00025DBD" w:rsidP="00025DBD">
      <w:pPr>
        <w:rPr>
          <w:b/>
          <w:bCs/>
        </w:rPr>
      </w:pPr>
      <w:r w:rsidRPr="00025DBD">
        <w:rPr>
          <w:b/>
          <w:bCs/>
        </w:rPr>
        <w:t>Reliability and Scalability:</w:t>
      </w:r>
    </w:p>
    <w:p w:rsidR="00025DBD" w:rsidRPr="00025DBD" w:rsidRDefault="00025DBD" w:rsidP="00025DBD">
      <w:pPr>
        <w:numPr>
          <w:ilvl w:val="0"/>
          <w:numId w:val="2"/>
        </w:numPr>
      </w:pPr>
      <w:r w:rsidRPr="00025DBD">
        <w:rPr>
          <w:b/>
          <w:bCs/>
        </w:rPr>
        <w:t>Horizontal Scaling</w:t>
      </w:r>
      <w:r w:rsidRPr="00025DBD">
        <w:t>: Each service (</w:t>
      </w:r>
      <w:r>
        <w:t>p</w:t>
      </w:r>
      <w:r w:rsidRPr="00025DBD">
        <w:t xml:space="preserve">ricing </w:t>
      </w:r>
      <w:r>
        <w:t>s</w:t>
      </w:r>
      <w:r w:rsidRPr="00025DBD">
        <w:t xml:space="preserve">ervice, </w:t>
      </w:r>
      <w:r>
        <w:t>p</w:t>
      </w:r>
      <w:r w:rsidRPr="00025DBD">
        <w:t xml:space="preserve">ortfolio </w:t>
      </w:r>
      <w:r>
        <w:t>c</w:t>
      </w:r>
      <w:r w:rsidRPr="00025DBD">
        <w:t xml:space="preserve">alculation </w:t>
      </w:r>
      <w:r>
        <w:t>s</w:t>
      </w:r>
      <w:r w:rsidRPr="00025DBD">
        <w:t>ervice) can scale horizontally to handle more users and data.</w:t>
      </w:r>
    </w:p>
    <w:p w:rsidR="00025DBD" w:rsidRPr="00025DBD" w:rsidRDefault="00025DBD" w:rsidP="00025DBD">
      <w:pPr>
        <w:numPr>
          <w:ilvl w:val="0"/>
          <w:numId w:val="2"/>
        </w:numPr>
      </w:pPr>
      <w:r w:rsidRPr="00025DBD">
        <w:rPr>
          <w:b/>
          <w:bCs/>
        </w:rPr>
        <w:t>Data Consistency</w:t>
      </w:r>
      <w:r w:rsidRPr="00025DBD">
        <w:t>: Ensuring atomic updates (e.g., using transactions or ensuring consistency in the message queue) is key for reliable portfolio calculations.</w:t>
      </w:r>
    </w:p>
    <w:p w:rsidR="00025DBD" w:rsidRPr="00025DBD" w:rsidRDefault="00025DBD" w:rsidP="00025DBD">
      <w:pPr>
        <w:numPr>
          <w:ilvl w:val="0"/>
          <w:numId w:val="2"/>
        </w:numPr>
      </w:pPr>
      <w:r w:rsidRPr="00025DBD">
        <w:rPr>
          <w:b/>
          <w:bCs/>
        </w:rPr>
        <w:t>Message Queue</w:t>
      </w:r>
      <w:r w:rsidRPr="00025DBD">
        <w:t>: Kafka or RabbitMQ ensures that real-time updates are reliably delivered, even during temporary service downtime.</w:t>
      </w:r>
    </w:p>
    <w:p w:rsidR="00025DBD" w:rsidRPr="00025DBD" w:rsidRDefault="00025DBD" w:rsidP="00025DBD">
      <w:pPr>
        <w:numPr>
          <w:ilvl w:val="0"/>
          <w:numId w:val="2"/>
        </w:numPr>
      </w:pPr>
      <w:r w:rsidRPr="00025DBD">
        <w:rPr>
          <w:b/>
          <w:bCs/>
        </w:rPr>
        <w:t>Cache</w:t>
      </w:r>
      <w:r w:rsidRPr="00025DBD">
        <w:t>: Redis or similar caching mechanisms can be used to cache frequently accessed data (like user portfolios) for faster retrieval.</w:t>
      </w:r>
    </w:p>
    <w:p w:rsidR="00025DBD" w:rsidRDefault="00025DBD"/>
    <w:sectPr w:rsidR="00025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458AF"/>
    <w:multiLevelType w:val="multilevel"/>
    <w:tmpl w:val="D42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E0AAF"/>
    <w:multiLevelType w:val="multilevel"/>
    <w:tmpl w:val="15A8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273725">
    <w:abstractNumId w:val="1"/>
  </w:num>
  <w:num w:numId="2" w16cid:durableId="10427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BD"/>
    <w:rsid w:val="00025DBD"/>
    <w:rsid w:val="002916A8"/>
    <w:rsid w:val="00617D50"/>
    <w:rsid w:val="00A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4F7C"/>
  <w15:chartTrackingRefBased/>
  <w15:docId w15:val="{5AE71669-890A-42AC-A562-F3CCBDF7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2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2024-11-16T17:34:00Z</dcterms:created>
  <dcterms:modified xsi:type="dcterms:W3CDTF">2024-11-16T17:54:00Z</dcterms:modified>
</cp:coreProperties>
</file>