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1EF" w:rsidRDefault="00FD11EF" w:rsidP="00FD11EF">
      <w:pPr>
        <w:rPr>
          <w:rFonts w:ascii="Arial" w:hAnsi="Arial" w:cs="Arial"/>
          <w:b/>
          <w:sz w:val="20"/>
        </w:rPr>
      </w:pPr>
    </w:p>
    <w:p w:rsidR="00FD11EF" w:rsidRDefault="00FD11EF" w:rsidP="00FD11EF">
      <w:pPr>
        <w:rPr>
          <w:rFonts w:ascii="Arial" w:hAnsi="Arial" w:cs="Arial"/>
          <w:b/>
          <w:sz w:val="20"/>
        </w:rPr>
      </w:pPr>
    </w:p>
    <w:p w:rsidR="00FD11EF" w:rsidRDefault="00FD11EF" w:rsidP="00FD11EF">
      <w:pPr>
        <w:rPr>
          <w:rFonts w:ascii="Arial" w:hAnsi="Arial" w:cs="Arial"/>
          <w:b/>
          <w:sz w:val="20"/>
        </w:rPr>
      </w:pPr>
    </w:p>
    <w:p w:rsidR="00FD11EF" w:rsidRDefault="00FD11EF" w:rsidP="00FD11EF">
      <w:pPr>
        <w:tabs>
          <w:tab w:val="left" w:pos="1530"/>
        </w:tabs>
        <w:rPr>
          <w:rFonts w:ascii="Arial" w:hAnsi="Arial" w:cs="Arial"/>
          <w:lang w:val="en-GB"/>
        </w:rPr>
      </w:pPr>
      <w:r>
        <w:rPr>
          <w:rFonts w:ascii="Arial" w:hAnsi="Arial" w:cs="Arial"/>
          <w:lang w:val="en-GB"/>
        </w:rPr>
        <w:tab/>
      </w:r>
    </w:p>
    <w:p w:rsidR="00FD11EF" w:rsidRDefault="00FD11EF" w:rsidP="00FD11EF">
      <w:pPr>
        <w:jc w:val="right"/>
        <w:rPr>
          <w:rFonts w:ascii="Arial" w:hAnsi="Arial" w:cs="Arial"/>
          <w:lang w:val="en-GB"/>
        </w:rPr>
      </w:pPr>
    </w:p>
    <w:p w:rsidR="00FD11EF" w:rsidRDefault="00FD11EF" w:rsidP="00FD11EF">
      <w:pPr>
        <w:ind w:firstLine="720"/>
        <w:rPr>
          <w:rFonts w:ascii="Arial" w:hAnsi="Arial" w:cs="Arial"/>
          <w:lang w:val="en-GB"/>
        </w:rPr>
      </w:pPr>
    </w:p>
    <w:p w:rsidR="00FD11EF" w:rsidRDefault="00E82543" w:rsidP="00FD11EF">
      <w:pPr>
        <w:tabs>
          <w:tab w:val="left" w:pos="7905"/>
        </w:tabs>
        <w:rPr>
          <w:rFonts w:ascii="Arial" w:hAnsi="Arial" w:cs="Arial"/>
          <w:lang w:val="en-GB"/>
        </w:rPr>
      </w:pPr>
      <w:r w:rsidRPr="00E82543">
        <w:rPr>
          <w:rFonts w:ascii="Arial" w:hAnsi="Arial" w:cs="Arial"/>
          <w:noProof/>
          <w:sz w:val="20"/>
        </w:rPr>
        <w:pict>
          <v:shapetype id="_x0000_t202" coordsize="21600,21600" o:spt="202" path="m,l,21600r21600,l21600,xe">
            <v:stroke joinstyle="miter"/>
            <v:path gradientshapeok="t" o:connecttype="rect"/>
          </v:shapetype>
          <v:shape id="_x0000_s1026" type="#_x0000_t202" style="position:absolute;margin-left:13.9pt;margin-top:10.1pt;width:420pt;height:101.3pt;z-index:251660288" stroked="f">
            <v:textbox style="mso-next-textbox:#_x0000_s1026">
              <w:txbxContent>
                <w:p w:rsidR="00673878" w:rsidRPr="0098416F" w:rsidRDefault="00673878" w:rsidP="00FD11EF">
                  <w:pPr>
                    <w:jc w:val="center"/>
                    <w:rPr>
                      <w:rFonts w:ascii="Arial" w:hAnsi="Arial" w:cs="Arial"/>
                      <w:b/>
                      <w:bCs/>
                      <w:color w:val="E31837"/>
                      <w:sz w:val="64"/>
                      <w:szCs w:val="64"/>
                    </w:rPr>
                  </w:pPr>
                  <w:r w:rsidRPr="0098416F">
                    <w:rPr>
                      <w:rFonts w:ascii="Arial" w:hAnsi="Arial" w:cs="Arial"/>
                      <w:b/>
                      <w:bCs/>
                      <w:color w:val="E31837"/>
                      <w:sz w:val="64"/>
                      <w:szCs w:val="64"/>
                    </w:rPr>
                    <w:t>Low Level Design Document</w:t>
                  </w:r>
                </w:p>
                <w:p w:rsidR="00673878" w:rsidRDefault="00673878" w:rsidP="00FD11EF"/>
              </w:txbxContent>
            </v:textbox>
          </v:shape>
        </w:pict>
      </w:r>
      <w:r w:rsidR="00FD11EF">
        <w:rPr>
          <w:rFonts w:ascii="Arial" w:hAnsi="Arial" w:cs="Arial"/>
          <w:lang w:val="en-GB"/>
        </w:rPr>
        <w:tab/>
      </w:r>
    </w:p>
    <w:p w:rsidR="00FD11EF" w:rsidRDefault="00FD11EF" w:rsidP="00FD11EF">
      <w:pPr>
        <w:rPr>
          <w:rFonts w:ascii="Arial" w:hAnsi="Arial" w:cs="Arial"/>
          <w:lang w:val="en-GB"/>
        </w:rPr>
      </w:pPr>
    </w:p>
    <w:p w:rsidR="00FD11EF" w:rsidRDefault="00FD11EF" w:rsidP="00FD11EF">
      <w:pPr>
        <w:rPr>
          <w:rFonts w:ascii="Arial" w:hAnsi="Arial" w:cs="Arial"/>
          <w:lang w:val="en-GB"/>
        </w:rPr>
      </w:pPr>
    </w:p>
    <w:p w:rsidR="00FD11EF" w:rsidRDefault="00FD11EF" w:rsidP="00FD11EF">
      <w:pPr>
        <w:rPr>
          <w:rFonts w:ascii="Arial" w:hAnsi="Arial" w:cs="Arial"/>
          <w:lang w:val="en-GB"/>
        </w:rPr>
      </w:pPr>
    </w:p>
    <w:p w:rsidR="00FD11EF" w:rsidRDefault="00FD11EF" w:rsidP="00FD11EF">
      <w:pPr>
        <w:rPr>
          <w:rFonts w:ascii="Arial" w:hAnsi="Arial" w:cs="Arial"/>
          <w:lang w:val="en-GB"/>
        </w:rPr>
      </w:pPr>
    </w:p>
    <w:p w:rsidR="00FD11EF" w:rsidRDefault="00FD11EF" w:rsidP="00FD11EF">
      <w:pPr>
        <w:rPr>
          <w:rFonts w:ascii="Arial" w:hAnsi="Arial" w:cs="Arial"/>
          <w:lang w:val="en-GB"/>
        </w:rPr>
      </w:pPr>
    </w:p>
    <w:p w:rsidR="00FD11EF" w:rsidRDefault="00FD11EF" w:rsidP="00FD11EF">
      <w:pPr>
        <w:rPr>
          <w:rFonts w:ascii="Arial" w:hAnsi="Arial" w:cs="Arial"/>
          <w:lang w:val="en-GB"/>
        </w:rPr>
      </w:pPr>
    </w:p>
    <w:p w:rsidR="00FD11EF" w:rsidRDefault="00FD11EF" w:rsidP="00FD11EF">
      <w:pPr>
        <w:rPr>
          <w:rFonts w:ascii="Arial" w:hAnsi="Arial" w:cs="Arial"/>
          <w:lang w:val="en-GB"/>
        </w:rPr>
      </w:pPr>
    </w:p>
    <w:p w:rsidR="00FD11EF" w:rsidRDefault="00FD11EF" w:rsidP="00FD11EF">
      <w:pPr>
        <w:rPr>
          <w:rFonts w:ascii="Arial" w:hAnsi="Arial" w:cs="Arial"/>
          <w:lang w:val="en-GB"/>
        </w:rPr>
      </w:pPr>
    </w:p>
    <w:p w:rsidR="00FD11EF" w:rsidRDefault="00FD11EF" w:rsidP="00FD11EF">
      <w:pPr>
        <w:rPr>
          <w:rFonts w:ascii="Arial" w:hAnsi="Arial" w:cs="Arial"/>
          <w:lang w:val="en-GB"/>
        </w:rPr>
      </w:pPr>
    </w:p>
    <w:p w:rsidR="00FD11EF" w:rsidRDefault="00FD11EF" w:rsidP="00FD11EF">
      <w:pPr>
        <w:rPr>
          <w:rFonts w:ascii="Arial" w:hAnsi="Arial" w:cs="Arial"/>
          <w:lang w:val="en-GB"/>
        </w:rPr>
      </w:pPr>
    </w:p>
    <w:p w:rsidR="00FD11EF" w:rsidRPr="008A4E8A" w:rsidRDefault="00FD11EF" w:rsidP="00FD11EF">
      <w:pPr>
        <w:pStyle w:val="ProductName"/>
        <w:rPr>
          <w:rFonts w:ascii="Times New Roman" w:hAnsi="Times New Roman" w:cs="Times New Roman"/>
        </w:rPr>
      </w:pPr>
      <w:r>
        <w:rPr>
          <w:rFonts w:ascii="Times New Roman" w:hAnsi="Times New Roman" w:cs="Times New Roman"/>
        </w:rPr>
        <w:t>Additional</w:t>
      </w:r>
      <w:r w:rsidRPr="008A4E8A">
        <w:rPr>
          <w:rFonts w:ascii="Times New Roman" w:hAnsi="Times New Roman" w:cs="Times New Roman"/>
        </w:rPr>
        <w:t xml:space="preserve"> Commission Calculator in </w:t>
      </w:r>
      <w:proofErr w:type="spellStart"/>
      <w:r w:rsidRPr="008A4E8A">
        <w:rPr>
          <w:rFonts w:ascii="Times New Roman" w:hAnsi="Times New Roman" w:cs="Times New Roman"/>
        </w:rPr>
        <w:t>PreTUPS</w:t>
      </w:r>
      <w:proofErr w:type="spellEnd"/>
      <w:r w:rsidRPr="008A4E8A">
        <w:rPr>
          <w:rFonts w:ascii="Times New Roman" w:hAnsi="Times New Roman" w:cs="Times New Roman"/>
        </w:rPr>
        <w:t xml:space="preserve"> retailer app:v6.5.0</w:t>
      </w:r>
    </w:p>
    <w:p w:rsidR="00FD11EF" w:rsidRPr="008A4E8A" w:rsidRDefault="00FD11EF" w:rsidP="00FD11EF">
      <w:pPr>
        <w:pStyle w:val="ManualName"/>
        <w:rPr>
          <w:rFonts w:ascii="Times New Roman" w:hAnsi="Times New Roman" w:cs="Times New Roman"/>
        </w:rPr>
      </w:pPr>
      <w:r w:rsidRPr="008A4E8A">
        <w:rPr>
          <w:rFonts w:ascii="Times New Roman" w:hAnsi="Times New Roman" w:cs="Times New Roman"/>
        </w:rPr>
        <w:t>15/09/2015</w:t>
      </w:r>
    </w:p>
    <w:p w:rsidR="00FD11EF" w:rsidRPr="008A4E8A" w:rsidRDefault="00FD11EF" w:rsidP="00FD11EF">
      <w:pPr>
        <w:pStyle w:val="ManualName"/>
        <w:rPr>
          <w:rFonts w:ascii="Times New Roman" w:hAnsi="Times New Roman" w:cs="Times New Roman"/>
          <w:bCs w:val="0"/>
        </w:rPr>
      </w:pPr>
      <w:r w:rsidRPr="008A4E8A">
        <w:rPr>
          <w:rFonts w:ascii="Times New Roman" w:hAnsi="Times New Roman" w:cs="Times New Roman"/>
        </w:rPr>
        <w:t>Document Version: 1.0</w:t>
      </w:r>
    </w:p>
    <w:p w:rsidR="00FD11EF" w:rsidRDefault="00FD11EF" w:rsidP="00FD11EF">
      <w:pPr>
        <w:rPr>
          <w:rFonts w:ascii="Arial" w:hAnsi="Arial" w:cs="Arial"/>
          <w:lang w:val="en-GB"/>
        </w:rPr>
      </w:pPr>
    </w:p>
    <w:p w:rsidR="00FD11EF" w:rsidRDefault="00FD11EF" w:rsidP="00FD11EF">
      <w:pPr>
        <w:jc w:val="center"/>
        <w:rPr>
          <w:rFonts w:ascii="Arial" w:hAnsi="Arial" w:cs="Arial"/>
          <w:b/>
          <w:lang w:val="en-GB"/>
        </w:rPr>
      </w:pPr>
      <w:r>
        <w:rPr>
          <w:rFonts w:ascii="Arial" w:hAnsi="Arial" w:cs="Arial"/>
          <w:b/>
          <w:lang w:val="en-GB"/>
        </w:rPr>
        <w:lastRenderedPageBreak/>
        <w:t>Revi</w:t>
      </w:r>
      <w:r w:rsidRPr="00250A56">
        <w:rPr>
          <w:rFonts w:ascii="Arial" w:hAnsi="Arial" w:cs="Arial"/>
          <w:b/>
          <w:lang w:val="en-GB"/>
        </w:rPr>
        <w:t>sion History</w:t>
      </w:r>
    </w:p>
    <w:p w:rsidR="00FD11EF" w:rsidRPr="00250A56" w:rsidRDefault="00FD11EF" w:rsidP="00FD11EF">
      <w:pPr>
        <w:rPr>
          <w:rFonts w:ascii="Arial" w:hAnsi="Arial" w:cs="Arial"/>
          <w:b/>
          <w:lang w:val="en-GB"/>
        </w:rPr>
      </w:pPr>
    </w:p>
    <w:tbl>
      <w:tblPr>
        <w:tblStyle w:val="TableGrid"/>
        <w:tblW w:w="0" w:type="auto"/>
        <w:tblLook w:val="04A0"/>
      </w:tblPr>
      <w:tblGrid>
        <w:gridCol w:w="571"/>
        <w:gridCol w:w="1133"/>
        <w:gridCol w:w="1294"/>
        <w:gridCol w:w="1590"/>
        <w:gridCol w:w="1416"/>
        <w:gridCol w:w="1425"/>
        <w:gridCol w:w="1427"/>
      </w:tblGrid>
      <w:tr w:rsidR="00FD11EF" w:rsidRPr="005A766C" w:rsidTr="00673878">
        <w:trPr>
          <w:cnfStyle w:val="100000000000"/>
        </w:trPr>
        <w:tc>
          <w:tcPr>
            <w:tcW w:w="560" w:type="dxa"/>
          </w:tcPr>
          <w:p w:rsidR="00FD11EF" w:rsidRPr="005A766C" w:rsidRDefault="00FD11EF" w:rsidP="00673878">
            <w:pPr>
              <w:rPr>
                <w:rFonts w:ascii="Arial" w:hAnsi="Arial" w:cs="Arial"/>
                <w:b w:val="0"/>
                <w:sz w:val="22"/>
                <w:szCs w:val="22"/>
                <w:lang w:val="en-GB"/>
              </w:rPr>
            </w:pPr>
            <w:r w:rsidRPr="005A766C">
              <w:rPr>
                <w:rFonts w:ascii="Arial" w:hAnsi="Arial" w:cs="Arial"/>
                <w:sz w:val="22"/>
                <w:szCs w:val="22"/>
                <w:lang w:val="en-GB"/>
              </w:rPr>
              <w:t>Sr. No.</w:t>
            </w:r>
          </w:p>
        </w:tc>
        <w:tc>
          <w:tcPr>
            <w:tcW w:w="988" w:type="dxa"/>
          </w:tcPr>
          <w:p w:rsidR="00FD11EF" w:rsidRPr="005A766C" w:rsidRDefault="00FD11EF" w:rsidP="00673878">
            <w:pPr>
              <w:rPr>
                <w:rFonts w:ascii="Arial" w:hAnsi="Arial" w:cs="Arial"/>
                <w:b w:val="0"/>
                <w:sz w:val="22"/>
                <w:szCs w:val="22"/>
                <w:lang w:val="en-GB"/>
              </w:rPr>
            </w:pPr>
            <w:r w:rsidRPr="005A766C">
              <w:rPr>
                <w:rFonts w:ascii="Arial" w:hAnsi="Arial" w:cs="Arial"/>
                <w:sz w:val="22"/>
                <w:szCs w:val="22"/>
                <w:lang w:val="en-GB"/>
              </w:rPr>
              <w:t xml:space="preserve">Revision No. </w:t>
            </w:r>
          </w:p>
        </w:tc>
        <w:tc>
          <w:tcPr>
            <w:tcW w:w="1309" w:type="dxa"/>
          </w:tcPr>
          <w:p w:rsidR="00FD11EF" w:rsidRPr="005A766C" w:rsidRDefault="00FD11EF" w:rsidP="00673878">
            <w:pPr>
              <w:rPr>
                <w:rFonts w:ascii="Arial" w:hAnsi="Arial" w:cs="Arial"/>
                <w:b w:val="0"/>
                <w:sz w:val="22"/>
                <w:szCs w:val="22"/>
                <w:lang w:val="en-GB"/>
              </w:rPr>
            </w:pPr>
            <w:r w:rsidRPr="005A766C">
              <w:rPr>
                <w:rFonts w:ascii="Arial" w:hAnsi="Arial" w:cs="Arial"/>
                <w:sz w:val="22"/>
                <w:szCs w:val="22"/>
                <w:lang w:val="en-GB"/>
              </w:rPr>
              <w:t>Release Date</w:t>
            </w:r>
          </w:p>
        </w:tc>
        <w:tc>
          <w:tcPr>
            <w:tcW w:w="1619" w:type="dxa"/>
          </w:tcPr>
          <w:p w:rsidR="00FD11EF" w:rsidRPr="005A766C" w:rsidRDefault="00FD11EF" w:rsidP="00673878">
            <w:pPr>
              <w:rPr>
                <w:rFonts w:ascii="Arial" w:hAnsi="Arial" w:cs="Arial"/>
                <w:b w:val="0"/>
                <w:sz w:val="22"/>
                <w:szCs w:val="22"/>
                <w:lang w:val="en-GB"/>
              </w:rPr>
            </w:pPr>
            <w:r w:rsidRPr="005A766C">
              <w:rPr>
                <w:rFonts w:ascii="Arial" w:hAnsi="Arial" w:cs="Arial"/>
                <w:sz w:val="22"/>
                <w:szCs w:val="22"/>
                <w:lang w:val="en-GB"/>
              </w:rPr>
              <w:t>Change Description</w:t>
            </w:r>
          </w:p>
        </w:tc>
        <w:tc>
          <w:tcPr>
            <w:tcW w:w="1460" w:type="dxa"/>
          </w:tcPr>
          <w:p w:rsidR="00FD11EF" w:rsidRPr="005A766C" w:rsidRDefault="00FD11EF" w:rsidP="00673878">
            <w:pPr>
              <w:rPr>
                <w:rFonts w:ascii="Arial" w:hAnsi="Arial" w:cs="Arial"/>
                <w:b w:val="0"/>
                <w:sz w:val="22"/>
                <w:szCs w:val="22"/>
                <w:lang w:val="en-GB"/>
              </w:rPr>
            </w:pPr>
            <w:r w:rsidRPr="005A766C">
              <w:rPr>
                <w:rFonts w:ascii="Arial" w:hAnsi="Arial" w:cs="Arial"/>
                <w:sz w:val="22"/>
                <w:szCs w:val="22"/>
                <w:lang w:val="en-GB"/>
              </w:rPr>
              <w:t>Prepared By</w:t>
            </w:r>
          </w:p>
        </w:tc>
        <w:tc>
          <w:tcPr>
            <w:tcW w:w="1460" w:type="dxa"/>
          </w:tcPr>
          <w:p w:rsidR="00FD11EF" w:rsidRPr="005A766C" w:rsidRDefault="00FD11EF" w:rsidP="00673878">
            <w:pPr>
              <w:rPr>
                <w:rFonts w:ascii="Arial" w:hAnsi="Arial" w:cs="Arial"/>
                <w:b w:val="0"/>
                <w:sz w:val="22"/>
                <w:szCs w:val="22"/>
                <w:lang w:val="en-GB"/>
              </w:rPr>
            </w:pPr>
            <w:r w:rsidRPr="005A766C">
              <w:rPr>
                <w:rFonts w:ascii="Arial" w:hAnsi="Arial" w:cs="Arial"/>
                <w:sz w:val="22"/>
                <w:szCs w:val="22"/>
                <w:lang w:val="en-GB"/>
              </w:rPr>
              <w:t>Reviewed By</w:t>
            </w:r>
          </w:p>
        </w:tc>
        <w:tc>
          <w:tcPr>
            <w:tcW w:w="1460" w:type="dxa"/>
          </w:tcPr>
          <w:p w:rsidR="00FD11EF" w:rsidRPr="005A766C" w:rsidRDefault="00FD11EF" w:rsidP="00673878">
            <w:pPr>
              <w:rPr>
                <w:rFonts w:ascii="Arial" w:hAnsi="Arial" w:cs="Arial"/>
                <w:b w:val="0"/>
                <w:sz w:val="22"/>
                <w:szCs w:val="22"/>
                <w:lang w:val="en-GB"/>
              </w:rPr>
            </w:pPr>
            <w:r w:rsidRPr="005A766C">
              <w:rPr>
                <w:rFonts w:ascii="Arial" w:hAnsi="Arial" w:cs="Arial"/>
                <w:sz w:val="22"/>
                <w:szCs w:val="22"/>
                <w:lang w:val="en-GB"/>
              </w:rPr>
              <w:t>Approved By</w:t>
            </w:r>
          </w:p>
        </w:tc>
      </w:tr>
      <w:tr w:rsidR="00FD11EF" w:rsidTr="00673878">
        <w:trPr>
          <w:cnfStyle w:val="000000100000"/>
        </w:trPr>
        <w:tc>
          <w:tcPr>
            <w:tcW w:w="560" w:type="dxa"/>
          </w:tcPr>
          <w:p w:rsidR="00FD11EF" w:rsidRPr="0034369C" w:rsidRDefault="00FD11EF" w:rsidP="00673878">
            <w:pPr>
              <w:rPr>
                <w:rFonts w:ascii="Arial" w:hAnsi="Arial" w:cs="Arial"/>
                <w:sz w:val="20"/>
                <w:szCs w:val="20"/>
                <w:lang w:val="en-GB"/>
              </w:rPr>
            </w:pPr>
            <w:r w:rsidRPr="0034369C">
              <w:rPr>
                <w:rFonts w:ascii="Arial" w:hAnsi="Arial" w:cs="Arial"/>
                <w:sz w:val="20"/>
                <w:szCs w:val="20"/>
                <w:lang w:val="en-GB"/>
              </w:rPr>
              <w:t>1</w:t>
            </w:r>
          </w:p>
        </w:tc>
        <w:tc>
          <w:tcPr>
            <w:tcW w:w="988" w:type="dxa"/>
          </w:tcPr>
          <w:p w:rsidR="00FD11EF" w:rsidRPr="0034369C" w:rsidRDefault="00FD11EF" w:rsidP="00673878">
            <w:pPr>
              <w:rPr>
                <w:rFonts w:ascii="Arial" w:hAnsi="Arial" w:cs="Arial"/>
                <w:sz w:val="20"/>
                <w:szCs w:val="20"/>
                <w:lang w:val="en-GB"/>
              </w:rPr>
            </w:pPr>
            <w:r>
              <w:rPr>
                <w:rFonts w:ascii="Arial" w:hAnsi="Arial" w:cs="Arial"/>
                <w:sz w:val="20"/>
                <w:szCs w:val="20"/>
                <w:lang w:val="en-GB"/>
              </w:rPr>
              <w:t>1</w:t>
            </w:r>
          </w:p>
        </w:tc>
        <w:tc>
          <w:tcPr>
            <w:tcW w:w="1309" w:type="dxa"/>
          </w:tcPr>
          <w:p w:rsidR="00FD11EF" w:rsidRPr="0034369C" w:rsidRDefault="00FD11EF" w:rsidP="00673878">
            <w:pPr>
              <w:rPr>
                <w:rFonts w:ascii="Arial" w:hAnsi="Arial" w:cs="Arial"/>
                <w:sz w:val="20"/>
                <w:szCs w:val="20"/>
                <w:lang w:val="en-GB"/>
              </w:rPr>
            </w:pPr>
            <w:r>
              <w:rPr>
                <w:rFonts w:ascii="Arial" w:hAnsi="Arial" w:cs="Arial"/>
                <w:sz w:val="20"/>
                <w:szCs w:val="20"/>
                <w:lang w:val="en-GB"/>
              </w:rPr>
              <w:t>15/09/2015</w:t>
            </w:r>
          </w:p>
        </w:tc>
        <w:tc>
          <w:tcPr>
            <w:tcW w:w="1619"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r>
              <w:rPr>
                <w:rFonts w:ascii="Arial" w:hAnsi="Arial" w:cs="Arial"/>
                <w:sz w:val="20"/>
                <w:szCs w:val="20"/>
                <w:lang w:val="en-GB"/>
              </w:rPr>
              <w:t>Parul Nagpal</w:t>
            </w:r>
          </w:p>
        </w:tc>
        <w:tc>
          <w:tcPr>
            <w:tcW w:w="1460"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r>
      <w:tr w:rsidR="00FD11EF" w:rsidTr="00673878">
        <w:trPr>
          <w:cnfStyle w:val="000000010000"/>
        </w:trPr>
        <w:tc>
          <w:tcPr>
            <w:tcW w:w="560" w:type="dxa"/>
          </w:tcPr>
          <w:p w:rsidR="00FD11EF" w:rsidRPr="0034369C" w:rsidRDefault="00FD11EF" w:rsidP="00673878">
            <w:pPr>
              <w:rPr>
                <w:rFonts w:ascii="Arial" w:hAnsi="Arial" w:cs="Arial"/>
                <w:sz w:val="20"/>
                <w:szCs w:val="20"/>
                <w:lang w:val="en-GB"/>
              </w:rPr>
            </w:pPr>
          </w:p>
        </w:tc>
        <w:tc>
          <w:tcPr>
            <w:tcW w:w="988" w:type="dxa"/>
          </w:tcPr>
          <w:p w:rsidR="00FD11EF" w:rsidRPr="0034369C" w:rsidRDefault="00FD11EF" w:rsidP="00673878">
            <w:pPr>
              <w:rPr>
                <w:rFonts w:ascii="Arial" w:hAnsi="Arial" w:cs="Arial"/>
                <w:sz w:val="20"/>
                <w:szCs w:val="20"/>
                <w:lang w:val="en-GB"/>
              </w:rPr>
            </w:pPr>
          </w:p>
        </w:tc>
        <w:tc>
          <w:tcPr>
            <w:tcW w:w="1309" w:type="dxa"/>
          </w:tcPr>
          <w:p w:rsidR="00FD11EF" w:rsidRPr="0034369C" w:rsidRDefault="00FD11EF" w:rsidP="00673878">
            <w:pPr>
              <w:rPr>
                <w:rFonts w:ascii="Arial" w:hAnsi="Arial" w:cs="Arial"/>
                <w:sz w:val="20"/>
                <w:szCs w:val="20"/>
                <w:lang w:val="en-GB"/>
              </w:rPr>
            </w:pPr>
          </w:p>
        </w:tc>
        <w:tc>
          <w:tcPr>
            <w:tcW w:w="1619"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r>
      <w:tr w:rsidR="00FD11EF" w:rsidTr="00673878">
        <w:trPr>
          <w:cnfStyle w:val="000000100000"/>
        </w:trPr>
        <w:tc>
          <w:tcPr>
            <w:tcW w:w="560" w:type="dxa"/>
          </w:tcPr>
          <w:p w:rsidR="00FD11EF" w:rsidRPr="0034369C" w:rsidRDefault="00FD11EF" w:rsidP="00673878">
            <w:pPr>
              <w:rPr>
                <w:rFonts w:ascii="Arial" w:hAnsi="Arial" w:cs="Arial"/>
                <w:sz w:val="20"/>
                <w:szCs w:val="20"/>
                <w:lang w:val="en-GB"/>
              </w:rPr>
            </w:pPr>
          </w:p>
        </w:tc>
        <w:tc>
          <w:tcPr>
            <w:tcW w:w="988" w:type="dxa"/>
          </w:tcPr>
          <w:p w:rsidR="00FD11EF" w:rsidRPr="0034369C" w:rsidRDefault="00FD11EF" w:rsidP="00673878">
            <w:pPr>
              <w:rPr>
                <w:rFonts w:ascii="Arial" w:hAnsi="Arial" w:cs="Arial"/>
                <w:sz w:val="20"/>
                <w:szCs w:val="20"/>
                <w:lang w:val="en-GB"/>
              </w:rPr>
            </w:pPr>
          </w:p>
        </w:tc>
        <w:tc>
          <w:tcPr>
            <w:tcW w:w="1309" w:type="dxa"/>
          </w:tcPr>
          <w:p w:rsidR="00FD11EF" w:rsidRPr="0034369C" w:rsidRDefault="00FD11EF" w:rsidP="00673878">
            <w:pPr>
              <w:rPr>
                <w:rFonts w:ascii="Arial" w:hAnsi="Arial" w:cs="Arial"/>
                <w:sz w:val="20"/>
                <w:szCs w:val="20"/>
                <w:lang w:val="en-GB"/>
              </w:rPr>
            </w:pPr>
          </w:p>
        </w:tc>
        <w:tc>
          <w:tcPr>
            <w:tcW w:w="1619"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r>
      <w:tr w:rsidR="00FD11EF" w:rsidTr="00673878">
        <w:trPr>
          <w:cnfStyle w:val="000000010000"/>
        </w:trPr>
        <w:tc>
          <w:tcPr>
            <w:tcW w:w="560" w:type="dxa"/>
          </w:tcPr>
          <w:p w:rsidR="00FD11EF" w:rsidRPr="0034369C" w:rsidRDefault="00FD11EF" w:rsidP="00673878">
            <w:pPr>
              <w:rPr>
                <w:rFonts w:ascii="Arial" w:hAnsi="Arial" w:cs="Arial"/>
                <w:sz w:val="20"/>
                <w:szCs w:val="20"/>
                <w:lang w:val="en-GB"/>
              </w:rPr>
            </w:pPr>
          </w:p>
        </w:tc>
        <w:tc>
          <w:tcPr>
            <w:tcW w:w="988" w:type="dxa"/>
          </w:tcPr>
          <w:p w:rsidR="00FD11EF" w:rsidRPr="0034369C" w:rsidRDefault="00FD11EF" w:rsidP="00673878">
            <w:pPr>
              <w:rPr>
                <w:rFonts w:ascii="Arial" w:hAnsi="Arial" w:cs="Arial"/>
                <w:sz w:val="20"/>
                <w:szCs w:val="20"/>
                <w:lang w:val="en-GB"/>
              </w:rPr>
            </w:pPr>
          </w:p>
        </w:tc>
        <w:tc>
          <w:tcPr>
            <w:tcW w:w="1309" w:type="dxa"/>
          </w:tcPr>
          <w:p w:rsidR="00FD11EF" w:rsidRPr="0034369C" w:rsidRDefault="00FD11EF" w:rsidP="00673878">
            <w:pPr>
              <w:rPr>
                <w:rFonts w:ascii="Arial" w:hAnsi="Arial" w:cs="Arial"/>
                <w:sz w:val="20"/>
                <w:szCs w:val="20"/>
                <w:lang w:val="en-GB"/>
              </w:rPr>
            </w:pPr>
          </w:p>
        </w:tc>
        <w:tc>
          <w:tcPr>
            <w:tcW w:w="1619"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r>
      <w:tr w:rsidR="00FD11EF" w:rsidTr="00673878">
        <w:trPr>
          <w:cnfStyle w:val="000000100000"/>
        </w:trPr>
        <w:tc>
          <w:tcPr>
            <w:tcW w:w="560" w:type="dxa"/>
          </w:tcPr>
          <w:p w:rsidR="00FD11EF" w:rsidRPr="0034369C" w:rsidRDefault="00FD11EF" w:rsidP="00673878">
            <w:pPr>
              <w:rPr>
                <w:rFonts w:ascii="Arial" w:hAnsi="Arial" w:cs="Arial"/>
                <w:sz w:val="20"/>
                <w:szCs w:val="20"/>
                <w:lang w:val="en-GB"/>
              </w:rPr>
            </w:pPr>
          </w:p>
        </w:tc>
        <w:tc>
          <w:tcPr>
            <w:tcW w:w="988" w:type="dxa"/>
          </w:tcPr>
          <w:p w:rsidR="00FD11EF" w:rsidRPr="0034369C" w:rsidRDefault="00FD11EF" w:rsidP="00673878">
            <w:pPr>
              <w:rPr>
                <w:rFonts w:ascii="Arial" w:hAnsi="Arial" w:cs="Arial"/>
                <w:sz w:val="20"/>
                <w:szCs w:val="20"/>
                <w:lang w:val="en-GB"/>
              </w:rPr>
            </w:pPr>
          </w:p>
        </w:tc>
        <w:tc>
          <w:tcPr>
            <w:tcW w:w="1309" w:type="dxa"/>
          </w:tcPr>
          <w:p w:rsidR="00FD11EF" w:rsidRPr="0034369C" w:rsidRDefault="00FD11EF" w:rsidP="00673878">
            <w:pPr>
              <w:rPr>
                <w:rFonts w:ascii="Arial" w:hAnsi="Arial" w:cs="Arial"/>
                <w:sz w:val="20"/>
                <w:szCs w:val="20"/>
                <w:lang w:val="en-GB"/>
              </w:rPr>
            </w:pPr>
          </w:p>
        </w:tc>
        <w:tc>
          <w:tcPr>
            <w:tcW w:w="1619"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r>
      <w:tr w:rsidR="00FD11EF" w:rsidTr="00673878">
        <w:trPr>
          <w:cnfStyle w:val="000000010000"/>
        </w:trPr>
        <w:tc>
          <w:tcPr>
            <w:tcW w:w="560" w:type="dxa"/>
          </w:tcPr>
          <w:p w:rsidR="00FD11EF" w:rsidRPr="0034369C" w:rsidRDefault="00FD11EF" w:rsidP="00673878">
            <w:pPr>
              <w:rPr>
                <w:rFonts w:ascii="Arial" w:hAnsi="Arial" w:cs="Arial"/>
                <w:sz w:val="20"/>
                <w:szCs w:val="20"/>
                <w:lang w:val="en-GB"/>
              </w:rPr>
            </w:pPr>
          </w:p>
        </w:tc>
        <w:tc>
          <w:tcPr>
            <w:tcW w:w="988" w:type="dxa"/>
          </w:tcPr>
          <w:p w:rsidR="00FD11EF" w:rsidRPr="0034369C" w:rsidRDefault="00FD11EF" w:rsidP="00673878">
            <w:pPr>
              <w:rPr>
                <w:rFonts w:ascii="Arial" w:hAnsi="Arial" w:cs="Arial"/>
                <w:sz w:val="20"/>
                <w:szCs w:val="20"/>
                <w:lang w:val="en-GB"/>
              </w:rPr>
            </w:pPr>
          </w:p>
        </w:tc>
        <w:tc>
          <w:tcPr>
            <w:tcW w:w="1309" w:type="dxa"/>
          </w:tcPr>
          <w:p w:rsidR="00FD11EF" w:rsidRPr="0034369C" w:rsidRDefault="00FD11EF" w:rsidP="00673878">
            <w:pPr>
              <w:rPr>
                <w:rFonts w:ascii="Arial" w:hAnsi="Arial" w:cs="Arial"/>
                <w:sz w:val="20"/>
                <w:szCs w:val="20"/>
                <w:lang w:val="en-GB"/>
              </w:rPr>
            </w:pPr>
          </w:p>
        </w:tc>
        <w:tc>
          <w:tcPr>
            <w:tcW w:w="1619"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c>
          <w:tcPr>
            <w:tcW w:w="1460" w:type="dxa"/>
          </w:tcPr>
          <w:p w:rsidR="00FD11EF" w:rsidRPr="0034369C" w:rsidRDefault="00FD11EF" w:rsidP="00673878">
            <w:pPr>
              <w:rPr>
                <w:rFonts w:ascii="Arial" w:hAnsi="Arial" w:cs="Arial"/>
                <w:sz w:val="20"/>
                <w:szCs w:val="20"/>
                <w:lang w:val="en-GB"/>
              </w:rPr>
            </w:pPr>
          </w:p>
        </w:tc>
      </w:tr>
    </w:tbl>
    <w:p w:rsidR="00FD11EF" w:rsidRDefault="00FD11EF" w:rsidP="00FD11EF">
      <w:pPr>
        <w:rPr>
          <w:rFonts w:ascii="Arial" w:hAnsi="Arial" w:cs="Arial"/>
          <w:lang w:val="en-GB"/>
        </w:rPr>
      </w:pPr>
    </w:p>
    <w:p w:rsidR="00FD11EF" w:rsidRDefault="00FD11EF" w:rsidP="00FD11EF">
      <w:pPr>
        <w:pStyle w:val="Header"/>
        <w:rPr>
          <w:rFonts w:ascii="Arial" w:hAnsi="Arial" w:cs="Arial"/>
          <w:b w:val="0"/>
          <w:u w:val="single"/>
        </w:rPr>
      </w:pPr>
    </w:p>
    <w:p w:rsidR="00FD11EF" w:rsidRDefault="00FD11EF" w:rsidP="00FD11EF">
      <w:pPr>
        <w:pStyle w:val="Header"/>
        <w:ind w:left="-540" w:firstLine="540"/>
        <w:rPr>
          <w:rFonts w:ascii="Arial" w:hAnsi="Arial" w:cs="Arial"/>
          <w:b w:val="0"/>
          <w:u w:val="single"/>
        </w:rPr>
      </w:pPr>
    </w:p>
    <w:p w:rsidR="00FD11EF" w:rsidRDefault="00FD11EF" w:rsidP="00FD11EF">
      <w:pPr>
        <w:pStyle w:val="Header"/>
        <w:ind w:left="-540" w:firstLine="540"/>
        <w:rPr>
          <w:rFonts w:ascii="Arial" w:hAnsi="Arial" w:cs="Arial"/>
          <w:b w:val="0"/>
          <w:u w:val="single"/>
        </w:rPr>
      </w:pPr>
    </w:p>
    <w:p w:rsidR="00FD11EF" w:rsidRDefault="00FD11EF" w:rsidP="00FD11EF">
      <w:pPr>
        <w:pStyle w:val="Header"/>
        <w:ind w:left="-540" w:firstLine="540"/>
        <w:rPr>
          <w:rFonts w:ascii="Arial" w:hAnsi="Arial" w:cs="Arial"/>
          <w:b w:val="0"/>
          <w:u w:val="single"/>
        </w:rPr>
      </w:pPr>
    </w:p>
    <w:p w:rsidR="00FD11EF" w:rsidRDefault="00FD11EF" w:rsidP="00FD11EF">
      <w:pPr>
        <w:pStyle w:val="Header"/>
        <w:ind w:left="-540" w:firstLine="540"/>
        <w:rPr>
          <w:rFonts w:ascii="Arial" w:hAnsi="Arial" w:cs="Arial"/>
          <w:b w:val="0"/>
          <w:u w:val="single"/>
        </w:rPr>
      </w:pPr>
    </w:p>
    <w:p w:rsidR="00FD11EF" w:rsidRDefault="00FD11EF" w:rsidP="00FD11EF">
      <w:pPr>
        <w:pStyle w:val="Header"/>
        <w:rPr>
          <w:rFonts w:ascii="Arial" w:hAnsi="Arial" w:cs="Arial"/>
          <w:b w:val="0"/>
          <w:u w:val="single"/>
        </w:rPr>
      </w:pPr>
    </w:p>
    <w:p w:rsidR="00FD11EF" w:rsidRDefault="00FD11EF" w:rsidP="00FD11EF">
      <w:pPr>
        <w:pStyle w:val="Header"/>
        <w:rPr>
          <w:rFonts w:ascii="Arial" w:hAnsi="Arial" w:cs="Arial"/>
          <w:b w:val="0"/>
          <w:sz w:val="24"/>
          <w:u w:val="single"/>
        </w:rPr>
      </w:pPr>
      <w:r>
        <w:rPr>
          <w:rFonts w:ascii="Arial" w:hAnsi="Arial" w:cs="Arial"/>
          <w:b w:val="0"/>
          <w:sz w:val="24"/>
          <w:u w:val="single"/>
        </w:rPr>
        <w:t xml:space="preserve">    </w:t>
      </w:r>
    </w:p>
    <w:p w:rsidR="00FD11EF" w:rsidRDefault="00FD11EF" w:rsidP="00FD11EF">
      <w:pPr>
        <w:pStyle w:val="Header"/>
        <w:rPr>
          <w:rFonts w:ascii="Arial" w:hAnsi="Arial" w:cs="Arial"/>
          <w:b w:val="0"/>
          <w:sz w:val="24"/>
          <w:u w:val="single"/>
        </w:rPr>
      </w:pPr>
    </w:p>
    <w:p w:rsidR="00FD11EF" w:rsidRDefault="00FD11EF" w:rsidP="00FD11EF">
      <w:pPr>
        <w:pStyle w:val="Header"/>
        <w:rPr>
          <w:rFonts w:ascii="Arial" w:hAnsi="Arial" w:cs="Arial"/>
          <w:b w:val="0"/>
          <w:sz w:val="24"/>
          <w:u w:val="single"/>
        </w:rPr>
      </w:pPr>
    </w:p>
    <w:p w:rsidR="00FD11EF" w:rsidRPr="00213ED1" w:rsidRDefault="00FD11EF" w:rsidP="00FD11EF">
      <w:pPr>
        <w:pStyle w:val="TSPara"/>
        <w:spacing w:before="0" w:after="0"/>
        <w:rPr>
          <w:rFonts w:ascii="Arial" w:hAnsi="Arial" w:cs="Arial"/>
          <w:b/>
          <w:sz w:val="20"/>
          <w:u w:val="single"/>
        </w:rPr>
      </w:pPr>
    </w:p>
    <w:p w:rsidR="00FD11EF" w:rsidRPr="009162DF" w:rsidRDefault="00FD11EF" w:rsidP="00FD11EF">
      <w:pPr>
        <w:pStyle w:val="TableNames"/>
      </w:pPr>
      <w:r w:rsidRPr="009162DF">
        <w:lastRenderedPageBreak/>
        <w:t>Contents</w:t>
      </w:r>
    </w:p>
    <w:p w:rsidR="00FD11EF" w:rsidRPr="005A2ADE" w:rsidRDefault="00E82543" w:rsidP="00FD11EF">
      <w:pPr>
        <w:pStyle w:val="TOC2"/>
        <w:rPr>
          <w:rFonts w:asciiTheme="minorHAnsi" w:eastAsiaTheme="minorEastAsia" w:hAnsiTheme="minorHAnsi" w:cstheme="minorBidi"/>
          <w:color w:val="auto"/>
          <w:szCs w:val="22"/>
        </w:rPr>
      </w:pPr>
      <w:r w:rsidRPr="00E82543">
        <w:rPr>
          <w:caps/>
          <w:smallCaps/>
        </w:rPr>
        <w:fldChar w:fldCharType="begin"/>
      </w:r>
      <w:r w:rsidR="00FD11EF">
        <w:rPr>
          <w:caps/>
        </w:rPr>
        <w:instrText xml:space="preserve"> TOC \h \z \t "Heading 2,2,Chapter Name,1" </w:instrText>
      </w:r>
      <w:r w:rsidRPr="00E82543">
        <w:rPr>
          <w:caps/>
          <w:smallCaps/>
        </w:rPr>
        <w:fldChar w:fldCharType="separate"/>
      </w:r>
      <w:hyperlink w:anchor="_Toc255557287" w:history="1">
        <w:r w:rsidR="00FD11EF" w:rsidRPr="005A2ADE">
          <w:rPr>
            <w:rStyle w:val="Hyperlink"/>
          </w:rPr>
          <w:t>1.0</w:t>
        </w:r>
        <w:r w:rsidR="00FD11EF" w:rsidRPr="005A2ADE">
          <w:rPr>
            <w:rFonts w:asciiTheme="minorHAnsi" w:eastAsiaTheme="minorEastAsia" w:hAnsiTheme="minorHAnsi" w:cstheme="minorBidi"/>
            <w:color w:val="auto"/>
            <w:szCs w:val="22"/>
          </w:rPr>
          <w:tab/>
        </w:r>
        <w:r w:rsidR="00FD11EF" w:rsidRPr="005A2ADE">
          <w:rPr>
            <w:rStyle w:val="Hyperlink"/>
          </w:rPr>
          <w:t>Introduction</w:t>
        </w:r>
        <w:r w:rsidR="00FD11EF" w:rsidRPr="005A2ADE">
          <w:rPr>
            <w:webHidden/>
          </w:rPr>
          <w:tab/>
        </w:r>
        <w:r w:rsidRPr="005A2ADE">
          <w:rPr>
            <w:webHidden/>
          </w:rPr>
          <w:fldChar w:fldCharType="begin"/>
        </w:r>
        <w:r w:rsidR="00FD11EF" w:rsidRPr="005A2ADE">
          <w:rPr>
            <w:webHidden/>
          </w:rPr>
          <w:instrText xml:space="preserve"> PAGEREF _Toc255557287 \h </w:instrText>
        </w:r>
        <w:r w:rsidRPr="005A2ADE">
          <w:rPr>
            <w:webHidden/>
          </w:rPr>
        </w:r>
        <w:r w:rsidRPr="005A2ADE">
          <w:rPr>
            <w:webHidden/>
          </w:rPr>
          <w:fldChar w:fldCharType="separate"/>
        </w:r>
        <w:r w:rsidR="00FD11EF" w:rsidRPr="005A2ADE">
          <w:rPr>
            <w:webHidden/>
          </w:rPr>
          <w:t>5</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288" w:history="1">
        <w:r w:rsidR="00FD11EF" w:rsidRPr="005A2ADE">
          <w:rPr>
            <w:rStyle w:val="Hyperlink"/>
            <w:b w:val="0"/>
          </w:rPr>
          <w:t>1.1</w:t>
        </w:r>
        <w:r w:rsidR="00FD11EF" w:rsidRPr="005A2ADE">
          <w:rPr>
            <w:rFonts w:asciiTheme="minorHAnsi" w:eastAsiaTheme="minorEastAsia" w:hAnsiTheme="minorHAnsi" w:cstheme="minorBidi"/>
            <w:color w:val="auto"/>
            <w:szCs w:val="22"/>
          </w:rPr>
          <w:tab/>
        </w:r>
        <w:r w:rsidR="00FD11EF" w:rsidRPr="005A2ADE">
          <w:rPr>
            <w:rStyle w:val="Hyperlink"/>
            <w:b w:val="0"/>
          </w:rPr>
          <w:t>Purpose</w:t>
        </w:r>
        <w:r w:rsidR="00FD11EF" w:rsidRPr="005A2ADE">
          <w:rPr>
            <w:webHidden/>
          </w:rPr>
          <w:tab/>
        </w:r>
        <w:r w:rsidRPr="005A2ADE">
          <w:rPr>
            <w:webHidden/>
          </w:rPr>
          <w:fldChar w:fldCharType="begin"/>
        </w:r>
        <w:r w:rsidR="00FD11EF" w:rsidRPr="005A2ADE">
          <w:rPr>
            <w:webHidden/>
          </w:rPr>
          <w:instrText xml:space="preserve"> PAGEREF _Toc255557288 \h </w:instrText>
        </w:r>
        <w:r w:rsidRPr="005A2ADE">
          <w:rPr>
            <w:webHidden/>
          </w:rPr>
        </w:r>
        <w:r w:rsidRPr="005A2ADE">
          <w:rPr>
            <w:webHidden/>
          </w:rPr>
          <w:fldChar w:fldCharType="separate"/>
        </w:r>
        <w:r w:rsidR="00FD11EF" w:rsidRPr="005A2ADE">
          <w:rPr>
            <w:webHidden/>
          </w:rPr>
          <w:t>5</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289" w:history="1">
        <w:r w:rsidR="00FD11EF" w:rsidRPr="005A2ADE">
          <w:rPr>
            <w:rStyle w:val="Hyperlink"/>
            <w:b w:val="0"/>
          </w:rPr>
          <w:t>1.2</w:t>
        </w:r>
        <w:r w:rsidR="00FD11EF" w:rsidRPr="005A2ADE">
          <w:rPr>
            <w:rFonts w:asciiTheme="minorHAnsi" w:eastAsiaTheme="minorEastAsia" w:hAnsiTheme="minorHAnsi" w:cstheme="minorBidi"/>
            <w:color w:val="auto"/>
            <w:szCs w:val="22"/>
          </w:rPr>
          <w:tab/>
        </w:r>
        <w:r w:rsidR="00FD11EF" w:rsidRPr="005A2ADE">
          <w:rPr>
            <w:rStyle w:val="Hyperlink"/>
            <w:b w:val="0"/>
          </w:rPr>
          <w:t>Scope</w:t>
        </w:r>
        <w:r w:rsidR="00FD11EF" w:rsidRPr="005A2ADE">
          <w:rPr>
            <w:webHidden/>
          </w:rPr>
          <w:tab/>
        </w:r>
        <w:r w:rsidRPr="005A2ADE">
          <w:rPr>
            <w:webHidden/>
          </w:rPr>
          <w:fldChar w:fldCharType="begin"/>
        </w:r>
        <w:r w:rsidR="00FD11EF" w:rsidRPr="005A2ADE">
          <w:rPr>
            <w:webHidden/>
          </w:rPr>
          <w:instrText xml:space="preserve"> PAGEREF _Toc255557289 \h </w:instrText>
        </w:r>
        <w:r w:rsidRPr="005A2ADE">
          <w:rPr>
            <w:webHidden/>
          </w:rPr>
        </w:r>
        <w:r w:rsidRPr="005A2ADE">
          <w:rPr>
            <w:webHidden/>
          </w:rPr>
          <w:fldChar w:fldCharType="separate"/>
        </w:r>
        <w:r w:rsidR="00FD11EF" w:rsidRPr="005A2ADE">
          <w:rPr>
            <w:webHidden/>
          </w:rPr>
          <w:t>5</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290" w:history="1">
        <w:r w:rsidR="00FD11EF" w:rsidRPr="005A2ADE">
          <w:rPr>
            <w:rStyle w:val="Hyperlink"/>
            <w:b w:val="0"/>
          </w:rPr>
          <w:t>1.3</w:t>
        </w:r>
        <w:r w:rsidR="00FD11EF" w:rsidRPr="005A2ADE">
          <w:rPr>
            <w:rFonts w:asciiTheme="minorHAnsi" w:eastAsiaTheme="minorEastAsia" w:hAnsiTheme="minorHAnsi" w:cstheme="minorBidi"/>
            <w:color w:val="auto"/>
            <w:szCs w:val="22"/>
          </w:rPr>
          <w:tab/>
        </w:r>
        <w:r w:rsidR="00FD11EF" w:rsidRPr="005A2ADE">
          <w:rPr>
            <w:rStyle w:val="Hyperlink"/>
            <w:b w:val="0"/>
          </w:rPr>
          <w:t>Abbreviations, Acronyms &amp; Definitions</w:t>
        </w:r>
        <w:r w:rsidR="00FD11EF" w:rsidRPr="005A2ADE">
          <w:rPr>
            <w:webHidden/>
          </w:rPr>
          <w:tab/>
        </w:r>
        <w:r w:rsidRPr="005A2ADE">
          <w:rPr>
            <w:webHidden/>
          </w:rPr>
          <w:fldChar w:fldCharType="begin"/>
        </w:r>
        <w:r w:rsidR="00FD11EF" w:rsidRPr="005A2ADE">
          <w:rPr>
            <w:webHidden/>
          </w:rPr>
          <w:instrText xml:space="preserve"> PAGEREF _Toc255557290 \h </w:instrText>
        </w:r>
        <w:r w:rsidRPr="005A2ADE">
          <w:rPr>
            <w:webHidden/>
          </w:rPr>
        </w:r>
        <w:r w:rsidRPr="005A2ADE">
          <w:rPr>
            <w:webHidden/>
          </w:rPr>
          <w:fldChar w:fldCharType="separate"/>
        </w:r>
        <w:r w:rsidR="00FD11EF" w:rsidRPr="005A2ADE">
          <w:rPr>
            <w:webHidden/>
          </w:rPr>
          <w:t>5</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291" w:history="1">
        <w:r w:rsidR="00FD11EF" w:rsidRPr="005A2ADE">
          <w:rPr>
            <w:rStyle w:val="Hyperlink"/>
            <w:b w:val="0"/>
          </w:rPr>
          <w:t>1.4</w:t>
        </w:r>
        <w:r w:rsidR="00FD11EF" w:rsidRPr="005A2ADE">
          <w:rPr>
            <w:rFonts w:asciiTheme="minorHAnsi" w:eastAsiaTheme="minorEastAsia" w:hAnsiTheme="minorHAnsi" w:cstheme="minorBidi"/>
            <w:color w:val="auto"/>
            <w:szCs w:val="22"/>
          </w:rPr>
          <w:tab/>
        </w:r>
        <w:r w:rsidR="00FD11EF" w:rsidRPr="005A2ADE">
          <w:rPr>
            <w:rStyle w:val="Hyperlink"/>
            <w:b w:val="0"/>
          </w:rPr>
          <w:t>Intended Audience</w:t>
        </w:r>
        <w:r w:rsidR="00FD11EF" w:rsidRPr="005A2ADE">
          <w:rPr>
            <w:webHidden/>
          </w:rPr>
          <w:tab/>
        </w:r>
      </w:hyperlink>
      <w:r w:rsidR="00FD11EF">
        <w:t>6</w:t>
      </w:r>
    </w:p>
    <w:p w:rsidR="00FD11EF" w:rsidRPr="005A2ADE" w:rsidRDefault="00E82543" w:rsidP="00FD11EF">
      <w:pPr>
        <w:pStyle w:val="TOC2"/>
        <w:rPr>
          <w:rFonts w:asciiTheme="minorHAnsi" w:eastAsiaTheme="minorEastAsia" w:hAnsiTheme="minorHAnsi" w:cstheme="minorBidi"/>
          <w:color w:val="auto"/>
          <w:szCs w:val="22"/>
        </w:rPr>
      </w:pPr>
      <w:hyperlink w:anchor="_Toc255557292" w:history="1">
        <w:r w:rsidR="00FD11EF" w:rsidRPr="005A2ADE">
          <w:rPr>
            <w:rStyle w:val="Hyperlink"/>
            <w:b w:val="0"/>
          </w:rPr>
          <w:t>1.5</w:t>
        </w:r>
        <w:r w:rsidR="00FD11EF" w:rsidRPr="005A2ADE">
          <w:rPr>
            <w:rFonts w:asciiTheme="minorHAnsi" w:eastAsiaTheme="minorEastAsia" w:hAnsiTheme="minorHAnsi" w:cstheme="minorBidi"/>
            <w:color w:val="auto"/>
            <w:szCs w:val="22"/>
          </w:rPr>
          <w:tab/>
        </w:r>
        <w:r w:rsidR="00FD11EF" w:rsidRPr="005A2ADE">
          <w:rPr>
            <w:rStyle w:val="Hyperlink"/>
            <w:b w:val="0"/>
          </w:rPr>
          <w:t>References</w:t>
        </w:r>
        <w:r w:rsidR="00FD11EF" w:rsidRPr="005A2ADE">
          <w:rPr>
            <w:webHidden/>
          </w:rPr>
          <w:tab/>
        </w:r>
        <w:r w:rsidR="00FD11EF">
          <w:rPr>
            <w:webHidden/>
          </w:rPr>
          <w:t>6</w:t>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293" w:history="1">
        <w:r w:rsidR="00FD11EF" w:rsidRPr="005A2ADE">
          <w:rPr>
            <w:rStyle w:val="Hyperlink"/>
          </w:rPr>
          <w:t>2.0</w:t>
        </w:r>
        <w:r w:rsidR="00FD11EF" w:rsidRPr="005A2ADE">
          <w:rPr>
            <w:rFonts w:asciiTheme="minorHAnsi" w:eastAsiaTheme="minorEastAsia" w:hAnsiTheme="minorHAnsi" w:cstheme="minorBidi"/>
            <w:color w:val="auto"/>
            <w:szCs w:val="22"/>
          </w:rPr>
          <w:tab/>
        </w:r>
        <w:r w:rsidR="00FD11EF" w:rsidRPr="005A2ADE">
          <w:rPr>
            <w:rStyle w:val="Hyperlink"/>
          </w:rPr>
          <w:t>Design Constraints and Considerations</w:t>
        </w:r>
        <w:r w:rsidR="00FD11EF" w:rsidRPr="005A2ADE">
          <w:rPr>
            <w:webHidden/>
          </w:rPr>
          <w:tab/>
        </w:r>
        <w:r w:rsidR="00FD11EF">
          <w:rPr>
            <w:webHidden/>
          </w:rPr>
          <w:t>6</w:t>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294" w:history="1">
        <w:r w:rsidR="00FD11EF" w:rsidRPr="005A2ADE">
          <w:rPr>
            <w:rStyle w:val="Hyperlink"/>
          </w:rPr>
          <w:t>3.0</w:t>
        </w:r>
        <w:r w:rsidR="00FD11EF" w:rsidRPr="005A2ADE">
          <w:rPr>
            <w:rFonts w:asciiTheme="minorHAnsi" w:eastAsiaTheme="minorEastAsia" w:hAnsiTheme="minorHAnsi" w:cstheme="minorBidi"/>
            <w:color w:val="auto"/>
            <w:szCs w:val="22"/>
          </w:rPr>
          <w:tab/>
        </w:r>
        <w:r w:rsidR="00FD11EF" w:rsidRPr="005A2ADE">
          <w:rPr>
            <w:rStyle w:val="Hyperlink"/>
          </w:rPr>
          <w:t>Software Architecture</w:t>
        </w:r>
        <w:r w:rsidR="00FD11EF" w:rsidRPr="005A2ADE">
          <w:rPr>
            <w:webHidden/>
          </w:rPr>
          <w:tab/>
        </w:r>
        <w:r w:rsidRPr="005A2ADE">
          <w:rPr>
            <w:webHidden/>
          </w:rPr>
          <w:fldChar w:fldCharType="begin"/>
        </w:r>
        <w:r w:rsidR="00FD11EF" w:rsidRPr="005A2ADE">
          <w:rPr>
            <w:webHidden/>
          </w:rPr>
          <w:instrText xml:space="preserve"> PAGEREF _Toc255557294 \h </w:instrText>
        </w:r>
        <w:r w:rsidRPr="005A2ADE">
          <w:rPr>
            <w:webHidden/>
          </w:rPr>
        </w:r>
        <w:r w:rsidRPr="005A2ADE">
          <w:rPr>
            <w:webHidden/>
          </w:rPr>
          <w:fldChar w:fldCharType="separate"/>
        </w:r>
        <w:r w:rsidR="00FD11EF" w:rsidRPr="005A2ADE">
          <w:rPr>
            <w:webHidden/>
          </w:rPr>
          <w:t>6</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295" w:history="1">
        <w:r w:rsidR="00FD11EF" w:rsidRPr="005A2ADE">
          <w:rPr>
            <w:rStyle w:val="Hyperlink"/>
            <w:b w:val="0"/>
          </w:rPr>
          <w:t>3.1</w:t>
        </w:r>
        <w:r w:rsidR="00FD11EF" w:rsidRPr="005A2ADE">
          <w:rPr>
            <w:rFonts w:asciiTheme="minorHAnsi" w:eastAsiaTheme="minorEastAsia" w:hAnsiTheme="minorHAnsi" w:cstheme="minorBidi"/>
            <w:color w:val="auto"/>
            <w:szCs w:val="22"/>
          </w:rPr>
          <w:tab/>
        </w:r>
        <w:r w:rsidR="00FD11EF" w:rsidRPr="005A2ADE">
          <w:rPr>
            <w:rStyle w:val="Hyperlink"/>
            <w:b w:val="0"/>
          </w:rPr>
          <w:t>Physic Task Vs. System Design Unit Process Mapping</w:t>
        </w:r>
        <w:r w:rsidR="00FD11EF" w:rsidRPr="005A2ADE">
          <w:rPr>
            <w:webHidden/>
          </w:rPr>
          <w:tab/>
        </w:r>
        <w:r w:rsidRPr="005A2ADE">
          <w:rPr>
            <w:webHidden/>
          </w:rPr>
          <w:fldChar w:fldCharType="begin"/>
        </w:r>
        <w:r w:rsidR="00FD11EF" w:rsidRPr="005A2ADE">
          <w:rPr>
            <w:webHidden/>
          </w:rPr>
          <w:instrText xml:space="preserve"> PAGEREF _Toc255557295 \h </w:instrText>
        </w:r>
        <w:r w:rsidRPr="005A2ADE">
          <w:rPr>
            <w:webHidden/>
          </w:rPr>
        </w:r>
        <w:r w:rsidRPr="005A2ADE">
          <w:rPr>
            <w:webHidden/>
          </w:rPr>
          <w:fldChar w:fldCharType="separate"/>
        </w:r>
        <w:r w:rsidR="00FD11EF" w:rsidRPr="005A2ADE">
          <w:rPr>
            <w:webHidden/>
          </w:rPr>
          <w:t>6</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296" w:history="1">
        <w:r w:rsidR="00FD11EF" w:rsidRPr="005A2ADE">
          <w:rPr>
            <w:rStyle w:val="Hyperlink"/>
            <w:b w:val="0"/>
          </w:rPr>
          <w:t>3.2</w:t>
        </w:r>
        <w:r w:rsidR="00FD11EF" w:rsidRPr="005A2ADE">
          <w:rPr>
            <w:rFonts w:asciiTheme="minorHAnsi" w:eastAsiaTheme="minorEastAsia" w:hAnsiTheme="minorHAnsi" w:cstheme="minorBidi"/>
            <w:color w:val="auto"/>
            <w:szCs w:val="22"/>
          </w:rPr>
          <w:tab/>
        </w:r>
        <w:r w:rsidR="00FD11EF" w:rsidRPr="005A2ADE">
          <w:rPr>
            <w:rStyle w:val="Hyperlink"/>
            <w:b w:val="0"/>
          </w:rPr>
          <w:t>Task List</w:t>
        </w:r>
        <w:r w:rsidR="00FD11EF" w:rsidRPr="005A2ADE">
          <w:rPr>
            <w:webHidden/>
          </w:rPr>
          <w:tab/>
        </w:r>
        <w:r w:rsidRPr="005A2ADE">
          <w:rPr>
            <w:webHidden/>
          </w:rPr>
          <w:fldChar w:fldCharType="begin"/>
        </w:r>
        <w:r w:rsidR="00FD11EF" w:rsidRPr="005A2ADE">
          <w:rPr>
            <w:webHidden/>
          </w:rPr>
          <w:instrText xml:space="preserve"> PAGEREF _Toc255557296 \h </w:instrText>
        </w:r>
        <w:r w:rsidRPr="005A2ADE">
          <w:rPr>
            <w:webHidden/>
          </w:rPr>
        </w:r>
        <w:r w:rsidRPr="005A2ADE">
          <w:rPr>
            <w:webHidden/>
          </w:rPr>
          <w:fldChar w:fldCharType="separate"/>
        </w:r>
        <w:r w:rsidR="00FD11EF" w:rsidRPr="005A2ADE">
          <w:rPr>
            <w:webHidden/>
          </w:rPr>
          <w:t>6</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297" w:history="1">
        <w:r w:rsidR="00FD11EF" w:rsidRPr="005A2ADE">
          <w:rPr>
            <w:rStyle w:val="Hyperlink"/>
            <w:b w:val="0"/>
          </w:rPr>
          <w:t>3.3</w:t>
        </w:r>
        <w:r w:rsidR="00FD11EF" w:rsidRPr="005A2ADE">
          <w:rPr>
            <w:rFonts w:asciiTheme="minorHAnsi" w:eastAsiaTheme="minorEastAsia" w:hAnsiTheme="minorHAnsi" w:cstheme="minorBidi"/>
            <w:color w:val="auto"/>
            <w:szCs w:val="22"/>
          </w:rPr>
          <w:tab/>
        </w:r>
        <w:r w:rsidR="00FD11EF" w:rsidRPr="005A2ADE">
          <w:rPr>
            <w:rStyle w:val="Hyperlink"/>
            <w:b w:val="0"/>
          </w:rPr>
          <w:t>Event List</w:t>
        </w:r>
        <w:r w:rsidR="00FD11EF" w:rsidRPr="005A2ADE">
          <w:rPr>
            <w:webHidden/>
          </w:rPr>
          <w:tab/>
        </w:r>
        <w:r w:rsidRPr="005A2ADE">
          <w:rPr>
            <w:webHidden/>
          </w:rPr>
          <w:fldChar w:fldCharType="begin"/>
        </w:r>
        <w:r w:rsidR="00FD11EF" w:rsidRPr="005A2ADE">
          <w:rPr>
            <w:webHidden/>
          </w:rPr>
          <w:instrText xml:space="preserve"> PAGEREF _Toc255557297 \h </w:instrText>
        </w:r>
        <w:r w:rsidRPr="005A2ADE">
          <w:rPr>
            <w:webHidden/>
          </w:rPr>
        </w:r>
        <w:r w:rsidRPr="005A2ADE">
          <w:rPr>
            <w:webHidden/>
          </w:rPr>
          <w:fldChar w:fldCharType="separate"/>
        </w:r>
        <w:r w:rsidR="00FD11EF" w:rsidRPr="005A2ADE">
          <w:rPr>
            <w:webHidden/>
          </w:rPr>
          <w:t>6</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298" w:history="1">
        <w:r w:rsidR="00FD11EF" w:rsidRPr="005A2ADE">
          <w:rPr>
            <w:rStyle w:val="Hyperlink"/>
            <w:b w:val="0"/>
          </w:rPr>
          <w:t>3.4</w:t>
        </w:r>
        <w:r w:rsidR="00FD11EF" w:rsidRPr="005A2ADE">
          <w:rPr>
            <w:rFonts w:asciiTheme="minorHAnsi" w:eastAsiaTheme="minorEastAsia" w:hAnsiTheme="minorHAnsi" w:cstheme="minorBidi"/>
            <w:color w:val="auto"/>
            <w:szCs w:val="22"/>
          </w:rPr>
          <w:tab/>
        </w:r>
        <w:r w:rsidR="00FD11EF" w:rsidRPr="005A2ADE">
          <w:rPr>
            <w:rStyle w:val="Hyperlink"/>
            <w:b w:val="0"/>
          </w:rPr>
          <w:t>Database Description</w:t>
        </w:r>
        <w:r w:rsidR="00FD11EF" w:rsidRPr="005A2ADE">
          <w:rPr>
            <w:webHidden/>
          </w:rPr>
          <w:tab/>
        </w:r>
        <w:r w:rsidRPr="005A2ADE">
          <w:rPr>
            <w:webHidden/>
          </w:rPr>
          <w:fldChar w:fldCharType="begin"/>
        </w:r>
        <w:r w:rsidR="00FD11EF" w:rsidRPr="005A2ADE">
          <w:rPr>
            <w:webHidden/>
          </w:rPr>
          <w:instrText xml:space="preserve"> PAGEREF _Toc255557298 \h </w:instrText>
        </w:r>
        <w:r w:rsidRPr="005A2ADE">
          <w:rPr>
            <w:webHidden/>
          </w:rPr>
        </w:r>
        <w:r w:rsidRPr="005A2ADE">
          <w:rPr>
            <w:webHidden/>
          </w:rPr>
          <w:fldChar w:fldCharType="separate"/>
        </w:r>
        <w:r w:rsidR="00FD11EF" w:rsidRPr="005A2ADE">
          <w:rPr>
            <w:webHidden/>
          </w:rPr>
          <w:t>6</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299" w:history="1">
        <w:r w:rsidR="00FD11EF" w:rsidRPr="005A2ADE">
          <w:rPr>
            <w:rStyle w:val="Hyperlink"/>
            <w:b w:val="0"/>
          </w:rPr>
          <w:t>3.5</w:t>
        </w:r>
        <w:r w:rsidR="00FD11EF" w:rsidRPr="005A2ADE">
          <w:rPr>
            <w:rFonts w:asciiTheme="minorHAnsi" w:eastAsiaTheme="minorEastAsia" w:hAnsiTheme="minorHAnsi" w:cstheme="minorBidi"/>
            <w:color w:val="auto"/>
            <w:szCs w:val="22"/>
          </w:rPr>
          <w:tab/>
        </w:r>
        <w:r w:rsidR="00FD11EF" w:rsidRPr="005A2ADE">
          <w:rPr>
            <w:rStyle w:val="Hyperlink"/>
            <w:b w:val="0"/>
          </w:rPr>
          <w:t>External Interface Design</w:t>
        </w:r>
        <w:r w:rsidR="00FD11EF" w:rsidRPr="005A2ADE">
          <w:rPr>
            <w:webHidden/>
          </w:rPr>
          <w:tab/>
        </w:r>
        <w:r w:rsidRPr="005A2ADE">
          <w:rPr>
            <w:webHidden/>
          </w:rPr>
          <w:fldChar w:fldCharType="begin"/>
        </w:r>
        <w:r w:rsidR="00FD11EF" w:rsidRPr="005A2ADE">
          <w:rPr>
            <w:webHidden/>
          </w:rPr>
          <w:instrText xml:space="preserve"> PAGEREF _Toc255557299 \h </w:instrText>
        </w:r>
        <w:r w:rsidRPr="005A2ADE">
          <w:rPr>
            <w:webHidden/>
          </w:rPr>
        </w:r>
        <w:r w:rsidRPr="005A2ADE">
          <w:rPr>
            <w:webHidden/>
          </w:rPr>
          <w:fldChar w:fldCharType="separate"/>
        </w:r>
        <w:r w:rsidR="00FD11EF" w:rsidRPr="005A2ADE">
          <w:rPr>
            <w:webHidden/>
          </w:rPr>
          <w:t>6</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300" w:history="1">
        <w:r w:rsidR="00FD11EF" w:rsidRPr="005A2ADE">
          <w:rPr>
            <w:rStyle w:val="Hyperlink"/>
          </w:rPr>
          <w:t>4.0</w:t>
        </w:r>
        <w:r w:rsidR="00FD11EF" w:rsidRPr="005A2ADE">
          <w:rPr>
            <w:rFonts w:asciiTheme="minorHAnsi" w:eastAsiaTheme="minorEastAsia" w:hAnsiTheme="minorHAnsi" w:cstheme="minorBidi"/>
            <w:color w:val="auto"/>
            <w:szCs w:val="22"/>
          </w:rPr>
          <w:tab/>
        </w:r>
        <w:r w:rsidR="00FD11EF" w:rsidRPr="005A2ADE">
          <w:rPr>
            <w:rStyle w:val="Hyperlink"/>
          </w:rPr>
          <w:t>Global Function Description</w:t>
        </w:r>
        <w:r w:rsidR="00FD11EF" w:rsidRPr="005A2ADE">
          <w:rPr>
            <w:webHidden/>
          </w:rPr>
          <w:tab/>
        </w:r>
        <w:r w:rsidRPr="005A2ADE">
          <w:rPr>
            <w:webHidden/>
          </w:rPr>
          <w:fldChar w:fldCharType="begin"/>
        </w:r>
        <w:r w:rsidR="00FD11EF" w:rsidRPr="005A2ADE">
          <w:rPr>
            <w:webHidden/>
          </w:rPr>
          <w:instrText xml:space="preserve"> PAGEREF _Toc255557300 \h </w:instrText>
        </w:r>
        <w:r w:rsidRPr="005A2ADE">
          <w:rPr>
            <w:webHidden/>
          </w:rPr>
        </w:r>
        <w:r w:rsidRPr="005A2ADE">
          <w:rPr>
            <w:webHidden/>
          </w:rPr>
          <w:fldChar w:fldCharType="separate"/>
        </w:r>
        <w:r w:rsidR="00FD11EF" w:rsidRPr="005A2ADE">
          <w:rPr>
            <w:webHidden/>
          </w:rPr>
          <w:t>6</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301" w:history="1">
        <w:r w:rsidR="00FD11EF" w:rsidRPr="005A2ADE">
          <w:rPr>
            <w:rStyle w:val="Hyperlink"/>
            <w:b w:val="0"/>
          </w:rPr>
          <w:t>4.1</w:t>
        </w:r>
        <w:r w:rsidR="00FD11EF" w:rsidRPr="005A2ADE">
          <w:rPr>
            <w:rFonts w:asciiTheme="minorHAnsi" w:eastAsiaTheme="minorEastAsia" w:hAnsiTheme="minorHAnsi" w:cstheme="minorBidi"/>
            <w:color w:val="auto"/>
            <w:szCs w:val="22"/>
          </w:rPr>
          <w:tab/>
        </w:r>
        <w:r w:rsidR="00FD11EF" w:rsidRPr="005A2ADE">
          <w:rPr>
            <w:rStyle w:val="Hyperlink"/>
            <w:b w:val="0"/>
          </w:rPr>
          <w:t>Function Description</w:t>
        </w:r>
        <w:r w:rsidR="00FD11EF" w:rsidRPr="005A2ADE">
          <w:rPr>
            <w:webHidden/>
          </w:rPr>
          <w:tab/>
        </w:r>
        <w:r w:rsidRPr="005A2ADE">
          <w:rPr>
            <w:webHidden/>
          </w:rPr>
          <w:fldChar w:fldCharType="begin"/>
        </w:r>
        <w:r w:rsidR="00FD11EF" w:rsidRPr="005A2ADE">
          <w:rPr>
            <w:webHidden/>
          </w:rPr>
          <w:instrText xml:space="preserve"> PAGEREF _Toc255557301 \h </w:instrText>
        </w:r>
        <w:r w:rsidRPr="005A2ADE">
          <w:rPr>
            <w:webHidden/>
          </w:rPr>
        </w:r>
        <w:r w:rsidRPr="005A2ADE">
          <w:rPr>
            <w:webHidden/>
          </w:rPr>
          <w:fldChar w:fldCharType="separate"/>
        </w:r>
        <w:r w:rsidR="00FD11EF" w:rsidRPr="005A2ADE">
          <w:rPr>
            <w:webHidden/>
          </w:rPr>
          <w:t>6</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302" w:history="1">
        <w:r w:rsidR="00FD11EF" w:rsidRPr="005A2ADE">
          <w:rPr>
            <w:rStyle w:val="Hyperlink"/>
            <w:b w:val="0"/>
          </w:rPr>
          <w:t>4.2</w:t>
        </w:r>
        <w:r w:rsidR="00FD11EF" w:rsidRPr="005A2ADE">
          <w:rPr>
            <w:rFonts w:asciiTheme="minorHAnsi" w:eastAsiaTheme="minorEastAsia" w:hAnsiTheme="minorHAnsi" w:cstheme="minorBidi"/>
            <w:color w:val="auto"/>
            <w:szCs w:val="22"/>
          </w:rPr>
          <w:tab/>
        </w:r>
        <w:r w:rsidR="00FD11EF" w:rsidRPr="005A2ADE">
          <w:rPr>
            <w:rStyle w:val="Hyperlink"/>
            <w:b w:val="0"/>
          </w:rPr>
          <w:t>Interface</w:t>
        </w:r>
        <w:r w:rsidR="00FD11EF" w:rsidRPr="005A2ADE">
          <w:rPr>
            <w:webHidden/>
          </w:rPr>
          <w:tab/>
        </w:r>
        <w:r w:rsidRPr="005A2ADE">
          <w:rPr>
            <w:webHidden/>
          </w:rPr>
          <w:fldChar w:fldCharType="begin"/>
        </w:r>
        <w:r w:rsidR="00FD11EF" w:rsidRPr="005A2ADE">
          <w:rPr>
            <w:webHidden/>
          </w:rPr>
          <w:instrText xml:space="preserve"> PAGEREF _Toc255557302 \h </w:instrText>
        </w:r>
        <w:r w:rsidRPr="005A2ADE">
          <w:rPr>
            <w:webHidden/>
          </w:rPr>
        </w:r>
        <w:r w:rsidRPr="005A2ADE">
          <w:rPr>
            <w:webHidden/>
          </w:rPr>
          <w:fldChar w:fldCharType="separate"/>
        </w:r>
        <w:r w:rsidR="00FD11EF" w:rsidRPr="005A2ADE">
          <w:rPr>
            <w:webHidden/>
          </w:rPr>
          <w:t>6</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303" w:history="1">
        <w:r w:rsidR="00FD11EF" w:rsidRPr="005A2ADE">
          <w:rPr>
            <w:rStyle w:val="Hyperlink"/>
            <w:b w:val="0"/>
          </w:rPr>
          <w:t>4.3</w:t>
        </w:r>
        <w:r w:rsidR="00FD11EF" w:rsidRPr="005A2ADE">
          <w:rPr>
            <w:rFonts w:asciiTheme="minorHAnsi" w:eastAsiaTheme="minorEastAsia" w:hAnsiTheme="minorHAnsi" w:cstheme="minorBidi"/>
            <w:color w:val="auto"/>
            <w:szCs w:val="22"/>
          </w:rPr>
          <w:tab/>
        </w:r>
        <w:r w:rsidR="00FD11EF" w:rsidRPr="005A2ADE">
          <w:rPr>
            <w:rStyle w:val="Hyperlink"/>
            <w:b w:val="0"/>
          </w:rPr>
          <w:t>Global Data Structure Usage</w:t>
        </w:r>
        <w:r w:rsidR="00FD11EF" w:rsidRPr="005A2ADE">
          <w:rPr>
            <w:webHidden/>
          </w:rPr>
          <w:tab/>
        </w:r>
        <w:r w:rsidR="00FD11EF">
          <w:rPr>
            <w:webHidden/>
          </w:rPr>
          <w:t>7</w:t>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304" w:history="1">
        <w:r w:rsidR="00FD11EF" w:rsidRPr="005A2ADE">
          <w:rPr>
            <w:rStyle w:val="Hyperlink"/>
            <w:b w:val="0"/>
          </w:rPr>
          <w:t>4.4</w:t>
        </w:r>
        <w:r w:rsidR="00FD11EF" w:rsidRPr="005A2ADE">
          <w:rPr>
            <w:rFonts w:asciiTheme="minorHAnsi" w:eastAsiaTheme="minorEastAsia" w:hAnsiTheme="minorHAnsi" w:cstheme="minorBidi"/>
            <w:color w:val="auto"/>
            <w:szCs w:val="22"/>
          </w:rPr>
          <w:tab/>
        </w:r>
        <w:r w:rsidR="00FD11EF" w:rsidRPr="005A2ADE">
          <w:rPr>
            <w:rStyle w:val="Hyperlink"/>
            <w:b w:val="0"/>
          </w:rPr>
          <w:t>Processing Logic</w:t>
        </w:r>
        <w:r w:rsidR="00FD11EF" w:rsidRPr="005A2ADE">
          <w:rPr>
            <w:webHidden/>
          </w:rPr>
          <w:tab/>
        </w:r>
        <w:r w:rsidR="00FD11EF">
          <w:rPr>
            <w:webHidden/>
          </w:rPr>
          <w:t>7</w:t>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305" w:history="1">
        <w:r w:rsidR="00FD11EF" w:rsidRPr="005A2ADE">
          <w:rPr>
            <w:rStyle w:val="Hyperlink"/>
            <w:b w:val="0"/>
          </w:rPr>
          <w:t>4.5</w:t>
        </w:r>
        <w:r w:rsidR="00FD11EF" w:rsidRPr="005A2ADE">
          <w:rPr>
            <w:rFonts w:asciiTheme="minorHAnsi" w:eastAsiaTheme="minorEastAsia" w:hAnsiTheme="minorHAnsi" w:cstheme="minorBidi"/>
            <w:color w:val="auto"/>
            <w:szCs w:val="22"/>
          </w:rPr>
          <w:tab/>
        </w:r>
        <w:r w:rsidR="00FD11EF" w:rsidRPr="005A2ADE">
          <w:rPr>
            <w:rStyle w:val="Hyperlink"/>
            <w:b w:val="0"/>
          </w:rPr>
          <w:t>Exception/Error handling</w:t>
        </w:r>
        <w:r w:rsidR="00FD11EF" w:rsidRPr="005A2ADE">
          <w:rPr>
            <w:webHidden/>
          </w:rPr>
          <w:tab/>
        </w:r>
        <w:r w:rsidR="00FD11EF">
          <w:rPr>
            <w:webHidden/>
          </w:rPr>
          <w:t>7</w:t>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306" w:history="1">
        <w:r w:rsidR="00FD11EF" w:rsidRPr="005A2ADE">
          <w:rPr>
            <w:rStyle w:val="Hyperlink"/>
          </w:rPr>
          <w:t>5.0</w:t>
        </w:r>
        <w:r w:rsidR="00FD11EF" w:rsidRPr="005A2ADE">
          <w:rPr>
            <w:rFonts w:asciiTheme="minorHAnsi" w:eastAsiaTheme="minorEastAsia" w:hAnsiTheme="minorHAnsi" w:cstheme="minorBidi"/>
            <w:color w:val="auto"/>
            <w:szCs w:val="22"/>
          </w:rPr>
          <w:tab/>
        </w:r>
        <w:r w:rsidR="00FD11EF" w:rsidRPr="005A2ADE">
          <w:rPr>
            <w:rStyle w:val="Hyperlink"/>
          </w:rPr>
          <w:t>Software Detailed Design</w:t>
        </w:r>
        <w:r w:rsidR="00FD11EF" w:rsidRPr="005A2ADE">
          <w:rPr>
            <w:webHidden/>
          </w:rPr>
          <w:tab/>
        </w:r>
        <w:r w:rsidRPr="005A2ADE">
          <w:rPr>
            <w:webHidden/>
          </w:rPr>
          <w:fldChar w:fldCharType="begin"/>
        </w:r>
        <w:r w:rsidR="00FD11EF" w:rsidRPr="005A2ADE">
          <w:rPr>
            <w:webHidden/>
          </w:rPr>
          <w:instrText xml:space="preserve"> PAGEREF _Toc255557306 \h </w:instrText>
        </w:r>
        <w:r w:rsidRPr="005A2ADE">
          <w:rPr>
            <w:webHidden/>
          </w:rPr>
        </w:r>
        <w:r w:rsidRPr="005A2ADE">
          <w:rPr>
            <w:webHidden/>
          </w:rPr>
          <w:fldChar w:fldCharType="separate"/>
        </w:r>
        <w:r w:rsidR="00FD11EF" w:rsidRPr="005A2ADE">
          <w:rPr>
            <w:webHidden/>
          </w:rPr>
          <w:t>7</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307" w:history="1">
        <w:r w:rsidR="00FD11EF" w:rsidRPr="005A2ADE">
          <w:rPr>
            <w:rStyle w:val="Hyperlink"/>
            <w:b w:val="0"/>
          </w:rPr>
          <w:t>5.1</w:t>
        </w:r>
        <w:r w:rsidR="00FD11EF" w:rsidRPr="005A2ADE">
          <w:rPr>
            <w:rFonts w:asciiTheme="minorHAnsi" w:eastAsiaTheme="minorEastAsia" w:hAnsiTheme="minorHAnsi" w:cstheme="minorBidi"/>
            <w:color w:val="auto"/>
            <w:szCs w:val="22"/>
          </w:rPr>
          <w:tab/>
        </w:r>
        <w:r w:rsidR="00FD11EF" w:rsidRPr="005A2ADE">
          <w:rPr>
            <w:rStyle w:val="Hyperlink"/>
            <w:b w:val="0"/>
          </w:rPr>
          <w:t>Task Description</w:t>
        </w:r>
        <w:r w:rsidR="00FD11EF" w:rsidRPr="005A2ADE">
          <w:rPr>
            <w:webHidden/>
          </w:rPr>
          <w:tab/>
        </w:r>
        <w:r w:rsidRPr="005A2ADE">
          <w:rPr>
            <w:webHidden/>
          </w:rPr>
          <w:fldChar w:fldCharType="begin"/>
        </w:r>
        <w:r w:rsidR="00FD11EF" w:rsidRPr="005A2ADE">
          <w:rPr>
            <w:webHidden/>
          </w:rPr>
          <w:instrText xml:space="preserve"> PAGEREF _Toc255557307 \h </w:instrText>
        </w:r>
        <w:r w:rsidRPr="005A2ADE">
          <w:rPr>
            <w:webHidden/>
          </w:rPr>
        </w:r>
        <w:r w:rsidRPr="005A2ADE">
          <w:rPr>
            <w:webHidden/>
          </w:rPr>
          <w:fldChar w:fldCharType="separate"/>
        </w:r>
        <w:r w:rsidR="00FD11EF" w:rsidRPr="005A2ADE">
          <w:rPr>
            <w:webHidden/>
          </w:rPr>
          <w:t>7</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308" w:history="1">
        <w:r w:rsidR="00FD11EF" w:rsidRPr="005A2ADE">
          <w:rPr>
            <w:rStyle w:val="Hyperlink"/>
            <w:b w:val="0"/>
          </w:rPr>
          <w:t>5.2</w:t>
        </w:r>
        <w:r w:rsidR="00FD11EF" w:rsidRPr="005A2ADE">
          <w:rPr>
            <w:rFonts w:asciiTheme="minorHAnsi" w:eastAsiaTheme="minorEastAsia" w:hAnsiTheme="minorHAnsi" w:cstheme="minorBidi"/>
            <w:color w:val="auto"/>
            <w:szCs w:val="22"/>
          </w:rPr>
          <w:tab/>
        </w:r>
        <w:r w:rsidR="00FD11EF" w:rsidRPr="005A2ADE">
          <w:rPr>
            <w:rStyle w:val="Hyperlink"/>
            <w:b w:val="0"/>
          </w:rPr>
          <w:t>Task Type</w:t>
        </w:r>
        <w:r w:rsidR="00FD11EF" w:rsidRPr="005A2ADE">
          <w:rPr>
            <w:webHidden/>
          </w:rPr>
          <w:tab/>
        </w:r>
        <w:r w:rsidRPr="005A2ADE">
          <w:rPr>
            <w:webHidden/>
          </w:rPr>
          <w:fldChar w:fldCharType="begin"/>
        </w:r>
        <w:r w:rsidR="00FD11EF" w:rsidRPr="005A2ADE">
          <w:rPr>
            <w:webHidden/>
          </w:rPr>
          <w:instrText xml:space="preserve"> PAGEREF _Toc255557308 \h </w:instrText>
        </w:r>
        <w:r w:rsidRPr="005A2ADE">
          <w:rPr>
            <w:webHidden/>
          </w:rPr>
        </w:r>
        <w:r w:rsidRPr="005A2ADE">
          <w:rPr>
            <w:webHidden/>
          </w:rPr>
          <w:fldChar w:fldCharType="separate"/>
        </w:r>
        <w:r w:rsidR="00FD11EF" w:rsidRPr="005A2ADE">
          <w:rPr>
            <w:webHidden/>
          </w:rPr>
          <w:t>7</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309" w:history="1">
        <w:r w:rsidR="00FD11EF" w:rsidRPr="005A2ADE">
          <w:rPr>
            <w:rStyle w:val="Hyperlink"/>
            <w:b w:val="0"/>
          </w:rPr>
          <w:t>5.3</w:t>
        </w:r>
        <w:r w:rsidR="00FD11EF" w:rsidRPr="005A2ADE">
          <w:rPr>
            <w:rFonts w:asciiTheme="minorHAnsi" w:eastAsiaTheme="minorEastAsia" w:hAnsiTheme="minorHAnsi" w:cstheme="minorBidi"/>
            <w:color w:val="auto"/>
            <w:szCs w:val="22"/>
          </w:rPr>
          <w:tab/>
        </w:r>
        <w:r w:rsidR="00FD11EF" w:rsidRPr="005A2ADE">
          <w:rPr>
            <w:rStyle w:val="Hyperlink"/>
            <w:b w:val="0"/>
          </w:rPr>
          <w:t>Structure Chart</w:t>
        </w:r>
        <w:r w:rsidR="00FD11EF" w:rsidRPr="005A2ADE">
          <w:rPr>
            <w:webHidden/>
          </w:rPr>
          <w:tab/>
        </w:r>
        <w:r w:rsidRPr="005A2ADE">
          <w:rPr>
            <w:webHidden/>
          </w:rPr>
          <w:fldChar w:fldCharType="begin"/>
        </w:r>
        <w:r w:rsidR="00FD11EF" w:rsidRPr="005A2ADE">
          <w:rPr>
            <w:webHidden/>
          </w:rPr>
          <w:instrText xml:space="preserve"> PAGEREF _Toc255557309 \h </w:instrText>
        </w:r>
        <w:r w:rsidRPr="005A2ADE">
          <w:rPr>
            <w:webHidden/>
          </w:rPr>
        </w:r>
        <w:r w:rsidRPr="005A2ADE">
          <w:rPr>
            <w:webHidden/>
          </w:rPr>
          <w:fldChar w:fldCharType="separate"/>
        </w:r>
        <w:r w:rsidR="00FD11EF" w:rsidRPr="005A2ADE">
          <w:rPr>
            <w:webHidden/>
          </w:rPr>
          <w:t>7</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310" w:history="1">
        <w:r w:rsidR="00FD11EF" w:rsidRPr="005A2ADE">
          <w:rPr>
            <w:rStyle w:val="Hyperlink"/>
            <w:b w:val="0"/>
          </w:rPr>
          <w:t>5.4</w:t>
        </w:r>
        <w:r w:rsidR="00FD11EF" w:rsidRPr="005A2ADE">
          <w:rPr>
            <w:rFonts w:asciiTheme="minorHAnsi" w:eastAsiaTheme="minorEastAsia" w:hAnsiTheme="minorHAnsi" w:cstheme="minorBidi"/>
            <w:color w:val="auto"/>
            <w:szCs w:val="22"/>
          </w:rPr>
          <w:tab/>
        </w:r>
        <w:r w:rsidR="00FD11EF" w:rsidRPr="005A2ADE">
          <w:rPr>
            <w:rStyle w:val="Hyperlink"/>
            <w:b w:val="0"/>
          </w:rPr>
          <w:t>Database Usage</w:t>
        </w:r>
        <w:r w:rsidR="00FD11EF" w:rsidRPr="005A2ADE">
          <w:rPr>
            <w:webHidden/>
          </w:rPr>
          <w:tab/>
        </w:r>
        <w:r w:rsidRPr="005A2ADE">
          <w:rPr>
            <w:webHidden/>
          </w:rPr>
          <w:fldChar w:fldCharType="begin"/>
        </w:r>
        <w:r w:rsidR="00FD11EF" w:rsidRPr="005A2ADE">
          <w:rPr>
            <w:webHidden/>
          </w:rPr>
          <w:instrText xml:space="preserve"> PAGEREF _Toc255557310 \h </w:instrText>
        </w:r>
        <w:r w:rsidRPr="005A2ADE">
          <w:rPr>
            <w:webHidden/>
          </w:rPr>
        </w:r>
        <w:r w:rsidRPr="005A2ADE">
          <w:rPr>
            <w:webHidden/>
          </w:rPr>
          <w:fldChar w:fldCharType="separate"/>
        </w:r>
        <w:r w:rsidR="00FD11EF" w:rsidRPr="005A2ADE">
          <w:rPr>
            <w:webHidden/>
          </w:rPr>
          <w:t>7</w:t>
        </w:r>
        <w:r w:rsidRPr="005A2ADE">
          <w:rPr>
            <w:webHidden/>
          </w:rPr>
          <w:fldChar w:fldCharType="end"/>
        </w:r>
      </w:hyperlink>
    </w:p>
    <w:p w:rsidR="00FD11EF" w:rsidRPr="005A2ADE" w:rsidRDefault="00E82543" w:rsidP="00FD11EF">
      <w:pPr>
        <w:pStyle w:val="TOC2"/>
        <w:rPr>
          <w:rFonts w:asciiTheme="minorHAnsi" w:eastAsiaTheme="minorEastAsia" w:hAnsiTheme="minorHAnsi" w:cstheme="minorBidi"/>
          <w:color w:val="auto"/>
          <w:szCs w:val="22"/>
        </w:rPr>
      </w:pPr>
      <w:hyperlink w:anchor="_Toc255557311" w:history="1">
        <w:r w:rsidR="00FD11EF" w:rsidRPr="005A2ADE">
          <w:rPr>
            <w:rStyle w:val="Hyperlink"/>
            <w:b w:val="0"/>
          </w:rPr>
          <w:t>5.5</w:t>
        </w:r>
        <w:r w:rsidR="00FD11EF" w:rsidRPr="005A2ADE">
          <w:rPr>
            <w:rFonts w:asciiTheme="minorHAnsi" w:eastAsiaTheme="minorEastAsia" w:hAnsiTheme="minorHAnsi" w:cstheme="minorBidi"/>
            <w:color w:val="auto"/>
            <w:szCs w:val="22"/>
          </w:rPr>
          <w:tab/>
        </w:r>
        <w:r w:rsidR="00FD11EF" w:rsidRPr="005A2ADE">
          <w:rPr>
            <w:rStyle w:val="Hyperlink"/>
            <w:b w:val="0"/>
          </w:rPr>
          <w:t>Library Function/ Common Function Used</w:t>
        </w:r>
        <w:r w:rsidR="00FD11EF" w:rsidRPr="005A2ADE">
          <w:rPr>
            <w:webHidden/>
          </w:rPr>
          <w:tab/>
        </w:r>
        <w:r w:rsidR="00FD11EF">
          <w:rPr>
            <w:webHidden/>
          </w:rPr>
          <w:t>8</w:t>
        </w:r>
      </w:hyperlink>
    </w:p>
    <w:p w:rsidR="00FD11EF" w:rsidRDefault="00E82543" w:rsidP="00FD11EF">
      <w:pPr>
        <w:pStyle w:val="TOC2"/>
      </w:pPr>
      <w:hyperlink w:anchor="_Toc255557312" w:history="1">
        <w:r w:rsidR="00FD11EF" w:rsidRPr="005A2ADE">
          <w:rPr>
            <w:rStyle w:val="Hyperlink"/>
            <w:b w:val="0"/>
          </w:rPr>
          <w:t>5.6</w:t>
        </w:r>
        <w:r w:rsidR="00FD11EF" w:rsidRPr="005A2ADE">
          <w:rPr>
            <w:rFonts w:asciiTheme="minorHAnsi" w:eastAsiaTheme="minorEastAsia" w:hAnsiTheme="minorHAnsi" w:cstheme="minorBidi"/>
            <w:color w:val="auto"/>
            <w:szCs w:val="22"/>
          </w:rPr>
          <w:tab/>
        </w:r>
        <w:r w:rsidR="00FD11EF" w:rsidRPr="005A2ADE">
          <w:rPr>
            <w:rStyle w:val="Hyperlink"/>
            <w:b w:val="0"/>
          </w:rPr>
          <w:t>Global Data Structure Description</w:t>
        </w:r>
        <w:r w:rsidR="00FD11EF" w:rsidRPr="005A2ADE">
          <w:rPr>
            <w:webHidden/>
          </w:rPr>
          <w:tab/>
        </w:r>
        <w:r w:rsidR="00FD11EF">
          <w:rPr>
            <w:webHidden/>
          </w:rPr>
          <w:t>8</w:t>
        </w:r>
      </w:hyperlink>
    </w:p>
    <w:p w:rsidR="00FD11EF" w:rsidRPr="007E7441" w:rsidRDefault="00FD11EF" w:rsidP="00FD11EF">
      <w:pPr>
        <w:rPr>
          <w:rFonts w:eastAsiaTheme="minorEastAsia"/>
        </w:rPr>
      </w:pPr>
    </w:p>
    <w:p w:rsidR="00FD11EF" w:rsidRDefault="00E82543" w:rsidP="00FD11EF">
      <w:pPr>
        <w:pStyle w:val="TOC2"/>
      </w:pPr>
      <w:hyperlink w:anchor="_Toc255557313" w:history="1">
        <w:r w:rsidR="00FD11EF" w:rsidRPr="005A2ADE">
          <w:rPr>
            <w:rStyle w:val="Hyperlink"/>
            <w:b w:val="0"/>
          </w:rPr>
          <w:t>5.7</w:t>
        </w:r>
        <w:r w:rsidR="00FD11EF" w:rsidRPr="005A2ADE">
          <w:rPr>
            <w:rFonts w:asciiTheme="minorHAnsi" w:eastAsiaTheme="minorEastAsia" w:hAnsiTheme="minorHAnsi" w:cstheme="minorBidi"/>
            <w:color w:val="auto"/>
            <w:szCs w:val="22"/>
          </w:rPr>
          <w:tab/>
        </w:r>
        <w:r w:rsidR="00FD11EF" w:rsidRPr="005A2ADE">
          <w:rPr>
            <w:rStyle w:val="Hyperlink"/>
            <w:b w:val="0"/>
          </w:rPr>
          <w:t>Call Convention</w:t>
        </w:r>
        <w:r w:rsidR="00FD11EF" w:rsidRPr="005A2ADE">
          <w:rPr>
            <w:webHidden/>
          </w:rPr>
          <w:tab/>
        </w:r>
        <w:r w:rsidR="00FD11EF">
          <w:rPr>
            <w:webHidden/>
          </w:rPr>
          <w:t>8</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14" w:history="1">
        <w:r w:rsidR="00FD11EF" w:rsidRPr="001A5E41">
          <w:rPr>
            <w:rStyle w:val="Hyperlink"/>
            <w:b w:val="0"/>
          </w:rPr>
          <w:t>5.8</w:t>
        </w:r>
        <w:r w:rsidR="00FD11EF" w:rsidRPr="001A5E41">
          <w:rPr>
            <w:rFonts w:asciiTheme="minorHAnsi" w:eastAsiaTheme="minorEastAsia" w:hAnsiTheme="minorHAnsi" w:cstheme="minorBidi"/>
            <w:color w:val="auto"/>
            <w:szCs w:val="22"/>
          </w:rPr>
          <w:tab/>
        </w:r>
        <w:r w:rsidR="00FD11EF" w:rsidRPr="001A5E41">
          <w:rPr>
            <w:rStyle w:val="Hyperlink"/>
            <w:b w:val="0"/>
          </w:rPr>
          <w:t>Module Specifications</w:t>
        </w:r>
        <w:r w:rsidR="00FD11EF" w:rsidRPr="001A5E41">
          <w:rPr>
            <w:webHidden/>
          </w:rPr>
          <w:tab/>
        </w:r>
        <w:r w:rsidRPr="001A5E41">
          <w:rPr>
            <w:webHidden/>
          </w:rPr>
          <w:fldChar w:fldCharType="begin"/>
        </w:r>
        <w:r w:rsidR="00FD11EF" w:rsidRPr="001A5E41">
          <w:rPr>
            <w:webHidden/>
          </w:rPr>
          <w:instrText xml:space="preserve"> PAGEREF _Toc255557314 \h </w:instrText>
        </w:r>
        <w:r w:rsidRPr="001A5E41">
          <w:rPr>
            <w:webHidden/>
          </w:rPr>
        </w:r>
        <w:r w:rsidRPr="001A5E41">
          <w:rPr>
            <w:webHidden/>
          </w:rPr>
          <w:fldChar w:fldCharType="separate"/>
        </w:r>
        <w:r w:rsidR="00FD11EF" w:rsidRPr="001A5E41">
          <w:rPr>
            <w:webHidden/>
          </w:rPr>
          <w:t>8</w:t>
        </w:r>
        <w:r w:rsidRPr="001A5E41">
          <w:rPr>
            <w:webHidden/>
          </w:rPr>
          <w:fldChar w:fldCharType="end"/>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15" w:history="1">
        <w:r w:rsidR="00FD11EF" w:rsidRPr="001A5E41">
          <w:rPr>
            <w:rStyle w:val="Hyperlink"/>
            <w:b w:val="0"/>
          </w:rPr>
          <w:t>5.8.1</w:t>
        </w:r>
        <w:r w:rsidR="00FD11EF" w:rsidRPr="001A5E41">
          <w:rPr>
            <w:rFonts w:asciiTheme="minorHAnsi" w:eastAsiaTheme="minorEastAsia" w:hAnsiTheme="minorHAnsi" w:cstheme="minorBidi"/>
            <w:color w:val="auto"/>
            <w:szCs w:val="22"/>
          </w:rPr>
          <w:tab/>
        </w:r>
        <w:r w:rsidR="00FD11EF" w:rsidRPr="001A5E41">
          <w:rPr>
            <w:rStyle w:val="Hyperlink"/>
            <w:b w:val="0"/>
          </w:rPr>
          <w:t>Module Description</w:t>
        </w:r>
        <w:r w:rsidR="00FD11EF" w:rsidRPr="001A5E41">
          <w:rPr>
            <w:webHidden/>
          </w:rPr>
          <w:tab/>
        </w:r>
        <w:r w:rsidRPr="001A5E41">
          <w:rPr>
            <w:webHidden/>
          </w:rPr>
          <w:fldChar w:fldCharType="begin"/>
        </w:r>
        <w:r w:rsidR="00FD11EF" w:rsidRPr="001A5E41">
          <w:rPr>
            <w:webHidden/>
          </w:rPr>
          <w:instrText xml:space="preserve"> PAGEREF _Toc255557315 \h </w:instrText>
        </w:r>
        <w:r w:rsidRPr="001A5E41">
          <w:rPr>
            <w:webHidden/>
          </w:rPr>
        </w:r>
        <w:r w:rsidRPr="001A5E41">
          <w:rPr>
            <w:webHidden/>
          </w:rPr>
          <w:fldChar w:fldCharType="separate"/>
        </w:r>
        <w:r w:rsidR="00FD11EF" w:rsidRPr="001A5E41">
          <w:rPr>
            <w:webHidden/>
          </w:rPr>
          <w:t>8</w:t>
        </w:r>
        <w:r w:rsidRPr="001A5E41">
          <w:rPr>
            <w:webHidden/>
          </w:rPr>
          <w:fldChar w:fldCharType="end"/>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16" w:history="1">
        <w:r w:rsidR="00FD11EF" w:rsidRPr="001A5E41">
          <w:rPr>
            <w:rStyle w:val="Hyperlink"/>
            <w:b w:val="0"/>
          </w:rPr>
          <w:t>5.8.2</w:t>
        </w:r>
        <w:r w:rsidR="00FD11EF" w:rsidRPr="001A5E41">
          <w:rPr>
            <w:rFonts w:asciiTheme="minorHAnsi" w:eastAsiaTheme="minorEastAsia" w:hAnsiTheme="minorHAnsi" w:cstheme="minorBidi"/>
            <w:color w:val="auto"/>
            <w:szCs w:val="22"/>
          </w:rPr>
          <w:tab/>
        </w:r>
        <w:r w:rsidR="00FD11EF" w:rsidRPr="001A5E41">
          <w:rPr>
            <w:rStyle w:val="Hyperlink"/>
            <w:b w:val="0"/>
          </w:rPr>
          <w:t>Module Interface</w:t>
        </w:r>
        <w:r w:rsidR="00FD11EF" w:rsidRPr="001A5E41">
          <w:rPr>
            <w:webHidden/>
          </w:rPr>
          <w:tab/>
        </w:r>
        <w:r w:rsidR="00FD11EF">
          <w:rPr>
            <w:webHidden/>
          </w:rPr>
          <w:t>9</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17" w:history="1">
        <w:r w:rsidR="00FD11EF" w:rsidRPr="001A5E41">
          <w:rPr>
            <w:rStyle w:val="Hyperlink"/>
            <w:b w:val="0"/>
          </w:rPr>
          <w:t>5.8.3</w:t>
        </w:r>
        <w:r w:rsidR="00FD11EF" w:rsidRPr="001A5E41">
          <w:rPr>
            <w:rFonts w:asciiTheme="minorHAnsi" w:eastAsiaTheme="minorEastAsia" w:hAnsiTheme="minorHAnsi" w:cstheme="minorBidi"/>
            <w:color w:val="auto"/>
            <w:szCs w:val="22"/>
          </w:rPr>
          <w:tab/>
        </w:r>
        <w:r w:rsidR="00FD11EF" w:rsidRPr="001A5E41">
          <w:rPr>
            <w:rStyle w:val="Hyperlink"/>
            <w:b w:val="0"/>
          </w:rPr>
          <w:t>Global Data Structure Usage</w:t>
        </w:r>
        <w:r w:rsidR="00FD11EF" w:rsidRPr="001A5E41">
          <w:rPr>
            <w:webHidden/>
          </w:rPr>
          <w:tab/>
        </w:r>
        <w:r w:rsidR="00FD11EF">
          <w:rPr>
            <w:webHidden/>
          </w:rPr>
          <w:t>9</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18" w:history="1">
        <w:r w:rsidR="00FD11EF" w:rsidRPr="001A5E41">
          <w:rPr>
            <w:rStyle w:val="Hyperlink"/>
            <w:b w:val="0"/>
          </w:rPr>
          <w:t>5.8.4</w:t>
        </w:r>
        <w:r w:rsidR="00FD11EF" w:rsidRPr="001A5E41">
          <w:rPr>
            <w:rFonts w:asciiTheme="minorHAnsi" w:eastAsiaTheme="minorEastAsia" w:hAnsiTheme="minorHAnsi" w:cstheme="minorBidi"/>
            <w:color w:val="auto"/>
            <w:szCs w:val="22"/>
          </w:rPr>
          <w:tab/>
        </w:r>
        <w:r w:rsidR="00FD11EF" w:rsidRPr="001A5E41">
          <w:rPr>
            <w:rStyle w:val="Hyperlink"/>
            <w:b w:val="0"/>
          </w:rPr>
          <w:t>Local Data Structure Usage</w:t>
        </w:r>
        <w:r w:rsidR="00FD11EF" w:rsidRPr="001A5E41">
          <w:rPr>
            <w:webHidden/>
          </w:rPr>
          <w:tab/>
        </w:r>
        <w:r w:rsidR="00FD11EF">
          <w:rPr>
            <w:webHidden/>
          </w:rPr>
          <w:t>9</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19" w:history="1">
        <w:r w:rsidR="00FD11EF" w:rsidRPr="001A5E41">
          <w:rPr>
            <w:rStyle w:val="Hyperlink"/>
            <w:b w:val="0"/>
          </w:rPr>
          <w:t>5.8.5</w:t>
        </w:r>
        <w:r w:rsidR="00FD11EF" w:rsidRPr="001A5E41">
          <w:rPr>
            <w:rFonts w:asciiTheme="minorHAnsi" w:eastAsiaTheme="minorEastAsia" w:hAnsiTheme="minorHAnsi" w:cstheme="minorBidi"/>
            <w:color w:val="auto"/>
            <w:szCs w:val="22"/>
          </w:rPr>
          <w:tab/>
        </w:r>
        <w:r w:rsidR="00FD11EF" w:rsidRPr="001A5E41">
          <w:rPr>
            <w:rStyle w:val="Hyperlink"/>
            <w:b w:val="0"/>
          </w:rPr>
          <w:t>Processing Logic</w:t>
        </w:r>
        <w:r w:rsidR="00FD11EF" w:rsidRPr="001A5E41">
          <w:rPr>
            <w:webHidden/>
          </w:rPr>
          <w:tab/>
        </w:r>
        <w:r w:rsidR="00FD11EF">
          <w:rPr>
            <w:webHidden/>
          </w:rPr>
          <w:t>9</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20" w:history="1">
        <w:r w:rsidR="00FD11EF" w:rsidRPr="001A5E41">
          <w:rPr>
            <w:rStyle w:val="Hyperlink"/>
            <w:b w:val="0"/>
          </w:rPr>
          <w:t>5.8.6</w:t>
        </w:r>
        <w:r w:rsidR="00FD11EF" w:rsidRPr="001A5E41">
          <w:rPr>
            <w:rFonts w:asciiTheme="minorHAnsi" w:eastAsiaTheme="minorEastAsia" w:hAnsiTheme="minorHAnsi" w:cstheme="minorBidi"/>
            <w:color w:val="auto"/>
            <w:szCs w:val="22"/>
          </w:rPr>
          <w:tab/>
        </w:r>
        <w:r w:rsidR="00FD11EF" w:rsidRPr="001A5E41">
          <w:rPr>
            <w:rStyle w:val="Hyperlink"/>
            <w:b w:val="0"/>
          </w:rPr>
          <w:t>Exception/Error Handling</w:t>
        </w:r>
        <w:r w:rsidR="00FD11EF" w:rsidRPr="001A5E41">
          <w:rPr>
            <w:webHidden/>
          </w:rPr>
          <w:tab/>
        </w:r>
        <w:r w:rsidR="00FD11EF">
          <w:rPr>
            <w:webHidden/>
          </w:rPr>
          <w:t>9</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21" w:history="1">
        <w:r w:rsidR="00FD11EF" w:rsidRPr="001A5E41">
          <w:rPr>
            <w:rStyle w:val="Hyperlink"/>
            <w:b w:val="0"/>
          </w:rPr>
          <w:t>5.9</w:t>
        </w:r>
        <w:r w:rsidR="00FD11EF" w:rsidRPr="001A5E41">
          <w:rPr>
            <w:rFonts w:asciiTheme="minorHAnsi" w:eastAsiaTheme="minorEastAsia" w:hAnsiTheme="minorHAnsi" w:cstheme="minorBidi"/>
            <w:color w:val="auto"/>
            <w:szCs w:val="22"/>
          </w:rPr>
          <w:tab/>
        </w:r>
        <w:r w:rsidR="00FD11EF" w:rsidRPr="001A5E41">
          <w:rPr>
            <w:rStyle w:val="Hyperlink"/>
            <w:b w:val="0"/>
          </w:rPr>
          <w:t>Report Layout and Description</w:t>
        </w:r>
        <w:r w:rsidR="00FD11EF" w:rsidRPr="001A5E41">
          <w:rPr>
            <w:webHidden/>
          </w:rPr>
          <w:tab/>
        </w:r>
        <w:r w:rsidR="00FD11EF">
          <w:rPr>
            <w:webHidden/>
          </w:rPr>
          <w:t>9</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22" w:history="1">
        <w:r w:rsidR="00FD11EF" w:rsidRPr="00166D0D">
          <w:rPr>
            <w:rStyle w:val="Hyperlink"/>
          </w:rPr>
          <w:t>6.0</w:t>
        </w:r>
        <w:r w:rsidR="00FD11EF" w:rsidRPr="00166D0D">
          <w:rPr>
            <w:rFonts w:asciiTheme="minorHAnsi" w:eastAsiaTheme="minorEastAsia" w:hAnsiTheme="minorHAnsi" w:cstheme="minorBidi"/>
            <w:color w:val="auto"/>
            <w:szCs w:val="22"/>
          </w:rPr>
          <w:tab/>
        </w:r>
        <w:r w:rsidR="00FD11EF" w:rsidRPr="00166D0D">
          <w:rPr>
            <w:rStyle w:val="Hyperlink"/>
          </w:rPr>
          <w:t>Software Detailed Design For User Interface Processes</w:t>
        </w:r>
        <w:r w:rsidR="00FD11EF" w:rsidRPr="00166D0D">
          <w:rPr>
            <w:webHidden/>
          </w:rPr>
          <w:tab/>
        </w:r>
        <w:r w:rsidR="00FD11EF">
          <w:rPr>
            <w:webHidden/>
          </w:rPr>
          <w:t>9</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23" w:history="1">
        <w:r w:rsidR="00FD11EF" w:rsidRPr="001A5E41">
          <w:rPr>
            <w:rStyle w:val="Hyperlink"/>
            <w:b w:val="0"/>
          </w:rPr>
          <w:t>6.1</w:t>
        </w:r>
        <w:r w:rsidR="00FD11EF" w:rsidRPr="001A5E41">
          <w:rPr>
            <w:rFonts w:asciiTheme="minorHAnsi" w:eastAsiaTheme="minorEastAsia" w:hAnsiTheme="minorHAnsi" w:cstheme="minorBidi"/>
            <w:color w:val="auto"/>
            <w:szCs w:val="22"/>
          </w:rPr>
          <w:tab/>
        </w:r>
        <w:r w:rsidR="00FD11EF" w:rsidRPr="001A5E41">
          <w:rPr>
            <w:rStyle w:val="Hyperlink"/>
            <w:b w:val="0"/>
          </w:rPr>
          <w:t>Menu Hierarchy</w:t>
        </w:r>
        <w:r w:rsidR="00FD11EF" w:rsidRPr="001A5E41">
          <w:rPr>
            <w:webHidden/>
          </w:rPr>
          <w:tab/>
        </w:r>
        <w:r w:rsidR="00FD11EF">
          <w:rPr>
            <w:webHidden/>
          </w:rPr>
          <w:t>9</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24" w:history="1">
        <w:r w:rsidR="00FD11EF" w:rsidRPr="001A5E41">
          <w:rPr>
            <w:rStyle w:val="Hyperlink"/>
            <w:b w:val="0"/>
          </w:rPr>
          <w:t>6.2</w:t>
        </w:r>
        <w:r w:rsidR="00FD11EF" w:rsidRPr="001A5E41">
          <w:rPr>
            <w:rFonts w:asciiTheme="minorHAnsi" w:eastAsiaTheme="minorEastAsia" w:hAnsiTheme="minorHAnsi" w:cstheme="minorBidi"/>
            <w:color w:val="auto"/>
            <w:szCs w:val="22"/>
          </w:rPr>
          <w:tab/>
        </w:r>
        <w:r w:rsidR="00FD11EF" w:rsidRPr="001A5E41">
          <w:rPr>
            <w:rStyle w:val="Hyperlink"/>
            <w:b w:val="0"/>
          </w:rPr>
          <w:t>Class Hierarchy Diagram</w:t>
        </w:r>
        <w:r w:rsidR="00FD11EF" w:rsidRPr="001A5E41">
          <w:rPr>
            <w:webHidden/>
          </w:rPr>
          <w:tab/>
        </w:r>
        <w:r w:rsidR="00FD11EF">
          <w:rPr>
            <w:webHidden/>
          </w:rPr>
          <w:t>9</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25" w:history="1">
        <w:r w:rsidR="00FD11EF" w:rsidRPr="001A5E41">
          <w:rPr>
            <w:rStyle w:val="Hyperlink"/>
            <w:b w:val="0"/>
          </w:rPr>
          <w:t>6.3</w:t>
        </w:r>
        <w:r w:rsidR="00FD11EF" w:rsidRPr="001A5E41">
          <w:rPr>
            <w:rFonts w:asciiTheme="minorHAnsi" w:eastAsiaTheme="minorEastAsia" w:hAnsiTheme="minorHAnsi" w:cstheme="minorBidi"/>
            <w:color w:val="auto"/>
            <w:szCs w:val="22"/>
          </w:rPr>
          <w:tab/>
        </w:r>
        <w:r w:rsidR="00FD11EF" w:rsidRPr="001A5E41">
          <w:rPr>
            <w:rStyle w:val="Hyperlink"/>
            <w:b w:val="0"/>
          </w:rPr>
          <w:t>Class Description</w:t>
        </w:r>
        <w:r w:rsidR="00FD11EF" w:rsidRPr="001A5E41">
          <w:rPr>
            <w:webHidden/>
          </w:rPr>
          <w:tab/>
        </w:r>
        <w:r w:rsidR="00FD11EF">
          <w:rPr>
            <w:webHidden/>
          </w:rPr>
          <w:t>9</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26" w:history="1">
        <w:r w:rsidR="00FD11EF" w:rsidRPr="001A5E41">
          <w:rPr>
            <w:rStyle w:val="Hyperlink"/>
            <w:b w:val="0"/>
          </w:rPr>
          <w:t>6.3.1</w:t>
        </w:r>
        <w:r w:rsidR="00FD11EF" w:rsidRPr="001A5E41">
          <w:rPr>
            <w:rFonts w:asciiTheme="minorHAnsi" w:eastAsiaTheme="minorEastAsia" w:hAnsiTheme="minorHAnsi" w:cstheme="minorBidi"/>
            <w:color w:val="auto"/>
            <w:szCs w:val="22"/>
          </w:rPr>
          <w:tab/>
        </w:r>
        <w:r w:rsidR="00FD11EF" w:rsidRPr="001A5E41">
          <w:rPr>
            <w:rStyle w:val="Hyperlink"/>
            <w:b w:val="0"/>
          </w:rPr>
          <w:t>Class Name and Type</w:t>
        </w:r>
        <w:r w:rsidR="00FD11EF" w:rsidRPr="001A5E41">
          <w:rPr>
            <w:webHidden/>
          </w:rPr>
          <w:tab/>
        </w:r>
        <w:r w:rsidR="00FD11EF">
          <w:rPr>
            <w:webHidden/>
          </w:rPr>
          <w:t>9</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27" w:history="1">
        <w:r w:rsidR="00FD11EF" w:rsidRPr="001A5E41">
          <w:rPr>
            <w:rStyle w:val="Hyperlink"/>
            <w:b w:val="0"/>
          </w:rPr>
          <w:t>6.3.2</w:t>
        </w:r>
        <w:r w:rsidR="00FD11EF" w:rsidRPr="001A5E41">
          <w:rPr>
            <w:rFonts w:asciiTheme="minorHAnsi" w:eastAsiaTheme="minorEastAsia" w:hAnsiTheme="minorHAnsi" w:cstheme="minorBidi"/>
            <w:color w:val="auto"/>
            <w:szCs w:val="22"/>
          </w:rPr>
          <w:tab/>
        </w:r>
        <w:r w:rsidR="00FD11EF" w:rsidRPr="001A5E41">
          <w:rPr>
            <w:rStyle w:val="Hyperlink"/>
            <w:b w:val="0"/>
          </w:rPr>
          <w:t>Description</w:t>
        </w:r>
        <w:r w:rsidR="00FD11EF" w:rsidRPr="001A5E41">
          <w:rPr>
            <w:webHidden/>
          </w:rPr>
          <w:tab/>
        </w:r>
        <w:r w:rsidR="00FD11EF">
          <w:rPr>
            <w:webHidden/>
          </w:rPr>
          <w:t>10</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28" w:history="1">
        <w:r w:rsidR="00FD11EF" w:rsidRPr="001A5E41">
          <w:rPr>
            <w:rStyle w:val="Hyperlink"/>
            <w:b w:val="0"/>
          </w:rPr>
          <w:t>6.3.3</w:t>
        </w:r>
        <w:r w:rsidR="00FD11EF" w:rsidRPr="001A5E41">
          <w:rPr>
            <w:rFonts w:asciiTheme="minorHAnsi" w:eastAsiaTheme="minorEastAsia" w:hAnsiTheme="minorHAnsi" w:cstheme="minorBidi"/>
            <w:color w:val="auto"/>
            <w:szCs w:val="22"/>
          </w:rPr>
          <w:tab/>
        </w:r>
        <w:r w:rsidR="00FD11EF" w:rsidRPr="001A5E41">
          <w:rPr>
            <w:rStyle w:val="Hyperlink"/>
            <w:b w:val="0"/>
          </w:rPr>
          <w:t>Member of Class</w:t>
        </w:r>
        <w:r w:rsidR="00FD11EF" w:rsidRPr="001A5E41">
          <w:rPr>
            <w:webHidden/>
          </w:rPr>
          <w:tab/>
        </w:r>
        <w:r w:rsidR="00FD11EF">
          <w:rPr>
            <w:webHidden/>
          </w:rPr>
          <w:t>10</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29" w:history="1">
        <w:r w:rsidR="00FD11EF" w:rsidRPr="001A5E41">
          <w:rPr>
            <w:rStyle w:val="Hyperlink"/>
            <w:b w:val="0"/>
          </w:rPr>
          <w:t>6.3.4</w:t>
        </w:r>
        <w:r w:rsidR="00FD11EF" w:rsidRPr="001A5E41">
          <w:rPr>
            <w:rFonts w:asciiTheme="minorHAnsi" w:eastAsiaTheme="minorEastAsia" w:hAnsiTheme="minorHAnsi" w:cstheme="minorBidi"/>
            <w:color w:val="auto"/>
            <w:szCs w:val="22"/>
          </w:rPr>
          <w:tab/>
        </w:r>
        <w:r w:rsidR="00FD11EF" w:rsidRPr="001A5E41">
          <w:rPr>
            <w:rStyle w:val="Hyperlink"/>
            <w:b w:val="0"/>
          </w:rPr>
          <w:t>Dependencies of Class</w:t>
        </w:r>
        <w:r w:rsidR="00FD11EF" w:rsidRPr="001A5E41">
          <w:rPr>
            <w:webHidden/>
          </w:rPr>
          <w:tab/>
        </w:r>
        <w:r w:rsidR="00FD11EF">
          <w:rPr>
            <w:webHidden/>
          </w:rPr>
          <w:t>10</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30" w:history="1">
        <w:r w:rsidR="00FD11EF" w:rsidRPr="001A5E41">
          <w:rPr>
            <w:rStyle w:val="Hyperlink"/>
            <w:b w:val="0"/>
          </w:rPr>
          <w:t>6.4</w:t>
        </w:r>
        <w:r w:rsidR="00FD11EF" w:rsidRPr="001A5E41">
          <w:rPr>
            <w:rFonts w:asciiTheme="minorHAnsi" w:eastAsiaTheme="minorEastAsia" w:hAnsiTheme="minorHAnsi" w:cstheme="minorBidi"/>
            <w:color w:val="auto"/>
            <w:szCs w:val="22"/>
          </w:rPr>
          <w:tab/>
        </w:r>
        <w:r w:rsidR="00FD11EF" w:rsidRPr="001A5E41">
          <w:rPr>
            <w:rStyle w:val="Hyperlink"/>
            <w:b w:val="0"/>
          </w:rPr>
          <w:t>Task Description</w:t>
        </w:r>
        <w:r w:rsidR="00FD11EF" w:rsidRPr="001A5E41">
          <w:rPr>
            <w:webHidden/>
          </w:rPr>
          <w:tab/>
        </w:r>
        <w:r w:rsidRPr="001A5E41">
          <w:rPr>
            <w:webHidden/>
          </w:rPr>
          <w:fldChar w:fldCharType="begin"/>
        </w:r>
        <w:r w:rsidR="00FD11EF" w:rsidRPr="001A5E41">
          <w:rPr>
            <w:webHidden/>
          </w:rPr>
          <w:instrText xml:space="preserve"> PAGEREF _Toc255557330 \h </w:instrText>
        </w:r>
        <w:r w:rsidRPr="001A5E41">
          <w:rPr>
            <w:webHidden/>
          </w:rPr>
        </w:r>
        <w:r w:rsidRPr="001A5E41">
          <w:rPr>
            <w:webHidden/>
          </w:rPr>
          <w:fldChar w:fldCharType="separate"/>
        </w:r>
        <w:r w:rsidR="00FD11EF" w:rsidRPr="001A5E41">
          <w:rPr>
            <w:webHidden/>
          </w:rPr>
          <w:t>10</w:t>
        </w:r>
        <w:r w:rsidRPr="001A5E41">
          <w:rPr>
            <w:webHidden/>
          </w:rPr>
          <w:fldChar w:fldCharType="end"/>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31" w:history="1">
        <w:r w:rsidR="00FD11EF" w:rsidRPr="001A5E41">
          <w:rPr>
            <w:rStyle w:val="Hyperlink"/>
            <w:b w:val="0"/>
          </w:rPr>
          <w:t>6.4.1</w:t>
        </w:r>
        <w:r w:rsidR="00FD11EF" w:rsidRPr="001A5E41">
          <w:rPr>
            <w:rFonts w:asciiTheme="minorHAnsi" w:eastAsiaTheme="minorEastAsia" w:hAnsiTheme="minorHAnsi" w:cstheme="minorBidi"/>
            <w:color w:val="auto"/>
            <w:szCs w:val="22"/>
          </w:rPr>
          <w:tab/>
        </w:r>
        <w:r w:rsidR="00FD11EF" w:rsidRPr="001A5E41">
          <w:rPr>
            <w:rStyle w:val="Hyperlink"/>
            <w:b w:val="0"/>
          </w:rPr>
          <w:t>Screen(s) Layout</w:t>
        </w:r>
        <w:r w:rsidR="00FD11EF" w:rsidRPr="001A5E41">
          <w:rPr>
            <w:webHidden/>
          </w:rPr>
          <w:tab/>
        </w:r>
        <w:r w:rsidRPr="001A5E41">
          <w:rPr>
            <w:webHidden/>
          </w:rPr>
          <w:fldChar w:fldCharType="begin"/>
        </w:r>
        <w:r w:rsidR="00FD11EF" w:rsidRPr="001A5E41">
          <w:rPr>
            <w:webHidden/>
          </w:rPr>
          <w:instrText xml:space="preserve"> PAGEREF _Toc255557331 \h </w:instrText>
        </w:r>
        <w:r w:rsidRPr="001A5E41">
          <w:rPr>
            <w:webHidden/>
          </w:rPr>
        </w:r>
        <w:r w:rsidRPr="001A5E41">
          <w:rPr>
            <w:webHidden/>
          </w:rPr>
          <w:fldChar w:fldCharType="separate"/>
        </w:r>
        <w:r w:rsidR="00FD11EF" w:rsidRPr="001A5E41">
          <w:rPr>
            <w:webHidden/>
          </w:rPr>
          <w:t>10</w:t>
        </w:r>
        <w:r w:rsidRPr="001A5E41">
          <w:rPr>
            <w:webHidden/>
          </w:rPr>
          <w:fldChar w:fldCharType="end"/>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32" w:history="1">
        <w:r w:rsidR="00FD11EF" w:rsidRPr="001A5E41">
          <w:rPr>
            <w:rStyle w:val="Hyperlink"/>
            <w:b w:val="0"/>
          </w:rPr>
          <w:t>6.4.2</w:t>
        </w:r>
        <w:r w:rsidR="00FD11EF" w:rsidRPr="001A5E41">
          <w:rPr>
            <w:rFonts w:asciiTheme="minorHAnsi" w:eastAsiaTheme="minorEastAsia" w:hAnsiTheme="minorHAnsi" w:cstheme="minorBidi"/>
            <w:color w:val="auto"/>
            <w:szCs w:val="22"/>
          </w:rPr>
          <w:tab/>
        </w:r>
        <w:r w:rsidR="00FD11EF" w:rsidRPr="001A5E41">
          <w:rPr>
            <w:rStyle w:val="Hyperlink"/>
            <w:b w:val="0"/>
          </w:rPr>
          <w:t>Screen Item Description</w:t>
        </w:r>
        <w:r w:rsidR="00FD11EF" w:rsidRPr="001A5E41">
          <w:rPr>
            <w:webHidden/>
          </w:rPr>
          <w:tab/>
        </w:r>
        <w:r w:rsidR="00FD11EF">
          <w:rPr>
            <w:webHidden/>
          </w:rPr>
          <w:t>12</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33" w:history="1">
        <w:r w:rsidR="00FD11EF" w:rsidRPr="001A5E41">
          <w:rPr>
            <w:rStyle w:val="Hyperlink"/>
            <w:b w:val="0"/>
          </w:rPr>
          <w:t>6.4.3</w:t>
        </w:r>
        <w:r w:rsidR="00FD11EF" w:rsidRPr="001A5E41">
          <w:rPr>
            <w:rFonts w:asciiTheme="minorHAnsi" w:eastAsiaTheme="minorEastAsia" w:hAnsiTheme="minorHAnsi" w:cstheme="minorBidi"/>
            <w:color w:val="auto"/>
            <w:szCs w:val="22"/>
          </w:rPr>
          <w:tab/>
        </w:r>
        <w:r w:rsidR="00FD11EF" w:rsidRPr="001A5E41">
          <w:rPr>
            <w:rStyle w:val="Hyperlink"/>
            <w:b w:val="0"/>
          </w:rPr>
          <w:t>Functions Invoked</w:t>
        </w:r>
        <w:r w:rsidR="00FD11EF" w:rsidRPr="001A5E41">
          <w:rPr>
            <w:webHidden/>
          </w:rPr>
          <w:tab/>
        </w:r>
        <w:r w:rsidR="00FD11EF">
          <w:rPr>
            <w:webHidden/>
          </w:rPr>
          <w:t>1</w:t>
        </w:r>
      </w:hyperlink>
      <w:r w:rsidR="00FD11EF">
        <w:t>3</w:t>
      </w:r>
    </w:p>
    <w:p w:rsidR="00FD11EF" w:rsidRPr="001A5E41" w:rsidRDefault="00E82543" w:rsidP="00FD11EF">
      <w:pPr>
        <w:pStyle w:val="TOC2"/>
        <w:rPr>
          <w:rFonts w:asciiTheme="minorHAnsi" w:eastAsiaTheme="minorEastAsia" w:hAnsiTheme="minorHAnsi" w:cstheme="minorBidi"/>
          <w:color w:val="auto"/>
          <w:szCs w:val="22"/>
        </w:rPr>
      </w:pPr>
      <w:hyperlink w:anchor="_Toc255557334" w:history="1">
        <w:r w:rsidR="00FD11EF" w:rsidRPr="001A5E41">
          <w:rPr>
            <w:rStyle w:val="Hyperlink"/>
            <w:b w:val="0"/>
          </w:rPr>
          <w:t>6.4.4</w:t>
        </w:r>
        <w:r w:rsidR="00FD11EF" w:rsidRPr="001A5E41">
          <w:rPr>
            <w:rFonts w:asciiTheme="minorHAnsi" w:eastAsiaTheme="minorEastAsia" w:hAnsiTheme="minorHAnsi" w:cstheme="minorBidi"/>
            <w:color w:val="auto"/>
            <w:szCs w:val="22"/>
          </w:rPr>
          <w:tab/>
        </w:r>
        <w:r w:rsidR="00FD11EF" w:rsidRPr="001A5E41">
          <w:rPr>
            <w:rStyle w:val="Hyperlink"/>
            <w:b w:val="0"/>
          </w:rPr>
          <w:t>Database Usage</w:t>
        </w:r>
        <w:r w:rsidR="00FD11EF" w:rsidRPr="001A5E41">
          <w:rPr>
            <w:webHidden/>
          </w:rPr>
          <w:tab/>
        </w:r>
        <w:r w:rsidR="00FD11EF">
          <w:rPr>
            <w:webHidden/>
          </w:rPr>
          <w:t>1</w:t>
        </w:r>
      </w:hyperlink>
      <w:r w:rsidR="00FD11EF">
        <w:t>3</w:t>
      </w:r>
    </w:p>
    <w:p w:rsidR="00FD11EF" w:rsidRPr="001A5E41" w:rsidRDefault="00E82543" w:rsidP="00FD11EF">
      <w:pPr>
        <w:pStyle w:val="TOC2"/>
        <w:rPr>
          <w:rFonts w:asciiTheme="minorHAnsi" w:eastAsiaTheme="minorEastAsia" w:hAnsiTheme="minorHAnsi" w:cstheme="minorBidi"/>
          <w:color w:val="auto"/>
          <w:szCs w:val="22"/>
        </w:rPr>
      </w:pPr>
      <w:hyperlink w:anchor="_Toc255557335" w:history="1">
        <w:r w:rsidR="00FD11EF" w:rsidRPr="001A5E41">
          <w:rPr>
            <w:rStyle w:val="Hyperlink"/>
            <w:b w:val="0"/>
          </w:rPr>
          <w:t>6.4.5</w:t>
        </w:r>
        <w:r w:rsidR="00FD11EF" w:rsidRPr="001A5E41">
          <w:rPr>
            <w:rFonts w:asciiTheme="minorHAnsi" w:eastAsiaTheme="minorEastAsia" w:hAnsiTheme="minorHAnsi" w:cstheme="minorBidi"/>
            <w:color w:val="auto"/>
            <w:szCs w:val="22"/>
          </w:rPr>
          <w:tab/>
        </w:r>
        <w:r w:rsidR="00FD11EF" w:rsidRPr="001A5E41">
          <w:rPr>
            <w:rStyle w:val="Hyperlink"/>
            <w:b w:val="0"/>
          </w:rPr>
          <w:t>Library Function/Common Function Used</w:t>
        </w:r>
        <w:r w:rsidR="00FD11EF" w:rsidRPr="001A5E41">
          <w:rPr>
            <w:webHidden/>
          </w:rPr>
          <w:tab/>
        </w:r>
        <w:r w:rsidR="00FD11EF">
          <w:rPr>
            <w:webHidden/>
          </w:rPr>
          <w:t>1</w:t>
        </w:r>
      </w:hyperlink>
      <w:r w:rsidR="00FD11EF">
        <w:t>3</w:t>
      </w:r>
    </w:p>
    <w:p w:rsidR="00FD11EF" w:rsidRPr="001A5E41" w:rsidRDefault="00E82543" w:rsidP="00FD11EF">
      <w:pPr>
        <w:pStyle w:val="TOC2"/>
        <w:rPr>
          <w:rFonts w:asciiTheme="minorHAnsi" w:eastAsiaTheme="minorEastAsia" w:hAnsiTheme="minorHAnsi" w:cstheme="minorBidi"/>
          <w:color w:val="auto"/>
          <w:szCs w:val="22"/>
        </w:rPr>
      </w:pPr>
      <w:hyperlink w:anchor="_Toc255557336" w:history="1">
        <w:r w:rsidR="00FD11EF" w:rsidRPr="001A5E41">
          <w:rPr>
            <w:rStyle w:val="Hyperlink"/>
            <w:b w:val="0"/>
          </w:rPr>
          <w:t>6.4.6</w:t>
        </w:r>
        <w:r w:rsidR="00FD11EF" w:rsidRPr="001A5E41">
          <w:rPr>
            <w:rFonts w:asciiTheme="minorHAnsi" w:eastAsiaTheme="minorEastAsia" w:hAnsiTheme="minorHAnsi" w:cstheme="minorBidi"/>
            <w:color w:val="auto"/>
            <w:szCs w:val="22"/>
          </w:rPr>
          <w:tab/>
        </w:r>
        <w:r w:rsidR="00FD11EF" w:rsidRPr="001A5E41">
          <w:rPr>
            <w:rStyle w:val="Hyperlink"/>
            <w:b w:val="0"/>
          </w:rPr>
          <w:t>Global Data Structure Description</w:t>
        </w:r>
        <w:r w:rsidR="00FD11EF" w:rsidRPr="001A5E41">
          <w:rPr>
            <w:webHidden/>
          </w:rPr>
          <w:tab/>
        </w:r>
        <w:r w:rsidR="00FD11EF">
          <w:rPr>
            <w:webHidden/>
          </w:rPr>
          <w:t>13</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37" w:history="1">
        <w:r w:rsidR="00FD11EF" w:rsidRPr="001A5E41">
          <w:rPr>
            <w:rStyle w:val="Hyperlink"/>
            <w:b w:val="0"/>
          </w:rPr>
          <w:t>6.4.7</w:t>
        </w:r>
        <w:r w:rsidR="00FD11EF" w:rsidRPr="001A5E41">
          <w:rPr>
            <w:rFonts w:asciiTheme="minorHAnsi" w:eastAsiaTheme="minorEastAsia" w:hAnsiTheme="minorHAnsi" w:cstheme="minorBidi"/>
            <w:color w:val="auto"/>
            <w:szCs w:val="22"/>
          </w:rPr>
          <w:tab/>
        </w:r>
        <w:r w:rsidR="00FD11EF" w:rsidRPr="001A5E41">
          <w:rPr>
            <w:rStyle w:val="Hyperlink"/>
            <w:b w:val="0"/>
          </w:rPr>
          <w:t>Call Convention</w:t>
        </w:r>
        <w:r w:rsidR="00FD11EF" w:rsidRPr="001A5E41">
          <w:rPr>
            <w:webHidden/>
          </w:rPr>
          <w:tab/>
        </w:r>
        <w:r w:rsidR="00FD11EF">
          <w:rPr>
            <w:webHidden/>
          </w:rPr>
          <w:t>13</w:t>
        </w:r>
      </w:hyperlink>
    </w:p>
    <w:p w:rsidR="00FD11EF" w:rsidRPr="001A5E41" w:rsidRDefault="00E82543" w:rsidP="00FD11EF">
      <w:pPr>
        <w:pStyle w:val="TOC2"/>
        <w:rPr>
          <w:rFonts w:asciiTheme="minorHAnsi" w:eastAsiaTheme="minorEastAsia" w:hAnsiTheme="minorHAnsi" w:cstheme="minorBidi"/>
          <w:color w:val="auto"/>
          <w:szCs w:val="22"/>
        </w:rPr>
      </w:pPr>
      <w:hyperlink w:anchor="_Toc255557338" w:history="1">
        <w:r w:rsidR="00FD11EF" w:rsidRPr="001A5E41">
          <w:rPr>
            <w:rStyle w:val="Hyperlink"/>
            <w:b w:val="0"/>
          </w:rPr>
          <w:t>6.4.8</w:t>
        </w:r>
        <w:r w:rsidR="00FD11EF" w:rsidRPr="001A5E41">
          <w:rPr>
            <w:rFonts w:asciiTheme="minorHAnsi" w:eastAsiaTheme="minorEastAsia" w:hAnsiTheme="minorHAnsi" w:cstheme="minorBidi"/>
            <w:color w:val="auto"/>
            <w:szCs w:val="22"/>
          </w:rPr>
          <w:tab/>
        </w:r>
        <w:r w:rsidR="00FD11EF" w:rsidRPr="001A5E41">
          <w:rPr>
            <w:rStyle w:val="Hyperlink"/>
            <w:b w:val="0"/>
          </w:rPr>
          <w:t>Report Layout and Description</w:t>
        </w:r>
        <w:r w:rsidR="00FD11EF" w:rsidRPr="001A5E41">
          <w:rPr>
            <w:webHidden/>
          </w:rPr>
          <w:tab/>
        </w:r>
        <w:r w:rsidRPr="001A5E41">
          <w:rPr>
            <w:webHidden/>
          </w:rPr>
          <w:fldChar w:fldCharType="begin"/>
        </w:r>
        <w:r w:rsidR="00FD11EF" w:rsidRPr="001A5E41">
          <w:rPr>
            <w:webHidden/>
          </w:rPr>
          <w:instrText xml:space="preserve"> PAGEREF _Toc255557338 \h </w:instrText>
        </w:r>
        <w:r w:rsidRPr="001A5E41">
          <w:rPr>
            <w:webHidden/>
          </w:rPr>
        </w:r>
        <w:r w:rsidRPr="001A5E41">
          <w:rPr>
            <w:webHidden/>
          </w:rPr>
          <w:fldChar w:fldCharType="separate"/>
        </w:r>
        <w:r w:rsidR="00FD11EF" w:rsidRPr="001A5E41">
          <w:rPr>
            <w:webHidden/>
          </w:rPr>
          <w:t>1</w:t>
        </w:r>
        <w:r w:rsidRPr="001A5E41">
          <w:rPr>
            <w:webHidden/>
          </w:rPr>
          <w:fldChar w:fldCharType="end"/>
        </w:r>
      </w:hyperlink>
      <w:r w:rsidR="00FD11EF">
        <w:t>3</w:t>
      </w:r>
    </w:p>
    <w:p w:rsidR="00FD11EF" w:rsidRPr="00E27E16" w:rsidRDefault="00E82543" w:rsidP="00FD11EF">
      <w:pPr>
        <w:pStyle w:val="Heading1"/>
        <w:numPr>
          <w:ilvl w:val="0"/>
          <w:numId w:val="0"/>
        </w:numPr>
        <w:rPr>
          <w:rFonts w:ascii="Arial Narrow" w:hAnsi="Arial Narrow"/>
          <w:caps/>
          <w:smallCaps/>
          <w:noProof/>
          <w:color w:val="333333"/>
          <w:sz w:val="32"/>
        </w:rPr>
      </w:pPr>
      <w:r>
        <w:rPr>
          <w:rFonts w:ascii="Arial Narrow" w:hAnsi="Arial Narrow"/>
          <w:caps/>
          <w:noProof/>
          <w:color w:val="000000"/>
          <w:sz w:val="22"/>
        </w:rPr>
        <w:fldChar w:fldCharType="end"/>
      </w:r>
      <w:r w:rsidR="00FD11EF">
        <w:rPr>
          <w:noProof/>
        </w:rPr>
        <w:br w:type="page"/>
      </w:r>
      <w:bookmarkStart w:id="0" w:name="_Toc255557287"/>
      <w:r w:rsidR="00FD11EF" w:rsidRPr="00E27E16">
        <w:rPr>
          <w:noProof/>
          <w:sz w:val="32"/>
        </w:rPr>
        <w:lastRenderedPageBreak/>
        <w:t>1 Introduction</w:t>
      </w:r>
      <w:bookmarkEnd w:id="0"/>
    </w:p>
    <w:p w:rsidR="00FD11EF" w:rsidRPr="00DD1E3E" w:rsidRDefault="00FD11EF" w:rsidP="00FD11EF">
      <w:pPr>
        <w:pStyle w:val="Heading2"/>
        <w:ind w:left="540" w:hanging="180"/>
      </w:pPr>
      <w:bookmarkStart w:id="1" w:name="_Toc255557288"/>
      <w:r w:rsidRPr="00DD1E3E">
        <w:t>Purpose</w:t>
      </w:r>
      <w:bookmarkEnd w:id="1"/>
    </w:p>
    <w:p w:rsidR="00A6106F" w:rsidRPr="00A6106F" w:rsidRDefault="00A6106F" w:rsidP="00A6106F">
      <w:pPr>
        <w:pStyle w:val="BodyText2"/>
        <w:rPr>
          <w:rFonts w:ascii="Times New Roman" w:hAnsi="Times New Roman"/>
          <w:sz w:val="22"/>
          <w:szCs w:val="22"/>
        </w:rPr>
      </w:pPr>
      <w:r>
        <w:rPr>
          <w:rFonts w:ascii="Cambria" w:hAnsi="Cambria"/>
          <w:sz w:val="24"/>
        </w:rPr>
        <w:tab/>
      </w:r>
      <w:r w:rsidRPr="00A6106F">
        <w:rPr>
          <w:rFonts w:ascii="Times New Roman" w:hAnsi="Times New Roman"/>
          <w:sz w:val="22"/>
          <w:szCs w:val="22"/>
        </w:rPr>
        <w:t xml:space="preserve">Additional Commission Calculator service will help the retailer/channel user to analyze </w:t>
      </w:r>
      <w:r>
        <w:rPr>
          <w:rFonts w:ascii="Times New Roman" w:hAnsi="Times New Roman"/>
          <w:sz w:val="22"/>
          <w:szCs w:val="22"/>
        </w:rPr>
        <w:tab/>
      </w:r>
      <w:r w:rsidRPr="00A6106F">
        <w:rPr>
          <w:rFonts w:ascii="Times New Roman" w:hAnsi="Times New Roman"/>
          <w:sz w:val="22"/>
          <w:szCs w:val="22"/>
        </w:rPr>
        <w:t xml:space="preserve">the benefits of selling  stock to subscribers. </w:t>
      </w:r>
    </w:p>
    <w:p w:rsidR="00A6106F" w:rsidRPr="00A6106F" w:rsidRDefault="00A6106F" w:rsidP="00A6106F">
      <w:pPr>
        <w:pStyle w:val="BodyText2"/>
        <w:rPr>
          <w:rFonts w:ascii="Times New Roman" w:hAnsi="Times New Roman"/>
          <w:sz w:val="22"/>
          <w:szCs w:val="22"/>
        </w:rPr>
      </w:pPr>
      <w:r>
        <w:rPr>
          <w:rFonts w:ascii="Times New Roman" w:hAnsi="Times New Roman"/>
          <w:sz w:val="22"/>
          <w:szCs w:val="22"/>
        </w:rPr>
        <w:tab/>
      </w:r>
      <w:r w:rsidRPr="00A6106F">
        <w:rPr>
          <w:rFonts w:ascii="Times New Roman" w:hAnsi="Times New Roman"/>
          <w:sz w:val="22"/>
          <w:szCs w:val="22"/>
        </w:rPr>
        <w:t xml:space="preserve">Additional Commission Calculator helps channel user to know the net commission that </w:t>
      </w:r>
      <w:r>
        <w:rPr>
          <w:rFonts w:ascii="Times New Roman" w:hAnsi="Times New Roman"/>
          <w:sz w:val="22"/>
          <w:szCs w:val="22"/>
        </w:rPr>
        <w:tab/>
      </w:r>
      <w:r w:rsidRPr="00A6106F">
        <w:rPr>
          <w:rFonts w:ascii="Times New Roman" w:hAnsi="Times New Roman"/>
          <w:sz w:val="22"/>
          <w:szCs w:val="22"/>
        </w:rPr>
        <w:t xml:space="preserve">will be earned by him for selling the stock to subscriber. It helps retailer to estimate the </w:t>
      </w:r>
      <w:r>
        <w:rPr>
          <w:rFonts w:ascii="Times New Roman" w:hAnsi="Times New Roman"/>
          <w:sz w:val="22"/>
          <w:szCs w:val="22"/>
        </w:rPr>
        <w:tab/>
      </w:r>
      <w:r w:rsidRPr="00A6106F">
        <w:rPr>
          <w:rFonts w:ascii="Times New Roman" w:hAnsi="Times New Roman"/>
          <w:sz w:val="22"/>
          <w:szCs w:val="22"/>
        </w:rPr>
        <w:t>earning from selling the stock so that retailer can plan accordingly.</w:t>
      </w:r>
    </w:p>
    <w:p w:rsidR="00A6106F" w:rsidRPr="00A6106F" w:rsidRDefault="00A6106F" w:rsidP="00A6106F">
      <w:pPr>
        <w:pStyle w:val="BodyText2"/>
        <w:rPr>
          <w:rFonts w:ascii="Times New Roman" w:hAnsi="Times New Roman"/>
          <w:sz w:val="22"/>
          <w:szCs w:val="22"/>
        </w:rPr>
      </w:pPr>
      <w:r>
        <w:rPr>
          <w:rFonts w:ascii="Times New Roman" w:hAnsi="Times New Roman"/>
          <w:sz w:val="22"/>
          <w:szCs w:val="22"/>
        </w:rPr>
        <w:tab/>
      </w:r>
      <w:r w:rsidRPr="00A6106F">
        <w:rPr>
          <w:rFonts w:ascii="Times New Roman" w:hAnsi="Times New Roman"/>
          <w:sz w:val="22"/>
          <w:szCs w:val="22"/>
        </w:rPr>
        <w:t xml:space="preserve">Additional Commission is for C2S services like Customer recharge, postpaid bill </w:t>
      </w:r>
      <w:r>
        <w:rPr>
          <w:rFonts w:ascii="Times New Roman" w:hAnsi="Times New Roman"/>
          <w:sz w:val="22"/>
          <w:szCs w:val="22"/>
        </w:rPr>
        <w:tab/>
      </w:r>
      <w:r w:rsidRPr="00A6106F">
        <w:rPr>
          <w:rFonts w:ascii="Times New Roman" w:hAnsi="Times New Roman"/>
          <w:sz w:val="22"/>
          <w:szCs w:val="22"/>
        </w:rPr>
        <w:t xml:space="preserve">payment, gift recharge etc. </w:t>
      </w:r>
    </w:p>
    <w:p w:rsidR="00FD11EF" w:rsidRDefault="00FD11EF" w:rsidP="00A6106F">
      <w:pPr>
        <w:pStyle w:val="BodyText0"/>
        <w:rPr>
          <w:rFonts w:cs="Arial"/>
          <w:b/>
          <w:bCs/>
          <w:u w:val="single"/>
        </w:rPr>
      </w:pPr>
    </w:p>
    <w:p w:rsidR="00FD11EF" w:rsidRPr="00DD1E3E" w:rsidRDefault="00FD11EF" w:rsidP="00FD11EF">
      <w:pPr>
        <w:pStyle w:val="Heading2"/>
        <w:ind w:left="540" w:hanging="180"/>
      </w:pPr>
      <w:bookmarkStart w:id="2" w:name="_Toc255557289"/>
      <w:r w:rsidRPr="00DD1E3E">
        <w:t>Scope</w:t>
      </w:r>
      <w:bookmarkEnd w:id="2"/>
    </w:p>
    <w:p w:rsidR="00FD11EF" w:rsidRDefault="00FD11EF" w:rsidP="00FD11EF">
      <w:pPr>
        <w:pStyle w:val="BodyText2"/>
        <w:rPr>
          <w:rFonts w:ascii="Times New Roman" w:hAnsi="Times New Roman"/>
          <w:sz w:val="22"/>
          <w:szCs w:val="22"/>
        </w:rPr>
      </w:pPr>
      <w:bookmarkStart w:id="3" w:name="_Toc255557290"/>
      <w:r>
        <w:rPr>
          <w:rFonts w:cs="Arial"/>
        </w:rPr>
        <w:tab/>
      </w:r>
      <w:r w:rsidRPr="005C7F39">
        <w:rPr>
          <w:rFonts w:ascii="Times New Roman" w:hAnsi="Times New Roman"/>
          <w:sz w:val="22"/>
          <w:szCs w:val="22"/>
        </w:rPr>
        <w:t xml:space="preserve">This chapter gives a brief introduction of design of </w:t>
      </w:r>
      <w:r w:rsidR="00C15AAD" w:rsidRPr="00A6106F">
        <w:rPr>
          <w:rFonts w:ascii="Times New Roman" w:hAnsi="Times New Roman"/>
          <w:sz w:val="22"/>
          <w:szCs w:val="22"/>
        </w:rPr>
        <w:t xml:space="preserve">Additional </w:t>
      </w:r>
      <w:r w:rsidRPr="005C7F39">
        <w:rPr>
          <w:rFonts w:ascii="Times New Roman" w:hAnsi="Times New Roman"/>
          <w:sz w:val="22"/>
          <w:szCs w:val="22"/>
        </w:rPr>
        <w:t xml:space="preserve">Commission in the retailer </w:t>
      </w:r>
      <w:r w:rsidRPr="005C7F39">
        <w:rPr>
          <w:rFonts w:ascii="Times New Roman" w:hAnsi="Times New Roman"/>
          <w:sz w:val="22"/>
          <w:szCs w:val="22"/>
        </w:rPr>
        <w:tab/>
        <w:t xml:space="preserve">mobile application. </w:t>
      </w:r>
    </w:p>
    <w:p w:rsidR="00FD11EF" w:rsidRPr="005C7F39" w:rsidRDefault="00FD11EF" w:rsidP="00FD11EF">
      <w:pPr>
        <w:pStyle w:val="BodyText2"/>
        <w:rPr>
          <w:rFonts w:ascii="Times New Roman" w:hAnsi="Times New Roman"/>
          <w:sz w:val="22"/>
          <w:szCs w:val="22"/>
        </w:rPr>
      </w:pPr>
    </w:p>
    <w:p w:rsidR="00FD11EF" w:rsidRDefault="00FD11EF" w:rsidP="00FD11EF">
      <w:pPr>
        <w:pStyle w:val="Heading2"/>
        <w:ind w:left="540" w:hanging="180"/>
      </w:pPr>
      <w:r w:rsidRPr="00DD1E3E">
        <w:t>Abbreviations, Acronyms &amp; Definitions</w:t>
      </w:r>
      <w:bookmarkEnd w:id="3"/>
      <w:r w:rsidRPr="00DD1E3E">
        <w:t xml:space="preserve">  </w:t>
      </w:r>
    </w:p>
    <w:tbl>
      <w:tblPr>
        <w:tblW w:w="0" w:type="auto"/>
        <w:tblInd w:w="1702" w:type="dxa"/>
        <w:tblBorders>
          <w:top w:val="single" w:sz="4" w:space="0" w:color="E31837"/>
          <w:left w:val="single" w:sz="4" w:space="0" w:color="E31837"/>
          <w:bottom w:val="single" w:sz="4" w:space="0" w:color="E31837"/>
          <w:right w:val="single" w:sz="4" w:space="0" w:color="E31837"/>
          <w:insideH w:val="single" w:sz="4" w:space="0" w:color="E31837"/>
          <w:insideV w:val="single" w:sz="4" w:space="0" w:color="E31837"/>
        </w:tblBorders>
        <w:tblLook w:val="0000"/>
      </w:tblPr>
      <w:tblGrid>
        <w:gridCol w:w="2181"/>
        <w:gridCol w:w="3069"/>
      </w:tblGrid>
      <w:tr w:rsidR="00FD11EF" w:rsidRPr="00E06C04" w:rsidTr="00673878">
        <w:trPr>
          <w:trHeight w:val="227"/>
        </w:trPr>
        <w:tc>
          <w:tcPr>
            <w:tcW w:w="2181"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EXTGW</w:t>
            </w:r>
          </w:p>
        </w:tc>
        <w:tc>
          <w:tcPr>
            <w:tcW w:w="3069"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External Gateway  / System</w:t>
            </w:r>
          </w:p>
        </w:tc>
      </w:tr>
      <w:tr w:rsidR="00FD11EF" w:rsidRPr="00E06C04" w:rsidTr="00673878">
        <w:trPr>
          <w:trHeight w:val="227"/>
        </w:trPr>
        <w:tc>
          <w:tcPr>
            <w:tcW w:w="2181"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MAPPGW</w:t>
            </w:r>
          </w:p>
        </w:tc>
        <w:tc>
          <w:tcPr>
            <w:tcW w:w="3069"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Mobile Application Gateway</w:t>
            </w:r>
          </w:p>
        </w:tc>
      </w:tr>
      <w:tr w:rsidR="00FD11EF" w:rsidRPr="00E06C04" w:rsidTr="00673878">
        <w:trPr>
          <w:trHeight w:val="227"/>
        </w:trPr>
        <w:tc>
          <w:tcPr>
            <w:tcW w:w="2181"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HTTP</w:t>
            </w:r>
          </w:p>
        </w:tc>
        <w:tc>
          <w:tcPr>
            <w:tcW w:w="3069"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Hypertext Transfer Protocol</w:t>
            </w:r>
          </w:p>
        </w:tc>
      </w:tr>
      <w:tr w:rsidR="00FD11EF" w:rsidRPr="00E06C04" w:rsidTr="00673878">
        <w:trPr>
          <w:trHeight w:val="227"/>
        </w:trPr>
        <w:tc>
          <w:tcPr>
            <w:tcW w:w="2181"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API</w:t>
            </w:r>
          </w:p>
        </w:tc>
        <w:tc>
          <w:tcPr>
            <w:tcW w:w="3069"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Application Program Interface</w:t>
            </w:r>
          </w:p>
        </w:tc>
      </w:tr>
      <w:tr w:rsidR="00FD11EF" w:rsidRPr="00E06C04" w:rsidTr="00673878">
        <w:trPr>
          <w:trHeight w:val="227"/>
        </w:trPr>
        <w:tc>
          <w:tcPr>
            <w:tcW w:w="2181"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XML</w:t>
            </w:r>
          </w:p>
        </w:tc>
        <w:tc>
          <w:tcPr>
            <w:tcW w:w="3069"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Extensible Markup Language</w:t>
            </w:r>
          </w:p>
        </w:tc>
      </w:tr>
      <w:tr w:rsidR="00FD11EF" w:rsidRPr="00E06C04" w:rsidTr="00673878">
        <w:trPr>
          <w:trHeight w:val="227"/>
        </w:trPr>
        <w:tc>
          <w:tcPr>
            <w:tcW w:w="2181"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M</w:t>
            </w:r>
          </w:p>
        </w:tc>
        <w:tc>
          <w:tcPr>
            <w:tcW w:w="3069"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Mandatory</w:t>
            </w:r>
          </w:p>
        </w:tc>
      </w:tr>
      <w:tr w:rsidR="00FD11EF" w:rsidRPr="00E06C04" w:rsidTr="00673878">
        <w:trPr>
          <w:trHeight w:val="227"/>
        </w:trPr>
        <w:tc>
          <w:tcPr>
            <w:tcW w:w="2181"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O</w:t>
            </w:r>
          </w:p>
        </w:tc>
        <w:tc>
          <w:tcPr>
            <w:tcW w:w="3069"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Optional</w:t>
            </w:r>
          </w:p>
        </w:tc>
      </w:tr>
      <w:tr w:rsidR="00FD11EF" w:rsidRPr="00E06C04" w:rsidTr="00673878">
        <w:trPr>
          <w:trHeight w:val="227"/>
        </w:trPr>
        <w:tc>
          <w:tcPr>
            <w:tcW w:w="2181"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RC</w:t>
            </w:r>
          </w:p>
        </w:tc>
        <w:tc>
          <w:tcPr>
            <w:tcW w:w="3069"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Customer Recharge</w:t>
            </w:r>
          </w:p>
        </w:tc>
      </w:tr>
      <w:tr w:rsidR="00FD11EF" w:rsidRPr="00E06C04" w:rsidTr="00673878">
        <w:trPr>
          <w:trHeight w:val="227"/>
        </w:trPr>
        <w:tc>
          <w:tcPr>
            <w:tcW w:w="2181"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N</w:t>
            </w:r>
          </w:p>
        </w:tc>
        <w:tc>
          <w:tcPr>
            <w:tcW w:w="3069" w:type="dxa"/>
            <w:tcBorders>
              <w:top w:val="single" w:sz="4" w:space="0" w:color="E31837"/>
              <w:left w:val="single" w:sz="4" w:space="0" w:color="E31837"/>
              <w:bottom w:val="single" w:sz="4" w:space="0" w:color="E31837"/>
              <w:right w:val="single" w:sz="4" w:space="0" w:color="E31837"/>
            </w:tcBorders>
          </w:tcPr>
          <w:p w:rsidR="00FD11EF" w:rsidRPr="003C4783" w:rsidRDefault="00FD11EF" w:rsidP="00673878">
            <w:pPr>
              <w:rPr>
                <w:rFonts w:ascii="Arial" w:hAnsi="Arial" w:cs="Arial"/>
                <w:sz w:val="16"/>
                <w:szCs w:val="16"/>
              </w:rPr>
            </w:pPr>
            <w:r w:rsidRPr="003C4783">
              <w:rPr>
                <w:rFonts w:ascii="Arial" w:hAnsi="Arial" w:cs="Arial"/>
                <w:sz w:val="16"/>
                <w:szCs w:val="16"/>
              </w:rPr>
              <w:t>No value</w:t>
            </w:r>
          </w:p>
        </w:tc>
      </w:tr>
    </w:tbl>
    <w:p w:rsidR="00FD11EF" w:rsidRDefault="00FD11EF" w:rsidP="00FD11EF">
      <w:pPr>
        <w:rPr>
          <w:rFonts w:ascii="Arial" w:hAnsi="Arial" w:cs="Arial"/>
          <w:b/>
          <w:bCs/>
          <w:u w:val="single"/>
        </w:rPr>
      </w:pPr>
    </w:p>
    <w:p w:rsidR="00FD11EF" w:rsidRPr="00161959" w:rsidRDefault="00FD11EF" w:rsidP="00FD11EF">
      <w:pPr>
        <w:pStyle w:val="Heading2"/>
        <w:ind w:left="540" w:hanging="180"/>
      </w:pPr>
      <w:bookmarkStart w:id="4" w:name="_Toc255557291"/>
      <w:r w:rsidRPr="00161959">
        <w:lastRenderedPageBreak/>
        <w:t>Intended Audience</w:t>
      </w:r>
      <w:bookmarkEnd w:id="4"/>
    </w:p>
    <w:p w:rsidR="00FD11EF" w:rsidRPr="00CE2F28" w:rsidRDefault="00FD11EF" w:rsidP="00FD11EF">
      <w:pPr>
        <w:pStyle w:val="BodyText2"/>
        <w:rPr>
          <w:rFonts w:ascii="Times New Roman" w:hAnsi="Times New Roman"/>
          <w:sz w:val="22"/>
          <w:szCs w:val="22"/>
        </w:rPr>
      </w:pPr>
      <w:r>
        <w:tab/>
      </w:r>
      <w:r w:rsidRPr="00CE2F28">
        <w:rPr>
          <w:rFonts w:ascii="Times New Roman" w:hAnsi="Times New Roman"/>
          <w:sz w:val="22"/>
          <w:szCs w:val="22"/>
        </w:rPr>
        <w:t>Developer</w:t>
      </w:r>
    </w:p>
    <w:p w:rsidR="00FD11EF" w:rsidRPr="00CE2F28" w:rsidRDefault="00FD11EF" w:rsidP="00FD11EF">
      <w:pPr>
        <w:pStyle w:val="BodyText2"/>
        <w:rPr>
          <w:rFonts w:ascii="Times New Roman" w:hAnsi="Times New Roman"/>
          <w:sz w:val="22"/>
          <w:szCs w:val="22"/>
        </w:rPr>
      </w:pPr>
      <w:r w:rsidRPr="00CE2F28">
        <w:rPr>
          <w:rFonts w:ascii="Times New Roman" w:hAnsi="Times New Roman"/>
          <w:sz w:val="22"/>
          <w:szCs w:val="22"/>
        </w:rPr>
        <w:tab/>
        <w:t>Tester</w:t>
      </w:r>
    </w:p>
    <w:p w:rsidR="00FD11EF" w:rsidRPr="00CE2F28" w:rsidRDefault="00FD11EF" w:rsidP="00FD11EF">
      <w:pPr>
        <w:pStyle w:val="BodyText2"/>
        <w:rPr>
          <w:rFonts w:ascii="Times New Roman" w:hAnsi="Times New Roman"/>
          <w:sz w:val="22"/>
          <w:szCs w:val="22"/>
        </w:rPr>
      </w:pPr>
      <w:r w:rsidRPr="00CE2F28">
        <w:rPr>
          <w:rFonts w:ascii="Times New Roman" w:hAnsi="Times New Roman"/>
          <w:sz w:val="22"/>
          <w:szCs w:val="22"/>
        </w:rPr>
        <w:tab/>
        <w:t>Code Reviewer</w:t>
      </w:r>
    </w:p>
    <w:p w:rsidR="00FD11EF" w:rsidRPr="00CE2F28" w:rsidRDefault="00FD11EF" w:rsidP="00FD11EF">
      <w:pPr>
        <w:pStyle w:val="BodyText2"/>
        <w:rPr>
          <w:rFonts w:ascii="Times New Roman" w:hAnsi="Times New Roman"/>
          <w:sz w:val="22"/>
          <w:szCs w:val="22"/>
        </w:rPr>
      </w:pPr>
    </w:p>
    <w:p w:rsidR="00FD11EF" w:rsidRPr="00161959" w:rsidRDefault="00FD11EF" w:rsidP="00FD11EF">
      <w:pPr>
        <w:pStyle w:val="Heading2"/>
        <w:ind w:left="540" w:hanging="180"/>
      </w:pPr>
      <w:bookmarkStart w:id="5" w:name="_Toc255557292"/>
      <w:r w:rsidRPr="00161959">
        <w:t>References</w:t>
      </w:r>
      <w:bookmarkEnd w:id="5"/>
    </w:p>
    <w:p w:rsidR="00FD11EF" w:rsidRPr="0071451A" w:rsidRDefault="00FD11EF" w:rsidP="00FD11EF">
      <w:pPr>
        <w:pStyle w:val="BodyText2"/>
        <w:rPr>
          <w:rFonts w:ascii="Times New Roman" w:hAnsi="Times New Roman"/>
          <w:sz w:val="22"/>
          <w:szCs w:val="22"/>
        </w:rPr>
      </w:pPr>
      <w:r w:rsidRPr="0071451A">
        <w:rPr>
          <w:color w:val="0070C0"/>
        </w:rPr>
        <w:tab/>
      </w:r>
      <w:r w:rsidR="0071451A">
        <w:rPr>
          <w:rFonts w:ascii="Times New Roman" w:hAnsi="Times New Roman"/>
          <w:sz w:val="22"/>
          <w:szCs w:val="22"/>
        </w:rPr>
        <w:t xml:space="preserve">User story : USTRY54 Retailer APP- Calculate </w:t>
      </w:r>
      <w:r w:rsidR="00796BE0">
        <w:rPr>
          <w:rFonts w:ascii="Times New Roman" w:hAnsi="Times New Roman"/>
          <w:sz w:val="22"/>
          <w:szCs w:val="22"/>
        </w:rPr>
        <w:t>Additional</w:t>
      </w:r>
      <w:r w:rsidR="0071451A">
        <w:rPr>
          <w:rFonts w:ascii="Times New Roman" w:hAnsi="Times New Roman"/>
          <w:sz w:val="22"/>
          <w:szCs w:val="22"/>
        </w:rPr>
        <w:t xml:space="preserve"> Commission</w:t>
      </w:r>
    </w:p>
    <w:p w:rsidR="00FD11EF" w:rsidRPr="00161959" w:rsidRDefault="00FD11EF" w:rsidP="00FD11EF">
      <w:pPr>
        <w:pStyle w:val="BodyText2"/>
      </w:pPr>
    </w:p>
    <w:p w:rsidR="00FD11EF" w:rsidRPr="00E27E16" w:rsidRDefault="00FD11EF" w:rsidP="00FD11EF">
      <w:pPr>
        <w:pStyle w:val="Heading1"/>
        <w:rPr>
          <w:noProof/>
          <w:sz w:val="32"/>
        </w:rPr>
      </w:pPr>
      <w:bookmarkStart w:id="6" w:name="_Toc255557293"/>
      <w:r w:rsidRPr="00E27E16">
        <w:rPr>
          <w:noProof/>
          <w:sz w:val="32"/>
        </w:rPr>
        <w:t>Design Constraints and Considerations</w:t>
      </w:r>
      <w:bookmarkEnd w:id="6"/>
      <w:r w:rsidRPr="00E27E16">
        <w:rPr>
          <w:noProof/>
          <w:sz w:val="32"/>
        </w:rPr>
        <w:t xml:space="preserve"> </w:t>
      </w:r>
    </w:p>
    <w:p w:rsidR="00FD11EF" w:rsidRDefault="00FD11EF" w:rsidP="00FD11EF">
      <w:pPr>
        <w:pStyle w:val="BodyText2"/>
        <w:rPr>
          <w:rFonts w:cs="Arial"/>
          <w:b/>
        </w:rPr>
      </w:pPr>
      <w:bookmarkStart w:id="7" w:name="prodovewrview"/>
      <w:bookmarkEnd w:id="7"/>
    </w:p>
    <w:p w:rsidR="00FD11EF" w:rsidRPr="0036347E" w:rsidRDefault="00FD11EF" w:rsidP="00FD11EF">
      <w:pPr>
        <w:pStyle w:val="BodyText2"/>
        <w:rPr>
          <w:rFonts w:ascii="Times New Roman" w:hAnsi="Times New Roman"/>
          <w:b/>
          <w:sz w:val="22"/>
          <w:szCs w:val="22"/>
        </w:rPr>
      </w:pPr>
      <w:r>
        <w:rPr>
          <w:rFonts w:ascii="Times New Roman" w:hAnsi="Times New Roman"/>
          <w:b/>
          <w:sz w:val="22"/>
          <w:szCs w:val="22"/>
        </w:rPr>
        <w:tab/>
      </w:r>
      <w:r w:rsidRPr="0036347E">
        <w:rPr>
          <w:rFonts w:ascii="Times New Roman" w:hAnsi="Times New Roman"/>
          <w:b/>
          <w:sz w:val="22"/>
          <w:szCs w:val="22"/>
        </w:rPr>
        <w:t>List of Tasks on Server Side:</w:t>
      </w:r>
    </w:p>
    <w:p w:rsidR="00FD11EF" w:rsidRPr="0036347E" w:rsidRDefault="00FD11EF" w:rsidP="00FD11EF">
      <w:pPr>
        <w:pStyle w:val="BodyText2"/>
        <w:rPr>
          <w:rFonts w:ascii="Times New Roman" w:hAnsi="Times New Roman"/>
          <w:b/>
          <w:sz w:val="22"/>
          <w:szCs w:val="22"/>
        </w:rPr>
      </w:pPr>
    </w:p>
    <w:p w:rsidR="00FD11EF" w:rsidRPr="0036347E" w:rsidRDefault="00FD11EF" w:rsidP="00FD11EF">
      <w:pPr>
        <w:pStyle w:val="BodyText2"/>
        <w:rPr>
          <w:rFonts w:ascii="Times New Roman" w:hAnsi="Times New Roman"/>
          <w:b/>
          <w:sz w:val="22"/>
          <w:szCs w:val="22"/>
        </w:rPr>
      </w:pPr>
      <w:r>
        <w:rPr>
          <w:rFonts w:ascii="Times New Roman" w:hAnsi="Times New Roman"/>
          <w:b/>
          <w:sz w:val="22"/>
          <w:szCs w:val="22"/>
        </w:rPr>
        <w:tab/>
      </w:r>
      <w:r w:rsidRPr="0036347E">
        <w:rPr>
          <w:rFonts w:ascii="Times New Roman" w:hAnsi="Times New Roman"/>
          <w:b/>
          <w:sz w:val="22"/>
          <w:szCs w:val="22"/>
        </w:rPr>
        <w:t>List of Task on Client Side:</w:t>
      </w:r>
    </w:p>
    <w:p w:rsidR="00FD11EF" w:rsidRPr="0036347E" w:rsidRDefault="00FD11EF" w:rsidP="00FD11EF">
      <w:pPr>
        <w:pStyle w:val="BodyText2"/>
        <w:rPr>
          <w:rFonts w:ascii="Times New Roman" w:hAnsi="Times New Roman"/>
          <w:b/>
          <w:sz w:val="22"/>
          <w:szCs w:val="22"/>
        </w:rPr>
      </w:pPr>
    </w:p>
    <w:p w:rsidR="00FD11EF" w:rsidRPr="000F5569" w:rsidRDefault="00FD11EF" w:rsidP="00FD11EF">
      <w:pPr>
        <w:pStyle w:val="BodyText2"/>
        <w:rPr>
          <w:rFonts w:cs="Arial"/>
        </w:rPr>
      </w:pPr>
      <w:r>
        <w:rPr>
          <w:rFonts w:ascii="Times New Roman" w:hAnsi="Times New Roman"/>
          <w:b/>
          <w:sz w:val="22"/>
          <w:szCs w:val="22"/>
        </w:rPr>
        <w:tab/>
      </w:r>
      <w:r w:rsidRPr="0036347E">
        <w:rPr>
          <w:rFonts w:ascii="Times New Roman" w:hAnsi="Times New Roman"/>
          <w:b/>
          <w:sz w:val="22"/>
          <w:szCs w:val="22"/>
        </w:rPr>
        <w:t>Event List</w:t>
      </w:r>
      <w:r w:rsidRPr="000F5569">
        <w:rPr>
          <w:rFonts w:cs="Arial"/>
          <w:b/>
        </w:rPr>
        <w:t>:</w:t>
      </w:r>
    </w:p>
    <w:p w:rsidR="00FD11EF" w:rsidRDefault="00FD11EF" w:rsidP="00FD11EF">
      <w:pPr>
        <w:ind w:left="720"/>
        <w:rPr>
          <w:rFonts w:ascii="Arial" w:hAnsi="Arial"/>
          <w:color w:val="0070C0"/>
          <w:sz w:val="20"/>
        </w:rPr>
      </w:pPr>
    </w:p>
    <w:p w:rsidR="00FD11EF" w:rsidRPr="00E27E16" w:rsidRDefault="00FD11EF" w:rsidP="00FD11EF">
      <w:pPr>
        <w:pStyle w:val="Heading1"/>
        <w:rPr>
          <w:noProof/>
          <w:sz w:val="32"/>
        </w:rPr>
      </w:pPr>
      <w:bookmarkStart w:id="8" w:name="_Toc255557294"/>
      <w:r w:rsidRPr="00E27E16">
        <w:rPr>
          <w:noProof/>
          <w:sz w:val="32"/>
        </w:rPr>
        <w:t>Software Architecture</w:t>
      </w:r>
      <w:bookmarkEnd w:id="8"/>
      <w:r w:rsidRPr="00E27E16">
        <w:rPr>
          <w:noProof/>
          <w:sz w:val="32"/>
        </w:rPr>
        <w:t xml:space="preserve"> </w:t>
      </w:r>
    </w:p>
    <w:p w:rsidR="00FD11EF" w:rsidRDefault="00FD11EF" w:rsidP="00FD11EF">
      <w:pPr>
        <w:pStyle w:val="Heading2"/>
      </w:pPr>
      <w:bookmarkStart w:id="9" w:name="_Toc226540832"/>
      <w:bookmarkStart w:id="10" w:name="_Toc254613028"/>
      <w:bookmarkStart w:id="11" w:name="_Toc254613995"/>
      <w:bookmarkStart w:id="12" w:name="_Toc255557295"/>
      <w:r>
        <w:t>Physic Task Vs. System Design Unit Process Mapping</w:t>
      </w:r>
      <w:bookmarkEnd w:id="9"/>
      <w:bookmarkEnd w:id="10"/>
      <w:bookmarkEnd w:id="11"/>
      <w:bookmarkEnd w:id="12"/>
    </w:p>
    <w:p w:rsidR="00FD11EF" w:rsidRDefault="00FD11EF" w:rsidP="00FD11EF">
      <w:pPr>
        <w:pStyle w:val="Heading2"/>
      </w:pPr>
      <w:bookmarkStart w:id="13" w:name="_Toc255557296"/>
      <w:r w:rsidRPr="00213ED1">
        <w:t>Task</w:t>
      </w:r>
      <w:r>
        <w:t xml:space="preserve"> List</w:t>
      </w:r>
      <w:bookmarkEnd w:id="13"/>
      <w:r>
        <w:t xml:space="preserve"> </w:t>
      </w:r>
    </w:p>
    <w:p w:rsidR="00FD11EF" w:rsidRDefault="00FD11EF" w:rsidP="00FD11EF">
      <w:pPr>
        <w:pStyle w:val="Heading2"/>
      </w:pPr>
      <w:bookmarkStart w:id="14" w:name="_Toc255557297"/>
      <w:r>
        <w:t>Event List</w:t>
      </w:r>
      <w:bookmarkEnd w:id="14"/>
      <w:r>
        <w:t xml:space="preserve"> </w:t>
      </w:r>
    </w:p>
    <w:p w:rsidR="00FD11EF" w:rsidRDefault="00FD11EF" w:rsidP="00FD11EF">
      <w:pPr>
        <w:pStyle w:val="Heading2"/>
      </w:pPr>
      <w:bookmarkStart w:id="15" w:name="_Toc255557298"/>
      <w:r>
        <w:t>Database Description</w:t>
      </w:r>
      <w:bookmarkEnd w:id="15"/>
      <w:r>
        <w:t xml:space="preserve">  </w:t>
      </w:r>
    </w:p>
    <w:p w:rsidR="00FD11EF" w:rsidRDefault="00FD11EF" w:rsidP="00FD11EF">
      <w:pPr>
        <w:pStyle w:val="Heading2"/>
      </w:pPr>
      <w:bookmarkStart w:id="16" w:name="_Toc255557299"/>
      <w:r>
        <w:t>External Interface Design</w:t>
      </w:r>
      <w:bookmarkEnd w:id="16"/>
      <w:r>
        <w:t xml:space="preserve"> </w:t>
      </w:r>
    </w:p>
    <w:p w:rsidR="00FD11EF" w:rsidRPr="002E7DAA" w:rsidRDefault="00FD11EF" w:rsidP="00FD11EF">
      <w:pPr>
        <w:pStyle w:val="BodyText2"/>
      </w:pPr>
    </w:p>
    <w:p w:rsidR="00FD11EF" w:rsidRDefault="00FD11EF" w:rsidP="00FD11EF">
      <w:pPr>
        <w:pStyle w:val="BodyText2"/>
      </w:pPr>
    </w:p>
    <w:p w:rsidR="00FD11EF" w:rsidRPr="007A2B55" w:rsidRDefault="00FD11EF" w:rsidP="00FD11EF">
      <w:pPr>
        <w:pStyle w:val="Heading1"/>
        <w:rPr>
          <w:noProof/>
          <w:sz w:val="32"/>
        </w:rPr>
      </w:pPr>
      <w:bookmarkStart w:id="17" w:name="_Toc255557300"/>
      <w:r w:rsidRPr="007A2B55">
        <w:rPr>
          <w:noProof/>
          <w:sz w:val="32"/>
        </w:rPr>
        <w:t>Global Function Description</w:t>
      </w:r>
      <w:bookmarkEnd w:id="17"/>
      <w:r w:rsidRPr="007A2B55">
        <w:rPr>
          <w:noProof/>
          <w:sz w:val="32"/>
        </w:rPr>
        <w:t xml:space="preserve">  </w:t>
      </w:r>
    </w:p>
    <w:p w:rsidR="00FD11EF" w:rsidRDefault="00FD11EF" w:rsidP="00FD11EF">
      <w:pPr>
        <w:pStyle w:val="Heading2"/>
      </w:pPr>
      <w:bookmarkStart w:id="18" w:name="_Toc255557301"/>
      <w:r w:rsidRPr="000E194E">
        <w:t>Function Description</w:t>
      </w:r>
      <w:bookmarkEnd w:id="18"/>
      <w:r w:rsidRPr="000E194E">
        <w:t xml:space="preserve"> </w:t>
      </w:r>
    </w:p>
    <w:p w:rsidR="00FD11EF" w:rsidRDefault="00FD11EF" w:rsidP="00FD11EF">
      <w:pPr>
        <w:pStyle w:val="Heading2"/>
      </w:pPr>
      <w:bookmarkStart w:id="19" w:name="_Toc255557302"/>
      <w:r>
        <w:t>Interface</w:t>
      </w:r>
      <w:bookmarkEnd w:id="19"/>
      <w:r>
        <w:t xml:space="preserve"> </w:t>
      </w:r>
    </w:p>
    <w:p w:rsidR="00FD11EF" w:rsidRPr="00922B17" w:rsidRDefault="00FD11EF" w:rsidP="00FD11EF">
      <w:pPr>
        <w:pStyle w:val="BodyText2"/>
      </w:pPr>
    </w:p>
    <w:p w:rsidR="00FD11EF" w:rsidRDefault="00FD11EF" w:rsidP="00FD11EF">
      <w:pPr>
        <w:pStyle w:val="Heading2"/>
      </w:pPr>
      <w:bookmarkStart w:id="20" w:name="_Toc255557303"/>
      <w:r>
        <w:lastRenderedPageBreak/>
        <w:t>Global Data Structure Usage</w:t>
      </w:r>
      <w:bookmarkEnd w:id="20"/>
      <w:r>
        <w:t xml:space="preserve"> </w:t>
      </w:r>
    </w:p>
    <w:p w:rsidR="00FD11EF" w:rsidRDefault="00FD11EF" w:rsidP="00FD11EF">
      <w:pPr>
        <w:pStyle w:val="Heading2"/>
      </w:pPr>
      <w:bookmarkStart w:id="21" w:name="_Toc255557304"/>
      <w:r>
        <w:t>Processing Logic</w:t>
      </w:r>
      <w:bookmarkEnd w:id="21"/>
      <w:r>
        <w:t xml:space="preserve">  </w:t>
      </w:r>
    </w:p>
    <w:p w:rsidR="00FD11EF" w:rsidRDefault="00FD11EF" w:rsidP="00FD11EF">
      <w:pPr>
        <w:pStyle w:val="Heading2"/>
      </w:pPr>
      <w:bookmarkStart w:id="22" w:name="_Toc255557305"/>
      <w:r>
        <w:t>Exception/Error handling</w:t>
      </w:r>
      <w:bookmarkEnd w:id="22"/>
      <w:r>
        <w:t xml:space="preserve"> </w:t>
      </w:r>
    </w:p>
    <w:p w:rsidR="00FD11EF" w:rsidRDefault="00FD11EF" w:rsidP="00FD11EF">
      <w:pPr>
        <w:ind w:left="1080"/>
        <w:jc w:val="both"/>
        <w:rPr>
          <w:rFonts w:ascii="Arial" w:hAnsi="Arial"/>
          <w:sz w:val="20"/>
        </w:rPr>
      </w:pPr>
    </w:p>
    <w:p w:rsidR="00FD11EF" w:rsidRPr="003C37BE" w:rsidRDefault="00FD11EF" w:rsidP="00FD11EF">
      <w:pPr>
        <w:pStyle w:val="Heading1"/>
        <w:rPr>
          <w:noProof/>
          <w:sz w:val="32"/>
        </w:rPr>
      </w:pPr>
      <w:bookmarkStart w:id="23" w:name="_Toc255557306"/>
      <w:r w:rsidRPr="003C37BE">
        <w:rPr>
          <w:noProof/>
          <w:sz w:val="32"/>
        </w:rPr>
        <w:t>Software Detailed Design</w:t>
      </w:r>
      <w:bookmarkEnd w:id="23"/>
      <w:r w:rsidRPr="003C37BE">
        <w:rPr>
          <w:noProof/>
          <w:sz w:val="32"/>
        </w:rPr>
        <w:t xml:space="preserve">  </w:t>
      </w:r>
    </w:p>
    <w:p w:rsidR="00FD11EF" w:rsidRDefault="00FD11EF" w:rsidP="00FD11EF">
      <w:pPr>
        <w:pStyle w:val="Heading2"/>
      </w:pPr>
      <w:bookmarkStart w:id="24" w:name="_Toc255557307"/>
      <w:r>
        <w:t>Task Description</w:t>
      </w:r>
      <w:bookmarkEnd w:id="24"/>
      <w:r w:rsidRPr="000E194E">
        <w:t xml:space="preserve"> </w:t>
      </w:r>
    </w:p>
    <w:p w:rsidR="00AB4C16" w:rsidRDefault="00FD11EF" w:rsidP="00AB4C16">
      <w:pPr>
        <w:pStyle w:val="BodyText0"/>
        <w:rPr>
          <w:rFonts w:ascii="Cambria" w:hAnsi="Cambria"/>
          <w:sz w:val="24"/>
        </w:rPr>
      </w:pPr>
      <w:r>
        <w:tab/>
      </w:r>
      <w:r w:rsidR="00AB4C16" w:rsidRPr="005B41CE">
        <w:rPr>
          <w:rFonts w:ascii="Cambria" w:hAnsi="Cambria"/>
          <w:sz w:val="24"/>
        </w:rPr>
        <w:t xml:space="preserve">1) User clicks on the link commission calculator then screen navigated to </w:t>
      </w:r>
      <w:r w:rsidR="00AB4C16">
        <w:rPr>
          <w:rFonts w:ascii="Cambria" w:hAnsi="Cambria"/>
          <w:sz w:val="24"/>
        </w:rPr>
        <w:tab/>
        <w:t xml:space="preserve">screen with base and additional </w:t>
      </w:r>
      <w:r w:rsidR="00AB4C16" w:rsidRPr="005B41CE">
        <w:rPr>
          <w:rFonts w:ascii="Cambria" w:hAnsi="Cambria"/>
          <w:sz w:val="24"/>
        </w:rPr>
        <w:t>commission calculator.</w:t>
      </w:r>
    </w:p>
    <w:p w:rsidR="00AB4C16" w:rsidRPr="005B41CE" w:rsidRDefault="00AB4C16" w:rsidP="00AB4C16">
      <w:pPr>
        <w:pStyle w:val="BodyText0"/>
        <w:rPr>
          <w:rFonts w:ascii="Cambria" w:hAnsi="Cambria"/>
          <w:sz w:val="24"/>
        </w:rPr>
      </w:pPr>
      <w:r>
        <w:rPr>
          <w:rFonts w:ascii="Cambria" w:hAnsi="Cambria"/>
          <w:sz w:val="24"/>
        </w:rPr>
        <w:tab/>
        <w:t>2) User selects Additional Commission</w:t>
      </w:r>
    </w:p>
    <w:p w:rsidR="00AB4C16" w:rsidRDefault="00AB4C16" w:rsidP="00AB4C16">
      <w:pPr>
        <w:pStyle w:val="BodyText0"/>
        <w:rPr>
          <w:rFonts w:ascii="Cambria" w:hAnsi="Cambria"/>
          <w:sz w:val="24"/>
        </w:rPr>
      </w:pPr>
      <w:r>
        <w:rPr>
          <w:rFonts w:ascii="Cambria" w:hAnsi="Cambria"/>
          <w:sz w:val="24"/>
        </w:rPr>
        <w:tab/>
        <w:t>3</w:t>
      </w:r>
      <w:r w:rsidRPr="005B41CE">
        <w:rPr>
          <w:rFonts w:ascii="Cambria" w:hAnsi="Cambria"/>
          <w:sz w:val="24"/>
        </w:rPr>
        <w:t xml:space="preserve">) </w:t>
      </w:r>
      <w:r>
        <w:rPr>
          <w:rFonts w:ascii="Cambria" w:hAnsi="Cambria"/>
          <w:sz w:val="24"/>
        </w:rPr>
        <w:t xml:space="preserve"> </w:t>
      </w:r>
      <w:r w:rsidRPr="005B41CE">
        <w:rPr>
          <w:rFonts w:ascii="Cambria" w:hAnsi="Cambria"/>
          <w:sz w:val="24"/>
        </w:rPr>
        <w:t xml:space="preserve">User selects the </w:t>
      </w:r>
      <w:r>
        <w:rPr>
          <w:rFonts w:ascii="Cambria" w:hAnsi="Cambria"/>
          <w:sz w:val="24"/>
        </w:rPr>
        <w:t xml:space="preserve">sub </w:t>
      </w:r>
      <w:r w:rsidRPr="005B41CE">
        <w:rPr>
          <w:rFonts w:ascii="Cambria" w:hAnsi="Cambria"/>
          <w:sz w:val="24"/>
        </w:rPr>
        <w:t>service</w:t>
      </w:r>
      <w:r>
        <w:rPr>
          <w:rFonts w:ascii="Cambria" w:hAnsi="Cambria"/>
          <w:sz w:val="24"/>
        </w:rPr>
        <w:t>s whose commission</w:t>
      </w:r>
      <w:r w:rsidRPr="005B41CE">
        <w:rPr>
          <w:rFonts w:ascii="Cambria" w:hAnsi="Cambria"/>
          <w:sz w:val="24"/>
        </w:rPr>
        <w:t xml:space="preserve"> </w:t>
      </w:r>
      <w:r>
        <w:rPr>
          <w:rFonts w:ascii="Cambria" w:hAnsi="Cambria"/>
          <w:sz w:val="24"/>
        </w:rPr>
        <w:t xml:space="preserve">is to be calculated from </w:t>
      </w:r>
      <w:r>
        <w:rPr>
          <w:rFonts w:ascii="Cambria" w:hAnsi="Cambria"/>
          <w:sz w:val="24"/>
        </w:rPr>
        <w:tab/>
        <w:t>the drop down</w:t>
      </w:r>
      <w:r w:rsidRPr="005B41CE">
        <w:rPr>
          <w:rFonts w:ascii="Cambria" w:hAnsi="Cambria"/>
          <w:sz w:val="24"/>
        </w:rPr>
        <w:t>.</w:t>
      </w:r>
    </w:p>
    <w:p w:rsidR="00AB4C16" w:rsidRDefault="00AB4C16" w:rsidP="00AB4C16">
      <w:pPr>
        <w:pStyle w:val="BodyText0"/>
        <w:rPr>
          <w:rFonts w:ascii="Cambria" w:hAnsi="Cambria"/>
          <w:sz w:val="24"/>
        </w:rPr>
      </w:pPr>
      <w:r>
        <w:rPr>
          <w:rFonts w:ascii="Cambria" w:hAnsi="Cambria"/>
          <w:sz w:val="24"/>
        </w:rPr>
        <w:tab/>
        <w:t>4) User selects gateway from the dropdown.</w:t>
      </w:r>
    </w:p>
    <w:p w:rsidR="00AB4C16" w:rsidRPr="005B41CE" w:rsidRDefault="00AB4C16" w:rsidP="00AB4C16">
      <w:pPr>
        <w:pStyle w:val="BodyText0"/>
        <w:rPr>
          <w:rFonts w:ascii="Cambria" w:hAnsi="Cambria"/>
          <w:sz w:val="24"/>
        </w:rPr>
      </w:pPr>
      <w:r>
        <w:rPr>
          <w:rFonts w:ascii="Cambria" w:hAnsi="Cambria"/>
          <w:sz w:val="24"/>
        </w:rPr>
        <w:tab/>
        <w:t>5)</w:t>
      </w:r>
      <w:r w:rsidRPr="00707A88">
        <w:rPr>
          <w:rFonts w:ascii="Cambria" w:hAnsi="Cambria"/>
          <w:sz w:val="24"/>
        </w:rPr>
        <w:t xml:space="preserve"> </w:t>
      </w:r>
      <w:r w:rsidRPr="005B41CE">
        <w:rPr>
          <w:rFonts w:ascii="Cambria" w:hAnsi="Cambria"/>
          <w:sz w:val="24"/>
        </w:rPr>
        <w:t xml:space="preserve"> User enters the amount in the amount field.</w:t>
      </w:r>
    </w:p>
    <w:p w:rsidR="00584DFD" w:rsidRDefault="00AB4C16" w:rsidP="00AB4C16">
      <w:pPr>
        <w:pStyle w:val="BodyText0"/>
        <w:rPr>
          <w:rFonts w:ascii="Cambria" w:hAnsi="Cambria"/>
          <w:sz w:val="24"/>
        </w:rPr>
      </w:pPr>
      <w:r>
        <w:rPr>
          <w:rFonts w:ascii="Cambria" w:hAnsi="Cambria"/>
          <w:sz w:val="24"/>
        </w:rPr>
        <w:tab/>
        <w:t>6</w:t>
      </w:r>
      <w:r w:rsidRPr="005B41CE">
        <w:rPr>
          <w:rFonts w:ascii="Cambria" w:hAnsi="Cambria"/>
          <w:sz w:val="24"/>
        </w:rPr>
        <w:t>) User clicks on the calculate button</w:t>
      </w:r>
      <w:r w:rsidR="00584DFD">
        <w:rPr>
          <w:rFonts w:ascii="Cambria" w:hAnsi="Cambria"/>
          <w:sz w:val="24"/>
        </w:rPr>
        <w:t>.</w:t>
      </w:r>
    </w:p>
    <w:p w:rsidR="00AB4C16" w:rsidRDefault="00AB4C16" w:rsidP="00AB4C16">
      <w:pPr>
        <w:pStyle w:val="BodyText0"/>
        <w:rPr>
          <w:rFonts w:ascii="Cambria" w:hAnsi="Cambria"/>
          <w:sz w:val="24"/>
        </w:rPr>
      </w:pPr>
      <w:r>
        <w:rPr>
          <w:rFonts w:ascii="Cambria" w:hAnsi="Cambria"/>
          <w:sz w:val="24"/>
        </w:rPr>
        <w:tab/>
        <w:t>7</w:t>
      </w:r>
      <w:r w:rsidRPr="00707A88">
        <w:rPr>
          <w:rFonts w:ascii="Cambria" w:hAnsi="Cambria"/>
          <w:sz w:val="24"/>
        </w:rPr>
        <w:t>)</w:t>
      </w:r>
      <w:r>
        <w:rPr>
          <w:rFonts w:ascii="Cambria" w:hAnsi="Cambria"/>
          <w:sz w:val="24"/>
        </w:rPr>
        <w:t xml:space="preserve"> After calculate button is pressed result is displayed on the same screen.</w:t>
      </w:r>
    </w:p>
    <w:p w:rsidR="00AB4C16" w:rsidRDefault="00AB4C16" w:rsidP="00AB4C16">
      <w:pPr>
        <w:pStyle w:val="BodyText0"/>
        <w:rPr>
          <w:rFonts w:ascii="Cambria" w:hAnsi="Cambria"/>
          <w:sz w:val="24"/>
        </w:rPr>
      </w:pPr>
      <w:r>
        <w:rPr>
          <w:rFonts w:ascii="Cambria" w:hAnsi="Cambria"/>
          <w:sz w:val="24"/>
        </w:rPr>
        <w:tab/>
        <w:t>8) Result has the following contents:</w:t>
      </w:r>
    </w:p>
    <w:p w:rsidR="00AB4C16" w:rsidRDefault="00AB4C16" w:rsidP="00AB4C16">
      <w:pPr>
        <w:pStyle w:val="BodyText0"/>
        <w:rPr>
          <w:rFonts w:ascii="Cambria" w:hAnsi="Cambria"/>
          <w:sz w:val="24"/>
        </w:rPr>
      </w:pPr>
      <w:r>
        <w:rPr>
          <w:rFonts w:ascii="Cambria" w:hAnsi="Cambria"/>
          <w:sz w:val="24"/>
        </w:rPr>
        <w:tab/>
      </w:r>
      <w:r>
        <w:rPr>
          <w:rFonts w:ascii="Cambria" w:hAnsi="Cambria"/>
          <w:sz w:val="24"/>
        </w:rPr>
        <w:tab/>
        <w:t>a) Additional Commission rate</w:t>
      </w:r>
    </w:p>
    <w:p w:rsidR="00AB4C16" w:rsidRDefault="00AB4C16" w:rsidP="00AB4C16">
      <w:pPr>
        <w:pStyle w:val="BodyText0"/>
        <w:rPr>
          <w:rFonts w:ascii="Cambria" w:hAnsi="Cambria"/>
          <w:sz w:val="24"/>
        </w:rPr>
      </w:pPr>
      <w:r>
        <w:rPr>
          <w:rFonts w:ascii="Cambria" w:hAnsi="Cambria"/>
          <w:sz w:val="24"/>
        </w:rPr>
        <w:tab/>
      </w:r>
      <w:r>
        <w:rPr>
          <w:rFonts w:ascii="Cambria" w:hAnsi="Cambria"/>
          <w:sz w:val="24"/>
        </w:rPr>
        <w:tab/>
        <w:t>b) Additional Commission amount</w:t>
      </w:r>
    </w:p>
    <w:p w:rsidR="00AB4C16" w:rsidRDefault="00AB4C16" w:rsidP="00AB4C16">
      <w:pPr>
        <w:pStyle w:val="BodyText0"/>
        <w:rPr>
          <w:rFonts w:ascii="Cambria" w:hAnsi="Cambria"/>
          <w:sz w:val="24"/>
        </w:rPr>
      </w:pPr>
      <w:r>
        <w:rPr>
          <w:rFonts w:ascii="Cambria" w:hAnsi="Cambria"/>
          <w:sz w:val="24"/>
        </w:rPr>
        <w:tab/>
      </w:r>
      <w:r>
        <w:rPr>
          <w:rFonts w:ascii="Cambria" w:hAnsi="Cambria"/>
          <w:sz w:val="24"/>
        </w:rPr>
        <w:tab/>
        <w:t>c) Tax Rate</w:t>
      </w:r>
    </w:p>
    <w:p w:rsidR="00AB4C16" w:rsidRDefault="00AB4C16" w:rsidP="00AB4C16">
      <w:pPr>
        <w:pStyle w:val="BodyText0"/>
        <w:rPr>
          <w:rFonts w:ascii="Cambria" w:hAnsi="Cambria"/>
          <w:sz w:val="24"/>
        </w:rPr>
      </w:pPr>
      <w:r>
        <w:rPr>
          <w:rFonts w:ascii="Cambria" w:hAnsi="Cambria"/>
          <w:sz w:val="24"/>
        </w:rPr>
        <w:tab/>
      </w:r>
      <w:r>
        <w:rPr>
          <w:rFonts w:ascii="Cambria" w:hAnsi="Cambria"/>
          <w:sz w:val="24"/>
        </w:rPr>
        <w:tab/>
        <w:t>d) Tax value</w:t>
      </w:r>
    </w:p>
    <w:p w:rsidR="00AB4C16" w:rsidRPr="00707A88" w:rsidRDefault="00AB4C16" w:rsidP="00AB4C16">
      <w:pPr>
        <w:pStyle w:val="BodyText0"/>
        <w:rPr>
          <w:rFonts w:ascii="Cambria" w:hAnsi="Cambria"/>
          <w:sz w:val="24"/>
        </w:rPr>
      </w:pPr>
      <w:r>
        <w:rPr>
          <w:rFonts w:ascii="Cambria" w:hAnsi="Cambria"/>
          <w:sz w:val="24"/>
        </w:rPr>
        <w:tab/>
      </w:r>
      <w:r>
        <w:rPr>
          <w:rFonts w:ascii="Cambria" w:hAnsi="Cambria"/>
          <w:sz w:val="24"/>
        </w:rPr>
        <w:tab/>
        <w:t>e) Net Commission</w:t>
      </w:r>
    </w:p>
    <w:p w:rsidR="00FD11EF" w:rsidRDefault="00FD11EF" w:rsidP="00AB4C16">
      <w:pPr>
        <w:pStyle w:val="BodyText0"/>
        <w:rPr>
          <w:rFonts w:ascii="Times New Roman" w:hAnsi="Times New Roman"/>
          <w:sz w:val="22"/>
          <w:szCs w:val="22"/>
        </w:rPr>
      </w:pPr>
    </w:p>
    <w:p w:rsidR="00FD11EF" w:rsidRPr="00C2338E" w:rsidRDefault="00FD11EF" w:rsidP="00FD11EF">
      <w:pPr>
        <w:pStyle w:val="BodyText2"/>
        <w:rPr>
          <w:rFonts w:ascii="Times New Roman" w:hAnsi="Times New Roman"/>
          <w:sz w:val="22"/>
          <w:szCs w:val="22"/>
        </w:rPr>
      </w:pPr>
      <w:r w:rsidRPr="00C2338E">
        <w:rPr>
          <w:rFonts w:ascii="Times New Roman" w:hAnsi="Times New Roman"/>
          <w:sz w:val="22"/>
          <w:szCs w:val="22"/>
        </w:rPr>
        <w:tab/>
      </w:r>
    </w:p>
    <w:p w:rsidR="00FD11EF" w:rsidRPr="000E194E" w:rsidRDefault="00FD11EF" w:rsidP="00FD11EF">
      <w:pPr>
        <w:pStyle w:val="BodyText2"/>
      </w:pPr>
    </w:p>
    <w:p w:rsidR="00FD11EF" w:rsidRDefault="00FD11EF" w:rsidP="00FD11EF">
      <w:pPr>
        <w:pStyle w:val="Heading2"/>
      </w:pPr>
      <w:bookmarkStart w:id="25" w:name="_Toc255557308"/>
      <w:r>
        <w:t>Task Type</w:t>
      </w:r>
      <w:bookmarkEnd w:id="25"/>
      <w:r>
        <w:t xml:space="preserve"> </w:t>
      </w:r>
    </w:p>
    <w:p w:rsidR="00FD11EF" w:rsidRDefault="00FD11EF" w:rsidP="00FD11EF">
      <w:pPr>
        <w:pStyle w:val="Heading2"/>
      </w:pPr>
      <w:bookmarkStart w:id="26" w:name="_Toc255557309"/>
      <w:r>
        <w:t>Structure Chart</w:t>
      </w:r>
      <w:bookmarkEnd w:id="26"/>
      <w:r>
        <w:t xml:space="preserve"> </w:t>
      </w:r>
    </w:p>
    <w:p w:rsidR="00FD11EF" w:rsidRDefault="00FD11EF" w:rsidP="00FD11EF">
      <w:pPr>
        <w:pStyle w:val="Heading2"/>
      </w:pPr>
      <w:bookmarkStart w:id="27" w:name="_Toc255557310"/>
      <w:r>
        <w:t>Database Usage</w:t>
      </w:r>
      <w:bookmarkEnd w:id="27"/>
      <w:r>
        <w:t xml:space="preserve">  </w:t>
      </w:r>
    </w:p>
    <w:p w:rsidR="00FD11EF" w:rsidRDefault="00FD11EF" w:rsidP="00FD11EF">
      <w:pPr>
        <w:pStyle w:val="BodyText2"/>
        <w:rPr>
          <w:rFonts w:ascii="Times New Roman" w:hAnsi="Times New Roman"/>
          <w:sz w:val="22"/>
          <w:szCs w:val="22"/>
        </w:rPr>
      </w:pPr>
      <w:r>
        <w:tab/>
      </w:r>
      <w:r w:rsidRPr="006D6C0B">
        <w:rPr>
          <w:rFonts w:ascii="Times New Roman" w:hAnsi="Times New Roman"/>
          <w:sz w:val="22"/>
          <w:szCs w:val="22"/>
        </w:rPr>
        <w:t xml:space="preserve">Entries for the a new service type "COMMCALC" in </w:t>
      </w:r>
      <w:r w:rsidRPr="006D6C0B">
        <w:rPr>
          <w:rFonts w:ascii="Times New Roman" w:hAnsi="Times New Roman"/>
          <w:b/>
          <w:sz w:val="22"/>
          <w:szCs w:val="22"/>
        </w:rPr>
        <w:t>SERVICE_TYPE</w:t>
      </w:r>
      <w:r w:rsidRPr="006D6C0B">
        <w:rPr>
          <w:rFonts w:ascii="Times New Roman" w:hAnsi="Times New Roman"/>
          <w:sz w:val="22"/>
          <w:szCs w:val="22"/>
        </w:rPr>
        <w:t xml:space="preserve"> table and in </w:t>
      </w:r>
      <w:r w:rsidRPr="006D6C0B">
        <w:rPr>
          <w:rFonts w:ascii="Times New Roman" w:hAnsi="Times New Roman"/>
          <w:sz w:val="22"/>
          <w:szCs w:val="22"/>
        </w:rPr>
        <w:tab/>
      </w:r>
      <w:r w:rsidRPr="006D6C0B">
        <w:rPr>
          <w:rFonts w:ascii="Times New Roman" w:hAnsi="Times New Roman"/>
          <w:b/>
          <w:sz w:val="22"/>
          <w:szCs w:val="22"/>
        </w:rPr>
        <w:t>SERVICE_KEYWORDS</w:t>
      </w:r>
      <w:r w:rsidRPr="006D6C0B">
        <w:rPr>
          <w:rFonts w:ascii="Times New Roman" w:hAnsi="Times New Roman"/>
          <w:sz w:val="22"/>
          <w:szCs w:val="22"/>
        </w:rPr>
        <w:t xml:space="preserve"> table. </w:t>
      </w:r>
    </w:p>
    <w:p w:rsidR="00FD11EF" w:rsidRPr="006D6C0B" w:rsidRDefault="00FD11EF" w:rsidP="00FD11EF">
      <w:pPr>
        <w:pStyle w:val="BodyText2"/>
        <w:rPr>
          <w:rFonts w:ascii="Times New Roman" w:hAnsi="Times New Roman"/>
          <w:sz w:val="22"/>
          <w:szCs w:val="22"/>
        </w:rPr>
      </w:pPr>
      <w:r>
        <w:rPr>
          <w:rFonts w:ascii="Times New Roman" w:hAnsi="Times New Roman"/>
          <w:sz w:val="22"/>
          <w:szCs w:val="22"/>
        </w:rPr>
        <w:tab/>
      </w:r>
    </w:p>
    <w:p w:rsidR="00FD11EF" w:rsidRDefault="00FD11EF" w:rsidP="00FD11EF">
      <w:pPr>
        <w:pStyle w:val="BodyText2"/>
        <w:numPr>
          <w:ilvl w:val="0"/>
          <w:numId w:val="0"/>
        </w:numPr>
      </w:pPr>
    </w:p>
    <w:p w:rsidR="00FD11EF" w:rsidRDefault="00FD11EF" w:rsidP="00FD11EF">
      <w:pPr>
        <w:pStyle w:val="Heading2"/>
      </w:pPr>
      <w:bookmarkStart w:id="28" w:name="_Toc255557311"/>
      <w:r>
        <w:lastRenderedPageBreak/>
        <w:t>Library Function/ Common Function Used</w:t>
      </w:r>
      <w:bookmarkEnd w:id="28"/>
      <w:r>
        <w:t xml:space="preserve"> </w:t>
      </w:r>
    </w:p>
    <w:p w:rsidR="00FD11EF" w:rsidRDefault="00FD11EF" w:rsidP="00FD11EF">
      <w:pPr>
        <w:pStyle w:val="Heading2"/>
      </w:pPr>
      <w:bookmarkStart w:id="29" w:name="_Toc255557312"/>
      <w:r>
        <w:t>Global Data Structure Description</w:t>
      </w:r>
      <w:bookmarkEnd w:id="29"/>
      <w:r>
        <w:t xml:space="preserve"> </w:t>
      </w:r>
    </w:p>
    <w:p w:rsidR="00FD11EF" w:rsidRDefault="00FD11EF" w:rsidP="00FD11EF">
      <w:pPr>
        <w:pStyle w:val="Heading2"/>
      </w:pPr>
      <w:bookmarkStart w:id="30" w:name="_Toc255557313"/>
      <w:r>
        <w:t>Call Convention</w:t>
      </w:r>
      <w:bookmarkEnd w:id="30"/>
    </w:p>
    <w:p w:rsidR="00FD11EF" w:rsidRDefault="00FD11EF" w:rsidP="00FD11EF">
      <w:pPr>
        <w:pStyle w:val="Heading2"/>
      </w:pPr>
      <w:bookmarkStart w:id="31" w:name="_Toc255557314"/>
      <w:r>
        <w:t>Module Specifications</w:t>
      </w:r>
      <w:bookmarkStart w:id="32" w:name="_Toc255557315"/>
      <w:bookmarkEnd w:id="31"/>
    </w:p>
    <w:p w:rsidR="00FD11EF" w:rsidRDefault="00FD11EF" w:rsidP="00FD11EF">
      <w:pPr>
        <w:pStyle w:val="Heading3"/>
        <w:ind w:left="144"/>
        <w:rPr>
          <w:sz w:val="22"/>
          <w:szCs w:val="22"/>
        </w:rPr>
      </w:pPr>
      <w:r w:rsidRPr="00510099">
        <w:rPr>
          <w:sz w:val="22"/>
          <w:szCs w:val="22"/>
        </w:rPr>
        <w:t>Module Description</w:t>
      </w:r>
      <w:bookmarkEnd w:id="32"/>
      <w:r w:rsidRPr="00510099">
        <w:rPr>
          <w:sz w:val="22"/>
          <w:szCs w:val="22"/>
        </w:rPr>
        <w:t xml:space="preserve"> </w:t>
      </w:r>
    </w:p>
    <w:p w:rsidR="00FD11EF" w:rsidRPr="00E005DC" w:rsidRDefault="00FD11EF" w:rsidP="00FD11EF">
      <w:pPr>
        <w:pStyle w:val="BodyText2"/>
        <w:rPr>
          <w:rFonts w:ascii="Times New Roman" w:hAnsi="Times New Roman"/>
          <w:sz w:val="22"/>
          <w:szCs w:val="22"/>
        </w:rPr>
      </w:pPr>
      <w:r w:rsidRPr="00E005DC">
        <w:rPr>
          <w:rFonts w:ascii="Times New Roman" w:hAnsi="Times New Roman"/>
          <w:sz w:val="22"/>
          <w:szCs w:val="22"/>
        </w:rPr>
        <w:t xml:space="preserve">Request syntax:   </w:t>
      </w:r>
    </w:p>
    <w:p w:rsidR="00FD11EF" w:rsidRDefault="00FD11EF" w:rsidP="00FD11EF">
      <w:pPr>
        <w:pStyle w:val="BodyText2"/>
      </w:pPr>
      <w:r w:rsidRPr="00F34E10">
        <w:tab/>
      </w:r>
    </w:p>
    <w:p w:rsidR="00FD11EF" w:rsidRPr="001539CC" w:rsidRDefault="00FD11EF" w:rsidP="00FD11EF">
      <w:pPr>
        <w:pStyle w:val="BodyText2"/>
        <w:rPr>
          <w:rFonts w:ascii="Times New Roman" w:hAnsi="Times New Roman"/>
          <w:sz w:val="22"/>
          <w:szCs w:val="22"/>
        </w:rPr>
      </w:pPr>
      <w:r w:rsidRPr="001539CC">
        <w:rPr>
          <w:rFonts w:ascii="Times New Roman" w:hAnsi="Times New Roman"/>
          <w:sz w:val="22"/>
          <w:szCs w:val="22"/>
        </w:rPr>
        <w:t>TYPE=COMMCALC&amp;MSISDN=7277777779&amp;MODULE=C2S&amp;AMOUNT=100&amp;IM</w:t>
      </w:r>
      <w:r>
        <w:rPr>
          <w:rFonts w:ascii="Times New Roman" w:hAnsi="Times New Roman"/>
          <w:sz w:val="22"/>
          <w:szCs w:val="22"/>
        </w:rPr>
        <w:tab/>
      </w:r>
      <w:r w:rsidRPr="001539CC">
        <w:rPr>
          <w:rFonts w:ascii="Times New Roman" w:hAnsi="Times New Roman"/>
          <w:sz w:val="22"/>
          <w:szCs w:val="22"/>
        </w:rPr>
        <w:t>EI=356</w:t>
      </w:r>
      <w:r w:rsidRPr="001539CC">
        <w:rPr>
          <w:rFonts w:ascii="Times New Roman" w:hAnsi="Times New Roman"/>
          <w:sz w:val="22"/>
          <w:szCs w:val="22"/>
        </w:rPr>
        <w:tab/>
        <w:t>530065348522</w:t>
      </w:r>
      <w:r w:rsidR="00F83F0F">
        <w:rPr>
          <w:rFonts w:ascii="Times New Roman" w:hAnsi="Times New Roman"/>
          <w:sz w:val="22"/>
          <w:szCs w:val="22"/>
        </w:rPr>
        <w:tab/>
      </w:r>
      <w:r w:rsidRPr="001539CC">
        <w:rPr>
          <w:rFonts w:ascii="Times New Roman" w:hAnsi="Times New Roman"/>
          <w:sz w:val="22"/>
          <w:szCs w:val="22"/>
        </w:rPr>
        <w:t>&amp;</w:t>
      </w:r>
      <w:r w:rsidR="00F83F0F">
        <w:rPr>
          <w:rFonts w:ascii="Times New Roman" w:hAnsi="Times New Roman"/>
          <w:sz w:val="22"/>
          <w:szCs w:val="22"/>
        </w:rPr>
        <w:t>P</w:t>
      </w:r>
      <w:r w:rsidRPr="001539CC">
        <w:rPr>
          <w:rFonts w:ascii="Times New Roman" w:hAnsi="Times New Roman"/>
          <w:sz w:val="22"/>
          <w:szCs w:val="22"/>
        </w:rPr>
        <w:t>RODUCT=ETOPUP&amp;SERVICE=</w:t>
      </w:r>
      <w:r w:rsidR="00F83F0F">
        <w:rPr>
          <w:rFonts w:ascii="Times New Roman" w:hAnsi="Times New Roman"/>
          <w:sz w:val="22"/>
          <w:szCs w:val="22"/>
        </w:rPr>
        <w:t>RC</w:t>
      </w:r>
      <w:r w:rsidRPr="001539CC">
        <w:rPr>
          <w:rFonts w:ascii="Times New Roman" w:hAnsi="Times New Roman"/>
          <w:sz w:val="22"/>
          <w:szCs w:val="22"/>
        </w:rPr>
        <w:t>&amp;GATEWAY=</w:t>
      </w:r>
      <w:r w:rsidR="00F83F0F">
        <w:rPr>
          <w:rFonts w:ascii="Times New Roman" w:hAnsi="Times New Roman"/>
          <w:sz w:val="22"/>
          <w:szCs w:val="22"/>
        </w:rPr>
        <w:t>MAPPGW</w:t>
      </w:r>
    </w:p>
    <w:p w:rsidR="00FD11EF" w:rsidRDefault="00FD11EF" w:rsidP="00FD11EF">
      <w:pPr>
        <w:pStyle w:val="BodyText2"/>
      </w:pPr>
    </w:p>
    <w:p w:rsidR="00FD11EF" w:rsidRPr="00C17A69" w:rsidRDefault="00FD11EF" w:rsidP="00FD11EF">
      <w:pPr>
        <w:pStyle w:val="BodyText2"/>
        <w:numPr>
          <w:ilvl w:val="0"/>
          <w:numId w:val="0"/>
        </w:numPr>
        <w:rPr>
          <w:rFonts w:ascii="Times New Roman" w:hAnsi="Times New Roman"/>
          <w:sz w:val="22"/>
          <w:szCs w:val="22"/>
        </w:rPr>
      </w:pPr>
      <w:r w:rsidRPr="00C17A69">
        <w:rPr>
          <w:rFonts w:ascii="Times New Roman" w:hAnsi="Times New Roman"/>
          <w:sz w:val="22"/>
          <w:szCs w:val="22"/>
        </w:rPr>
        <w:tab/>
      </w:r>
      <w:r w:rsidRPr="00C17A69">
        <w:rPr>
          <w:rFonts w:ascii="Times New Roman" w:hAnsi="Times New Roman"/>
          <w:sz w:val="22"/>
          <w:szCs w:val="22"/>
        </w:rPr>
        <w:tab/>
      </w:r>
    </w:p>
    <w:tbl>
      <w:tblPr>
        <w:tblW w:w="92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95"/>
        <w:gridCol w:w="1468"/>
        <w:gridCol w:w="1554"/>
        <w:gridCol w:w="1295"/>
        <w:gridCol w:w="1554"/>
        <w:gridCol w:w="2088"/>
      </w:tblGrid>
      <w:tr w:rsidR="00FD11EF" w:rsidTr="00673878">
        <w:trPr>
          <w:trHeight w:val="251"/>
          <w:tblHeader/>
        </w:trPr>
        <w:tc>
          <w:tcPr>
            <w:tcW w:w="1295" w:type="dxa"/>
            <w:shd w:val="clear" w:color="auto" w:fill="E31837"/>
          </w:tcPr>
          <w:p w:rsidR="00FD11EF" w:rsidRDefault="00FD11EF" w:rsidP="00673878">
            <w:pPr>
              <w:pStyle w:val="TableColumnLabels"/>
              <w:rPr>
                <w:rFonts w:ascii="Arial" w:hAnsi="Arial" w:cs="Arial"/>
                <w:sz w:val="18"/>
              </w:rPr>
            </w:pPr>
            <w:r>
              <w:rPr>
                <w:rFonts w:ascii="Arial" w:hAnsi="Arial" w:cs="Arial"/>
                <w:sz w:val="18"/>
              </w:rPr>
              <w:t>TAG</w:t>
            </w:r>
          </w:p>
        </w:tc>
        <w:tc>
          <w:tcPr>
            <w:tcW w:w="1468" w:type="dxa"/>
            <w:shd w:val="clear" w:color="auto" w:fill="E31837"/>
          </w:tcPr>
          <w:p w:rsidR="00FD11EF" w:rsidRDefault="00FD11EF" w:rsidP="00673878">
            <w:pPr>
              <w:pStyle w:val="TableColumnLabels"/>
              <w:rPr>
                <w:rFonts w:ascii="Arial" w:hAnsi="Arial" w:cs="Arial"/>
                <w:sz w:val="18"/>
              </w:rPr>
            </w:pPr>
            <w:r>
              <w:rPr>
                <w:rFonts w:ascii="Arial" w:hAnsi="Arial" w:cs="Arial"/>
                <w:sz w:val="18"/>
              </w:rPr>
              <w:t>Fields</w:t>
            </w:r>
          </w:p>
        </w:tc>
        <w:tc>
          <w:tcPr>
            <w:tcW w:w="1554" w:type="dxa"/>
            <w:shd w:val="clear" w:color="auto" w:fill="E31837"/>
          </w:tcPr>
          <w:p w:rsidR="00FD11EF" w:rsidRDefault="00FD11EF" w:rsidP="00673878">
            <w:pPr>
              <w:pStyle w:val="TableColumnLabels"/>
              <w:rPr>
                <w:rFonts w:ascii="Arial" w:hAnsi="Arial" w:cs="Arial"/>
                <w:sz w:val="18"/>
              </w:rPr>
            </w:pPr>
            <w:r>
              <w:t>Example</w:t>
            </w:r>
          </w:p>
        </w:tc>
        <w:tc>
          <w:tcPr>
            <w:tcW w:w="1295" w:type="dxa"/>
            <w:shd w:val="clear" w:color="auto" w:fill="E31837"/>
          </w:tcPr>
          <w:p w:rsidR="00FD11EF" w:rsidRDefault="00FD11EF" w:rsidP="00673878">
            <w:pPr>
              <w:pStyle w:val="TableColumnLabels"/>
              <w:rPr>
                <w:rFonts w:ascii="Arial" w:hAnsi="Arial" w:cs="Arial"/>
                <w:sz w:val="18"/>
              </w:rPr>
            </w:pPr>
            <w:r>
              <w:t>Max Length</w:t>
            </w:r>
          </w:p>
        </w:tc>
        <w:tc>
          <w:tcPr>
            <w:tcW w:w="1554" w:type="dxa"/>
            <w:shd w:val="clear" w:color="auto" w:fill="E31837"/>
          </w:tcPr>
          <w:p w:rsidR="00FD11EF" w:rsidRDefault="00FD11EF" w:rsidP="00673878">
            <w:pPr>
              <w:pStyle w:val="TableColumnLabels"/>
              <w:rPr>
                <w:rFonts w:ascii="Arial" w:hAnsi="Arial" w:cs="Arial"/>
                <w:sz w:val="18"/>
              </w:rPr>
            </w:pPr>
            <w:r>
              <w:t>Optional/Mandatory</w:t>
            </w:r>
          </w:p>
        </w:tc>
        <w:tc>
          <w:tcPr>
            <w:tcW w:w="2088" w:type="dxa"/>
            <w:shd w:val="clear" w:color="auto" w:fill="E31837"/>
          </w:tcPr>
          <w:p w:rsidR="00FD11EF" w:rsidRDefault="00FD11EF" w:rsidP="00673878">
            <w:pPr>
              <w:pStyle w:val="TableColumnLabels"/>
              <w:rPr>
                <w:rFonts w:ascii="Arial" w:hAnsi="Arial" w:cs="Arial"/>
                <w:sz w:val="18"/>
              </w:rPr>
            </w:pPr>
            <w:r>
              <w:t>Remarks</w:t>
            </w:r>
          </w:p>
        </w:tc>
      </w:tr>
      <w:tr w:rsidR="00FD11EF" w:rsidTr="00673878">
        <w:trPr>
          <w:trHeight w:val="251"/>
        </w:trPr>
        <w:tc>
          <w:tcPr>
            <w:tcW w:w="1295" w:type="dxa"/>
          </w:tcPr>
          <w:p w:rsidR="00FD11EF" w:rsidRDefault="00FD11EF" w:rsidP="00673878">
            <w:pPr>
              <w:pStyle w:val="Tablecontent"/>
              <w:rPr>
                <w:lang w:val="fr-FR"/>
              </w:rPr>
            </w:pPr>
            <w:r>
              <w:rPr>
                <w:lang w:val="fr-FR"/>
              </w:rPr>
              <w:t>TYPE</w:t>
            </w:r>
          </w:p>
        </w:tc>
        <w:tc>
          <w:tcPr>
            <w:tcW w:w="1468" w:type="dxa"/>
          </w:tcPr>
          <w:p w:rsidR="00FD11EF" w:rsidRDefault="00FD11EF" w:rsidP="00673878">
            <w:pPr>
              <w:pStyle w:val="Tablecontent"/>
              <w:rPr>
                <w:lang w:val="fr-FR"/>
              </w:rPr>
            </w:pPr>
            <w:r w:rsidRPr="005E2304">
              <w:t>COMMCALC</w:t>
            </w:r>
          </w:p>
        </w:tc>
        <w:tc>
          <w:tcPr>
            <w:tcW w:w="1554" w:type="dxa"/>
          </w:tcPr>
          <w:p w:rsidR="00FD11EF" w:rsidRDefault="00FD11EF" w:rsidP="00673878">
            <w:pPr>
              <w:pStyle w:val="Tablecontent"/>
              <w:rPr>
                <w:lang w:val="fr-FR"/>
              </w:rPr>
            </w:pPr>
            <w:r w:rsidRPr="005E2304">
              <w:t>COMMCALC</w:t>
            </w:r>
          </w:p>
        </w:tc>
        <w:tc>
          <w:tcPr>
            <w:tcW w:w="1295" w:type="dxa"/>
          </w:tcPr>
          <w:p w:rsidR="00FD11EF" w:rsidRDefault="00FD11EF" w:rsidP="00673878">
            <w:pPr>
              <w:pStyle w:val="Tablecontent"/>
            </w:pPr>
            <w:r>
              <w:t>10 B</w:t>
            </w:r>
          </w:p>
        </w:tc>
        <w:tc>
          <w:tcPr>
            <w:tcW w:w="1554" w:type="dxa"/>
          </w:tcPr>
          <w:p w:rsidR="00FD11EF" w:rsidRDefault="00FD11EF" w:rsidP="00673878">
            <w:pPr>
              <w:pStyle w:val="Tablecontent"/>
            </w:pPr>
            <w:r>
              <w:t>M</w:t>
            </w:r>
          </w:p>
        </w:tc>
        <w:tc>
          <w:tcPr>
            <w:tcW w:w="2088" w:type="dxa"/>
          </w:tcPr>
          <w:p w:rsidR="00FD11EF" w:rsidRDefault="00FD11EF" w:rsidP="00673878">
            <w:pPr>
              <w:pStyle w:val="Tablecontent"/>
            </w:pPr>
            <w:r>
              <w:t>Request Type. Static &amp; fixed value</w:t>
            </w:r>
          </w:p>
        </w:tc>
      </w:tr>
      <w:tr w:rsidR="00FD11EF" w:rsidTr="00673878">
        <w:trPr>
          <w:trHeight w:val="251"/>
        </w:trPr>
        <w:tc>
          <w:tcPr>
            <w:tcW w:w="1295" w:type="dxa"/>
          </w:tcPr>
          <w:p w:rsidR="00FD11EF" w:rsidRDefault="00FD11EF" w:rsidP="00673878">
            <w:pPr>
              <w:pStyle w:val="Tablecontent"/>
              <w:rPr>
                <w:lang w:val="fr-FR"/>
              </w:rPr>
            </w:pPr>
            <w:r w:rsidRPr="005E2304">
              <w:t>MSISDN</w:t>
            </w:r>
          </w:p>
        </w:tc>
        <w:tc>
          <w:tcPr>
            <w:tcW w:w="1468" w:type="dxa"/>
          </w:tcPr>
          <w:p w:rsidR="00FD11EF" w:rsidRDefault="00FD11EF" w:rsidP="00673878">
            <w:pPr>
              <w:pStyle w:val="Tablecontent"/>
            </w:pPr>
            <w:r>
              <w:t>Mobile number</w:t>
            </w:r>
          </w:p>
        </w:tc>
        <w:tc>
          <w:tcPr>
            <w:tcW w:w="1554" w:type="dxa"/>
          </w:tcPr>
          <w:p w:rsidR="00FD11EF" w:rsidRDefault="00FD11EF" w:rsidP="00673878">
            <w:pPr>
              <w:pStyle w:val="Tablecontent"/>
            </w:pPr>
            <w:r w:rsidRPr="005E2304">
              <w:t>7277777779</w:t>
            </w:r>
          </w:p>
        </w:tc>
        <w:tc>
          <w:tcPr>
            <w:tcW w:w="1295" w:type="dxa"/>
          </w:tcPr>
          <w:p w:rsidR="00FD11EF" w:rsidRDefault="00FD11EF" w:rsidP="00673878">
            <w:pPr>
              <w:pStyle w:val="Tablecontent"/>
            </w:pPr>
            <w:r>
              <w:t>10</w:t>
            </w:r>
          </w:p>
        </w:tc>
        <w:tc>
          <w:tcPr>
            <w:tcW w:w="1554" w:type="dxa"/>
          </w:tcPr>
          <w:p w:rsidR="00FD11EF" w:rsidRDefault="00FD11EF" w:rsidP="00673878">
            <w:pPr>
              <w:pStyle w:val="Tablecontent"/>
            </w:pPr>
            <w:r>
              <w:t>M</w:t>
            </w:r>
          </w:p>
        </w:tc>
        <w:tc>
          <w:tcPr>
            <w:tcW w:w="2088" w:type="dxa"/>
          </w:tcPr>
          <w:p w:rsidR="00FD11EF" w:rsidRDefault="00FD11EF" w:rsidP="00673878">
            <w:pPr>
              <w:pStyle w:val="Tablecontent"/>
            </w:pPr>
            <w:r>
              <w:t>NUMERIC</w:t>
            </w:r>
          </w:p>
        </w:tc>
      </w:tr>
      <w:tr w:rsidR="00FD11EF" w:rsidTr="00673878">
        <w:trPr>
          <w:trHeight w:val="827"/>
        </w:trPr>
        <w:tc>
          <w:tcPr>
            <w:tcW w:w="1295" w:type="dxa"/>
          </w:tcPr>
          <w:p w:rsidR="00FD11EF" w:rsidRPr="00A256F5" w:rsidRDefault="00FD11EF" w:rsidP="00673878">
            <w:pPr>
              <w:pStyle w:val="Tablecontent"/>
            </w:pPr>
            <w:r w:rsidRPr="005E2304">
              <w:t>MODULE</w:t>
            </w:r>
          </w:p>
        </w:tc>
        <w:tc>
          <w:tcPr>
            <w:tcW w:w="1468" w:type="dxa"/>
          </w:tcPr>
          <w:p w:rsidR="00FD11EF" w:rsidRDefault="00FD11EF" w:rsidP="00673878">
            <w:pPr>
              <w:pStyle w:val="Tablecontent"/>
            </w:pPr>
            <w:r>
              <w:t xml:space="preserve">Module or service </w:t>
            </w:r>
          </w:p>
        </w:tc>
        <w:tc>
          <w:tcPr>
            <w:tcW w:w="1554" w:type="dxa"/>
          </w:tcPr>
          <w:p w:rsidR="00FD11EF" w:rsidRDefault="00FD11EF" w:rsidP="00673878">
            <w:pPr>
              <w:pStyle w:val="Tablecontent"/>
            </w:pPr>
            <w:r w:rsidRPr="005E2304">
              <w:t>C2S</w:t>
            </w:r>
          </w:p>
        </w:tc>
        <w:tc>
          <w:tcPr>
            <w:tcW w:w="1295" w:type="dxa"/>
          </w:tcPr>
          <w:p w:rsidR="00FD11EF" w:rsidRDefault="00FD11EF" w:rsidP="00673878">
            <w:pPr>
              <w:pStyle w:val="Tablecontent"/>
            </w:pPr>
            <w:r>
              <w:t>10 B</w:t>
            </w:r>
          </w:p>
        </w:tc>
        <w:tc>
          <w:tcPr>
            <w:tcW w:w="1554" w:type="dxa"/>
          </w:tcPr>
          <w:p w:rsidR="00FD11EF" w:rsidRDefault="00FD11EF" w:rsidP="00673878">
            <w:pPr>
              <w:pStyle w:val="Tablecontent"/>
            </w:pPr>
            <w:r>
              <w:t>M</w:t>
            </w:r>
          </w:p>
        </w:tc>
        <w:tc>
          <w:tcPr>
            <w:tcW w:w="2088" w:type="dxa"/>
          </w:tcPr>
          <w:p w:rsidR="00FD11EF" w:rsidRDefault="00FD11EF" w:rsidP="00673878">
            <w:pPr>
              <w:pStyle w:val="Tablecontent"/>
            </w:pPr>
            <w:r>
              <w:t>VARCHAR</w:t>
            </w:r>
          </w:p>
        </w:tc>
      </w:tr>
      <w:tr w:rsidR="00FD11EF" w:rsidTr="00673878">
        <w:trPr>
          <w:trHeight w:val="827"/>
        </w:trPr>
        <w:tc>
          <w:tcPr>
            <w:tcW w:w="1295" w:type="dxa"/>
          </w:tcPr>
          <w:p w:rsidR="00FD11EF" w:rsidRPr="005E2304" w:rsidRDefault="00FD11EF" w:rsidP="00673878">
            <w:pPr>
              <w:pStyle w:val="Tablecontent"/>
            </w:pPr>
            <w:r w:rsidRPr="005E2304">
              <w:t>AMOUNT</w:t>
            </w:r>
          </w:p>
        </w:tc>
        <w:tc>
          <w:tcPr>
            <w:tcW w:w="1468" w:type="dxa"/>
          </w:tcPr>
          <w:p w:rsidR="00FD11EF" w:rsidRDefault="00FD11EF" w:rsidP="00673878">
            <w:pPr>
              <w:pStyle w:val="Tablecontent"/>
            </w:pPr>
            <w:r>
              <w:t>Requested Quantity for which the commission is to be calculated</w:t>
            </w:r>
          </w:p>
        </w:tc>
        <w:tc>
          <w:tcPr>
            <w:tcW w:w="1554" w:type="dxa"/>
          </w:tcPr>
          <w:p w:rsidR="00FD11EF" w:rsidRDefault="00FD11EF" w:rsidP="00673878">
            <w:pPr>
              <w:pStyle w:val="Tablecontent"/>
            </w:pPr>
            <w:r w:rsidRPr="005E2304">
              <w:t>100</w:t>
            </w:r>
          </w:p>
        </w:tc>
        <w:tc>
          <w:tcPr>
            <w:tcW w:w="1295" w:type="dxa"/>
          </w:tcPr>
          <w:p w:rsidR="00FD11EF" w:rsidRDefault="00FD11EF" w:rsidP="00673878">
            <w:pPr>
              <w:pStyle w:val="Tablecontent"/>
            </w:pPr>
          </w:p>
        </w:tc>
        <w:tc>
          <w:tcPr>
            <w:tcW w:w="1554" w:type="dxa"/>
          </w:tcPr>
          <w:p w:rsidR="00FD11EF" w:rsidRDefault="00FD11EF" w:rsidP="00673878">
            <w:pPr>
              <w:pStyle w:val="Tablecontent"/>
            </w:pPr>
            <w:r>
              <w:t>M</w:t>
            </w:r>
          </w:p>
        </w:tc>
        <w:tc>
          <w:tcPr>
            <w:tcW w:w="2088" w:type="dxa"/>
          </w:tcPr>
          <w:p w:rsidR="00FD11EF" w:rsidRDefault="00FD11EF" w:rsidP="00673878">
            <w:pPr>
              <w:pStyle w:val="Tablecontent"/>
            </w:pPr>
            <w:r>
              <w:t>NUMERIC</w:t>
            </w:r>
          </w:p>
        </w:tc>
      </w:tr>
      <w:tr w:rsidR="00FD11EF" w:rsidTr="00673878">
        <w:trPr>
          <w:trHeight w:val="827"/>
        </w:trPr>
        <w:tc>
          <w:tcPr>
            <w:tcW w:w="1295" w:type="dxa"/>
          </w:tcPr>
          <w:p w:rsidR="00FD11EF" w:rsidRPr="005E2304" w:rsidRDefault="00FD11EF" w:rsidP="00673878">
            <w:pPr>
              <w:pStyle w:val="Tablecontent"/>
            </w:pPr>
            <w:r w:rsidRPr="005E2304">
              <w:t>IMEI</w:t>
            </w:r>
          </w:p>
        </w:tc>
        <w:tc>
          <w:tcPr>
            <w:tcW w:w="1468" w:type="dxa"/>
          </w:tcPr>
          <w:p w:rsidR="00FD11EF" w:rsidRDefault="00FD11EF" w:rsidP="00673878">
            <w:pPr>
              <w:pStyle w:val="Tablecontent"/>
            </w:pPr>
            <w:r>
              <w:t>IMEI number</w:t>
            </w:r>
          </w:p>
        </w:tc>
        <w:tc>
          <w:tcPr>
            <w:tcW w:w="1554" w:type="dxa"/>
          </w:tcPr>
          <w:p w:rsidR="00FD11EF" w:rsidRDefault="00FD11EF" w:rsidP="00673878">
            <w:pPr>
              <w:pStyle w:val="Tablecontent"/>
            </w:pPr>
            <w:r w:rsidRPr="005E2304">
              <w:t>356530065348522</w:t>
            </w:r>
          </w:p>
        </w:tc>
        <w:tc>
          <w:tcPr>
            <w:tcW w:w="1295" w:type="dxa"/>
          </w:tcPr>
          <w:p w:rsidR="00FD11EF" w:rsidRDefault="00FD11EF" w:rsidP="00673878">
            <w:pPr>
              <w:pStyle w:val="Tablecontent"/>
            </w:pPr>
            <w:r>
              <w:t>15</w:t>
            </w:r>
          </w:p>
        </w:tc>
        <w:tc>
          <w:tcPr>
            <w:tcW w:w="1554" w:type="dxa"/>
          </w:tcPr>
          <w:p w:rsidR="00FD11EF" w:rsidRDefault="00FD11EF" w:rsidP="00673878">
            <w:pPr>
              <w:pStyle w:val="Tablecontent"/>
            </w:pPr>
            <w:r>
              <w:t>M</w:t>
            </w:r>
          </w:p>
        </w:tc>
        <w:tc>
          <w:tcPr>
            <w:tcW w:w="2088" w:type="dxa"/>
          </w:tcPr>
          <w:p w:rsidR="00FD11EF" w:rsidRDefault="00FD11EF" w:rsidP="00673878">
            <w:pPr>
              <w:pStyle w:val="Tablecontent"/>
            </w:pPr>
            <w:r>
              <w:t>NUMERIC</w:t>
            </w:r>
          </w:p>
        </w:tc>
      </w:tr>
      <w:tr w:rsidR="00FD11EF" w:rsidTr="00673878">
        <w:trPr>
          <w:trHeight w:val="827"/>
        </w:trPr>
        <w:tc>
          <w:tcPr>
            <w:tcW w:w="1295" w:type="dxa"/>
          </w:tcPr>
          <w:p w:rsidR="00FD11EF" w:rsidRPr="005E2304" w:rsidRDefault="00FD11EF" w:rsidP="00673878">
            <w:pPr>
              <w:pStyle w:val="Tablecontent"/>
            </w:pPr>
            <w:r w:rsidRPr="005E2304">
              <w:t>PRODUCT</w:t>
            </w:r>
          </w:p>
        </w:tc>
        <w:tc>
          <w:tcPr>
            <w:tcW w:w="1468" w:type="dxa"/>
          </w:tcPr>
          <w:p w:rsidR="00FD11EF" w:rsidRDefault="00FD11EF" w:rsidP="00673878">
            <w:pPr>
              <w:pStyle w:val="Tablecontent"/>
            </w:pPr>
            <w:r>
              <w:t>Product code of the product which is assigned for the user</w:t>
            </w:r>
          </w:p>
        </w:tc>
        <w:tc>
          <w:tcPr>
            <w:tcW w:w="1554" w:type="dxa"/>
          </w:tcPr>
          <w:p w:rsidR="00FD11EF" w:rsidRDefault="007746C0" w:rsidP="007746C0">
            <w:pPr>
              <w:pStyle w:val="Tablecontent"/>
            </w:pPr>
            <w:r>
              <w:t>N (for additional commission we can use either N or E</w:t>
            </w:r>
            <w:r w:rsidR="00FD11EF">
              <w:t>TOPUP</w:t>
            </w:r>
            <w:r>
              <w:t>)</w:t>
            </w:r>
          </w:p>
        </w:tc>
        <w:tc>
          <w:tcPr>
            <w:tcW w:w="1295" w:type="dxa"/>
          </w:tcPr>
          <w:p w:rsidR="00FD11EF" w:rsidRDefault="00FD11EF" w:rsidP="00673878">
            <w:pPr>
              <w:pStyle w:val="Tablecontent"/>
            </w:pPr>
            <w:r>
              <w:t>10 B</w:t>
            </w:r>
          </w:p>
        </w:tc>
        <w:tc>
          <w:tcPr>
            <w:tcW w:w="1554" w:type="dxa"/>
          </w:tcPr>
          <w:p w:rsidR="00FD11EF" w:rsidRDefault="00FD11EF" w:rsidP="00673878">
            <w:pPr>
              <w:pStyle w:val="Tablecontent"/>
            </w:pPr>
            <w:r>
              <w:t>M</w:t>
            </w:r>
          </w:p>
        </w:tc>
        <w:tc>
          <w:tcPr>
            <w:tcW w:w="2088" w:type="dxa"/>
          </w:tcPr>
          <w:p w:rsidR="00FD11EF" w:rsidRDefault="00FD11EF" w:rsidP="00673878">
            <w:pPr>
              <w:pStyle w:val="Tablecontent"/>
            </w:pPr>
            <w:r>
              <w:t>VARCHAR</w:t>
            </w:r>
          </w:p>
        </w:tc>
      </w:tr>
      <w:tr w:rsidR="00FD11EF" w:rsidTr="00673878">
        <w:trPr>
          <w:trHeight w:val="827"/>
        </w:trPr>
        <w:tc>
          <w:tcPr>
            <w:tcW w:w="1295" w:type="dxa"/>
          </w:tcPr>
          <w:p w:rsidR="00FD11EF" w:rsidRPr="005E2304" w:rsidRDefault="00FD11EF" w:rsidP="00673878">
            <w:pPr>
              <w:pStyle w:val="Tablecontent"/>
            </w:pPr>
            <w:r w:rsidRPr="005E2304">
              <w:t>SERVICE</w:t>
            </w:r>
          </w:p>
        </w:tc>
        <w:tc>
          <w:tcPr>
            <w:tcW w:w="1468" w:type="dxa"/>
          </w:tcPr>
          <w:p w:rsidR="00FD11EF" w:rsidRDefault="00FD11EF" w:rsidP="00673878">
            <w:pPr>
              <w:pStyle w:val="Tablecontent"/>
            </w:pPr>
            <w:r>
              <w:t>Service code of the product which is assigned for the user</w:t>
            </w:r>
          </w:p>
        </w:tc>
        <w:tc>
          <w:tcPr>
            <w:tcW w:w="1554" w:type="dxa"/>
          </w:tcPr>
          <w:p w:rsidR="00FD11EF" w:rsidRDefault="00FD11EF" w:rsidP="00673878">
            <w:pPr>
              <w:pStyle w:val="Tablecontent"/>
            </w:pPr>
            <w:r>
              <w:t>RC</w:t>
            </w:r>
          </w:p>
        </w:tc>
        <w:tc>
          <w:tcPr>
            <w:tcW w:w="1295" w:type="dxa"/>
          </w:tcPr>
          <w:p w:rsidR="00FD11EF" w:rsidRDefault="00FD11EF" w:rsidP="00673878">
            <w:pPr>
              <w:pStyle w:val="Tablecontent"/>
            </w:pPr>
            <w:r>
              <w:t>10 B</w:t>
            </w:r>
          </w:p>
        </w:tc>
        <w:tc>
          <w:tcPr>
            <w:tcW w:w="1554" w:type="dxa"/>
          </w:tcPr>
          <w:p w:rsidR="00FD11EF" w:rsidRDefault="00FD11EF" w:rsidP="00673878">
            <w:pPr>
              <w:pStyle w:val="Tablecontent"/>
            </w:pPr>
            <w:r>
              <w:t>M</w:t>
            </w:r>
          </w:p>
        </w:tc>
        <w:tc>
          <w:tcPr>
            <w:tcW w:w="2088" w:type="dxa"/>
          </w:tcPr>
          <w:p w:rsidR="00FD11EF" w:rsidRDefault="00FD11EF" w:rsidP="00673878">
            <w:pPr>
              <w:pStyle w:val="Tablecontent"/>
            </w:pPr>
            <w:r>
              <w:t>VARCHAR</w:t>
            </w:r>
          </w:p>
        </w:tc>
      </w:tr>
      <w:tr w:rsidR="00FD11EF" w:rsidTr="00673878">
        <w:trPr>
          <w:trHeight w:val="827"/>
        </w:trPr>
        <w:tc>
          <w:tcPr>
            <w:tcW w:w="1295" w:type="dxa"/>
          </w:tcPr>
          <w:p w:rsidR="00FD11EF" w:rsidRPr="005E2304" w:rsidRDefault="00FD11EF" w:rsidP="00673878">
            <w:pPr>
              <w:pStyle w:val="Tablecontent"/>
            </w:pPr>
            <w:r w:rsidRPr="005E2304">
              <w:t>GATEWAY</w:t>
            </w:r>
          </w:p>
        </w:tc>
        <w:tc>
          <w:tcPr>
            <w:tcW w:w="1468" w:type="dxa"/>
          </w:tcPr>
          <w:p w:rsidR="00FD11EF" w:rsidRDefault="00FD11EF" w:rsidP="00673878">
            <w:pPr>
              <w:pStyle w:val="Tablecontent"/>
            </w:pPr>
            <w:r>
              <w:t>Gateway code of the product which is assigned for the user</w:t>
            </w:r>
          </w:p>
        </w:tc>
        <w:tc>
          <w:tcPr>
            <w:tcW w:w="1554" w:type="dxa"/>
          </w:tcPr>
          <w:p w:rsidR="00FD11EF" w:rsidRDefault="00FD11EF" w:rsidP="00673878">
            <w:pPr>
              <w:pStyle w:val="Tablecontent"/>
            </w:pPr>
            <w:r>
              <w:t>MAPPGW</w:t>
            </w:r>
          </w:p>
        </w:tc>
        <w:tc>
          <w:tcPr>
            <w:tcW w:w="1295" w:type="dxa"/>
          </w:tcPr>
          <w:p w:rsidR="00FD11EF" w:rsidRDefault="00FD11EF" w:rsidP="00673878">
            <w:pPr>
              <w:pStyle w:val="Tablecontent"/>
            </w:pPr>
            <w:r>
              <w:t>10 B</w:t>
            </w:r>
          </w:p>
        </w:tc>
        <w:tc>
          <w:tcPr>
            <w:tcW w:w="1554" w:type="dxa"/>
          </w:tcPr>
          <w:p w:rsidR="00FD11EF" w:rsidRDefault="00FD11EF" w:rsidP="00673878">
            <w:pPr>
              <w:pStyle w:val="Tablecontent"/>
            </w:pPr>
            <w:r>
              <w:t>M</w:t>
            </w:r>
          </w:p>
        </w:tc>
        <w:tc>
          <w:tcPr>
            <w:tcW w:w="2088" w:type="dxa"/>
          </w:tcPr>
          <w:p w:rsidR="00FD11EF" w:rsidRDefault="00FD11EF" w:rsidP="00673878">
            <w:pPr>
              <w:pStyle w:val="Tablecontent"/>
            </w:pPr>
            <w:r>
              <w:t>VARCHAR</w:t>
            </w:r>
          </w:p>
        </w:tc>
      </w:tr>
    </w:tbl>
    <w:p w:rsidR="00FD11EF" w:rsidRDefault="00FD11EF" w:rsidP="00FD11EF">
      <w:pPr>
        <w:pStyle w:val="BodyText2"/>
        <w:numPr>
          <w:ilvl w:val="0"/>
          <w:numId w:val="0"/>
        </w:numPr>
        <w:rPr>
          <w:rFonts w:ascii="Times New Roman" w:hAnsi="Times New Roman"/>
          <w:sz w:val="22"/>
          <w:szCs w:val="22"/>
        </w:rPr>
      </w:pPr>
    </w:p>
    <w:p w:rsidR="00FD11EF" w:rsidRDefault="00FD11EF" w:rsidP="00FD11EF">
      <w:pPr>
        <w:pStyle w:val="BodyText2"/>
        <w:numPr>
          <w:ilvl w:val="0"/>
          <w:numId w:val="0"/>
        </w:numPr>
        <w:rPr>
          <w:rFonts w:ascii="Times New Roman" w:hAnsi="Times New Roman"/>
          <w:sz w:val="22"/>
          <w:szCs w:val="22"/>
        </w:rPr>
      </w:pPr>
    </w:p>
    <w:p w:rsidR="00FD11EF" w:rsidRDefault="00FD11EF" w:rsidP="00FD11EF">
      <w:pPr>
        <w:pStyle w:val="BodyText2"/>
        <w:rPr>
          <w:rFonts w:ascii="Times New Roman" w:hAnsi="Times New Roman"/>
          <w:sz w:val="22"/>
          <w:szCs w:val="22"/>
        </w:rPr>
      </w:pPr>
      <w:r w:rsidRPr="00E005DC">
        <w:rPr>
          <w:rFonts w:ascii="Times New Roman" w:hAnsi="Times New Roman"/>
          <w:sz w:val="22"/>
          <w:szCs w:val="22"/>
        </w:rPr>
        <w:lastRenderedPageBreak/>
        <w:t>Response syntax:</w:t>
      </w:r>
    </w:p>
    <w:p w:rsidR="00FD11EF" w:rsidRPr="00E005DC" w:rsidRDefault="00FD11EF" w:rsidP="00FD11EF">
      <w:pPr>
        <w:pStyle w:val="BodyText2"/>
        <w:rPr>
          <w:rFonts w:ascii="Times New Roman" w:hAnsi="Times New Roman"/>
          <w:sz w:val="22"/>
          <w:szCs w:val="22"/>
        </w:rPr>
      </w:pPr>
    </w:p>
    <w:p w:rsidR="00FD11EF" w:rsidRDefault="00FD11EF" w:rsidP="00FD11EF">
      <w:pPr>
        <w:pStyle w:val="BodyText2"/>
        <w:rPr>
          <w:rFonts w:ascii="Times New Roman" w:hAnsi="Times New Roman"/>
          <w:sz w:val="22"/>
          <w:szCs w:val="22"/>
        </w:rPr>
      </w:pPr>
      <w:r>
        <w:tab/>
      </w:r>
      <w:r w:rsidRPr="00652ACB">
        <w:rPr>
          <w:rFonts w:ascii="Times New Roman" w:hAnsi="Times New Roman"/>
          <w:sz w:val="22"/>
          <w:szCs w:val="22"/>
        </w:rPr>
        <w:t>TYPE= COMMCALC&amp;TXNSTATUS=</w:t>
      </w:r>
      <w:r w:rsidRPr="00652ACB">
        <w:rPr>
          <w:rFonts w:ascii="Times New Roman" w:hAnsi="Times New Roman"/>
          <w:color w:val="000000"/>
          <w:sz w:val="22"/>
          <w:szCs w:val="22"/>
        </w:rPr>
        <w:t>=&lt;TXN CODE&gt;&amp;</w:t>
      </w:r>
      <w:r w:rsidRPr="00652ACB">
        <w:rPr>
          <w:rFonts w:ascii="Times New Roman" w:hAnsi="Times New Roman"/>
          <w:sz w:val="22"/>
          <w:szCs w:val="22"/>
        </w:rPr>
        <w:t>MESSAGE=&lt;Message&gt;</w:t>
      </w:r>
    </w:p>
    <w:p w:rsidR="00FD11EF" w:rsidRDefault="00FD11EF" w:rsidP="00FD11EF">
      <w:pPr>
        <w:pStyle w:val="BodyText2"/>
        <w:numPr>
          <w:ilvl w:val="0"/>
          <w:numId w:val="0"/>
        </w:numPr>
        <w:rPr>
          <w:rFonts w:ascii="Times New Roman" w:hAnsi="Times New Roman"/>
          <w:sz w:val="22"/>
          <w:szCs w:val="22"/>
        </w:rPr>
      </w:pPr>
    </w:p>
    <w:p w:rsidR="00FD11EF" w:rsidRDefault="00FD11EF" w:rsidP="00FD11EF">
      <w:pPr>
        <w:pStyle w:val="BodyText2"/>
        <w:numPr>
          <w:ilvl w:val="0"/>
          <w:numId w:val="0"/>
        </w:numPr>
        <w:rPr>
          <w:rFonts w:ascii="Times New Roman" w:hAnsi="Times New Roman"/>
          <w:sz w:val="22"/>
          <w:szCs w:val="22"/>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FD11EF" w:rsidTr="00673878">
        <w:trPr>
          <w:trHeight w:val="281"/>
          <w:tblHeader/>
        </w:trPr>
        <w:tc>
          <w:tcPr>
            <w:tcW w:w="1350" w:type="dxa"/>
            <w:shd w:val="clear" w:color="auto" w:fill="E31837"/>
          </w:tcPr>
          <w:p w:rsidR="00FD11EF" w:rsidRDefault="00FD11EF" w:rsidP="00673878">
            <w:pPr>
              <w:pStyle w:val="TableColumnLabels"/>
              <w:rPr>
                <w:rFonts w:ascii="Arial" w:hAnsi="Arial" w:cs="Arial"/>
                <w:sz w:val="18"/>
              </w:rPr>
            </w:pPr>
            <w:r>
              <w:rPr>
                <w:rFonts w:ascii="Arial" w:hAnsi="Arial" w:cs="Arial"/>
                <w:sz w:val="18"/>
              </w:rPr>
              <w:t>TAG</w:t>
            </w:r>
          </w:p>
        </w:tc>
        <w:tc>
          <w:tcPr>
            <w:tcW w:w="1530" w:type="dxa"/>
            <w:shd w:val="clear" w:color="auto" w:fill="E31837"/>
          </w:tcPr>
          <w:p w:rsidR="00FD11EF" w:rsidRDefault="00FD11EF" w:rsidP="00673878">
            <w:pPr>
              <w:pStyle w:val="TableColumnLabels"/>
              <w:rPr>
                <w:rFonts w:ascii="Arial" w:hAnsi="Arial" w:cs="Arial"/>
                <w:sz w:val="18"/>
              </w:rPr>
            </w:pPr>
            <w:r>
              <w:rPr>
                <w:rFonts w:ascii="Arial" w:hAnsi="Arial" w:cs="Arial"/>
                <w:sz w:val="18"/>
              </w:rPr>
              <w:t>Fields</w:t>
            </w:r>
          </w:p>
        </w:tc>
        <w:tc>
          <w:tcPr>
            <w:tcW w:w="1620" w:type="dxa"/>
            <w:shd w:val="clear" w:color="auto" w:fill="E31837"/>
          </w:tcPr>
          <w:p w:rsidR="00FD11EF" w:rsidRDefault="00FD11EF" w:rsidP="00673878">
            <w:pPr>
              <w:pStyle w:val="TableColumnLabels"/>
              <w:rPr>
                <w:rFonts w:ascii="Arial" w:hAnsi="Arial" w:cs="Arial"/>
                <w:sz w:val="18"/>
              </w:rPr>
            </w:pPr>
            <w:r>
              <w:t>Example</w:t>
            </w:r>
          </w:p>
        </w:tc>
        <w:tc>
          <w:tcPr>
            <w:tcW w:w="1350" w:type="dxa"/>
            <w:shd w:val="clear" w:color="auto" w:fill="E31837"/>
          </w:tcPr>
          <w:p w:rsidR="00FD11EF" w:rsidRDefault="00FD11EF" w:rsidP="00673878">
            <w:pPr>
              <w:pStyle w:val="TableColumnLabels"/>
              <w:rPr>
                <w:rFonts w:ascii="Arial" w:hAnsi="Arial" w:cs="Arial"/>
                <w:sz w:val="18"/>
              </w:rPr>
            </w:pPr>
            <w:r>
              <w:t>Max Length</w:t>
            </w:r>
          </w:p>
        </w:tc>
        <w:tc>
          <w:tcPr>
            <w:tcW w:w="1620" w:type="dxa"/>
            <w:shd w:val="clear" w:color="auto" w:fill="E31837"/>
          </w:tcPr>
          <w:p w:rsidR="00FD11EF" w:rsidRDefault="00FD11EF" w:rsidP="00673878">
            <w:pPr>
              <w:pStyle w:val="TableColumnLabels"/>
              <w:rPr>
                <w:rFonts w:ascii="Arial" w:hAnsi="Arial" w:cs="Arial"/>
                <w:sz w:val="18"/>
              </w:rPr>
            </w:pPr>
            <w:r>
              <w:t>Optional/Mandatory</w:t>
            </w:r>
          </w:p>
        </w:tc>
        <w:tc>
          <w:tcPr>
            <w:tcW w:w="2176" w:type="dxa"/>
            <w:shd w:val="clear" w:color="auto" w:fill="E31837"/>
          </w:tcPr>
          <w:p w:rsidR="00FD11EF" w:rsidRDefault="00FD11EF" w:rsidP="00673878">
            <w:pPr>
              <w:pStyle w:val="TableColumnLabels"/>
              <w:rPr>
                <w:rFonts w:ascii="Arial" w:hAnsi="Arial" w:cs="Arial"/>
                <w:sz w:val="18"/>
              </w:rPr>
            </w:pPr>
            <w:r>
              <w:t>Remarks</w:t>
            </w:r>
          </w:p>
        </w:tc>
      </w:tr>
      <w:tr w:rsidR="00FD11EF" w:rsidTr="00673878">
        <w:trPr>
          <w:trHeight w:val="281"/>
        </w:trPr>
        <w:tc>
          <w:tcPr>
            <w:tcW w:w="1350" w:type="dxa"/>
          </w:tcPr>
          <w:p w:rsidR="00FD11EF" w:rsidRPr="00CC52E1" w:rsidRDefault="00FD11EF" w:rsidP="00673878">
            <w:pPr>
              <w:pStyle w:val="Tablecontent"/>
            </w:pPr>
            <w:r w:rsidRPr="00CC52E1">
              <w:t>TYPE</w:t>
            </w:r>
          </w:p>
        </w:tc>
        <w:tc>
          <w:tcPr>
            <w:tcW w:w="1530" w:type="dxa"/>
          </w:tcPr>
          <w:p w:rsidR="00FD11EF" w:rsidRPr="00CC52E1" w:rsidRDefault="00FD11EF" w:rsidP="00673878">
            <w:pPr>
              <w:pStyle w:val="Tablecontent"/>
            </w:pPr>
            <w:r w:rsidRPr="005E2304">
              <w:rPr>
                <w:rFonts w:ascii="Cambria" w:hAnsi="Cambria"/>
              </w:rPr>
              <w:t>COMMCALC</w:t>
            </w:r>
          </w:p>
        </w:tc>
        <w:tc>
          <w:tcPr>
            <w:tcW w:w="1620" w:type="dxa"/>
          </w:tcPr>
          <w:p w:rsidR="00FD11EF" w:rsidRDefault="00FD11EF" w:rsidP="00673878">
            <w:pPr>
              <w:pStyle w:val="Tablecontent"/>
              <w:rPr>
                <w:lang w:val="fr-FR"/>
              </w:rPr>
            </w:pPr>
            <w:r w:rsidRPr="005E2304">
              <w:rPr>
                <w:rFonts w:ascii="Cambria" w:hAnsi="Cambria"/>
              </w:rPr>
              <w:t>COMMCALC</w:t>
            </w:r>
          </w:p>
        </w:tc>
        <w:tc>
          <w:tcPr>
            <w:tcW w:w="1350" w:type="dxa"/>
          </w:tcPr>
          <w:p w:rsidR="00FD11EF" w:rsidRDefault="00FD11EF" w:rsidP="00673878">
            <w:pPr>
              <w:pStyle w:val="Tablecontent"/>
            </w:pPr>
            <w:r>
              <w:t>10</w:t>
            </w:r>
          </w:p>
        </w:tc>
        <w:tc>
          <w:tcPr>
            <w:tcW w:w="1620" w:type="dxa"/>
          </w:tcPr>
          <w:p w:rsidR="00FD11EF" w:rsidRDefault="00FD11EF" w:rsidP="00673878">
            <w:pPr>
              <w:pStyle w:val="Tablecontent"/>
            </w:pPr>
            <w:r>
              <w:t>M</w:t>
            </w:r>
          </w:p>
        </w:tc>
        <w:tc>
          <w:tcPr>
            <w:tcW w:w="2176" w:type="dxa"/>
          </w:tcPr>
          <w:p w:rsidR="00FD11EF" w:rsidRDefault="00FD11EF" w:rsidP="00673878">
            <w:pPr>
              <w:pStyle w:val="Tablecontent"/>
            </w:pPr>
            <w:r>
              <w:t>Response Type. Static &amp; fixed value</w:t>
            </w:r>
          </w:p>
        </w:tc>
      </w:tr>
      <w:tr w:rsidR="00FD11EF" w:rsidTr="00673878">
        <w:trPr>
          <w:trHeight w:val="925"/>
        </w:trPr>
        <w:tc>
          <w:tcPr>
            <w:tcW w:w="1350" w:type="dxa"/>
          </w:tcPr>
          <w:p w:rsidR="00FD11EF" w:rsidRDefault="00FD11EF" w:rsidP="00673878">
            <w:pPr>
              <w:pStyle w:val="Tablecontent"/>
            </w:pPr>
            <w:r>
              <w:t>TXNSTATUS</w:t>
            </w:r>
          </w:p>
        </w:tc>
        <w:tc>
          <w:tcPr>
            <w:tcW w:w="1530" w:type="dxa"/>
          </w:tcPr>
          <w:p w:rsidR="00FD11EF" w:rsidRDefault="00FD11EF" w:rsidP="00673878">
            <w:pPr>
              <w:pStyle w:val="Tablecontent"/>
            </w:pPr>
            <w:r>
              <w:t>Request Status</w:t>
            </w:r>
          </w:p>
        </w:tc>
        <w:tc>
          <w:tcPr>
            <w:tcW w:w="1620" w:type="dxa"/>
          </w:tcPr>
          <w:p w:rsidR="00FD11EF" w:rsidRDefault="00FD11EF" w:rsidP="00673878">
            <w:pPr>
              <w:pStyle w:val="Tablecontent"/>
            </w:pPr>
            <w:r>
              <w:t>200</w:t>
            </w:r>
          </w:p>
        </w:tc>
        <w:tc>
          <w:tcPr>
            <w:tcW w:w="1350" w:type="dxa"/>
          </w:tcPr>
          <w:p w:rsidR="00FD11EF" w:rsidRDefault="00FD11EF" w:rsidP="00673878">
            <w:pPr>
              <w:pStyle w:val="Tablecontent"/>
            </w:pPr>
            <w:r>
              <w:t>5</w:t>
            </w:r>
          </w:p>
        </w:tc>
        <w:tc>
          <w:tcPr>
            <w:tcW w:w="1620" w:type="dxa"/>
          </w:tcPr>
          <w:p w:rsidR="00FD11EF" w:rsidRDefault="00FD11EF" w:rsidP="00673878">
            <w:pPr>
              <w:pStyle w:val="Tablecontent"/>
            </w:pPr>
            <w:r>
              <w:t>M</w:t>
            </w:r>
          </w:p>
        </w:tc>
        <w:tc>
          <w:tcPr>
            <w:tcW w:w="2176" w:type="dxa"/>
          </w:tcPr>
          <w:p w:rsidR="00FD11EF" w:rsidRDefault="00FD11EF" w:rsidP="00673878">
            <w:pPr>
              <w:pStyle w:val="Tablecontent"/>
            </w:pPr>
            <w:r>
              <w:t>Transaction Status i.e.</w:t>
            </w:r>
          </w:p>
          <w:p w:rsidR="00FD11EF" w:rsidRDefault="00FD11EF" w:rsidP="00673878">
            <w:pPr>
              <w:pStyle w:val="Tablecontent"/>
            </w:pPr>
            <w:r>
              <w:t>Transaction OK (200), failed other status</w:t>
            </w:r>
          </w:p>
        </w:tc>
      </w:tr>
      <w:tr w:rsidR="00FD11EF" w:rsidTr="00673878">
        <w:trPr>
          <w:trHeight w:val="925"/>
        </w:trPr>
        <w:tc>
          <w:tcPr>
            <w:tcW w:w="1350" w:type="dxa"/>
          </w:tcPr>
          <w:p w:rsidR="00FD11EF" w:rsidRDefault="00FD11EF" w:rsidP="00673878">
            <w:pPr>
              <w:pStyle w:val="Tablecontent"/>
            </w:pPr>
            <w:r w:rsidRPr="00046067">
              <w:t>MESSAGE</w:t>
            </w:r>
          </w:p>
        </w:tc>
        <w:tc>
          <w:tcPr>
            <w:tcW w:w="1530" w:type="dxa"/>
          </w:tcPr>
          <w:p w:rsidR="00FD11EF" w:rsidRDefault="00FD11EF" w:rsidP="00673878">
            <w:pPr>
              <w:pStyle w:val="Tablecontent"/>
            </w:pPr>
            <w:r>
              <w:t>Transaction Message</w:t>
            </w:r>
          </w:p>
        </w:tc>
        <w:tc>
          <w:tcPr>
            <w:tcW w:w="1620" w:type="dxa"/>
          </w:tcPr>
          <w:p w:rsidR="00FD11EF" w:rsidRDefault="00FD11EF" w:rsidP="00673878">
            <w:pPr>
              <w:pStyle w:val="Tablecontent"/>
            </w:pPr>
            <w:proofErr w:type="spellStart"/>
            <w:r>
              <w:t>Succes</w:t>
            </w:r>
            <w:proofErr w:type="spellEnd"/>
            <w:r>
              <w:t xml:space="preserve"> or fail.</w:t>
            </w:r>
          </w:p>
        </w:tc>
        <w:tc>
          <w:tcPr>
            <w:tcW w:w="1350" w:type="dxa"/>
          </w:tcPr>
          <w:p w:rsidR="00FD11EF" w:rsidRDefault="00FD11EF" w:rsidP="00673878">
            <w:pPr>
              <w:pStyle w:val="Tablecontent"/>
            </w:pPr>
            <w:r>
              <w:t>150</w:t>
            </w:r>
          </w:p>
        </w:tc>
        <w:tc>
          <w:tcPr>
            <w:tcW w:w="1620" w:type="dxa"/>
          </w:tcPr>
          <w:p w:rsidR="00FD11EF" w:rsidRDefault="00FD11EF" w:rsidP="00673878">
            <w:pPr>
              <w:pStyle w:val="Tablecontent"/>
            </w:pPr>
            <w:r>
              <w:t>M</w:t>
            </w:r>
          </w:p>
        </w:tc>
        <w:tc>
          <w:tcPr>
            <w:tcW w:w="2176" w:type="dxa"/>
          </w:tcPr>
          <w:p w:rsidR="00FD11EF" w:rsidRDefault="00FD11EF" w:rsidP="00673878">
            <w:pPr>
              <w:pStyle w:val="Tablecontent"/>
            </w:pPr>
            <w:r>
              <w:t>Message specific to the error code.</w:t>
            </w:r>
          </w:p>
        </w:tc>
      </w:tr>
    </w:tbl>
    <w:p w:rsidR="00FD11EF" w:rsidRPr="00652ACB" w:rsidRDefault="00FD11EF" w:rsidP="00FD11EF">
      <w:pPr>
        <w:pStyle w:val="BodyText2"/>
        <w:numPr>
          <w:ilvl w:val="0"/>
          <w:numId w:val="0"/>
        </w:numPr>
        <w:rPr>
          <w:rFonts w:ascii="Times New Roman" w:hAnsi="Times New Roman"/>
          <w:sz w:val="22"/>
          <w:szCs w:val="22"/>
        </w:rPr>
      </w:pPr>
    </w:p>
    <w:p w:rsidR="00FD11EF" w:rsidRPr="00C2338E" w:rsidRDefault="00FD11EF" w:rsidP="00FD11EF">
      <w:pPr>
        <w:pStyle w:val="BodyText2"/>
      </w:pPr>
    </w:p>
    <w:p w:rsidR="00FD11EF" w:rsidRDefault="00FD11EF" w:rsidP="00FD11EF">
      <w:pPr>
        <w:pStyle w:val="Heading3"/>
        <w:ind w:left="144"/>
        <w:rPr>
          <w:sz w:val="22"/>
          <w:szCs w:val="22"/>
        </w:rPr>
      </w:pPr>
      <w:bookmarkStart w:id="33" w:name="_Toc255557316"/>
      <w:r w:rsidRPr="00DB7463">
        <w:rPr>
          <w:sz w:val="22"/>
          <w:szCs w:val="22"/>
        </w:rPr>
        <w:t>Module Interface</w:t>
      </w:r>
      <w:bookmarkEnd w:id="33"/>
      <w:r w:rsidRPr="00DB7463">
        <w:rPr>
          <w:sz w:val="22"/>
          <w:szCs w:val="22"/>
        </w:rPr>
        <w:t xml:space="preserve"> </w:t>
      </w:r>
      <w:bookmarkStart w:id="34" w:name="_Toc255557317"/>
    </w:p>
    <w:p w:rsidR="00FD11EF" w:rsidRPr="00DB7463" w:rsidRDefault="00FD11EF" w:rsidP="00FD11EF">
      <w:pPr>
        <w:pStyle w:val="Heading3"/>
        <w:ind w:left="144"/>
        <w:rPr>
          <w:sz w:val="22"/>
          <w:szCs w:val="22"/>
        </w:rPr>
      </w:pPr>
      <w:r w:rsidRPr="00DB7463">
        <w:rPr>
          <w:sz w:val="22"/>
          <w:szCs w:val="22"/>
        </w:rPr>
        <w:t>Global Data Structure Usage</w:t>
      </w:r>
      <w:bookmarkEnd w:id="34"/>
      <w:r w:rsidRPr="00DB7463">
        <w:rPr>
          <w:sz w:val="22"/>
          <w:szCs w:val="22"/>
        </w:rPr>
        <w:t xml:space="preserve"> </w:t>
      </w:r>
    </w:p>
    <w:p w:rsidR="00FD11EF" w:rsidRPr="00510099" w:rsidRDefault="00FD11EF" w:rsidP="00FD11EF">
      <w:pPr>
        <w:pStyle w:val="Heading3"/>
        <w:ind w:left="144"/>
        <w:rPr>
          <w:sz w:val="22"/>
          <w:szCs w:val="22"/>
        </w:rPr>
      </w:pPr>
      <w:bookmarkStart w:id="35" w:name="_Toc255557318"/>
      <w:r w:rsidRPr="00510099">
        <w:rPr>
          <w:sz w:val="22"/>
          <w:szCs w:val="22"/>
        </w:rPr>
        <w:t>Local Data Structure Usage</w:t>
      </w:r>
      <w:bookmarkEnd w:id="35"/>
      <w:r w:rsidRPr="00510099">
        <w:rPr>
          <w:sz w:val="22"/>
          <w:szCs w:val="22"/>
        </w:rPr>
        <w:t xml:space="preserve"> </w:t>
      </w:r>
    </w:p>
    <w:p w:rsidR="00FD11EF" w:rsidRPr="00510099" w:rsidRDefault="00FD11EF" w:rsidP="00FD11EF">
      <w:pPr>
        <w:pStyle w:val="Heading3"/>
        <w:ind w:left="144"/>
        <w:rPr>
          <w:sz w:val="22"/>
          <w:szCs w:val="22"/>
        </w:rPr>
      </w:pPr>
      <w:bookmarkStart w:id="36" w:name="_Toc255557319"/>
      <w:r w:rsidRPr="00510099">
        <w:rPr>
          <w:sz w:val="22"/>
          <w:szCs w:val="22"/>
        </w:rPr>
        <w:t>Processing Logic</w:t>
      </w:r>
      <w:bookmarkEnd w:id="36"/>
    </w:p>
    <w:p w:rsidR="00FD11EF" w:rsidRPr="005A5212" w:rsidRDefault="00FD11EF" w:rsidP="00FD11EF">
      <w:pPr>
        <w:pStyle w:val="Heading3"/>
        <w:ind w:left="144"/>
        <w:rPr>
          <w:sz w:val="22"/>
          <w:szCs w:val="22"/>
        </w:rPr>
      </w:pPr>
      <w:bookmarkStart w:id="37" w:name="_Toc255557320"/>
      <w:r w:rsidRPr="005A5212">
        <w:rPr>
          <w:sz w:val="22"/>
          <w:szCs w:val="22"/>
        </w:rPr>
        <w:t>Exception/Error Handling</w:t>
      </w:r>
      <w:bookmarkEnd w:id="37"/>
      <w:r w:rsidRPr="005A5212">
        <w:rPr>
          <w:sz w:val="22"/>
          <w:szCs w:val="22"/>
        </w:rPr>
        <w:t xml:space="preserve"> </w:t>
      </w:r>
    </w:p>
    <w:p w:rsidR="00FD11EF" w:rsidRPr="0086514F" w:rsidRDefault="00FD11EF" w:rsidP="00FD11EF">
      <w:pPr>
        <w:pStyle w:val="BodyText2"/>
        <w:ind w:left="360"/>
        <w:rPr>
          <w:sz w:val="4"/>
        </w:rPr>
      </w:pPr>
    </w:p>
    <w:p w:rsidR="00FD11EF" w:rsidRDefault="00FD11EF" w:rsidP="00FD11EF">
      <w:pPr>
        <w:pStyle w:val="Heading2"/>
      </w:pPr>
      <w:bookmarkStart w:id="38" w:name="_Toc255557321"/>
      <w:r>
        <w:t>Report Layout and Description</w:t>
      </w:r>
      <w:bookmarkEnd w:id="38"/>
    </w:p>
    <w:p w:rsidR="00FD11EF" w:rsidRPr="00517630" w:rsidRDefault="00FD11EF" w:rsidP="00FD11EF">
      <w:pPr>
        <w:pStyle w:val="BodyText2"/>
        <w:rPr>
          <w:sz w:val="8"/>
        </w:rPr>
      </w:pPr>
    </w:p>
    <w:p w:rsidR="00FD11EF" w:rsidRDefault="00FD11EF" w:rsidP="00FD11EF">
      <w:pPr>
        <w:pStyle w:val="BodyText2"/>
        <w:numPr>
          <w:ilvl w:val="0"/>
          <w:numId w:val="0"/>
        </w:numPr>
      </w:pPr>
    </w:p>
    <w:p w:rsidR="00FD11EF" w:rsidRDefault="00FD11EF" w:rsidP="00FD11EF">
      <w:pPr>
        <w:pStyle w:val="BodyText2"/>
        <w:numPr>
          <w:ilvl w:val="0"/>
          <w:numId w:val="0"/>
        </w:numPr>
      </w:pPr>
    </w:p>
    <w:p w:rsidR="00FD11EF" w:rsidRPr="00A74ADF" w:rsidRDefault="00FD11EF" w:rsidP="00FD11EF">
      <w:pPr>
        <w:pStyle w:val="Heading1"/>
        <w:rPr>
          <w:noProof/>
          <w:sz w:val="32"/>
        </w:rPr>
      </w:pPr>
      <w:bookmarkStart w:id="39" w:name="_Toc255557322"/>
      <w:r w:rsidRPr="00A74ADF">
        <w:rPr>
          <w:noProof/>
          <w:sz w:val="32"/>
        </w:rPr>
        <w:t>Software Detailed Design For User Interface Processes</w:t>
      </w:r>
      <w:bookmarkEnd w:id="39"/>
    </w:p>
    <w:p w:rsidR="00FD11EF" w:rsidRPr="003A2A6D" w:rsidRDefault="00FD11EF" w:rsidP="00FD11EF">
      <w:pPr>
        <w:pStyle w:val="BodyText2"/>
      </w:pPr>
    </w:p>
    <w:p w:rsidR="00FD11EF" w:rsidRDefault="00FD11EF" w:rsidP="00FD11EF">
      <w:pPr>
        <w:pStyle w:val="Heading2"/>
      </w:pPr>
      <w:bookmarkStart w:id="40" w:name="_Toc255557323"/>
      <w:r>
        <w:t>Menu Hierarchy</w:t>
      </w:r>
      <w:bookmarkEnd w:id="40"/>
      <w:r w:rsidRPr="000E194E">
        <w:t xml:space="preserve"> </w:t>
      </w:r>
    </w:p>
    <w:p w:rsidR="00FD11EF" w:rsidRDefault="00FD11EF" w:rsidP="00FD11EF">
      <w:pPr>
        <w:pStyle w:val="Heading2"/>
      </w:pPr>
      <w:bookmarkStart w:id="41" w:name="_Toc255557324"/>
      <w:r>
        <w:t>Class Hierarchy Diagram</w:t>
      </w:r>
      <w:bookmarkEnd w:id="41"/>
      <w:r>
        <w:t xml:space="preserve"> </w:t>
      </w:r>
    </w:p>
    <w:p w:rsidR="00FD11EF" w:rsidRDefault="00FD11EF" w:rsidP="00FD11EF">
      <w:pPr>
        <w:pStyle w:val="Heading2"/>
      </w:pPr>
      <w:bookmarkStart w:id="42" w:name="_Toc255557325"/>
      <w:r>
        <w:t>Class Description</w:t>
      </w:r>
      <w:bookmarkEnd w:id="42"/>
      <w:r>
        <w:t xml:space="preserve"> </w:t>
      </w:r>
    </w:p>
    <w:p w:rsidR="00FD11EF" w:rsidRDefault="00FD11EF" w:rsidP="00FD11EF">
      <w:pPr>
        <w:pStyle w:val="Heading3"/>
        <w:ind w:left="0"/>
        <w:rPr>
          <w:sz w:val="22"/>
          <w:szCs w:val="22"/>
        </w:rPr>
      </w:pPr>
      <w:bookmarkStart w:id="43" w:name="_Toc255557326"/>
      <w:r w:rsidRPr="005A5212">
        <w:rPr>
          <w:sz w:val="22"/>
          <w:szCs w:val="22"/>
        </w:rPr>
        <w:t>Class Name and Type</w:t>
      </w:r>
      <w:bookmarkEnd w:id="43"/>
      <w:r w:rsidRPr="005A5212">
        <w:rPr>
          <w:sz w:val="22"/>
          <w:szCs w:val="22"/>
        </w:rPr>
        <w:t xml:space="preserve"> </w:t>
      </w:r>
    </w:p>
    <w:p w:rsidR="00FD11EF" w:rsidRPr="005E08E3" w:rsidRDefault="00FD11EF" w:rsidP="00FD11EF">
      <w:pPr>
        <w:pStyle w:val="BodyText2"/>
        <w:rPr>
          <w:rFonts w:ascii="Times New Roman" w:hAnsi="Times New Roman"/>
          <w:b/>
          <w:sz w:val="22"/>
          <w:szCs w:val="22"/>
        </w:rPr>
      </w:pPr>
      <w:r>
        <w:tab/>
      </w:r>
      <w:r w:rsidRPr="005E08E3">
        <w:rPr>
          <w:rFonts w:ascii="Times New Roman" w:hAnsi="Times New Roman"/>
          <w:b/>
          <w:sz w:val="22"/>
          <w:szCs w:val="22"/>
        </w:rPr>
        <w:t>Java files that are changed:</w:t>
      </w:r>
    </w:p>
    <w:p w:rsidR="00FD11EF" w:rsidRPr="005E08E3" w:rsidRDefault="00FD11EF" w:rsidP="00FD11EF">
      <w:pPr>
        <w:pStyle w:val="BodyText2"/>
        <w:rPr>
          <w:rFonts w:ascii="Times New Roman" w:hAnsi="Times New Roman"/>
          <w:sz w:val="22"/>
          <w:szCs w:val="22"/>
        </w:rPr>
      </w:pPr>
      <w:r>
        <w:rPr>
          <w:rFonts w:ascii="Times New Roman" w:hAnsi="Times New Roman"/>
          <w:sz w:val="22"/>
          <w:szCs w:val="22"/>
        </w:rPr>
        <w:tab/>
      </w:r>
      <w:r w:rsidRPr="005E08E3">
        <w:rPr>
          <w:rFonts w:ascii="Times New Roman" w:hAnsi="Times New Roman"/>
          <w:sz w:val="22"/>
          <w:szCs w:val="22"/>
        </w:rPr>
        <w:t>CommCalculatorController.java (New addition)</w:t>
      </w:r>
    </w:p>
    <w:p w:rsidR="00FD11EF" w:rsidRPr="005E08E3" w:rsidRDefault="00FD11EF" w:rsidP="00FD11EF">
      <w:pPr>
        <w:pStyle w:val="BodyText2"/>
        <w:rPr>
          <w:rFonts w:ascii="Times New Roman" w:hAnsi="Times New Roman"/>
          <w:sz w:val="22"/>
          <w:szCs w:val="22"/>
        </w:rPr>
      </w:pPr>
      <w:r>
        <w:rPr>
          <w:rFonts w:ascii="Times New Roman" w:hAnsi="Times New Roman"/>
          <w:sz w:val="22"/>
          <w:szCs w:val="22"/>
        </w:rPr>
        <w:tab/>
      </w:r>
      <w:r w:rsidRPr="005E08E3">
        <w:rPr>
          <w:rFonts w:ascii="Times New Roman" w:hAnsi="Times New Roman"/>
          <w:sz w:val="22"/>
          <w:szCs w:val="22"/>
        </w:rPr>
        <w:t>PretupsI.java</w:t>
      </w:r>
    </w:p>
    <w:p w:rsidR="00FD11EF" w:rsidRPr="005E08E3" w:rsidRDefault="00FD11EF" w:rsidP="00FD11EF">
      <w:pPr>
        <w:pStyle w:val="BodyText2"/>
        <w:rPr>
          <w:rFonts w:ascii="Times New Roman" w:hAnsi="Times New Roman"/>
          <w:sz w:val="22"/>
          <w:szCs w:val="22"/>
        </w:rPr>
      </w:pPr>
      <w:r>
        <w:rPr>
          <w:rFonts w:ascii="Times New Roman" w:hAnsi="Times New Roman"/>
          <w:sz w:val="22"/>
          <w:szCs w:val="22"/>
        </w:rPr>
        <w:tab/>
      </w:r>
      <w:r w:rsidRPr="005E08E3">
        <w:rPr>
          <w:rFonts w:ascii="Times New Roman" w:hAnsi="Times New Roman"/>
          <w:sz w:val="22"/>
          <w:szCs w:val="22"/>
        </w:rPr>
        <w:t>PretupsErrorCodesI.java</w:t>
      </w:r>
    </w:p>
    <w:p w:rsidR="00FD11EF" w:rsidRPr="005E08E3" w:rsidRDefault="00FD11EF" w:rsidP="00FD11EF">
      <w:pPr>
        <w:pStyle w:val="BodyText2"/>
        <w:rPr>
          <w:rFonts w:ascii="Times New Roman" w:hAnsi="Times New Roman"/>
          <w:sz w:val="22"/>
          <w:szCs w:val="22"/>
        </w:rPr>
      </w:pPr>
      <w:r>
        <w:rPr>
          <w:rFonts w:ascii="Times New Roman" w:hAnsi="Times New Roman"/>
          <w:sz w:val="22"/>
          <w:szCs w:val="22"/>
        </w:rPr>
        <w:lastRenderedPageBreak/>
        <w:tab/>
      </w:r>
      <w:proofErr w:type="spellStart"/>
      <w:r w:rsidRPr="005E08E3">
        <w:rPr>
          <w:rFonts w:ascii="Times New Roman" w:hAnsi="Times New Roman"/>
          <w:sz w:val="22"/>
          <w:szCs w:val="22"/>
        </w:rPr>
        <w:t>Messages.properties</w:t>
      </w:r>
      <w:proofErr w:type="spellEnd"/>
    </w:p>
    <w:p w:rsidR="00FD11EF" w:rsidRPr="00CE5C2F" w:rsidRDefault="00FD11EF" w:rsidP="00FD11EF">
      <w:pPr>
        <w:pStyle w:val="BodyText2"/>
      </w:pPr>
    </w:p>
    <w:p w:rsidR="00FD11EF" w:rsidRPr="005A5212" w:rsidRDefault="00FD11EF" w:rsidP="00FD11EF">
      <w:pPr>
        <w:pStyle w:val="BodyText2"/>
        <w:rPr>
          <w:sz w:val="22"/>
          <w:szCs w:val="22"/>
        </w:rPr>
      </w:pPr>
    </w:p>
    <w:p w:rsidR="00FD11EF" w:rsidRPr="00672B14" w:rsidRDefault="00FD11EF" w:rsidP="00FD11EF">
      <w:pPr>
        <w:pStyle w:val="Heading3"/>
        <w:ind w:left="0"/>
        <w:rPr>
          <w:sz w:val="22"/>
          <w:szCs w:val="22"/>
        </w:rPr>
      </w:pPr>
      <w:bookmarkStart w:id="44" w:name="_Toc255557327"/>
      <w:r w:rsidRPr="00672B14">
        <w:rPr>
          <w:sz w:val="22"/>
          <w:szCs w:val="22"/>
        </w:rPr>
        <w:t>Description</w:t>
      </w:r>
      <w:bookmarkEnd w:id="44"/>
      <w:r w:rsidRPr="00672B14">
        <w:rPr>
          <w:sz w:val="22"/>
          <w:szCs w:val="22"/>
        </w:rPr>
        <w:t xml:space="preserve"> </w:t>
      </w:r>
    </w:p>
    <w:p w:rsidR="00FD11EF" w:rsidRPr="00672B14" w:rsidRDefault="00FD11EF" w:rsidP="00FD11EF">
      <w:pPr>
        <w:pStyle w:val="Heading3"/>
        <w:ind w:left="0"/>
        <w:rPr>
          <w:sz w:val="22"/>
          <w:szCs w:val="22"/>
        </w:rPr>
      </w:pPr>
      <w:bookmarkStart w:id="45" w:name="_Toc255557328"/>
      <w:r w:rsidRPr="00672B14">
        <w:rPr>
          <w:sz w:val="22"/>
          <w:szCs w:val="22"/>
        </w:rPr>
        <w:t>Member of Class</w:t>
      </w:r>
      <w:bookmarkEnd w:id="45"/>
      <w:r w:rsidRPr="00672B14">
        <w:rPr>
          <w:sz w:val="22"/>
          <w:szCs w:val="22"/>
        </w:rPr>
        <w:t xml:space="preserve"> </w:t>
      </w:r>
    </w:p>
    <w:p w:rsidR="00FD11EF" w:rsidRDefault="00FD11EF" w:rsidP="00FD11EF">
      <w:pPr>
        <w:pStyle w:val="Heading3"/>
        <w:ind w:left="0"/>
        <w:rPr>
          <w:sz w:val="22"/>
          <w:szCs w:val="22"/>
        </w:rPr>
      </w:pPr>
      <w:bookmarkStart w:id="46" w:name="_Toc255557329"/>
      <w:bookmarkStart w:id="47" w:name="_Toc462035710"/>
      <w:bookmarkStart w:id="48" w:name="_Toc72911763"/>
      <w:bookmarkStart w:id="49" w:name="_Toc226767226"/>
      <w:r w:rsidRPr="005A5212">
        <w:rPr>
          <w:sz w:val="22"/>
          <w:szCs w:val="22"/>
        </w:rPr>
        <w:t>Dependencies of Class</w:t>
      </w:r>
      <w:bookmarkEnd w:id="46"/>
      <w:r w:rsidRPr="005A5212">
        <w:rPr>
          <w:sz w:val="22"/>
          <w:szCs w:val="22"/>
        </w:rPr>
        <w:t xml:space="preserve"> </w:t>
      </w:r>
    </w:p>
    <w:p w:rsidR="00FD11EF" w:rsidRPr="00D76C56" w:rsidRDefault="00FD11EF" w:rsidP="00FD11EF">
      <w:pPr>
        <w:pStyle w:val="BodyText2"/>
      </w:pPr>
    </w:p>
    <w:p w:rsidR="00FD11EF" w:rsidRDefault="00FD11EF" w:rsidP="00FD11EF">
      <w:pPr>
        <w:pStyle w:val="Heading2"/>
      </w:pPr>
      <w:bookmarkStart w:id="50" w:name="_Toc255557330"/>
      <w:bookmarkEnd w:id="47"/>
      <w:bookmarkEnd w:id="48"/>
      <w:bookmarkEnd w:id="49"/>
      <w:r>
        <w:t>Task Description</w:t>
      </w:r>
      <w:bookmarkEnd w:id="50"/>
      <w:r>
        <w:t xml:space="preserve"> </w:t>
      </w:r>
    </w:p>
    <w:p w:rsidR="00FD11EF" w:rsidRPr="00C54EE9" w:rsidRDefault="00FD11EF" w:rsidP="00FD11EF">
      <w:pPr>
        <w:pStyle w:val="BodyText2"/>
        <w:rPr>
          <w:sz w:val="12"/>
        </w:rPr>
      </w:pPr>
    </w:p>
    <w:p w:rsidR="00FD11EF" w:rsidRPr="00045C1F" w:rsidRDefault="00FD11EF" w:rsidP="00FD11EF">
      <w:pPr>
        <w:pStyle w:val="Heading3"/>
        <w:ind w:left="0"/>
        <w:rPr>
          <w:sz w:val="22"/>
          <w:szCs w:val="22"/>
        </w:rPr>
      </w:pPr>
      <w:bookmarkStart w:id="51" w:name="_Toc255557331"/>
      <w:r w:rsidRPr="00045C1F">
        <w:rPr>
          <w:sz w:val="22"/>
          <w:szCs w:val="22"/>
        </w:rPr>
        <w:t>Screen(s) Layout</w:t>
      </w:r>
      <w:bookmarkEnd w:id="51"/>
    </w:p>
    <w:p w:rsidR="00FD11EF" w:rsidRDefault="00FD11EF" w:rsidP="00FD11EF">
      <w:pPr>
        <w:pStyle w:val="BodyText2"/>
        <w:numPr>
          <w:ilvl w:val="0"/>
          <w:numId w:val="0"/>
        </w:numPr>
        <w:rPr>
          <w:sz w:val="22"/>
          <w:szCs w:val="22"/>
        </w:rPr>
      </w:pPr>
      <w:r>
        <w:rPr>
          <w:sz w:val="22"/>
          <w:szCs w:val="22"/>
        </w:rPr>
        <w:tab/>
      </w:r>
      <w:r w:rsidRPr="00D76C56">
        <w:rPr>
          <w:noProof/>
          <w:sz w:val="22"/>
          <w:szCs w:val="22"/>
        </w:rPr>
        <w:drawing>
          <wp:inline distT="0" distB="0" distL="0" distR="0">
            <wp:extent cx="2006520" cy="3113590"/>
            <wp:effectExtent l="19050" t="0" r="0" b="0"/>
            <wp:docPr id="4" name="Picture 1" descr="D:\Snapshots\Screenshot_2015-09-07-10-3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napshots\Screenshot_2015-09-07-10-37-57.png"/>
                    <pic:cNvPicPr>
                      <a:picLocks noChangeAspect="1" noChangeArrowheads="1"/>
                    </pic:cNvPicPr>
                  </pic:nvPicPr>
                  <pic:blipFill>
                    <a:blip r:embed="rId7" cstate="print"/>
                    <a:srcRect/>
                    <a:stretch>
                      <a:fillRect/>
                    </a:stretch>
                  </pic:blipFill>
                  <pic:spPr bwMode="auto">
                    <a:xfrm>
                      <a:off x="0" y="0"/>
                      <a:ext cx="2012558" cy="3122959"/>
                    </a:xfrm>
                    <a:prstGeom prst="rect">
                      <a:avLst/>
                    </a:prstGeom>
                    <a:noFill/>
                    <a:ln w="9525">
                      <a:noFill/>
                      <a:miter lim="800000"/>
                      <a:headEnd/>
                      <a:tailEnd/>
                    </a:ln>
                  </pic:spPr>
                </pic:pic>
              </a:graphicData>
            </a:graphic>
          </wp:inline>
        </w:drawing>
      </w:r>
    </w:p>
    <w:p w:rsidR="00FD11EF" w:rsidRDefault="00FD11EF" w:rsidP="00FD11EF">
      <w:pPr>
        <w:pStyle w:val="BodyText2"/>
        <w:numPr>
          <w:ilvl w:val="0"/>
          <w:numId w:val="0"/>
        </w:numPr>
        <w:rPr>
          <w:sz w:val="22"/>
          <w:szCs w:val="22"/>
        </w:rPr>
      </w:pPr>
    </w:p>
    <w:p w:rsidR="003E128A" w:rsidRDefault="003E128A" w:rsidP="00FD11EF">
      <w:pPr>
        <w:pStyle w:val="BodyText2"/>
        <w:numPr>
          <w:ilvl w:val="0"/>
          <w:numId w:val="0"/>
        </w:numPr>
        <w:rPr>
          <w:sz w:val="22"/>
          <w:szCs w:val="22"/>
        </w:rPr>
      </w:pPr>
    </w:p>
    <w:p w:rsidR="00FD11EF" w:rsidRDefault="00FD11EF" w:rsidP="00FD11EF">
      <w:pPr>
        <w:pStyle w:val="BodyText2"/>
        <w:numPr>
          <w:ilvl w:val="0"/>
          <w:numId w:val="0"/>
        </w:numPr>
        <w:rPr>
          <w:sz w:val="22"/>
          <w:szCs w:val="22"/>
        </w:rPr>
      </w:pPr>
      <w:r>
        <w:rPr>
          <w:sz w:val="22"/>
          <w:szCs w:val="22"/>
        </w:rPr>
        <w:lastRenderedPageBreak/>
        <w:tab/>
      </w:r>
      <w:r w:rsidR="00497889" w:rsidRPr="00497889">
        <w:rPr>
          <w:noProof/>
          <w:sz w:val="22"/>
          <w:szCs w:val="22"/>
        </w:rPr>
        <w:drawing>
          <wp:inline distT="0" distB="0" distL="0" distR="0">
            <wp:extent cx="2119902" cy="3371850"/>
            <wp:effectExtent l="19050" t="0" r="0" b="0"/>
            <wp:docPr id="6" name="Picture 2" descr="D:\Snapshots\Screenshot_2015-09-07-10-3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napshots\Screenshot_2015-09-07-10-38-23.png"/>
                    <pic:cNvPicPr>
                      <a:picLocks noChangeAspect="1" noChangeArrowheads="1"/>
                    </pic:cNvPicPr>
                  </pic:nvPicPr>
                  <pic:blipFill>
                    <a:blip r:embed="rId8" cstate="print"/>
                    <a:srcRect/>
                    <a:stretch>
                      <a:fillRect/>
                    </a:stretch>
                  </pic:blipFill>
                  <pic:spPr bwMode="auto">
                    <a:xfrm>
                      <a:off x="0" y="0"/>
                      <a:ext cx="2124687" cy="3379460"/>
                    </a:xfrm>
                    <a:prstGeom prst="rect">
                      <a:avLst/>
                    </a:prstGeom>
                    <a:noFill/>
                    <a:ln w="9525">
                      <a:noFill/>
                      <a:miter lim="800000"/>
                      <a:headEnd/>
                      <a:tailEnd/>
                    </a:ln>
                  </pic:spPr>
                </pic:pic>
              </a:graphicData>
            </a:graphic>
          </wp:inline>
        </w:drawing>
      </w:r>
    </w:p>
    <w:p w:rsidR="003E128A" w:rsidRDefault="003E128A" w:rsidP="00FD11EF">
      <w:pPr>
        <w:pStyle w:val="BodyText2"/>
        <w:numPr>
          <w:ilvl w:val="0"/>
          <w:numId w:val="0"/>
        </w:numPr>
        <w:rPr>
          <w:sz w:val="22"/>
          <w:szCs w:val="22"/>
        </w:rPr>
      </w:pPr>
    </w:p>
    <w:p w:rsidR="003E128A" w:rsidRDefault="003E128A" w:rsidP="00FD11EF">
      <w:pPr>
        <w:pStyle w:val="BodyText2"/>
        <w:numPr>
          <w:ilvl w:val="0"/>
          <w:numId w:val="0"/>
        </w:numPr>
        <w:rPr>
          <w:sz w:val="22"/>
          <w:szCs w:val="22"/>
        </w:rPr>
      </w:pPr>
    </w:p>
    <w:p w:rsidR="003E128A" w:rsidRDefault="003E128A" w:rsidP="00FD11EF">
      <w:pPr>
        <w:pStyle w:val="BodyText2"/>
        <w:numPr>
          <w:ilvl w:val="0"/>
          <w:numId w:val="0"/>
        </w:numPr>
        <w:rPr>
          <w:sz w:val="22"/>
          <w:szCs w:val="22"/>
        </w:rPr>
      </w:pPr>
    </w:p>
    <w:p w:rsidR="003E128A" w:rsidRDefault="003E128A" w:rsidP="00FD11EF">
      <w:pPr>
        <w:pStyle w:val="BodyText2"/>
        <w:numPr>
          <w:ilvl w:val="0"/>
          <w:numId w:val="0"/>
        </w:numPr>
        <w:rPr>
          <w:sz w:val="22"/>
          <w:szCs w:val="22"/>
        </w:rPr>
      </w:pPr>
    </w:p>
    <w:p w:rsidR="00FD11EF" w:rsidRDefault="003E128A" w:rsidP="00FD11EF">
      <w:pPr>
        <w:pStyle w:val="BodyText2"/>
        <w:numPr>
          <w:ilvl w:val="0"/>
          <w:numId w:val="0"/>
        </w:numPr>
        <w:rPr>
          <w:sz w:val="22"/>
          <w:szCs w:val="22"/>
        </w:rPr>
      </w:pPr>
      <w:r>
        <w:rPr>
          <w:sz w:val="22"/>
          <w:szCs w:val="22"/>
        </w:rPr>
        <w:tab/>
      </w:r>
      <w:r w:rsidR="006C69D1">
        <w:rPr>
          <w:noProof/>
          <w:sz w:val="22"/>
          <w:szCs w:val="22"/>
        </w:rPr>
        <w:drawing>
          <wp:inline distT="0" distB="0" distL="0" distR="0">
            <wp:extent cx="2120301" cy="4002656"/>
            <wp:effectExtent l="19050" t="0" r="0" b="0"/>
            <wp:docPr id="8" name="Picture 2" descr="D:\Snapshots\Screenshot_2015-09-09-12-2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napshots\Screenshot_2015-09-09-12-27-59.png"/>
                    <pic:cNvPicPr>
                      <a:picLocks noChangeAspect="1" noChangeArrowheads="1"/>
                    </pic:cNvPicPr>
                  </pic:nvPicPr>
                  <pic:blipFill>
                    <a:blip r:embed="rId9" cstate="print"/>
                    <a:srcRect/>
                    <a:stretch>
                      <a:fillRect/>
                    </a:stretch>
                  </pic:blipFill>
                  <pic:spPr bwMode="auto">
                    <a:xfrm>
                      <a:off x="0" y="0"/>
                      <a:ext cx="2132530" cy="4025742"/>
                    </a:xfrm>
                    <a:prstGeom prst="rect">
                      <a:avLst/>
                    </a:prstGeom>
                    <a:noFill/>
                    <a:ln w="9525">
                      <a:noFill/>
                      <a:miter lim="800000"/>
                      <a:headEnd/>
                      <a:tailEnd/>
                    </a:ln>
                  </pic:spPr>
                </pic:pic>
              </a:graphicData>
            </a:graphic>
          </wp:inline>
        </w:drawing>
      </w:r>
    </w:p>
    <w:p w:rsidR="00FD11EF" w:rsidRDefault="008B5C25" w:rsidP="00FD11EF">
      <w:pPr>
        <w:pStyle w:val="BodyText2"/>
        <w:numPr>
          <w:ilvl w:val="0"/>
          <w:numId w:val="0"/>
        </w:numPr>
        <w:rPr>
          <w:sz w:val="22"/>
          <w:szCs w:val="22"/>
        </w:rPr>
      </w:pPr>
      <w:r>
        <w:rPr>
          <w:sz w:val="22"/>
          <w:szCs w:val="22"/>
        </w:rPr>
        <w:lastRenderedPageBreak/>
        <w:tab/>
      </w:r>
      <w:r w:rsidR="00673878">
        <w:rPr>
          <w:noProof/>
          <w:sz w:val="22"/>
          <w:szCs w:val="22"/>
        </w:rPr>
        <w:drawing>
          <wp:inline distT="0" distB="0" distL="0" distR="0">
            <wp:extent cx="2258323" cy="3875203"/>
            <wp:effectExtent l="19050" t="0" r="8627" b="0"/>
            <wp:docPr id="5" name="Picture 1" descr="D:\Snapshots\Screenshot_2015-09-09-12-2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napshots\Screenshot_2015-09-09-12-28-11.png"/>
                    <pic:cNvPicPr>
                      <a:picLocks noChangeAspect="1" noChangeArrowheads="1"/>
                    </pic:cNvPicPr>
                  </pic:nvPicPr>
                  <pic:blipFill>
                    <a:blip r:embed="rId10" cstate="print"/>
                    <a:srcRect/>
                    <a:stretch>
                      <a:fillRect/>
                    </a:stretch>
                  </pic:blipFill>
                  <pic:spPr bwMode="auto">
                    <a:xfrm>
                      <a:off x="0" y="0"/>
                      <a:ext cx="2274275" cy="3902577"/>
                    </a:xfrm>
                    <a:prstGeom prst="rect">
                      <a:avLst/>
                    </a:prstGeom>
                    <a:noFill/>
                    <a:ln w="9525">
                      <a:noFill/>
                      <a:miter lim="800000"/>
                      <a:headEnd/>
                      <a:tailEnd/>
                    </a:ln>
                  </pic:spPr>
                </pic:pic>
              </a:graphicData>
            </a:graphic>
          </wp:inline>
        </w:drawing>
      </w:r>
    </w:p>
    <w:p w:rsidR="00FD11EF" w:rsidRDefault="00FD11EF" w:rsidP="00FD11EF">
      <w:pPr>
        <w:pStyle w:val="BodyText2"/>
        <w:numPr>
          <w:ilvl w:val="0"/>
          <w:numId w:val="0"/>
        </w:numPr>
        <w:rPr>
          <w:sz w:val="22"/>
          <w:szCs w:val="22"/>
        </w:rPr>
      </w:pPr>
    </w:p>
    <w:p w:rsidR="00FD11EF" w:rsidRDefault="00FD11EF" w:rsidP="00FD11EF">
      <w:pPr>
        <w:pStyle w:val="BodyText2"/>
        <w:numPr>
          <w:ilvl w:val="0"/>
          <w:numId w:val="0"/>
        </w:numPr>
        <w:rPr>
          <w:sz w:val="22"/>
          <w:szCs w:val="22"/>
        </w:rPr>
      </w:pPr>
    </w:p>
    <w:p w:rsidR="00FD11EF" w:rsidRDefault="00FD11EF" w:rsidP="00FD11EF">
      <w:pPr>
        <w:pStyle w:val="Heading3"/>
        <w:ind w:left="0"/>
        <w:rPr>
          <w:sz w:val="22"/>
          <w:szCs w:val="22"/>
        </w:rPr>
      </w:pPr>
      <w:bookmarkStart w:id="52" w:name="_Toc255557332"/>
      <w:r w:rsidRPr="00045C1F">
        <w:rPr>
          <w:sz w:val="22"/>
          <w:szCs w:val="22"/>
        </w:rPr>
        <w:t>Screen Item Description</w:t>
      </w:r>
      <w:bookmarkEnd w:id="52"/>
      <w:r w:rsidRPr="00045C1F">
        <w:rPr>
          <w:sz w:val="22"/>
          <w:szCs w:val="22"/>
        </w:rPr>
        <w:t xml:space="preserve">  </w:t>
      </w:r>
    </w:p>
    <w:tbl>
      <w:tblPr>
        <w:tblStyle w:val="TableGrid"/>
        <w:tblW w:w="0" w:type="auto"/>
        <w:tblLook w:val="04A0"/>
      </w:tblPr>
      <w:tblGrid>
        <w:gridCol w:w="2214"/>
        <w:gridCol w:w="1944"/>
        <w:gridCol w:w="4230"/>
      </w:tblGrid>
      <w:tr w:rsidR="00FD11EF" w:rsidTr="00673878">
        <w:trPr>
          <w:cnfStyle w:val="100000000000"/>
        </w:trPr>
        <w:tc>
          <w:tcPr>
            <w:tcW w:w="2214" w:type="dxa"/>
          </w:tcPr>
          <w:p w:rsidR="00FD11EF" w:rsidRDefault="00FD11EF" w:rsidP="00FD11EF">
            <w:pPr>
              <w:pStyle w:val="BodyText2"/>
            </w:pPr>
            <w:r>
              <w:t>ITEM NAME</w:t>
            </w:r>
          </w:p>
        </w:tc>
        <w:tc>
          <w:tcPr>
            <w:tcW w:w="1944" w:type="dxa"/>
          </w:tcPr>
          <w:p w:rsidR="00FD11EF" w:rsidRDefault="00FD11EF" w:rsidP="00FD11EF">
            <w:pPr>
              <w:pStyle w:val="BodyText2"/>
            </w:pPr>
            <w:r>
              <w:t>DATA TYPE</w:t>
            </w:r>
          </w:p>
        </w:tc>
        <w:tc>
          <w:tcPr>
            <w:tcW w:w="4230" w:type="dxa"/>
          </w:tcPr>
          <w:p w:rsidR="00FD11EF" w:rsidRDefault="00FD11EF" w:rsidP="00FD11EF">
            <w:pPr>
              <w:pStyle w:val="BodyText2"/>
            </w:pPr>
            <w:r>
              <w:t>DESCRIPTION</w:t>
            </w:r>
          </w:p>
        </w:tc>
      </w:tr>
      <w:tr w:rsidR="00FD11EF" w:rsidTr="00673878">
        <w:trPr>
          <w:cnfStyle w:val="000000100000"/>
        </w:trPr>
        <w:tc>
          <w:tcPr>
            <w:tcW w:w="2214" w:type="dxa"/>
          </w:tcPr>
          <w:p w:rsidR="00FD11EF" w:rsidRDefault="00FD11EF" w:rsidP="00FD11EF">
            <w:pPr>
              <w:pStyle w:val="BodyText2"/>
            </w:pPr>
            <w:r>
              <w:t>ETOPUP</w:t>
            </w:r>
          </w:p>
        </w:tc>
        <w:tc>
          <w:tcPr>
            <w:tcW w:w="1944" w:type="dxa"/>
          </w:tcPr>
          <w:p w:rsidR="00FD11EF" w:rsidRDefault="00FD11EF" w:rsidP="00FD11EF">
            <w:pPr>
              <w:pStyle w:val="BodyText2"/>
            </w:pPr>
            <w:r>
              <w:t>VARCHAR</w:t>
            </w:r>
          </w:p>
        </w:tc>
        <w:tc>
          <w:tcPr>
            <w:tcW w:w="4230" w:type="dxa"/>
          </w:tcPr>
          <w:p w:rsidR="00FD11EF" w:rsidRDefault="00FD11EF" w:rsidP="00FD11EF">
            <w:pPr>
              <w:pStyle w:val="BodyText2"/>
            </w:pPr>
            <w:r>
              <w:t>Product code of the product which is assigned for the user.</w:t>
            </w:r>
          </w:p>
        </w:tc>
      </w:tr>
      <w:tr w:rsidR="00FD11EF" w:rsidTr="00673878">
        <w:trPr>
          <w:cnfStyle w:val="000000010000"/>
        </w:trPr>
        <w:tc>
          <w:tcPr>
            <w:tcW w:w="2214" w:type="dxa"/>
          </w:tcPr>
          <w:p w:rsidR="00FD11EF" w:rsidRDefault="001D23BA" w:rsidP="00FD11EF">
            <w:pPr>
              <w:pStyle w:val="BodyText2"/>
            </w:pPr>
            <w:r>
              <w:t xml:space="preserve">SELECT </w:t>
            </w:r>
            <w:r w:rsidR="00FD11EF">
              <w:t>SERVICE TYPE</w:t>
            </w:r>
          </w:p>
        </w:tc>
        <w:tc>
          <w:tcPr>
            <w:tcW w:w="1944" w:type="dxa"/>
          </w:tcPr>
          <w:p w:rsidR="00FD11EF" w:rsidRDefault="00FD11EF" w:rsidP="00FD11EF">
            <w:pPr>
              <w:pStyle w:val="BodyText2"/>
            </w:pPr>
            <w:r>
              <w:t>VARCHAR</w:t>
            </w:r>
          </w:p>
        </w:tc>
        <w:tc>
          <w:tcPr>
            <w:tcW w:w="4230" w:type="dxa"/>
          </w:tcPr>
          <w:p w:rsidR="00FD11EF" w:rsidRDefault="00FD11EF" w:rsidP="00FD11EF">
            <w:pPr>
              <w:pStyle w:val="BodyText2"/>
            </w:pPr>
            <w:r>
              <w:t>Service (O2C or C2C).</w:t>
            </w:r>
          </w:p>
        </w:tc>
      </w:tr>
      <w:tr w:rsidR="00FD11EF" w:rsidTr="00673878">
        <w:trPr>
          <w:cnfStyle w:val="000000100000"/>
        </w:trPr>
        <w:tc>
          <w:tcPr>
            <w:tcW w:w="2214" w:type="dxa"/>
          </w:tcPr>
          <w:p w:rsidR="00FD11EF" w:rsidRDefault="00FD11EF" w:rsidP="00FD11EF">
            <w:pPr>
              <w:pStyle w:val="BodyText2"/>
            </w:pPr>
            <w:r>
              <w:t>AMOUNT</w:t>
            </w:r>
          </w:p>
        </w:tc>
        <w:tc>
          <w:tcPr>
            <w:tcW w:w="1944" w:type="dxa"/>
          </w:tcPr>
          <w:p w:rsidR="00FD11EF" w:rsidRDefault="00FD11EF" w:rsidP="00FD11EF">
            <w:pPr>
              <w:pStyle w:val="BodyText2"/>
            </w:pPr>
            <w:r>
              <w:t>NUMERIC</w:t>
            </w:r>
          </w:p>
        </w:tc>
        <w:tc>
          <w:tcPr>
            <w:tcW w:w="4230" w:type="dxa"/>
          </w:tcPr>
          <w:p w:rsidR="00FD11EF" w:rsidRDefault="00FD11EF" w:rsidP="00FD11EF">
            <w:pPr>
              <w:pStyle w:val="BodyText2"/>
            </w:pPr>
            <w:r>
              <w:t xml:space="preserve">Requested Quantity for which the commission is being calculated. </w:t>
            </w:r>
          </w:p>
        </w:tc>
      </w:tr>
      <w:tr w:rsidR="00FD11EF" w:rsidTr="00673878">
        <w:trPr>
          <w:cnfStyle w:val="000000010000"/>
        </w:trPr>
        <w:tc>
          <w:tcPr>
            <w:tcW w:w="2214" w:type="dxa"/>
          </w:tcPr>
          <w:p w:rsidR="00FD11EF" w:rsidRDefault="00931BC1" w:rsidP="00FD11EF">
            <w:pPr>
              <w:pStyle w:val="BodyText2"/>
            </w:pPr>
            <w:r>
              <w:t>ADDITIONAL</w:t>
            </w:r>
            <w:r w:rsidR="00FD11EF">
              <w:t xml:space="preserve"> COMMISSION RATE</w:t>
            </w:r>
          </w:p>
        </w:tc>
        <w:tc>
          <w:tcPr>
            <w:tcW w:w="1944" w:type="dxa"/>
          </w:tcPr>
          <w:p w:rsidR="00FD11EF" w:rsidRDefault="00FD11EF" w:rsidP="00FD11EF">
            <w:pPr>
              <w:pStyle w:val="BodyText2"/>
            </w:pPr>
            <w:r>
              <w:t>DOUBLE</w:t>
            </w:r>
          </w:p>
        </w:tc>
        <w:tc>
          <w:tcPr>
            <w:tcW w:w="4230" w:type="dxa"/>
          </w:tcPr>
          <w:p w:rsidR="00FD11EF" w:rsidRDefault="00FD11EF" w:rsidP="00FD11EF">
            <w:pPr>
              <w:pStyle w:val="BodyText2"/>
              <w:jc w:val="left"/>
            </w:pPr>
            <w:r>
              <w:t>Commission Rate assigned with the commission profile.</w:t>
            </w:r>
          </w:p>
        </w:tc>
      </w:tr>
      <w:tr w:rsidR="00FD11EF" w:rsidTr="00673878">
        <w:trPr>
          <w:cnfStyle w:val="000000100000"/>
        </w:trPr>
        <w:tc>
          <w:tcPr>
            <w:tcW w:w="2214" w:type="dxa"/>
          </w:tcPr>
          <w:p w:rsidR="00FD11EF" w:rsidRDefault="00931BC1" w:rsidP="00FD11EF">
            <w:pPr>
              <w:pStyle w:val="BodyText2"/>
            </w:pPr>
            <w:r>
              <w:t xml:space="preserve">ADDITIONAL </w:t>
            </w:r>
            <w:r w:rsidR="00FD11EF">
              <w:t>COMMISSION AMOUNT</w:t>
            </w:r>
          </w:p>
        </w:tc>
        <w:tc>
          <w:tcPr>
            <w:tcW w:w="1944" w:type="dxa"/>
          </w:tcPr>
          <w:p w:rsidR="00FD11EF" w:rsidRDefault="00FD11EF" w:rsidP="00FD11EF">
            <w:pPr>
              <w:pStyle w:val="BodyText2"/>
            </w:pPr>
            <w:r>
              <w:t>LONG</w:t>
            </w:r>
          </w:p>
        </w:tc>
        <w:tc>
          <w:tcPr>
            <w:tcW w:w="4230" w:type="dxa"/>
          </w:tcPr>
          <w:p w:rsidR="00FD11EF" w:rsidRDefault="00FD11EF" w:rsidP="00FD11EF">
            <w:pPr>
              <w:pStyle w:val="BodyText2"/>
            </w:pPr>
            <w:r>
              <w:t>Commission value calculated based on the commission rate.</w:t>
            </w:r>
          </w:p>
        </w:tc>
      </w:tr>
      <w:tr w:rsidR="00FD11EF" w:rsidTr="00673878">
        <w:trPr>
          <w:cnfStyle w:val="000000010000"/>
        </w:trPr>
        <w:tc>
          <w:tcPr>
            <w:tcW w:w="2214" w:type="dxa"/>
          </w:tcPr>
          <w:p w:rsidR="00FD11EF" w:rsidRDefault="00FD11EF" w:rsidP="00FD11EF">
            <w:pPr>
              <w:pStyle w:val="BodyText2"/>
            </w:pPr>
            <w:r>
              <w:t>TAX RATE</w:t>
            </w:r>
          </w:p>
        </w:tc>
        <w:tc>
          <w:tcPr>
            <w:tcW w:w="1944" w:type="dxa"/>
          </w:tcPr>
          <w:p w:rsidR="00FD11EF" w:rsidRDefault="00FD11EF" w:rsidP="00FD11EF">
            <w:pPr>
              <w:pStyle w:val="BodyText2"/>
            </w:pPr>
            <w:r>
              <w:t>DOUBLE</w:t>
            </w:r>
          </w:p>
        </w:tc>
        <w:tc>
          <w:tcPr>
            <w:tcW w:w="4230" w:type="dxa"/>
          </w:tcPr>
          <w:p w:rsidR="00FD11EF" w:rsidRDefault="00FD11EF" w:rsidP="00FD11EF">
            <w:pPr>
              <w:pStyle w:val="BodyText2"/>
            </w:pPr>
            <w:r>
              <w:t>Tax Rate assigned with the commission profile.</w:t>
            </w:r>
          </w:p>
        </w:tc>
      </w:tr>
      <w:tr w:rsidR="00FD11EF" w:rsidTr="00673878">
        <w:trPr>
          <w:cnfStyle w:val="000000100000"/>
        </w:trPr>
        <w:tc>
          <w:tcPr>
            <w:tcW w:w="2214" w:type="dxa"/>
          </w:tcPr>
          <w:p w:rsidR="00FD11EF" w:rsidRDefault="00FD11EF" w:rsidP="00FD11EF">
            <w:pPr>
              <w:pStyle w:val="BodyText2"/>
            </w:pPr>
            <w:r>
              <w:t>TAX VALUE</w:t>
            </w:r>
          </w:p>
        </w:tc>
        <w:tc>
          <w:tcPr>
            <w:tcW w:w="1944" w:type="dxa"/>
          </w:tcPr>
          <w:p w:rsidR="00FD11EF" w:rsidRDefault="00FD11EF" w:rsidP="00FD11EF">
            <w:pPr>
              <w:pStyle w:val="BodyText2"/>
            </w:pPr>
            <w:r>
              <w:t>LONG</w:t>
            </w:r>
          </w:p>
        </w:tc>
        <w:tc>
          <w:tcPr>
            <w:tcW w:w="4230" w:type="dxa"/>
          </w:tcPr>
          <w:p w:rsidR="00FD11EF" w:rsidRDefault="00FD11EF" w:rsidP="00FD11EF">
            <w:pPr>
              <w:pStyle w:val="BodyText2"/>
            </w:pPr>
            <w:r>
              <w:t>Value calculated based on the tax rate.</w:t>
            </w:r>
          </w:p>
        </w:tc>
      </w:tr>
      <w:tr w:rsidR="00FD11EF" w:rsidTr="00673878">
        <w:trPr>
          <w:cnfStyle w:val="000000010000"/>
        </w:trPr>
        <w:tc>
          <w:tcPr>
            <w:tcW w:w="2214" w:type="dxa"/>
          </w:tcPr>
          <w:p w:rsidR="00FD11EF" w:rsidRDefault="00FD11EF" w:rsidP="00FD11EF">
            <w:pPr>
              <w:pStyle w:val="BodyText2"/>
            </w:pPr>
            <w:r>
              <w:t>NET COMMISSION</w:t>
            </w:r>
          </w:p>
        </w:tc>
        <w:tc>
          <w:tcPr>
            <w:tcW w:w="1944" w:type="dxa"/>
          </w:tcPr>
          <w:p w:rsidR="00FD11EF" w:rsidRDefault="00FD11EF" w:rsidP="00FD11EF">
            <w:pPr>
              <w:pStyle w:val="BodyText2"/>
            </w:pPr>
            <w:r>
              <w:t>LONG</w:t>
            </w:r>
          </w:p>
        </w:tc>
        <w:tc>
          <w:tcPr>
            <w:tcW w:w="4230" w:type="dxa"/>
          </w:tcPr>
          <w:p w:rsidR="00FD11EF" w:rsidRDefault="00FD11EF" w:rsidP="00FD11EF">
            <w:pPr>
              <w:pStyle w:val="BodyText2"/>
            </w:pPr>
            <w:r>
              <w:t>Commission value after deducting tax.</w:t>
            </w:r>
          </w:p>
        </w:tc>
      </w:tr>
      <w:tr w:rsidR="00FD11EF" w:rsidTr="00673878">
        <w:trPr>
          <w:cnfStyle w:val="000000100000"/>
        </w:trPr>
        <w:tc>
          <w:tcPr>
            <w:tcW w:w="2214" w:type="dxa"/>
          </w:tcPr>
          <w:p w:rsidR="00FD11EF" w:rsidRDefault="001D23BA" w:rsidP="00FD11EF">
            <w:pPr>
              <w:pStyle w:val="BodyText2"/>
            </w:pPr>
            <w:r>
              <w:t>SELECT SERVICE</w:t>
            </w:r>
          </w:p>
        </w:tc>
        <w:tc>
          <w:tcPr>
            <w:tcW w:w="1944" w:type="dxa"/>
          </w:tcPr>
          <w:p w:rsidR="00FD11EF" w:rsidRDefault="001D23BA" w:rsidP="00FD11EF">
            <w:pPr>
              <w:pStyle w:val="BodyText2"/>
            </w:pPr>
            <w:r>
              <w:t>CHAR</w:t>
            </w:r>
          </w:p>
        </w:tc>
        <w:tc>
          <w:tcPr>
            <w:tcW w:w="4230" w:type="dxa"/>
          </w:tcPr>
          <w:p w:rsidR="00FD11EF" w:rsidRDefault="00315BE9" w:rsidP="00FD11EF">
            <w:pPr>
              <w:pStyle w:val="BodyText2"/>
            </w:pPr>
            <w:r>
              <w:t>Services available for the user</w:t>
            </w:r>
          </w:p>
        </w:tc>
      </w:tr>
      <w:tr w:rsidR="00315BE9" w:rsidTr="00673878">
        <w:trPr>
          <w:cnfStyle w:val="000000010000"/>
        </w:trPr>
        <w:tc>
          <w:tcPr>
            <w:tcW w:w="2214" w:type="dxa"/>
          </w:tcPr>
          <w:p w:rsidR="00315BE9" w:rsidRDefault="00315BE9" w:rsidP="00FD11EF">
            <w:pPr>
              <w:pStyle w:val="BodyText2"/>
            </w:pPr>
            <w:r>
              <w:t>GATEWAY</w:t>
            </w:r>
          </w:p>
        </w:tc>
        <w:tc>
          <w:tcPr>
            <w:tcW w:w="1944" w:type="dxa"/>
          </w:tcPr>
          <w:p w:rsidR="00315BE9" w:rsidRDefault="00315BE9" w:rsidP="00FD11EF">
            <w:pPr>
              <w:pStyle w:val="BodyText2"/>
            </w:pPr>
            <w:r>
              <w:t>VARCHAR</w:t>
            </w:r>
          </w:p>
        </w:tc>
        <w:tc>
          <w:tcPr>
            <w:tcW w:w="4230" w:type="dxa"/>
          </w:tcPr>
          <w:p w:rsidR="00315BE9" w:rsidRDefault="00315BE9" w:rsidP="00FD11EF">
            <w:pPr>
              <w:pStyle w:val="BodyText2"/>
            </w:pPr>
            <w:r>
              <w:t>Gateway associated with the profile</w:t>
            </w:r>
          </w:p>
        </w:tc>
      </w:tr>
    </w:tbl>
    <w:p w:rsidR="00FD11EF" w:rsidRPr="0027505C" w:rsidRDefault="00FD11EF" w:rsidP="00FD11EF">
      <w:pPr>
        <w:pStyle w:val="BodyText2"/>
      </w:pPr>
    </w:p>
    <w:p w:rsidR="00FD11EF" w:rsidRDefault="00FD11EF" w:rsidP="00FD11EF">
      <w:pPr>
        <w:pStyle w:val="BodyText2"/>
        <w:numPr>
          <w:ilvl w:val="0"/>
          <w:numId w:val="0"/>
        </w:numPr>
        <w:rPr>
          <w:rFonts w:cs="Arial"/>
          <w:sz w:val="22"/>
          <w:szCs w:val="22"/>
        </w:rPr>
      </w:pPr>
    </w:p>
    <w:p w:rsidR="00FD11EF" w:rsidRDefault="00FD11EF" w:rsidP="00FD11EF">
      <w:pPr>
        <w:pStyle w:val="BodyText2"/>
        <w:numPr>
          <w:ilvl w:val="0"/>
          <w:numId w:val="0"/>
        </w:numPr>
        <w:rPr>
          <w:rFonts w:cs="Arial"/>
          <w:sz w:val="22"/>
          <w:szCs w:val="22"/>
        </w:rPr>
      </w:pPr>
    </w:p>
    <w:p w:rsidR="00FD11EF" w:rsidRPr="00045C1F" w:rsidRDefault="00FD11EF" w:rsidP="00FD11EF">
      <w:pPr>
        <w:pStyle w:val="BodyText2"/>
        <w:numPr>
          <w:ilvl w:val="0"/>
          <w:numId w:val="0"/>
        </w:numPr>
        <w:rPr>
          <w:rFonts w:cs="Arial"/>
          <w:sz w:val="22"/>
          <w:szCs w:val="22"/>
        </w:rPr>
      </w:pPr>
    </w:p>
    <w:p w:rsidR="00FD11EF" w:rsidRPr="00045C1F" w:rsidRDefault="00FD11EF" w:rsidP="00FD11EF">
      <w:pPr>
        <w:pStyle w:val="Heading3"/>
        <w:ind w:left="0"/>
        <w:rPr>
          <w:sz w:val="22"/>
          <w:szCs w:val="22"/>
        </w:rPr>
      </w:pPr>
      <w:bookmarkStart w:id="53" w:name="_Toc255557333"/>
      <w:r w:rsidRPr="00045C1F">
        <w:rPr>
          <w:sz w:val="22"/>
          <w:szCs w:val="22"/>
        </w:rPr>
        <w:t>Functions Invoked</w:t>
      </w:r>
      <w:bookmarkEnd w:id="53"/>
    </w:p>
    <w:p w:rsidR="00FD11EF" w:rsidRPr="00045C1F" w:rsidRDefault="00FD11EF" w:rsidP="00FD11EF">
      <w:pPr>
        <w:pStyle w:val="Heading3"/>
        <w:ind w:left="0"/>
        <w:rPr>
          <w:sz w:val="22"/>
          <w:szCs w:val="22"/>
        </w:rPr>
      </w:pPr>
      <w:bookmarkStart w:id="54" w:name="_Toc255557334"/>
      <w:r w:rsidRPr="00045C1F">
        <w:rPr>
          <w:sz w:val="22"/>
          <w:szCs w:val="22"/>
        </w:rPr>
        <w:t>Database Usage</w:t>
      </w:r>
      <w:bookmarkEnd w:id="54"/>
      <w:r w:rsidRPr="00045C1F">
        <w:rPr>
          <w:sz w:val="22"/>
          <w:szCs w:val="22"/>
        </w:rPr>
        <w:t xml:space="preserve">  </w:t>
      </w:r>
    </w:p>
    <w:p w:rsidR="00FD11EF" w:rsidRDefault="00FD11EF" w:rsidP="00FD11EF">
      <w:pPr>
        <w:pStyle w:val="BodyText2"/>
        <w:rPr>
          <w:rFonts w:cs="Arial"/>
        </w:rPr>
      </w:pPr>
      <w:r>
        <w:rPr>
          <w:rFonts w:ascii="Times New Roman" w:hAnsi="Times New Roman"/>
          <w:sz w:val="22"/>
          <w:szCs w:val="22"/>
        </w:rPr>
        <w:tab/>
      </w:r>
      <w:r w:rsidRPr="006D6C0B">
        <w:rPr>
          <w:rFonts w:ascii="Times New Roman" w:hAnsi="Times New Roman"/>
          <w:sz w:val="22"/>
          <w:szCs w:val="22"/>
        </w:rPr>
        <w:t xml:space="preserve">Entries for the a new service type "COMMCALC" in </w:t>
      </w:r>
      <w:r w:rsidRPr="006D6C0B">
        <w:rPr>
          <w:rFonts w:ascii="Times New Roman" w:hAnsi="Times New Roman"/>
          <w:b/>
          <w:sz w:val="22"/>
          <w:szCs w:val="22"/>
        </w:rPr>
        <w:t>SERVICE_TYPE</w:t>
      </w:r>
      <w:r w:rsidRPr="006D6C0B">
        <w:rPr>
          <w:rFonts w:ascii="Times New Roman" w:hAnsi="Times New Roman"/>
          <w:sz w:val="22"/>
          <w:szCs w:val="22"/>
        </w:rPr>
        <w:t xml:space="preserve"> table and in </w:t>
      </w:r>
      <w:r w:rsidRPr="006D6C0B">
        <w:rPr>
          <w:rFonts w:ascii="Times New Roman" w:hAnsi="Times New Roman"/>
          <w:sz w:val="22"/>
          <w:szCs w:val="22"/>
        </w:rPr>
        <w:tab/>
      </w:r>
      <w:r w:rsidRPr="006D6C0B">
        <w:rPr>
          <w:rFonts w:ascii="Times New Roman" w:hAnsi="Times New Roman"/>
          <w:b/>
          <w:sz w:val="22"/>
          <w:szCs w:val="22"/>
        </w:rPr>
        <w:t>SERVICE_KEYWORDS</w:t>
      </w:r>
      <w:r w:rsidRPr="006D6C0B">
        <w:rPr>
          <w:rFonts w:ascii="Times New Roman" w:hAnsi="Times New Roman"/>
          <w:sz w:val="22"/>
          <w:szCs w:val="22"/>
        </w:rPr>
        <w:t xml:space="preserve"> table.</w:t>
      </w:r>
      <w:r w:rsidRPr="000F5569">
        <w:rPr>
          <w:rFonts w:cs="Arial"/>
        </w:rPr>
        <w:t>.</w:t>
      </w:r>
    </w:p>
    <w:p w:rsidR="00FD11EF" w:rsidRDefault="00FD11EF" w:rsidP="00FD11EF">
      <w:pPr>
        <w:pStyle w:val="BodyText2"/>
        <w:rPr>
          <w:rFonts w:cs="Arial"/>
        </w:rPr>
      </w:pPr>
    </w:p>
    <w:p w:rsidR="00FD11EF" w:rsidRPr="006153CF" w:rsidRDefault="00FD11EF" w:rsidP="00FD11EF">
      <w:pPr>
        <w:pStyle w:val="BodyText2"/>
        <w:rPr>
          <w:sz w:val="2"/>
        </w:rPr>
      </w:pPr>
    </w:p>
    <w:p w:rsidR="00FD11EF" w:rsidRPr="00DB7463" w:rsidRDefault="00FD11EF" w:rsidP="00FD11EF">
      <w:pPr>
        <w:pStyle w:val="Heading3"/>
        <w:ind w:left="0"/>
        <w:rPr>
          <w:sz w:val="22"/>
          <w:szCs w:val="22"/>
        </w:rPr>
      </w:pPr>
      <w:bookmarkStart w:id="55" w:name="_Toc255557335"/>
      <w:bookmarkStart w:id="56" w:name="_Toc462035716"/>
      <w:bookmarkStart w:id="57" w:name="_Toc72911769"/>
      <w:bookmarkStart w:id="58" w:name="_Toc226767232"/>
      <w:r w:rsidRPr="00DB7463">
        <w:rPr>
          <w:sz w:val="22"/>
          <w:szCs w:val="22"/>
        </w:rPr>
        <w:t>Library Function/Common Function Used</w:t>
      </w:r>
      <w:bookmarkEnd w:id="55"/>
      <w:r w:rsidRPr="00DB7463">
        <w:rPr>
          <w:sz w:val="22"/>
          <w:szCs w:val="22"/>
        </w:rPr>
        <w:t xml:space="preserve">  </w:t>
      </w:r>
    </w:p>
    <w:p w:rsidR="00FD11EF" w:rsidRPr="00DB7463" w:rsidRDefault="00FD11EF" w:rsidP="00FD11EF">
      <w:pPr>
        <w:pStyle w:val="Heading3"/>
        <w:ind w:left="0"/>
        <w:rPr>
          <w:sz w:val="22"/>
          <w:szCs w:val="22"/>
        </w:rPr>
      </w:pPr>
      <w:bookmarkStart w:id="59" w:name="_Toc255557336"/>
      <w:r w:rsidRPr="00DB7463">
        <w:rPr>
          <w:sz w:val="22"/>
          <w:szCs w:val="22"/>
        </w:rPr>
        <w:t>Global Data Structure Description</w:t>
      </w:r>
      <w:bookmarkEnd w:id="59"/>
      <w:r w:rsidRPr="00DB7463">
        <w:rPr>
          <w:sz w:val="22"/>
          <w:szCs w:val="22"/>
        </w:rPr>
        <w:t xml:space="preserve">  </w:t>
      </w:r>
    </w:p>
    <w:p w:rsidR="00FD11EF" w:rsidRPr="00DB7463" w:rsidRDefault="00FD11EF" w:rsidP="00FD11EF">
      <w:pPr>
        <w:pStyle w:val="Heading3"/>
        <w:ind w:left="0"/>
        <w:rPr>
          <w:sz w:val="22"/>
          <w:szCs w:val="22"/>
        </w:rPr>
      </w:pPr>
      <w:bookmarkStart w:id="60" w:name="_Toc255557337"/>
      <w:r w:rsidRPr="00DB7463">
        <w:rPr>
          <w:sz w:val="22"/>
          <w:szCs w:val="22"/>
        </w:rPr>
        <w:t>Call Convention</w:t>
      </w:r>
      <w:bookmarkEnd w:id="60"/>
      <w:r w:rsidRPr="00DB7463">
        <w:rPr>
          <w:sz w:val="22"/>
          <w:szCs w:val="22"/>
        </w:rPr>
        <w:t xml:space="preserve">  </w:t>
      </w:r>
    </w:p>
    <w:p w:rsidR="00FD11EF" w:rsidRPr="00045C1F" w:rsidRDefault="00FD11EF" w:rsidP="00FD11EF">
      <w:pPr>
        <w:pStyle w:val="Heading3"/>
        <w:ind w:left="0"/>
        <w:rPr>
          <w:sz w:val="22"/>
          <w:szCs w:val="22"/>
        </w:rPr>
      </w:pPr>
      <w:bookmarkStart w:id="61" w:name="_Toc255557338"/>
      <w:r w:rsidRPr="00045C1F">
        <w:rPr>
          <w:sz w:val="22"/>
          <w:szCs w:val="22"/>
        </w:rPr>
        <w:t>Report Layout and Description</w:t>
      </w:r>
      <w:bookmarkEnd w:id="61"/>
      <w:r w:rsidRPr="00045C1F">
        <w:rPr>
          <w:sz w:val="22"/>
          <w:szCs w:val="22"/>
        </w:rPr>
        <w:t xml:space="preserve">  </w:t>
      </w:r>
    </w:p>
    <w:p w:rsidR="00FD11EF" w:rsidRPr="005C3711" w:rsidRDefault="00FD11EF" w:rsidP="00FD11EF">
      <w:pPr>
        <w:pStyle w:val="BodyText2"/>
      </w:pPr>
    </w:p>
    <w:bookmarkEnd w:id="56"/>
    <w:bookmarkEnd w:id="57"/>
    <w:bookmarkEnd w:id="58"/>
    <w:p w:rsidR="00FD11EF" w:rsidRDefault="00FD11EF" w:rsidP="00FD11EF">
      <w:pPr>
        <w:spacing w:after="200" w:line="276" w:lineRule="auto"/>
        <w:rPr>
          <w:rFonts w:ascii="Arial" w:hAnsi="Arial" w:cs="Arial"/>
        </w:rPr>
      </w:pPr>
      <w:r>
        <w:rPr>
          <w:rFonts w:ascii="Arial" w:hAnsi="Arial" w:cs="Arial"/>
        </w:rPr>
        <w:br w:type="page"/>
      </w:r>
    </w:p>
    <w:p w:rsidR="00FD11EF" w:rsidRPr="00280BE7" w:rsidRDefault="00FD11EF" w:rsidP="00FD11EF">
      <w:pPr>
        <w:pStyle w:val="SectionHead"/>
      </w:pPr>
      <w:r w:rsidRPr="00280BE7">
        <w:lastRenderedPageBreak/>
        <w:t>Appendix A – Contact Us</w:t>
      </w:r>
    </w:p>
    <w:p w:rsidR="00FD11EF" w:rsidRPr="008731C0" w:rsidRDefault="00FD11EF" w:rsidP="00FD11EF">
      <w:pPr>
        <w:pStyle w:val="BodyText2"/>
        <w:rPr>
          <w:rFonts w:ascii="Times New Roman" w:hAnsi="Times New Roman"/>
          <w:b/>
          <w:sz w:val="24"/>
        </w:rPr>
      </w:pPr>
      <w:r w:rsidRPr="008731C0">
        <w:rPr>
          <w:rFonts w:ascii="Times New Roman" w:hAnsi="Times New Roman"/>
          <w:b/>
          <w:sz w:val="24"/>
        </w:rPr>
        <w:t>Delhi Headquarters</w:t>
      </w:r>
    </w:p>
    <w:p w:rsidR="00FD11EF" w:rsidRPr="008529B2" w:rsidRDefault="00FD11EF" w:rsidP="00FD11EF">
      <w:pPr>
        <w:pStyle w:val="BodyText2"/>
        <w:rPr>
          <w:rFonts w:ascii="Times New Roman" w:hAnsi="Times New Roman"/>
          <w:sz w:val="24"/>
        </w:rPr>
      </w:pPr>
      <w:proofErr w:type="spellStart"/>
      <w:r w:rsidRPr="008529B2">
        <w:rPr>
          <w:rFonts w:ascii="Times New Roman" w:hAnsi="Times New Roman"/>
          <w:sz w:val="24"/>
        </w:rPr>
        <w:t>Comviva</w:t>
      </w:r>
      <w:proofErr w:type="spellEnd"/>
      <w:r w:rsidRPr="008529B2">
        <w:rPr>
          <w:rFonts w:ascii="Times New Roman" w:hAnsi="Times New Roman"/>
          <w:sz w:val="24"/>
        </w:rPr>
        <w:t xml:space="preserve"> Technologies Limited</w:t>
      </w:r>
    </w:p>
    <w:p w:rsidR="00FD11EF" w:rsidRPr="008529B2" w:rsidRDefault="00FD11EF" w:rsidP="00FD11EF">
      <w:pPr>
        <w:pStyle w:val="BodyText2"/>
        <w:rPr>
          <w:rFonts w:ascii="Times New Roman" w:hAnsi="Times New Roman"/>
          <w:sz w:val="24"/>
        </w:rPr>
      </w:pPr>
      <w:r w:rsidRPr="008529B2">
        <w:rPr>
          <w:rFonts w:ascii="Times New Roman" w:hAnsi="Times New Roman"/>
          <w:sz w:val="24"/>
        </w:rPr>
        <w:t>A-26, Info City</w:t>
      </w:r>
    </w:p>
    <w:p w:rsidR="00FD11EF" w:rsidRPr="008529B2" w:rsidRDefault="00FD11EF" w:rsidP="00FD11EF">
      <w:pPr>
        <w:pStyle w:val="BodyText2"/>
        <w:rPr>
          <w:rFonts w:ascii="Times New Roman" w:hAnsi="Times New Roman"/>
          <w:sz w:val="24"/>
        </w:rPr>
      </w:pPr>
      <w:r w:rsidRPr="008529B2">
        <w:rPr>
          <w:rFonts w:ascii="Times New Roman" w:hAnsi="Times New Roman"/>
          <w:sz w:val="24"/>
        </w:rPr>
        <w:t>Sector 34</w:t>
      </w:r>
    </w:p>
    <w:p w:rsidR="00FD11EF" w:rsidRPr="008529B2" w:rsidRDefault="00FD11EF" w:rsidP="00FD11EF">
      <w:pPr>
        <w:pStyle w:val="BodyText2"/>
        <w:rPr>
          <w:rFonts w:ascii="Times New Roman" w:hAnsi="Times New Roman"/>
          <w:sz w:val="24"/>
        </w:rPr>
      </w:pPr>
      <w:proofErr w:type="spellStart"/>
      <w:r w:rsidRPr="008529B2">
        <w:rPr>
          <w:rFonts w:ascii="Times New Roman" w:hAnsi="Times New Roman"/>
          <w:sz w:val="24"/>
        </w:rPr>
        <w:t>Gurgaon</w:t>
      </w:r>
      <w:proofErr w:type="spellEnd"/>
      <w:r w:rsidRPr="008529B2">
        <w:rPr>
          <w:rFonts w:ascii="Times New Roman" w:hAnsi="Times New Roman"/>
          <w:sz w:val="24"/>
        </w:rPr>
        <w:t>   122022</w:t>
      </w:r>
    </w:p>
    <w:p w:rsidR="00FD11EF" w:rsidRPr="008529B2" w:rsidRDefault="00FD11EF" w:rsidP="00FD11EF">
      <w:pPr>
        <w:pStyle w:val="BodyText2"/>
        <w:rPr>
          <w:rFonts w:ascii="Times New Roman" w:hAnsi="Times New Roman"/>
          <w:sz w:val="24"/>
        </w:rPr>
      </w:pPr>
      <w:r w:rsidRPr="008529B2">
        <w:rPr>
          <w:rFonts w:ascii="Times New Roman" w:hAnsi="Times New Roman"/>
          <w:sz w:val="24"/>
        </w:rPr>
        <w:t>Haryana, India</w:t>
      </w:r>
    </w:p>
    <w:p w:rsidR="00FD11EF" w:rsidRPr="008529B2" w:rsidRDefault="00FD11EF" w:rsidP="00FD11EF">
      <w:pPr>
        <w:pStyle w:val="BodyText2"/>
        <w:rPr>
          <w:rFonts w:ascii="Times New Roman" w:hAnsi="Times New Roman"/>
          <w:sz w:val="24"/>
        </w:rPr>
      </w:pPr>
      <w:r w:rsidRPr="008529B2">
        <w:rPr>
          <w:rFonts w:ascii="Times New Roman" w:hAnsi="Times New Roman"/>
          <w:sz w:val="24"/>
        </w:rPr>
        <w:t>T: +91-124-4819000</w:t>
      </w:r>
    </w:p>
    <w:p w:rsidR="00FD11EF" w:rsidRPr="008529B2" w:rsidRDefault="00FD11EF" w:rsidP="00FD11EF">
      <w:pPr>
        <w:pStyle w:val="BodyText2"/>
        <w:rPr>
          <w:rFonts w:ascii="Times New Roman" w:hAnsi="Times New Roman"/>
          <w:sz w:val="24"/>
        </w:rPr>
      </w:pPr>
      <w:r w:rsidRPr="008529B2">
        <w:rPr>
          <w:rFonts w:ascii="Times New Roman" w:hAnsi="Times New Roman"/>
          <w:sz w:val="24"/>
        </w:rPr>
        <w:t>F: +91-124-4819777</w:t>
      </w:r>
    </w:p>
    <w:p w:rsidR="00FD11EF" w:rsidRPr="008529B2" w:rsidRDefault="00FD11EF" w:rsidP="00FD11EF">
      <w:pPr>
        <w:pStyle w:val="BodyText2"/>
        <w:rPr>
          <w:rFonts w:ascii="Times New Roman" w:hAnsi="Times New Roman"/>
          <w:sz w:val="24"/>
        </w:rPr>
      </w:pPr>
    </w:p>
    <w:p w:rsidR="00FD11EF" w:rsidRPr="008731C0" w:rsidRDefault="00FD11EF" w:rsidP="00FD11EF">
      <w:pPr>
        <w:pStyle w:val="BodyText2"/>
        <w:rPr>
          <w:rFonts w:ascii="Times New Roman" w:hAnsi="Times New Roman"/>
          <w:b/>
          <w:sz w:val="24"/>
        </w:rPr>
      </w:pPr>
      <w:r w:rsidRPr="008731C0">
        <w:rPr>
          <w:rFonts w:ascii="Times New Roman" w:hAnsi="Times New Roman"/>
          <w:b/>
          <w:sz w:val="24"/>
        </w:rPr>
        <w:t>Bangalore Office</w:t>
      </w:r>
    </w:p>
    <w:p w:rsidR="00FD11EF" w:rsidRPr="008529B2" w:rsidRDefault="00FD11EF" w:rsidP="00FD11EF">
      <w:pPr>
        <w:pStyle w:val="BodyText2"/>
        <w:rPr>
          <w:rFonts w:ascii="Times New Roman" w:hAnsi="Times New Roman"/>
          <w:b/>
          <w:bCs/>
          <w:sz w:val="24"/>
        </w:rPr>
      </w:pPr>
      <w:proofErr w:type="spellStart"/>
      <w:r w:rsidRPr="008529B2">
        <w:rPr>
          <w:rFonts w:ascii="Times New Roman" w:hAnsi="Times New Roman"/>
          <w:sz w:val="24"/>
        </w:rPr>
        <w:t>Comviva</w:t>
      </w:r>
      <w:proofErr w:type="spellEnd"/>
      <w:r w:rsidRPr="008529B2">
        <w:rPr>
          <w:rFonts w:ascii="Times New Roman" w:hAnsi="Times New Roman"/>
          <w:sz w:val="24"/>
        </w:rPr>
        <w:t xml:space="preserve"> Technologies Limited</w:t>
      </w:r>
    </w:p>
    <w:p w:rsidR="00FD11EF" w:rsidRPr="008529B2" w:rsidRDefault="00FD11EF" w:rsidP="00FD11EF">
      <w:pPr>
        <w:pStyle w:val="BodyText2"/>
        <w:rPr>
          <w:rFonts w:ascii="Times New Roman" w:hAnsi="Times New Roman"/>
          <w:sz w:val="24"/>
        </w:rPr>
      </w:pPr>
      <w:r w:rsidRPr="008529B2">
        <w:rPr>
          <w:rFonts w:ascii="Times New Roman" w:hAnsi="Times New Roman"/>
          <w:sz w:val="24"/>
        </w:rPr>
        <w:t>4, 12th Km Stone</w:t>
      </w:r>
    </w:p>
    <w:p w:rsidR="00FD11EF" w:rsidRPr="008529B2" w:rsidRDefault="00FD11EF" w:rsidP="00FD11EF">
      <w:pPr>
        <w:pStyle w:val="BodyText2"/>
        <w:rPr>
          <w:rFonts w:ascii="Times New Roman" w:hAnsi="Times New Roman"/>
          <w:sz w:val="24"/>
        </w:rPr>
      </w:pPr>
      <w:r w:rsidRPr="008529B2">
        <w:rPr>
          <w:rFonts w:ascii="Times New Roman" w:hAnsi="Times New Roman"/>
          <w:sz w:val="24"/>
        </w:rPr>
        <w:t xml:space="preserve">Bellary Road, </w:t>
      </w:r>
      <w:proofErr w:type="spellStart"/>
      <w:r w:rsidRPr="008529B2">
        <w:rPr>
          <w:rFonts w:ascii="Times New Roman" w:hAnsi="Times New Roman"/>
          <w:sz w:val="24"/>
        </w:rPr>
        <w:t>Jakkur</w:t>
      </w:r>
      <w:proofErr w:type="spellEnd"/>
    </w:p>
    <w:p w:rsidR="00FD11EF" w:rsidRPr="008529B2" w:rsidRDefault="00FD11EF" w:rsidP="00FD11EF">
      <w:pPr>
        <w:pStyle w:val="BodyText2"/>
        <w:rPr>
          <w:rFonts w:ascii="Times New Roman" w:hAnsi="Times New Roman"/>
          <w:sz w:val="24"/>
        </w:rPr>
      </w:pPr>
      <w:r w:rsidRPr="008529B2">
        <w:rPr>
          <w:rFonts w:ascii="Times New Roman" w:hAnsi="Times New Roman"/>
          <w:sz w:val="24"/>
        </w:rPr>
        <w:t>Bangalore  560064</w:t>
      </w:r>
    </w:p>
    <w:p w:rsidR="00FD11EF" w:rsidRPr="008529B2" w:rsidRDefault="00FD11EF" w:rsidP="00FD11EF">
      <w:pPr>
        <w:pStyle w:val="BodyText2"/>
        <w:rPr>
          <w:rFonts w:ascii="Times New Roman" w:hAnsi="Times New Roman"/>
          <w:sz w:val="24"/>
        </w:rPr>
      </w:pPr>
      <w:r w:rsidRPr="008529B2">
        <w:rPr>
          <w:rFonts w:ascii="Times New Roman" w:hAnsi="Times New Roman"/>
          <w:sz w:val="24"/>
        </w:rPr>
        <w:t>India</w:t>
      </w:r>
    </w:p>
    <w:p w:rsidR="00FD11EF" w:rsidRPr="008529B2" w:rsidRDefault="00FD11EF" w:rsidP="00FD11EF">
      <w:pPr>
        <w:pStyle w:val="BodyText2"/>
        <w:rPr>
          <w:rFonts w:ascii="Times New Roman" w:hAnsi="Times New Roman"/>
          <w:sz w:val="24"/>
        </w:rPr>
      </w:pPr>
      <w:r w:rsidRPr="008529B2">
        <w:rPr>
          <w:rFonts w:ascii="Times New Roman" w:hAnsi="Times New Roman"/>
          <w:sz w:val="24"/>
        </w:rPr>
        <w:t xml:space="preserve">T: +91-80-28565852/ 53/ 08/ 09 </w:t>
      </w:r>
    </w:p>
    <w:p w:rsidR="00FD11EF" w:rsidRPr="008529B2" w:rsidRDefault="00FD11EF" w:rsidP="00FD11EF">
      <w:pPr>
        <w:pStyle w:val="BodyText2"/>
        <w:rPr>
          <w:rFonts w:ascii="Times New Roman" w:hAnsi="Times New Roman"/>
          <w:sz w:val="24"/>
        </w:rPr>
      </w:pPr>
      <w:r w:rsidRPr="008529B2">
        <w:rPr>
          <w:rFonts w:ascii="Times New Roman" w:hAnsi="Times New Roman"/>
          <w:sz w:val="24"/>
        </w:rPr>
        <w:t>F: +91-80-28565854</w:t>
      </w:r>
    </w:p>
    <w:p w:rsidR="00FD11EF" w:rsidRPr="008529B2" w:rsidRDefault="00FD11EF" w:rsidP="00FD11EF">
      <w:pPr>
        <w:pStyle w:val="BodyText2"/>
        <w:rPr>
          <w:rFonts w:ascii="Times New Roman" w:hAnsi="Times New Roman"/>
          <w:sz w:val="24"/>
        </w:rPr>
      </w:pPr>
    </w:p>
    <w:p w:rsidR="00FD11EF" w:rsidRPr="008731C0" w:rsidRDefault="00FD11EF" w:rsidP="00FD11EF">
      <w:pPr>
        <w:pStyle w:val="BodyText2"/>
        <w:rPr>
          <w:rFonts w:ascii="Times New Roman" w:hAnsi="Times New Roman"/>
          <w:b/>
          <w:sz w:val="24"/>
        </w:rPr>
      </w:pPr>
      <w:r w:rsidRPr="008731C0">
        <w:rPr>
          <w:rFonts w:ascii="Times New Roman" w:hAnsi="Times New Roman"/>
          <w:b/>
          <w:sz w:val="24"/>
        </w:rPr>
        <w:t>Mumbai Office</w:t>
      </w:r>
    </w:p>
    <w:p w:rsidR="00FD11EF" w:rsidRPr="008529B2" w:rsidRDefault="00FD11EF" w:rsidP="00FD11EF">
      <w:pPr>
        <w:pStyle w:val="BodyText2"/>
        <w:rPr>
          <w:rFonts w:ascii="Times New Roman" w:hAnsi="Times New Roman"/>
          <w:sz w:val="24"/>
        </w:rPr>
      </w:pPr>
      <w:proofErr w:type="spellStart"/>
      <w:r w:rsidRPr="008529B2">
        <w:rPr>
          <w:rFonts w:ascii="Times New Roman" w:hAnsi="Times New Roman"/>
          <w:sz w:val="24"/>
        </w:rPr>
        <w:t>Comviva</w:t>
      </w:r>
      <w:proofErr w:type="spellEnd"/>
      <w:r w:rsidRPr="008529B2">
        <w:rPr>
          <w:rFonts w:ascii="Times New Roman" w:hAnsi="Times New Roman"/>
          <w:sz w:val="24"/>
        </w:rPr>
        <w:t xml:space="preserve"> Technologies Limited</w:t>
      </w:r>
    </w:p>
    <w:p w:rsidR="00FD11EF" w:rsidRPr="008529B2" w:rsidRDefault="00FD11EF" w:rsidP="00FD11EF">
      <w:pPr>
        <w:pStyle w:val="BodyText2"/>
        <w:rPr>
          <w:rFonts w:ascii="Times New Roman" w:hAnsi="Times New Roman"/>
          <w:sz w:val="24"/>
        </w:rPr>
      </w:pPr>
      <w:r w:rsidRPr="008529B2">
        <w:rPr>
          <w:rFonts w:ascii="Times New Roman" w:hAnsi="Times New Roman"/>
          <w:sz w:val="24"/>
        </w:rPr>
        <w:t>Unit 1-4, 1st Floor, Paradigm Tower</w:t>
      </w:r>
    </w:p>
    <w:p w:rsidR="00FD11EF" w:rsidRPr="008529B2" w:rsidRDefault="00FD11EF" w:rsidP="00FD11EF">
      <w:pPr>
        <w:pStyle w:val="BodyText2"/>
        <w:rPr>
          <w:rFonts w:ascii="Times New Roman" w:hAnsi="Times New Roman"/>
          <w:sz w:val="24"/>
        </w:rPr>
      </w:pPr>
      <w:r w:rsidRPr="008529B2">
        <w:rPr>
          <w:rFonts w:ascii="Times New Roman" w:hAnsi="Times New Roman"/>
          <w:sz w:val="24"/>
        </w:rPr>
        <w:t xml:space="preserve">Tower B, </w:t>
      </w:r>
      <w:proofErr w:type="spellStart"/>
      <w:r w:rsidRPr="008529B2">
        <w:rPr>
          <w:rFonts w:ascii="Times New Roman" w:hAnsi="Times New Roman"/>
          <w:sz w:val="24"/>
        </w:rPr>
        <w:t>Mindspace</w:t>
      </w:r>
      <w:proofErr w:type="spellEnd"/>
    </w:p>
    <w:p w:rsidR="00FD11EF" w:rsidRPr="008529B2" w:rsidRDefault="00FD11EF" w:rsidP="00FD11EF">
      <w:pPr>
        <w:pStyle w:val="BodyText2"/>
        <w:rPr>
          <w:rFonts w:ascii="Times New Roman" w:hAnsi="Times New Roman"/>
          <w:sz w:val="24"/>
        </w:rPr>
      </w:pPr>
      <w:proofErr w:type="spellStart"/>
      <w:r w:rsidRPr="008529B2">
        <w:rPr>
          <w:rFonts w:ascii="Times New Roman" w:hAnsi="Times New Roman"/>
          <w:sz w:val="24"/>
        </w:rPr>
        <w:t>Malad</w:t>
      </w:r>
      <w:proofErr w:type="spellEnd"/>
      <w:r w:rsidRPr="008529B2">
        <w:rPr>
          <w:rFonts w:ascii="Times New Roman" w:hAnsi="Times New Roman"/>
          <w:sz w:val="24"/>
        </w:rPr>
        <w:t>(W), Mumbai 400064, India</w:t>
      </w:r>
    </w:p>
    <w:p w:rsidR="00FD11EF" w:rsidRPr="008529B2" w:rsidRDefault="00FD11EF" w:rsidP="00FD11EF">
      <w:pPr>
        <w:pStyle w:val="BodyText2"/>
        <w:rPr>
          <w:rFonts w:ascii="Times New Roman" w:hAnsi="Times New Roman"/>
          <w:sz w:val="24"/>
        </w:rPr>
      </w:pPr>
      <w:r w:rsidRPr="008529B2">
        <w:rPr>
          <w:rFonts w:ascii="Times New Roman" w:hAnsi="Times New Roman"/>
          <w:sz w:val="24"/>
        </w:rPr>
        <w:t>T: +91-22-40774300</w:t>
      </w:r>
    </w:p>
    <w:p w:rsidR="00FD11EF" w:rsidRPr="008529B2" w:rsidRDefault="00FD11EF" w:rsidP="00FD11EF">
      <w:pPr>
        <w:pStyle w:val="BodyText2"/>
        <w:rPr>
          <w:rFonts w:ascii="Times New Roman" w:hAnsi="Times New Roman"/>
          <w:sz w:val="24"/>
        </w:rPr>
      </w:pPr>
      <w:r w:rsidRPr="008529B2">
        <w:rPr>
          <w:rFonts w:ascii="Times New Roman" w:hAnsi="Times New Roman"/>
          <w:sz w:val="24"/>
        </w:rPr>
        <w:t>F: +91-22-40774333</w:t>
      </w:r>
    </w:p>
    <w:p w:rsidR="00FD11EF" w:rsidRPr="008529B2" w:rsidRDefault="00FD11EF" w:rsidP="00FD11EF">
      <w:pPr>
        <w:pStyle w:val="MahindraSubheading"/>
        <w:rPr>
          <w:rFonts w:ascii="Times New Roman" w:hAnsi="Times New Roman"/>
          <w:noProof/>
          <w:color w:val="E31837"/>
          <w:sz w:val="24"/>
          <w:szCs w:val="24"/>
        </w:rPr>
      </w:pPr>
    </w:p>
    <w:p w:rsidR="00FD11EF" w:rsidRDefault="00FD11EF" w:rsidP="00FD11EF">
      <w:pPr>
        <w:pStyle w:val="MahindraSubheading"/>
        <w:rPr>
          <w:rFonts w:ascii="Arial" w:hAnsi="Arial" w:cs="Arial"/>
          <w:noProof/>
          <w:color w:val="E31837"/>
        </w:rPr>
      </w:pPr>
    </w:p>
    <w:p w:rsidR="00FD11EF" w:rsidRDefault="00FD11EF" w:rsidP="00FD11EF">
      <w:pPr>
        <w:pStyle w:val="MahindraSubheading"/>
        <w:rPr>
          <w:rFonts w:ascii="Arial" w:hAnsi="Arial" w:cs="Arial"/>
          <w:noProof/>
          <w:color w:val="E31837"/>
        </w:rPr>
      </w:pPr>
    </w:p>
    <w:p w:rsidR="00FD11EF" w:rsidRDefault="00FD11EF" w:rsidP="00FD11EF">
      <w:pPr>
        <w:pStyle w:val="MahindraSubheading"/>
        <w:rPr>
          <w:rFonts w:ascii="Arial" w:hAnsi="Arial" w:cs="Arial"/>
          <w:noProof/>
          <w:color w:val="E31837"/>
        </w:rPr>
      </w:pPr>
    </w:p>
    <w:p w:rsidR="00FD11EF" w:rsidRDefault="00FD11EF" w:rsidP="00FD11EF">
      <w:pPr>
        <w:pStyle w:val="MahindraSubheading"/>
        <w:rPr>
          <w:rFonts w:ascii="Arial" w:hAnsi="Arial" w:cs="Arial"/>
          <w:noProof/>
          <w:color w:val="E31837"/>
        </w:rPr>
      </w:pPr>
    </w:p>
    <w:p w:rsidR="00FD11EF" w:rsidRDefault="00FD11EF" w:rsidP="00FD11EF">
      <w:pPr>
        <w:pStyle w:val="MahindraSubheading"/>
        <w:rPr>
          <w:rFonts w:ascii="Arial" w:hAnsi="Arial" w:cs="Arial"/>
          <w:noProof/>
          <w:color w:val="E31837"/>
        </w:rPr>
      </w:pPr>
    </w:p>
    <w:p w:rsidR="00FD11EF" w:rsidRPr="00EA7B32" w:rsidRDefault="00FD11EF" w:rsidP="00FD11EF">
      <w:pPr>
        <w:pStyle w:val="MahindraSubheading"/>
        <w:rPr>
          <w:rFonts w:ascii="Arial" w:hAnsi="Arial" w:cs="Arial"/>
          <w:noProof/>
          <w:color w:val="E31837"/>
        </w:rPr>
      </w:pPr>
      <w:r w:rsidRPr="00EA7B32">
        <w:rPr>
          <w:rFonts w:ascii="Arial" w:hAnsi="Arial" w:cs="Arial"/>
          <w:noProof/>
          <w:color w:val="E31837"/>
        </w:rPr>
        <w:lastRenderedPageBreak/>
        <w:t xml:space="preserve">Disclaimer </w:t>
      </w:r>
    </w:p>
    <w:p w:rsidR="00FD11EF" w:rsidRPr="00540899" w:rsidRDefault="00FD11EF" w:rsidP="00FD11EF">
      <w:pPr>
        <w:pStyle w:val="BodyText2"/>
        <w:numPr>
          <w:ilvl w:val="0"/>
          <w:numId w:val="0"/>
        </w:numPr>
        <w:tabs>
          <w:tab w:val="left" w:pos="720"/>
        </w:tabs>
        <w:rPr>
          <w:color w:val="0D0D0D" w:themeColor="text1" w:themeTint="F2"/>
          <w:szCs w:val="20"/>
        </w:rPr>
      </w:pPr>
      <w:r w:rsidRPr="00540899">
        <w:rPr>
          <w:color w:val="0D0D0D" w:themeColor="text1" w:themeTint="F2"/>
          <w:szCs w:val="20"/>
        </w:rPr>
        <w:t>Copyright © 2013:  </w:t>
      </w:r>
      <w:proofErr w:type="spellStart"/>
      <w:r w:rsidRPr="00540899">
        <w:rPr>
          <w:color w:val="0D0D0D" w:themeColor="text1" w:themeTint="F2"/>
          <w:szCs w:val="20"/>
        </w:rPr>
        <w:t>Comviva</w:t>
      </w:r>
      <w:proofErr w:type="spellEnd"/>
      <w:r w:rsidRPr="00540899">
        <w:rPr>
          <w:color w:val="0D0D0D" w:themeColor="text1" w:themeTint="F2"/>
          <w:szCs w:val="20"/>
        </w:rPr>
        <w:t xml:space="preserve"> Technologies Ltd, Registered Office at A-26, Info City, Sector 34, Gurgaon-122001, Haryana, India. </w:t>
      </w:r>
    </w:p>
    <w:p w:rsidR="00FD11EF" w:rsidRPr="00540899" w:rsidRDefault="00FD11EF" w:rsidP="00FD11EF">
      <w:pPr>
        <w:pStyle w:val="BodyText2"/>
        <w:numPr>
          <w:ilvl w:val="0"/>
          <w:numId w:val="0"/>
        </w:numPr>
        <w:tabs>
          <w:tab w:val="left" w:pos="720"/>
        </w:tabs>
        <w:rPr>
          <w:rFonts w:ascii="Book Antiqua" w:hAnsi="Book Antiqua"/>
          <w:color w:val="0D0D0D" w:themeColor="text1" w:themeTint="F2"/>
          <w:szCs w:val="20"/>
        </w:rPr>
      </w:pPr>
    </w:p>
    <w:p w:rsidR="00FD11EF" w:rsidRPr="00540899" w:rsidRDefault="00FD11EF" w:rsidP="00FD11EF">
      <w:pPr>
        <w:pStyle w:val="BodyText2"/>
        <w:numPr>
          <w:ilvl w:val="0"/>
          <w:numId w:val="0"/>
        </w:numPr>
        <w:tabs>
          <w:tab w:val="left" w:pos="720"/>
        </w:tabs>
        <w:rPr>
          <w:color w:val="0D0D0D" w:themeColor="text1" w:themeTint="F2"/>
          <w:szCs w:val="20"/>
        </w:rPr>
      </w:pPr>
      <w:r w:rsidRPr="00540899">
        <w:rPr>
          <w:color w:val="0D0D0D" w:themeColor="text1" w:themeTint="F2"/>
          <w:szCs w:val="20"/>
        </w:rPr>
        <w:t xml:space="preserve">All rights about this document are reserved and  shall not be , in whole or in part, copied, photocopied, reproduced, translated, or reduced to any manner including but not limited to electronic, mechanical, machine readable ,photographic, optic recording or otherwise without prior consent, in writing, of </w:t>
      </w:r>
      <w:proofErr w:type="spellStart"/>
      <w:r w:rsidRPr="00540899">
        <w:rPr>
          <w:color w:val="0D0D0D" w:themeColor="text1" w:themeTint="F2"/>
          <w:szCs w:val="20"/>
        </w:rPr>
        <w:t>Comviva</w:t>
      </w:r>
      <w:proofErr w:type="spellEnd"/>
      <w:r w:rsidRPr="00540899">
        <w:rPr>
          <w:color w:val="0D0D0D" w:themeColor="text1" w:themeTint="F2"/>
          <w:szCs w:val="20"/>
        </w:rPr>
        <w:t xml:space="preserve"> Technologies Ltd  (the Company). </w:t>
      </w:r>
    </w:p>
    <w:p w:rsidR="00FD11EF" w:rsidRPr="00540899" w:rsidRDefault="00FD11EF" w:rsidP="00FD11EF">
      <w:pPr>
        <w:pStyle w:val="BodyText2"/>
        <w:rPr>
          <w:color w:val="0D0D0D" w:themeColor="text1" w:themeTint="F2"/>
          <w:szCs w:val="20"/>
          <w:lang w:val="en-GB"/>
        </w:rPr>
      </w:pPr>
      <w:r w:rsidRPr="00540899">
        <w:rPr>
          <w:color w:val="0D0D0D" w:themeColor="text1" w:themeTint="F2"/>
          <w:szCs w:val="20"/>
          <w:lang w:val="en-GB"/>
        </w:rPr>
        <w:t xml:space="preserve">The information in this document is subject to changes without notice. This describes only the product defined in the introduction of this documentation. This document is intended for the use of prospective customers of the Company Products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w:t>
      </w:r>
      <w:r>
        <w:rPr>
          <w:color w:val="0D0D0D" w:themeColor="text1" w:themeTint="F2"/>
          <w:szCs w:val="20"/>
          <w:lang w:val="en-GB"/>
        </w:rPr>
        <w:t>appropriately</w:t>
      </w:r>
      <w:r w:rsidRPr="00540899">
        <w:rPr>
          <w:color w:val="0D0D0D" w:themeColor="text1" w:themeTint="F2"/>
          <w:szCs w:val="20"/>
          <w:lang w:val="en-GB"/>
        </w:rPr>
        <w:t xml:space="preserve">. The Company welcomes customer comments as part of the process of continuous development and improvement. </w:t>
      </w:r>
    </w:p>
    <w:p w:rsidR="00FD11EF" w:rsidRPr="00540899" w:rsidRDefault="00FD11EF" w:rsidP="00FD11EF">
      <w:pPr>
        <w:pStyle w:val="BodyText2"/>
        <w:rPr>
          <w:color w:val="0D0D0D" w:themeColor="text1" w:themeTint="F2"/>
          <w:szCs w:val="20"/>
          <w:lang w:val="en-GB"/>
        </w:rPr>
      </w:pPr>
      <w:r w:rsidRPr="00540899">
        <w:rPr>
          <w:color w:val="0D0D0D" w:themeColor="text1" w:themeTint="F2"/>
          <w:szCs w:val="20"/>
          <w:lang w:val="en-GB"/>
        </w:rPr>
        <w:t xml:space="preserve">The Company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nature,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rsidR="00FD11EF" w:rsidRPr="00540899" w:rsidRDefault="00FD11EF" w:rsidP="00FD11EF">
      <w:pPr>
        <w:pStyle w:val="BodyText2"/>
        <w:rPr>
          <w:color w:val="0D0D0D" w:themeColor="text1" w:themeTint="F2"/>
          <w:szCs w:val="20"/>
          <w:lang w:val="en-GB"/>
        </w:rPr>
      </w:pPr>
      <w:r w:rsidRPr="00540899">
        <w:rPr>
          <w:color w:val="0D0D0D" w:themeColor="text1" w:themeTint="F2"/>
          <w:szCs w:val="20"/>
          <w:lang w:val="en-GB"/>
        </w:rPr>
        <w:t xml:space="preserve">This document and the Products, Solutions and Services it describes are intellectual property of the Company and/or of the respective owners thereof, whether such IPR is registered, </w:t>
      </w:r>
      <w:proofErr w:type="spellStart"/>
      <w:r w:rsidRPr="00540899">
        <w:rPr>
          <w:color w:val="0D0D0D" w:themeColor="text1" w:themeTint="F2"/>
          <w:szCs w:val="20"/>
          <w:lang w:val="en-GB"/>
        </w:rPr>
        <w:t>registrable</w:t>
      </w:r>
      <w:proofErr w:type="spellEnd"/>
      <w:r w:rsidRPr="00540899">
        <w:rPr>
          <w:color w:val="0D0D0D" w:themeColor="text1" w:themeTint="F2"/>
          <w:szCs w:val="20"/>
          <w:lang w:val="en-GB"/>
        </w:rPr>
        <w:t>, pending for registration, applied for registration or not.</w:t>
      </w:r>
    </w:p>
    <w:p w:rsidR="00FD11EF" w:rsidRPr="00540899" w:rsidRDefault="00FD11EF" w:rsidP="00FD11EF">
      <w:pPr>
        <w:pStyle w:val="BodyText2"/>
        <w:numPr>
          <w:ilvl w:val="0"/>
          <w:numId w:val="0"/>
        </w:numPr>
        <w:rPr>
          <w:color w:val="0D0D0D" w:themeColor="text1" w:themeTint="F2"/>
          <w:szCs w:val="20"/>
          <w:lang w:val="en-GB"/>
        </w:rPr>
      </w:pPr>
      <w:r w:rsidRPr="00540899">
        <w:rPr>
          <w:color w:val="0D0D0D" w:themeColor="text1" w:themeTint="F2"/>
          <w:szCs w:val="20"/>
          <w:lang w:val="en-GB"/>
        </w:rPr>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rsidR="00FD11EF" w:rsidRDefault="00FD11EF" w:rsidP="00FD11EF">
      <w:pPr>
        <w:pStyle w:val="BodyText2"/>
        <w:rPr>
          <w:color w:val="0D0D0D" w:themeColor="text1" w:themeTint="F2"/>
          <w:szCs w:val="20"/>
          <w:lang w:val="en-GB"/>
        </w:rPr>
      </w:pPr>
    </w:p>
    <w:p w:rsidR="00FD11EF" w:rsidRPr="00540899" w:rsidRDefault="00FD11EF" w:rsidP="00FD11EF">
      <w:pPr>
        <w:pStyle w:val="BodyText2"/>
        <w:rPr>
          <w:color w:val="0D0D0D" w:themeColor="text1" w:themeTint="F2"/>
          <w:szCs w:val="20"/>
          <w:lang w:val="en-GB"/>
        </w:rPr>
      </w:pPr>
      <w:r w:rsidRPr="00540899">
        <w:rPr>
          <w:color w:val="0D0D0D" w:themeColor="text1" w:themeTint="F2"/>
          <w:szCs w:val="20"/>
          <w:lang w:val="en-GB"/>
        </w:rPr>
        <w:t>The Company logo is a trademark of the Company. Other products, names, logos mentioned in this document, if any, may be trademarks of their respective owners.</w:t>
      </w:r>
    </w:p>
    <w:p w:rsidR="00FD11EF" w:rsidRDefault="00FD11EF" w:rsidP="00FD11EF">
      <w:pPr>
        <w:pStyle w:val="BodyText2"/>
        <w:rPr>
          <w:color w:val="0D0D0D" w:themeColor="text1" w:themeTint="F2"/>
          <w:szCs w:val="20"/>
        </w:rPr>
      </w:pPr>
    </w:p>
    <w:p w:rsidR="00FD11EF" w:rsidRPr="00692353" w:rsidRDefault="00FD11EF" w:rsidP="00FD11EF">
      <w:pPr>
        <w:pStyle w:val="BodyText2"/>
      </w:pPr>
      <w:r w:rsidRPr="00540899">
        <w:rPr>
          <w:color w:val="0D0D0D" w:themeColor="text1" w:themeTint="F2"/>
          <w:szCs w:val="20"/>
          <w:lang w:val="en-GB"/>
        </w:rPr>
        <w:t>Copyright © 2013:  </w:t>
      </w:r>
      <w:proofErr w:type="spellStart"/>
      <w:r w:rsidRPr="00540899">
        <w:rPr>
          <w:color w:val="0D0D0D" w:themeColor="text1" w:themeTint="F2"/>
          <w:szCs w:val="20"/>
          <w:lang w:val="en-GB"/>
        </w:rPr>
        <w:t>Comviva</w:t>
      </w:r>
      <w:proofErr w:type="spellEnd"/>
      <w:r w:rsidRPr="00540899">
        <w:rPr>
          <w:color w:val="0D0D0D" w:themeColor="text1" w:themeTint="F2"/>
          <w:szCs w:val="20"/>
          <w:lang w:val="en-GB"/>
        </w:rPr>
        <w:t xml:space="preserve"> Technologies </w:t>
      </w:r>
      <w:r>
        <w:rPr>
          <w:color w:val="0D0D0D" w:themeColor="text1" w:themeTint="F2"/>
          <w:szCs w:val="20"/>
          <w:lang w:val="en-GB"/>
        </w:rPr>
        <w:t>Ltd.</w:t>
      </w:r>
      <w:r w:rsidRPr="00540899">
        <w:rPr>
          <w:color w:val="0D0D0D" w:themeColor="text1" w:themeTint="F2"/>
          <w:szCs w:val="20"/>
          <w:lang w:val="en-GB"/>
        </w:rPr>
        <w:t>. All rights reserved.</w:t>
      </w:r>
    </w:p>
    <w:p w:rsidR="00FD11EF" w:rsidRDefault="00FD11EF" w:rsidP="00FD11EF">
      <w:pPr>
        <w:rPr>
          <w:rFonts w:ascii="Arial" w:hAnsi="Arial"/>
          <w:color w:val="0D0D0D" w:themeColor="text1" w:themeTint="F2"/>
          <w:sz w:val="20"/>
          <w:szCs w:val="20"/>
          <w:lang w:val="en-GB"/>
        </w:rPr>
      </w:pPr>
      <w:r>
        <w:rPr>
          <w:color w:val="0D0D0D" w:themeColor="text1" w:themeTint="F2"/>
          <w:szCs w:val="20"/>
          <w:lang w:val="en-GB"/>
        </w:rPr>
        <w:br w:type="page"/>
      </w:r>
    </w:p>
    <w:p w:rsidR="00FD11EF" w:rsidRPr="00EA7B32" w:rsidRDefault="00FD11EF" w:rsidP="00FD11EF">
      <w:pPr>
        <w:pStyle w:val="BodyText2"/>
      </w:pPr>
    </w:p>
    <w:p w:rsidR="00FD11EF" w:rsidRDefault="00FD11EF" w:rsidP="00FD11EF">
      <w:pPr>
        <w:pStyle w:val="BodyText2"/>
        <w:numPr>
          <w:ilvl w:val="0"/>
          <w:numId w:val="0"/>
        </w:numPr>
        <w:rPr>
          <w:color w:val="0D0D0D" w:themeColor="text1" w:themeTint="F2"/>
          <w:szCs w:val="20"/>
          <w:lang w:val="en-GB"/>
        </w:rPr>
      </w:pPr>
    </w:p>
    <w:p w:rsidR="00FD11EF" w:rsidRDefault="00FD11EF" w:rsidP="00FD11EF">
      <w:pPr>
        <w:pStyle w:val="BodyText2"/>
        <w:numPr>
          <w:ilvl w:val="0"/>
          <w:numId w:val="0"/>
        </w:numPr>
        <w:rPr>
          <w:color w:val="0D0D0D" w:themeColor="text1" w:themeTint="F2"/>
          <w:szCs w:val="20"/>
          <w:lang w:val="en-GB"/>
        </w:rPr>
      </w:pPr>
    </w:p>
    <w:p w:rsidR="00FD11EF" w:rsidRDefault="00FD11EF" w:rsidP="00FD11EF">
      <w:pPr>
        <w:pStyle w:val="BodyText2"/>
        <w:numPr>
          <w:ilvl w:val="0"/>
          <w:numId w:val="0"/>
        </w:numPr>
        <w:rPr>
          <w:color w:val="0D0D0D" w:themeColor="text1" w:themeTint="F2"/>
          <w:szCs w:val="20"/>
          <w:lang w:val="en-GB"/>
        </w:rPr>
      </w:pPr>
    </w:p>
    <w:p w:rsidR="00FD11EF" w:rsidRDefault="00FD11EF" w:rsidP="00FD11EF">
      <w:pPr>
        <w:pStyle w:val="BodyText2"/>
        <w:numPr>
          <w:ilvl w:val="0"/>
          <w:numId w:val="0"/>
        </w:numPr>
        <w:rPr>
          <w:color w:val="0D0D0D" w:themeColor="text1" w:themeTint="F2"/>
          <w:szCs w:val="20"/>
          <w:lang w:val="en-GB"/>
        </w:rPr>
      </w:pPr>
    </w:p>
    <w:p w:rsidR="00FD11EF" w:rsidRDefault="00FD11EF" w:rsidP="00FD11EF">
      <w:pPr>
        <w:pStyle w:val="BodyText2"/>
        <w:numPr>
          <w:ilvl w:val="0"/>
          <w:numId w:val="0"/>
        </w:numPr>
        <w:rPr>
          <w:color w:val="0D0D0D" w:themeColor="text1" w:themeTint="F2"/>
          <w:szCs w:val="20"/>
          <w:lang w:val="en-GB"/>
        </w:rPr>
      </w:pPr>
    </w:p>
    <w:p w:rsidR="00FD11EF" w:rsidRDefault="00FD11EF" w:rsidP="00FD11EF">
      <w:pPr>
        <w:pStyle w:val="BodyText2"/>
        <w:numPr>
          <w:ilvl w:val="0"/>
          <w:numId w:val="0"/>
        </w:numPr>
        <w:rPr>
          <w:color w:val="0D0D0D" w:themeColor="text1" w:themeTint="F2"/>
          <w:szCs w:val="20"/>
          <w:lang w:val="en-GB"/>
        </w:rPr>
      </w:pPr>
    </w:p>
    <w:p w:rsidR="00FD11EF" w:rsidRDefault="00FD11EF" w:rsidP="00FD11EF">
      <w:pPr>
        <w:pStyle w:val="BodyText2"/>
        <w:numPr>
          <w:ilvl w:val="0"/>
          <w:numId w:val="0"/>
        </w:numPr>
        <w:rPr>
          <w:color w:val="0D0D0D" w:themeColor="text1" w:themeTint="F2"/>
          <w:szCs w:val="20"/>
          <w:lang w:val="en-GB"/>
        </w:rPr>
      </w:pPr>
    </w:p>
    <w:p w:rsidR="00FD11EF" w:rsidRDefault="00FD11EF" w:rsidP="00FD11EF">
      <w:pPr>
        <w:pStyle w:val="BodyText2"/>
        <w:numPr>
          <w:ilvl w:val="0"/>
          <w:numId w:val="0"/>
        </w:numPr>
        <w:rPr>
          <w:color w:val="0D0D0D" w:themeColor="text1" w:themeTint="F2"/>
          <w:szCs w:val="20"/>
          <w:lang w:val="en-GB"/>
        </w:rPr>
      </w:pPr>
    </w:p>
    <w:p w:rsidR="00FD11EF" w:rsidRDefault="00FD11EF" w:rsidP="00FD11EF">
      <w:pPr>
        <w:pStyle w:val="BodyText2"/>
        <w:numPr>
          <w:ilvl w:val="0"/>
          <w:numId w:val="0"/>
        </w:numPr>
        <w:rPr>
          <w:color w:val="0D0D0D" w:themeColor="text1" w:themeTint="F2"/>
          <w:szCs w:val="20"/>
          <w:lang w:val="en-GB"/>
        </w:rPr>
      </w:pPr>
    </w:p>
    <w:p w:rsidR="00FD11EF" w:rsidRDefault="00FD11EF" w:rsidP="00FD11EF">
      <w:pPr>
        <w:pStyle w:val="BodyText2"/>
        <w:numPr>
          <w:ilvl w:val="0"/>
          <w:numId w:val="0"/>
        </w:numPr>
        <w:rPr>
          <w:color w:val="0D0D0D" w:themeColor="text1" w:themeTint="F2"/>
          <w:szCs w:val="20"/>
          <w:lang w:val="en-GB"/>
        </w:rPr>
      </w:pPr>
    </w:p>
    <w:p w:rsidR="00FD11EF" w:rsidRDefault="00FD11EF" w:rsidP="00FD11EF">
      <w:pPr>
        <w:pStyle w:val="BodyText2"/>
        <w:numPr>
          <w:ilvl w:val="0"/>
          <w:numId w:val="0"/>
        </w:numPr>
        <w:rPr>
          <w:color w:val="0D0D0D" w:themeColor="text1" w:themeTint="F2"/>
          <w:szCs w:val="20"/>
          <w:lang w:val="en-GB"/>
        </w:rPr>
      </w:pPr>
    </w:p>
    <w:p w:rsidR="00FD11EF" w:rsidRDefault="00FD11EF" w:rsidP="00FD11EF">
      <w:pPr>
        <w:pStyle w:val="BodyText2"/>
        <w:numPr>
          <w:ilvl w:val="0"/>
          <w:numId w:val="0"/>
        </w:numPr>
        <w:rPr>
          <w:color w:val="0D0D0D" w:themeColor="text1" w:themeTint="F2"/>
          <w:szCs w:val="20"/>
          <w:lang w:val="en-GB"/>
        </w:rPr>
      </w:pPr>
    </w:p>
    <w:p w:rsidR="00FD11EF" w:rsidRDefault="00FD11EF" w:rsidP="00FD11EF">
      <w:pPr>
        <w:pStyle w:val="BodyText2"/>
        <w:numPr>
          <w:ilvl w:val="0"/>
          <w:numId w:val="0"/>
        </w:numPr>
        <w:rPr>
          <w:color w:val="0D0D0D" w:themeColor="text1" w:themeTint="F2"/>
          <w:szCs w:val="20"/>
          <w:lang w:val="en-GB"/>
        </w:rPr>
      </w:pPr>
    </w:p>
    <w:p w:rsidR="00FD11EF" w:rsidRPr="00EA7B32" w:rsidRDefault="00FD11EF" w:rsidP="00FD11EF">
      <w:pPr>
        <w:pStyle w:val="BodyText2"/>
        <w:numPr>
          <w:ilvl w:val="0"/>
          <w:numId w:val="0"/>
        </w:numPr>
      </w:pPr>
    </w:p>
    <w:p w:rsidR="00FD11EF" w:rsidRPr="00EA7B32" w:rsidRDefault="00FD11EF" w:rsidP="00FD11EF">
      <w:pPr>
        <w:pStyle w:val="BodyText2"/>
        <w:rPr>
          <w:b/>
          <w:color w:val="E31837"/>
          <w:sz w:val="64"/>
          <w:szCs w:val="64"/>
        </w:rPr>
      </w:pPr>
      <w:r w:rsidRPr="00EA7B32">
        <w:rPr>
          <w:b/>
          <w:color w:val="E31837"/>
          <w:sz w:val="64"/>
          <w:szCs w:val="64"/>
        </w:rPr>
        <w:t>Thank You</w:t>
      </w:r>
    </w:p>
    <w:p w:rsidR="00FD11EF" w:rsidRDefault="00FD11EF" w:rsidP="00FD11EF">
      <w:pPr>
        <w:pStyle w:val="Subtitle"/>
        <w:keepNext w:val="0"/>
        <w:pBdr>
          <w:bottom w:val="none" w:sz="0" w:space="0" w:color="auto"/>
        </w:pBdr>
        <w:spacing w:before="0" w:after="0" w:line="240" w:lineRule="auto"/>
        <w:jc w:val="both"/>
        <w:rPr>
          <w:rFonts w:ascii="Arial" w:eastAsia="Calibri" w:hAnsi="Arial" w:cs="Arial"/>
          <w:b w:val="0"/>
          <w:caps w:val="0"/>
          <w:noProof/>
          <w:color w:val="1F497D" w:themeColor="text2"/>
          <w:spacing w:val="0"/>
          <w:kern w:val="0"/>
          <w:sz w:val="36"/>
          <w:szCs w:val="36"/>
        </w:rPr>
      </w:pPr>
      <w:r w:rsidRPr="00EA7B32">
        <w:rPr>
          <w:rFonts w:ascii="Arial" w:eastAsia="Calibri" w:hAnsi="Arial" w:cs="Arial"/>
          <w:b w:val="0"/>
          <w:caps w:val="0"/>
          <w:noProof/>
          <w:color w:val="1F497D" w:themeColor="text2"/>
          <w:spacing w:val="0"/>
          <w:kern w:val="0"/>
          <w:sz w:val="36"/>
          <w:szCs w:val="36"/>
        </w:rPr>
        <w:t xml:space="preserve">Visit us at </w:t>
      </w:r>
      <w:hyperlink r:id="rId11" w:history="1">
        <w:r w:rsidRPr="00BA3A0D">
          <w:rPr>
            <w:rStyle w:val="Hyperlink"/>
            <w:rFonts w:ascii="Arial" w:eastAsia="Calibri" w:hAnsi="Arial" w:cs="Arial"/>
            <w:b w:val="0"/>
            <w:i/>
            <w:caps w:val="0"/>
            <w:noProof/>
            <w:spacing w:val="0"/>
            <w:kern w:val="0"/>
            <w:sz w:val="36"/>
            <w:szCs w:val="36"/>
          </w:rPr>
          <w:t>www.mahindracomviva.com</w:t>
        </w:r>
      </w:hyperlink>
    </w:p>
    <w:p w:rsidR="00FD11EF" w:rsidRDefault="00FD11EF" w:rsidP="00FD11EF">
      <w:pPr>
        <w:spacing w:after="200" w:line="276" w:lineRule="auto"/>
        <w:rPr>
          <w:rFonts w:ascii="Arial Narrow" w:hAnsi="Arial Narrow" w:cs="Arial"/>
          <w:b/>
          <w:iCs/>
          <w:noProof/>
          <w:color w:val="000000"/>
          <w:spacing w:val="20"/>
          <w:kern w:val="32"/>
          <w:sz w:val="28"/>
          <w:szCs w:val="28"/>
        </w:rPr>
      </w:pPr>
    </w:p>
    <w:p w:rsidR="00FD11EF" w:rsidRPr="000F5569" w:rsidRDefault="00FD11EF" w:rsidP="00FD11EF">
      <w:pPr>
        <w:rPr>
          <w:rFonts w:ascii="Arial" w:hAnsi="Arial" w:cs="Arial"/>
        </w:rPr>
      </w:pPr>
    </w:p>
    <w:p w:rsidR="00697B0F" w:rsidRDefault="00697B0F"/>
    <w:sectPr w:rsidR="00697B0F" w:rsidSect="00673878">
      <w:headerReference w:type="default" r:id="rId12"/>
      <w:footerReference w:type="default" r:id="rId13"/>
      <w:headerReference w:type="first" r:id="rId14"/>
      <w:pgSz w:w="12240" w:h="15840" w:code="1"/>
      <w:pgMar w:top="720" w:right="1800" w:bottom="720" w:left="1800" w:header="720" w:footer="30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6A7" w:rsidRDefault="00FA66A7" w:rsidP="005A3EE3">
      <w:pPr>
        <w:spacing w:before="0" w:after="0"/>
      </w:pPr>
      <w:r>
        <w:separator/>
      </w:r>
    </w:p>
  </w:endnote>
  <w:endnote w:type="continuationSeparator" w:id="0">
    <w:p w:rsidR="00FA66A7" w:rsidRDefault="00FA66A7" w:rsidP="005A3EE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dobe Caslon Pro Bold">
    <w:altName w:val="Times New Roman"/>
    <w:panose1 w:val="00000000000000000000"/>
    <w:charset w:val="00"/>
    <w:family w:val="roman"/>
    <w:notTrueType/>
    <w:pitch w:val="variable"/>
    <w:sig w:usb0="00000007" w:usb1="00000001" w:usb2="00000000" w:usb3="00000000" w:csb0="00000093"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panose1 w:val="020B0704020202020204"/>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878" w:rsidRDefault="00673878" w:rsidP="00673878">
    <w:pPr>
      <w:pStyle w:val="Footer"/>
      <w:pBdr>
        <w:top w:val="single" w:sz="4" w:space="1" w:color="auto"/>
      </w:pBdr>
    </w:pPr>
    <w:r w:rsidRPr="00E87E6D">
      <w:t xml:space="preserve">T- </w:t>
    </w:r>
    <w:r>
      <w:t>L</w:t>
    </w:r>
    <w:r w:rsidRPr="00E87E6D">
      <w:t>LD</w:t>
    </w:r>
    <w:r>
      <w:t>/A/03/19.03.10</w:t>
    </w:r>
    <w:r>
      <w:tab/>
      <w:t xml:space="preserve">Page </w:t>
    </w:r>
    <w:fldSimple w:instr=" PAGE ">
      <w:r w:rsidR="00DD781C">
        <w:rPr>
          <w:noProof/>
        </w:rPr>
        <w:t>14</w:t>
      </w:r>
    </w:fldSimple>
    <w:r>
      <w:tab/>
      <w:t>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6A7" w:rsidRDefault="00FA66A7" w:rsidP="005A3EE3">
      <w:pPr>
        <w:spacing w:before="0" w:after="0"/>
      </w:pPr>
      <w:r>
        <w:separator/>
      </w:r>
    </w:p>
  </w:footnote>
  <w:footnote w:type="continuationSeparator" w:id="0">
    <w:p w:rsidR="00FA66A7" w:rsidRDefault="00FA66A7" w:rsidP="005A3EE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878" w:rsidRDefault="00673878" w:rsidP="00673878">
    <w:pPr>
      <w:pStyle w:val="Header"/>
      <w:ind w:right="360"/>
    </w:pPr>
    <w:r>
      <w:rPr>
        <w:rFonts w:ascii="Arial" w:hAnsi="Arial" w:cs="Arial"/>
        <w:noProof/>
        <w:sz w:val="24"/>
      </w:rPr>
      <w:drawing>
        <wp:anchor distT="0" distB="0" distL="114300" distR="114300" simplePos="0" relativeHeight="251662336" behindDoc="1" locked="0" layoutInCell="1" allowOverlap="1">
          <wp:simplePos x="0" y="0"/>
          <wp:positionH relativeFrom="column">
            <wp:posOffset>-1144905</wp:posOffset>
          </wp:positionH>
          <wp:positionV relativeFrom="paragraph">
            <wp:posOffset>-447040</wp:posOffset>
          </wp:positionV>
          <wp:extent cx="2596515" cy="946150"/>
          <wp:effectExtent l="19050" t="0" r="0" b="0"/>
          <wp:wrapNone/>
          <wp:docPr id="2"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2596515" cy="946150"/>
                  </a:xfrm>
                  <a:prstGeom prst="rect">
                    <a:avLst/>
                  </a:prstGeom>
                </pic:spPr>
              </pic:pic>
            </a:graphicData>
          </a:graphic>
        </wp:anchor>
      </w:drawing>
    </w:r>
    <w:r>
      <w:rPr>
        <w:rFonts w:ascii="Arial" w:hAnsi="Arial" w:cs="Arial"/>
        <w:noProof/>
        <w:sz w:val="24"/>
      </w:rPr>
      <w:drawing>
        <wp:anchor distT="0" distB="0" distL="114300" distR="114300" simplePos="0" relativeHeight="251661312" behindDoc="0" locked="0" layoutInCell="1" allowOverlap="1">
          <wp:simplePos x="0" y="0"/>
          <wp:positionH relativeFrom="column">
            <wp:posOffset>4330065</wp:posOffset>
          </wp:positionH>
          <wp:positionV relativeFrom="paragraph">
            <wp:posOffset>-242570</wp:posOffset>
          </wp:positionV>
          <wp:extent cx="2033905" cy="488950"/>
          <wp:effectExtent l="19050" t="0" r="4445" b="0"/>
          <wp:wrapNone/>
          <wp:docPr id="1"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2033905" cy="48895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878" w:rsidRDefault="00673878">
    <w:pPr>
      <w:pStyle w:val="Header"/>
    </w:pPr>
    <w:r w:rsidRPr="0098416F">
      <w:rPr>
        <w:noProof/>
      </w:rPr>
      <w:drawing>
        <wp:anchor distT="0" distB="0" distL="114300" distR="114300" simplePos="0" relativeHeight="251660288" behindDoc="1" locked="0" layoutInCell="1" allowOverlap="1">
          <wp:simplePos x="0" y="0"/>
          <wp:positionH relativeFrom="column">
            <wp:posOffset>-1143000</wp:posOffset>
          </wp:positionH>
          <wp:positionV relativeFrom="paragraph">
            <wp:posOffset>-457200</wp:posOffset>
          </wp:positionV>
          <wp:extent cx="2600325" cy="942975"/>
          <wp:effectExtent l="19050" t="0" r="0" b="0"/>
          <wp:wrapNone/>
          <wp:docPr id="3"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2596515" cy="943610"/>
                  </a:xfrm>
                  <a:prstGeom prst="rect">
                    <a:avLst/>
                  </a:prstGeom>
                </pic:spPr>
              </pic:pic>
            </a:graphicData>
          </a:graphic>
        </wp:anchor>
      </w:drawing>
    </w:r>
    <w:r w:rsidRPr="0098416F">
      <w:rPr>
        <w:noProof/>
      </w:rPr>
      <w:drawing>
        <wp:anchor distT="0" distB="0" distL="114300" distR="114300" simplePos="0" relativeHeight="251659264" behindDoc="0" locked="0" layoutInCell="1" allowOverlap="1">
          <wp:simplePos x="0" y="0"/>
          <wp:positionH relativeFrom="column">
            <wp:posOffset>4181475</wp:posOffset>
          </wp:positionH>
          <wp:positionV relativeFrom="paragraph">
            <wp:posOffset>95250</wp:posOffset>
          </wp:positionV>
          <wp:extent cx="2028825" cy="485775"/>
          <wp:effectExtent l="19050" t="0" r="9525" b="0"/>
          <wp:wrapNone/>
          <wp:docPr id="9"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2028825" cy="4857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7A0A3CB2"/>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D062D23E"/>
    <w:lvl w:ilvl="0">
      <w:start w:val="1"/>
      <w:numFmt w:val="lowerRoman"/>
      <w:pStyle w:val="ListNumber3"/>
      <w:lvlText w:val="%1."/>
      <w:lvlJc w:val="right"/>
      <w:pPr>
        <w:tabs>
          <w:tab w:val="num" w:pos="2232"/>
        </w:tabs>
        <w:ind w:left="2232" w:hanging="259"/>
      </w:pPr>
      <w:rPr>
        <w:rFonts w:hint="default"/>
        <w:color w:val="E31837"/>
      </w:rPr>
    </w:lvl>
  </w:abstractNum>
  <w:abstractNum w:abstractNumId="2">
    <w:nsid w:val="FFFFFF7F"/>
    <w:multiLevelType w:val="singleLevel"/>
    <w:tmpl w:val="7206CD94"/>
    <w:lvl w:ilvl="0">
      <w:start w:val="1"/>
      <w:numFmt w:val="lowerLetter"/>
      <w:pStyle w:val="ListNumber2"/>
      <w:lvlText w:val="%1."/>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3">
    <w:nsid w:val="FFFFFF83"/>
    <w:multiLevelType w:val="singleLevel"/>
    <w:tmpl w:val="7E94633A"/>
    <w:lvl w:ilvl="0">
      <w:start w:val="1"/>
      <w:numFmt w:val="bullet"/>
      <w:pStyle w:val="ListBullet2"/>
      <w:lvlText w:val="-"/>
      <w:lvlJc w:val="left"/>
      <w:pPr>
        <w:ind w:left="1440" w:hanging="360"/>
      </w:pPr>
      <w:rPr>
        <w:rFonts w:ascii="Adobe Caslon Pro Bold" w:hAnsi="Adobe Caslon Pro Bold" w:hint="default"/>
        <w:color w:val="E31837"/>
        <w:sz w:val="24"/>
      </w:rPr>
    </w:lvl>
  </w:abstractNum>
  <w:abstractNum w:abstractNumId="4">
    <w:nsid w:val="FFFFFF88"/>
    <w:multiLevelType w:val="singleLevel"/>
    <w:tmpl w:val="1D70C1C6"/>
    <w:lvl w:ilvl="0">
      <w:start w:val="1"/>
      <w:numFmt w:val="decimal"/>
      <w:pStyle w:val="TableListNumber1"/>
      <w:lvlText w:val="%1."/>
      <w:lvlJc w:val="left"/>
      <w:pPr>
        <w:tabs>
          <w:tab w:val="num" w:pos="360"/>
        </w:tabs>
        <w:ind w:left="360" w:hanging="360"/>
      </w:pPr>
      <w:rPr>
        <w:rFonts w:hint="default"/>
      </w:rPr>
    </w:lvl>
  </w:abstractNum>
  <w:abstractNum w:abstractNumId="5">
    <w:nsid w:val="09960272"/>
    <w:multiLevelType w:val="singleLevel"/>
    <w:tmpl w:val="704A369E"/>
    <w:lvl w:ilvl="0">
      <w:start w:val="1"/>
      <w:numFmt w:val="bullet"/>
      <w:pStyle w:val="List-Bullet-Level1"/>
      <w:lvlText w:val=""/>
      <w:lvlJc w:val="left"/>
      <w:pPr>
        <w:tabs>
          <w:tab w:val="num" w:pos="360"/>
        </w:tabs>
        <w:ind w:left="360" w:hanging="360"/>
      </w:pPr>
      <w:rPr>
        <w:rFonts w:ascii="Symbol" w:hAnsi="Symbol" w:hint="default"/>
      </w:rPr>
    </w:lvl>
  </w:abstractNum>
  <w:abstractNum w:abstractNumId="6">
    <w:nsid w:val="13537825"/>
    <w:multiLevelType w:val="hybridMultilevel"/>
    <w:tmpl w:val="C9EC0D4E"/>
    <w:lvl w:ilvl="0" w:tplc="5FF0D7FA">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5C022B8"/>
    <w:multiLevelType w:val="hybridMultilevel"/>
    <w:tmpl w:val="BE1A6664"/>
    <w:lvl w:ilvl="0" w:tplc="9D566978">
      <w:start w:val="1"/>
      <w:numFmt w:val="bullet"/>
      <w:pStyle w:val="NoteHeading"/>
      <w:lvlText w:val=""/>
      <w:lvlJc w:val="left"/>
      <w:pPr>
        <w:tabs>
          <w:tab w:val="num" w:pos="1080"/>
        </w:tabs>
        <w:ind w:left="1080" w:hanging="504"/>
      </w:pPr>
      <w:rPr>
        <w:rFonts w:ascii="Webdings" w:hAnsi="Webdings" w:hint="default"/>
        <w:b/>
        <w:i w:val="0"/>
        <w:outline w:val="0"/>
        <w:shadow/>
        <w:emboss w:val="0"/>
        <w:imprint w:val="0"/>
        <w:color w:val="0F1177"/>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D37540"/>
    <w:multiLevelType w:val="multilevel"/>
    <w:tmpl w:val="D5C80A88"/>
    <w:lvl w:ilvl="0">
      <w:start w:val="1"/>
      <w:numFmt w:val="none"/>
      <w:pStyle w:val="BodyText2"/>
      <w:lvlText w:val="%1"/>
      <w:lvlJc w:val="left"/>
      <w:pPr>
        <w:tabs>
          <w:tab w:val="num" w:pos="0"/>
        </w:tabs>
        <w:ind w:left="0" w:firstLine="0"/>
      </w:pPr>
      <w:rPr>
        <w:rFonts w:hint="default"/>
      </w:rPr>
    </w:lvl>
    <w:lvl w:ilvl="1">
      <w:start w:val="1"/>
      <w:numFmt w:val="decimal"/>
      <w:pStyle w:val="Number1"/>
      <w:lvlText w:val="%2."/>
      <w:lvlJc w:val="left"/>
      <w:pPr>
        <w:tabs>
          <w:tab w:val="num" w:pos="1008"/>
        </w:tabs>
        <w:ind w:left="1008" w:hanging="360"/>
      </w:pPr>
      <w:rPr>
        <w:rFonts w:hint="default"/>
      </w:rPr>
    </w:lvl>
    <w:lvl w:ilvl="2">
      <w:start w:val="1"/>
      <w:numFmt w:val="lowerLetter"/>
      <w:pStyle w:val="Number2"/>
      <w:lvlText w:val="%3."/>
      <w:lvlJc w:val="left"/>
      <w:pPr>
        <w:tabs>
          <w:tab w:val="num" w:pos="1440"/>
        </w:tabs>
        <w:ind w:left="1440" w:hanging="360"/>
      </w:pPr>
      <w:rPr>
        <w:rFonts w:hint="default"/>
      </w:rPr>
    </w:lvl>
    <w:lvl w:ilvl="3">
      <w:start w:val="1"/>
      <w:numFmt w:val="lowerRoman"/>
      <w:pStyle w:val="Number3"/>
      <w:lvlText w:val="%4."/>
      <w:lvlJc w:val="left"/>
      <w:pPr>
        <w:ind w:left="223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tabs>
          <w:tab w:val="num" w:pos="1008"/>
        </w:tabs>
        <w:ind w:left="1008" w:hanging="360"/>
      </w:pPr>
      <w:rPr>
        <w:rFonts w:hint="default"/>
      </w:rPr>
    </w:lvl>
    <w:lvl w:ilvl="7">
      <w:start w:val="1"/>
      <w:numFmt w:val="lowerLetter"/>
      <w:lvlText w:val="%8."/>
      <w:lvlJc w:val="left"/>
      <w:pPr>
        <w:tabs>
          <w:tab w:val="num" w:pos="1440"/>
        </w:tabs>
        <w:ind w:left="1440" w:hanging="360"/>
      </w:pPr>
      <w:rPr>
        <w:rFonts w:hint="default"/>
      </w:rPr>
    </w:lvl>
    <w:lvl w:ilvl="8">
      <w:start w:val="1"/>
      <w:numFmt w:val="lowerRoman"/>
      <w:lvlText w:val="%9."/>
      <w:lvlJc w:val="left"/>
      <w:pPr>
        <w:ind w:left="3240" w:hanging="360"/>
      </w:pPr>
      <w:rPr>
        <w:rFonts w:hint="default"/>
      </w:rPr>
    </w:lvl>
  </w:abstractNum>
  <w:abstractNum w:abstractNumId="9">
    <w:nsid w:val="26222B41"/>
    <w:multiLevelType w:val="multilevel"/>
    <w:tmpl w:val="45E03462"/>
    <w:lvl w:ilvl="0">
      <w:start w:val="1"/>
      <w:numFmt w:val="decimal"/>
      <w:pStyle w:val="Heading1"/>
      <w:suff w:val="space"/>
      <w:lvlText w:val="%1"/>
      <w:lvlJc w:val="left"/>
      <w:pPr>
        <w:ind w:left="360" w:firstLine="0"/>
      </w:pPr>
      <w:rPr>
        <w:rFonts w:hint="default"/>
      </w:rPr>
    </w:lvl>
    <w:lvl w:ilvl="1">
      <w:start w:val="1"/>
      <w:numFmt w:val="decimal"/>
      <w:pStyle w:val="Heading2"/>
      <w:lvlText w:val="%1.%2"/>
      <w:lvlJc w:val="left"/>
      <w:pPr>
        <w:tabs>
          <w:tab w:val="num" w:pos="2160"/>
        </w:tabs>
        <w:ind w:left="0" w:firstLine="0"/>
      </w:pPr>
      <w:rPr>
        <w:rFonts w:hint="default"/>
      </w:rPr>
    </w:lvl>
    <w:lvl w:ilvl="2">
      <w:start w:val="1"/>
      <w:numFmt w:val="decimal"/>
      <w:pStyle w:val="Heading3"/>
      <w:lvlText w:val="%1.%2.%3"/>
      <w:lvlJc w:val="left"/>
      <w:pPr>
        <w:tabs>
          <w:tab w:val="num" w:pos="3600"/>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31EE24E2"/>
    <w:multiLevelType w:val="multilevel"/>
    <w:tmpl w:val="C4B4D6CC"/>
    <w:lvl w:ilvl="0">
      <w:start w:val="1"/>
      <w:numFmt w:val="decimal"/>
      <w:lvlText w:val="%1"/>
      <w:lvlJc w:val="left"/>
      <w:pPr>
        <w:tabs>
          <w:tab w:val="num" w:pos="432"/>
        </w:tabs>
        <w:ind w:left="432" w:hanging="432"/>
      </w:pPr>
      <w:rPr>
        <w:rFonts w:hint="default"/>
        <w:vanish w:val="0"/>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576" w:hanging="576"/>
      </w:pPr>
      <w:rPr>
        <w:rFonts w:hint="default"/>
      </w:rPr>
    </w:lvl>
    <w:lvl w:ilvl="3">
      <w:start w:val="1"/>
      <w:numFmt w:val="decimal"/>
      <w:lvlText w:val="%1.%2.%3.%4"/>
      <w:lvlJc w:val="left"/>
      <w:pPr>
        <w:tabs>
          <w:tab w:val="num" w:pos="1440"/>
        </w:tabs>
        <w:ind w:left="1080" w:hanging="1080"/>
      </w:pPr>
      <w:rPr>
        <w:rFonts w:hint="default"/>
      </w:rPr>
    </w:lvl>
    <w:lvl w:ilvl="4">
      <w:start w:val="1"/>
      <w:numFmt w:val="decimal"/>
      <w:pStyle w:val="Heading5"/>
      <w:lvlText w:val="%1.%2.%3.%4.%5"/>
      <w:lvlJc w:val="left"/>
      <w:pPr>
        <w:tabs>
          <w:tab w:val="num" w:pos="23040"/>
        </w:tabs>
        <w:ind w:left="23040" w:hanging="230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66A30D6"/>
    <w:multiLevelType w:val="multilevel"/>
    <w:tmpl w:val="4094FEF8"/>
    <w:lvl w:ilvl="0">
      <w:start w:val="1"/>
      <w:numFmt w:val="upperRoman"/>
      <w:pStyle w:val="Apendixsection"/>
      <w:lvlText w:val="A-%1"/>
      <w:lvlJc w:val="left"/>
      <w:pPr>
        <w:tabs>
          <w:tab w:val="num" w:pos="1170"/>
        </w:tabs>
        <w:ind w:left="45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3DC029E3"/>
    <w:multiLevelType w:val="hybridMultilevel"/>
    <w:tmpl w:val="AC04C61C"/>
    <w:lvl w:ilvl="0" w:tplc="A6489156">
      <w:start w:val="1"/>
      <w:numFmt w:val="decimal"/>
      <w:pStyle w:val="ListNumb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D81AD6"/>
    <w:multiLevelType w:val="hybridMultilevel"/>
    <w:tmpl w:val="4F46853A"/>
    <w:lvl w:ilvl="0" w:tplc="B6E278C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3930B0"/>
    <w:multiLevelType w:val="hybridMultilevel"/>
    <w:tmpl w:val="1D8A99A6"/>
    <w:lvl w:ilvl="0" w:tplc="A9DA8556">
      <w:start w:val="1"/>
      <w:numFmt w:val="bullet"/>
      <w:pStyle w:val="TableListBullet1"/>
      <w:lvlText w:val=""/>
      <w:lvlJc w:val="left"/>
      <w:pPr>
        <w:tabs>
          <w:tab w:val="num" w:pos="360"/>
        </w:tabs>
        <w:ind w:left="360" w:hanging="360"/>
      </w:pPr>
      <w:rPr>
        <w:rFonts w:ascii="Wingdings" w:hAnsi="Wingdings" w:hint="default"/>
        <w:outline w:val="0"/>
        <w:shadow w:val="0"/>
        <w:emboss w:val="0"/>
        <w:imprint w:val="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3601601"/>
    <w:multiLevelType w:val="hybridMultilevel"/>
    <w:tmpl w:val="593E12B8"/>
    <w:lvl w:ilvl="0" w:tplc="694E4AD6">
      <w:start w:val="1"/>
      <w:numFmt w:val="bullet"/>
      <w:pStyle w:val="ListBullet3"/>
      <w:lvlText w:val=""/>
      <w:lvlJc w:val="left"/>
      <w:pPr>
        <w:ind w:left="1080" w:hanging="360"/>
      </w:pPr>
      <w:rPr>
        <w:rFonts w:ascii="Wingdings" w:hAnsi="Wingdings" w:hint="default"/>
        <w:color w:val="E31837"/>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A05C26"/>
    <w:multiLevelType w:val="hybridMultilevel"/>
    <w:tmpl w:val="41FA9BD0"/>
    <w:lvl w:ilvl="0" w:tplc="18B8C526">
      <w:start w:val="1"/>
      <w:numFmt w:val="bullet"/>
      <w:pStyle w:val="ListBullet1"/>
      <w:lvlText w:val=""/>
      <w:lvlJc w:val="left"/>
      <w:pPr>
        <w:tabs>
          <w:tab w:val="num" w:pos="1008"/>
        </w:tabs>
        <w:ind w:left="1008" w:hanging="360"/>
      </w:pPr>
      <w:rPr>
        <w:rFonts w:ascii="Wingdings" w:hAnsi="Wingdings" w:hint="default"/>
        <w:outline w:val="0"/>
        <w:shadow w:val="0"/>
        <w:emboss w:val="0"/>
        <w:imprint w:val="0"/>
        <w:color w:val="E31837"/>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6"/>
  </w:num>
  <w:num w:numId="3">
    <w:abstractNumId w:val="5"/>
  </w:num>
  <w:num w:numId="4">
    <w:abstractNumId w:val="1"/>
  </w:num>
  <w:num w:numId="5">
    <w:abstractNumId w:val="13"/>
  </w:num>
  <w:num w:numId="6">
    <w:abstractNumId w:val="14"/>
  </w:num>
  <w:num w:numId="7">
    <w:abstractNumId w:val="4"/>
  </w:num>
  <w:num w:numId="8">
    <w:abstractNumId w:val="11"/>
  </w:num>
  <w:num w:numId="9">
    <w:abstractNumId w:val="10"/>
  </w:num>
  <w:num w:numId="10">
    <w:abstractNumId w:val="7"/>
  </w:num>
  <w:num w:numId="11">
    <w:abstractNumId w:val="6"/>
  </w:num>
  <w:num w:numId="12">
    <w:abstractNumId w:val="0"/>
  </w:num>
  <w:num w:numId="13">
    <w:abstractNumId w:val="15"/>
  </w:num>
  <w:num w:numId="14">
    <w:abstractNumId w:val="3"/>
    <w:lvlOverride w:ilvl="0">
      <w:startOverride w:val="1"/>
    </w:lvlOverride>
  </w:num>
  <w:num w:numId="15">
    <w:abstractNumId w:val="1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defaultTabStop w:val="720"/>
  <w:characterSpacingControl w:val="doNotCompress"/>
  <w:footnotePr>
    <w:footnote w:id="-1"/>
    <w:footnote w:id="0"/>
  </w:footnotePr>
  <w:endnotePr>
    <w:endnote w:id="-1"/>
    <w:endnote w:id="0"/>
  </w:endnotePr>
  <w:compat/>
  <w:rsids>
    <w:rsidRoot w:val="00FD11EF"/>
    <w:rsid w:val="001D23BA"/>
    <w:rsid w:val="00315BE9"/>
    <w:rsid w:val="003E128A"/>
    <w:rsid w:val="00423AAC"/>
    <w:rsid w:val="00497889"/>
    <w:rsid w:val="004B6B57"/>
    <w:rsid w:val="00584DFD"/>
    <w:rsid w:val="005A3EE3"/>
    <w:rsid w:val="00673878"/>
    <w:rsid w:val="00697B0F"/>
    <w:rsid w:val="006B272A"/>
    <w:rsid w:val="006C69D1"/>
    <w:rsid w:val="0071451A"/>
    <w:rsid w:val="007746C0"/>
    <w:rsid w:val="00796BE0"/>
    <w:rsid w:val="007C22D5"/>
    <w:rsid w:val="007E6491"/>
    <w:rsid w:val="008B5C25"/>
    <w:rsid w:val="00931BC1"/>
    <w:rsid w:val="00A6106F"/>
    <w:rsid w:val="00AB4C16"/>
    <w:rsid w:val="00B70F9C"/>
    <w:rsid w:val="00BA32F0"/>
    <w:rsid w:val="00C15AAD"/>
    <w:rsid w:val="00CD4466"/>
    <w:rsid w:val="00DC109F"/>
    <w:rsid w:val="00DD781C"/>
    <w:rsid w:val="00E82543"/>
    <w:rsid w:val="00F46799"/>
    <w:rsid w:val="00F83F0F"/>
    <w:rsid w:val="00FA66A7"/>
    <w:rsid w:val="00FD11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index heading" w:uiPriority="0"/>
    <w:lsdException w:name="caption" w:uiPriority="0" w:qFormat="1"/>
    <w:lsdException w:name="annotation reference" w:uiPriority="0"/>
    <w:lsdException w:name="page number" w:uiPriority="0"/>
    <w:lsdException w:name="table of authorities" w:uiPriority="0"/>
    <w:lsdException w:name="toa heading" w:uiPriority="0"/>
    <w:lsdException w:name="List Bullet 2" w:uiPriority="0"/>
    <w:lsdException w:name="List Bullet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1EF"/>
    <w:pPr>
      <w:spacing w:before="360" w:after="120" w:line="240" w:lineRule="auto"/>
    </w:pPr>
    <w:rPr>
      <w:rFonts w:ascii="Times New Roman" w:eastAsia="Times New Roman" w:hAnsi="Times New Roman" w:cs="Times New Roman"/>
      <w:sz w:val="24"/>
      <w:szCs w:val="24"/>
    </w:rPr>
  </w:style>
  <w:style w:type="paragraph" w:styleId="Heading1">
    <w:name w:val="heading 1"/>
    <w:aliases w:val="H1,1,h1,Header 1,II+,I,ChapterTitle,No numbers,69%,Attribute Heading 1,Para1,h11,h12,L1,Head1,Heading apps,Deepa1,Section Heading,R1,H11,Numbered,Qc1,h,Head 1 (Chapter heading),l1,Titre§,Section Head,E1,Level 1,l11,Head 1 (Chapter heading)1"/>
    <w:basedOn w:val="Normal"/>
    <w:next w:val="Normal"/>
    <w:link w:val="Heading1Char"/>
    <w:qFormat/>
    <w:rsid w:val="00FD11EF"/>
    <w:pPr>
      <w:keepNext/>
      <w:numPr>
        <w:numId w:val="1"/>
      </w:numPr>
      <w:spacing w:before="120"/>
      <w:outlineLvl w:val="0"/>
    </w:pPr>
    <w:rPr>
      <w:rFonts w:ascii="Arial" w:hAnsi="Arial" w:cs="Arial"/>
      <w:b/>
      <w:bCs/>
      <w:color w:val="E31837"/>
      <w:spacing w:val="38"/>
      <w:kern w:val="32"/>
      <w:position w:val="6"/>
      <w:sz w:val="64"/>
      <w:szCs w:val="32"/>
    </w:rPr>
  </w:style>
  <w:style w:type="paragraph" w:styleId="Heading2">
    <w:name w:val="heading 2"/>
    <w:basedOn w:val="Heading1"/>
    <w:next w:val="BodyText2"/>
    <w:link w:val="Heading2Char"/>
    <w:autoRedefine/>
    <w:qFormat/>
    <w:rsid w:val="00FD11EF"/>
    <w:pPr>
      <w:numPr>
        <w:ilvl w:val="1"/>
      </w:numPr>
      <w:tabs>
        <w:tab w:val="left" w:pos="900"/>
      </w:tabs>
      <w:spacing w:before="240" w:after="240"/>
      <w:ind w:left="720" w:hanging="360"/>
      <w:jc w:val="both"/>
      <w:outlineLvl w:val="1"/>
    </w:pPr>
    <w:rPr>
      <w:bCs w:val="0"/>
      <w:iCs/>
      <w:spacing w:val="20"/>
      <w:sz w:val="24"/>
      <w:szCs w:val="24"/>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FD11EF"/>
    <w:pPr>
      <w:numPr>
        <w:ilvl w:val="2"/>
      </w:numPr>
      <w:spacing w:before="0" w:after="100" w:afterAutospacing="1"/>
      <w:ind w:left="1152"/>
      <w:outlineLvl w:val="2"/>
    </w:pPr>
    <w:rPr>
      <w:bCs/>
      <w:sz w:val="28"/>
      <w:szCs w:val="26"/>
    </w:rPr>
  </w:style>
  <w:style w:type="paragraph" w:styleId="Heading4">
    <w:name w:val="heading 4"/>
    <w:basedOn w:val="Heading3"/>
    <w:next w:val="Normal"/>
    <w:link w:val="Heading4Char"/>
    <w:autoRedefine/>
    <w:qFormat/>
    <w:rsid w:val="00FD11EF"/>
    <w:pPr>
      <w:numPr>
        <w:ilvl w:val="0"/>
        <w:numId w:val="0"/>
      </w:numPr>
      <w:jc w:val="right"/>
      <w:outlineLvl w:val="3"/>
    </w:pPr>
    <w:rPr>
      <w:bCs w:val="0"/>
      <w:sz w:val="44"/>
      <w:szCs w:val="28"/>
    </w:rPr>
  </w:style>
  <w:style w:type="paragraph" w:styleId="Heading5">
    <w:name w:val="heading 5"/>
    <w:aliases w:val="h5,Roman list,l5,hm,Table label,mh2,Module heading 2,Head 5,list 5,5,H5,Para5,h51,h52,L5,Level 3 - i"/>
    <w:basedOn w:val="Heading4"/>
    <w:next w:val="BodyText2"/>
    <w:link w:val="Heading5Char"/>
    <w:qFormat/>
    <w:rsid w:val="00FD11EF"/>
    <w:pPr>
      <w:numPr>
        <w:ilvl w:val="4"/>
        <w:numId w:val="9"/>
      </w:numPr>
      <w:tabs>
        <w:tab w:val="left" w:pos="1152"/>
      </w:tabs>
      <w:outlineLvl w:val="4"/>
    </w:pPr>
    <w:rPr>
      <w:bCs/>
      <w:iCs w:val="0"/>
      <w:emboss/>
      <w:szCs w:val="26"/>
    </w:rPr>
  </w:style>
  <w:style w:type="paragraph" w:styleId="Heading6">
    <w:name w:val="heading 6"/>
    <w:aliases w:val="Legal Level 1."/>
    <w:basedOn w:val="Normal"/>
    <w:next w:val="Normal"/>
    <w:link w:val="Heading6Char"/>
    <w:qFormat/>
    <w:rsid w:val="00FD11EF"/>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FD11EF"/>
    <w:pPr>
      <w:numPr>
        <w:ilvl w:val="6"/>
        <w:numId w:val="9"/>
      </w:numPr>
      <w:spacing w:before="240" w:after="60"/>
      <w:outlineLvl w:val="6"/>
    </w:pPr>
  </w:style>
  <w:style w:type="paragraph" w:styleId="Heading8">
    <w:name w:val="heading 8"/>
    <w:basedOn w:val="Normal"/>
    <w:next w:val="Normal"/>
    <w:link w:val="Heading8Char"/>
    <w:qFormat/>
    <w:rsid w:val="00FD11EF"/>
    <w:pPr>
      <w:numPr>
        <w:ilvl w:val="7"/>
        <w:numId w:val="9"/>
      </w:numPr>
      <w:spacing w:before="240" w:after="60"/>
      <w:outlineLvl w:val="7"/>
    </w:pPr>
    <w:rPr>
      <w:i/>
      <w:iCs/>
    </w:rPr>
  </w:style>
  <w:style w:type="paragraph" w:styleId="Heading9">
    <w:name w:val="heading 9"/>
    <w:basedOn w:val="ChapterNo"/>
    <w:next w:val="BodyText"/>
    <w:link w:val="Heading9Char"/>
    <w:qFormat/>
    <w:rsid w:val="00FD11EF"/>
    <w:pPr>
      <w:numPr>
        <w:ilvl w:val="8"/>
        <w:numId w:val="9"/>
      </w:numPr>
      <w:spacing w:before="240"/>
      <w:outlineLvl w:val="8"/>
    </w:pPr>
    <w:rPr>
      <w:rFonts w:cs="Arial"/>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 Char,Header 1 Char,II+ Char,I Char,ChapterTitle Char,No numbers Char,69% Char,Attribute Heading 1 Char,Para1 Char,h11 Char,h12 Char,L1 Char,Head1 Char,Heading apps Char,Deepa1 Char,Section Heading Char,R1 Char,H11 Char"/>
    <w:basedOn w:val="DefaultParagraphFont"/>
    <w:link w:val="Heading1"/>
    <w:rsid w:val="00FD11EF"/>
    <w:rPr>
      <w:rFonts w:ascii="Arial" w:eastAsia="Times New Roman" w:hAnsi="Arial" w:cs="Arial"/>
      <w:b/>
      <w:bCs/>
      <w:color w:val="E31837"/>
      <w:spacing w:val="38"/>
      <w:kern w:val="32"/>
      <w:position w:val="6"/>
      <w:sz w:val="64"/>
      <w:szCs w:val="32"/>
    </w:rPr>
  </w:style>
  <w:style w:type="character" w:customStyle="1" w:styleId="Heading2Char">
    <w:name w:val="Heading 2 Char"/>
    <w:basedOn w:val="DefaultParagraphFont"/>
    <w:link w:val="Heading2"/>
    <w:rsid w:val="00FD11EF"/>
    <w:rPr>
      <w:rFonts w:ascii="Arial" w:eastAsia="Times New Roman" w:hAnsi="Arial" w:cs="Arial"/>
      <w:b/>
      <w:iCs/>
      <w:color w:val="E31837"/>
      <w:spacing w:val="20"/>
      <w:kern w:val="32"/>
      <w:position w:val="6"/>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rsid w:val="00FD11EF"/>
    <w:rPr>
      <w:rFonts w:ascii="Arial" w:eastAsia="Times New Roman" w:hAnsi="Arial" w:cs="Arial"/>
      <w:b/>
      <w:bCs/>
      <w:iCs/>
      <w:color w:val="E31837"/>
      <w:spacing w:val="20"/>
      <w:kern w:val="32"/>
      <w:position w:val="6"/>
      <w:sz w:val="28"/>
      <w:szCs w:val="26"/>
    </w:rPr>
  </w:style>
  <w:style w:type="character" w:customStyle="1" w:styleId="Heading4Char">
    <w:name w:val="Heading 4 Char"/>
    <w:basedOn w:val="DefaultParagraphFont"/>
    <w:link w:val="Heading4"/>
    <w:rsid w:val="00FD11EF"/>
    <w:rPr>
      <w:rFonts w:ascii="Arial" w:eastAsia="Times New Roman" w:hAnsi="Arial" w:cs="Arial"/>
      <w:b/>
      <w:iCs/>
      <w:color w:val="E31837"/>
      <w:spacing w:val="20"/>
      <w:kern w:val="32"/>
      <w:position w:val="6"/>
      <w:sz w:val="44"/>
      <w:szCs w:val="28"/>
    </w:rPr>
  </w:style>
  <w:style w:type="character" w:customStyle="1" w:styleId="Heading5Char">
    <w:name w:val="Heading 5 Char"/>
    <w:aliases w:val="h5 Char,Roman list Char,l5 Char,hm Char,Table label Char,mh2 Char,Module heading 2 Char,Head 5 Char,list 5 Char,5 Char,H5 Char,Para5 Char,h51 Char,h52 Char,L5 Char,Level 3 - i Char"/>
    <w:basedOn w:val="DefaultParagraphFont"/>
    <w:link w:val="Heading5"/>
    <w:rsid w:val="00FD11EF"/>
    <w:rPr>
      <w:rFonts w:ascii="Arial" w:eastAsia="Times New Roman" w:hAnsi="Arial" w:cs="Arial"/>
      <w:b/>
      <w:bCs/>
      <w:emboss/>
      <w:color w:val="E31837"/>
      <w:spacing w:val="20"/>
      <w:kern w:val="32"/>
      <w:position w:val="6"/>
      <w:sz w:val="44"/>
      <w:szCs w:val="26"/>
    </w:rPr>
  </w:style>
  <w:style w:type="character" w:customStyle="1" w:styleId="Heading6Char">
    <w:name w:val="Heading 6 Char"/>
    <w:aliases w:val="Legal Level 1. Char"/>
    <w:basedOn w:val="DefaultParagraphFont"/>
    <w:link w:val="Heading6"/>
    <w:rsid w:val="00FD11EF"/>
    <w:rPr>
      <w:rFonts w:ascii="Times New Roman" w:eastAsia="Times New Roman" w:hAnsi="Times New Roman" w:cs="Times New Roman"/>
      <w:b/>
      <w:bCs/>
    </w:rPr>
  </w:style>
  <w:style w:type="character" w:customStyle="1" w:styleId="Heading7Char">
    <w:name w:val="Heading 7 Char"/>
    <w:basedOn w:val="DefaultParagraphFont"/>
    <w:link w:val="Heading7"/>
    <w:rsid w:val="00FD11E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D11E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D11EF"/>
    <w:rPr>
      <w:rFonts w:ascii="Comic Sans MS" w:eastAsia="Times New Roman" w:hAnsi="Comic Sans MS" w:cs="Arial"/>
      <w:b/>
      <w:bCs/>
      <w:imprint/>
      <w:color w:val="000000"/>
      <w:sz w:val="56"/>
    </w:rPr>
  </w:style>
  <w:style w:type="paragraph" w:styleId="BalloonText">
    <w:name w:val="Balloon Text"/>
    <w:basedOn w:val="Normal"/>
    <w:link w:val="BalloonTextChar"/>
    <w:uiPriority w:val="99"/>
    <w:rsid w:val="00FD11EF"/>
    <w:rPr>
      <w:rFonts w:ascii="Tahoma" w:hAnsi="Tahoma" w:cs="Tahoma"/>
      <w:sz w:val="16"/>
      <w:szCs w:val="16"/>
    </w:rPr>
  </w:style>
  <w:style w:type="character" w:customStyle="1" w:styleId="BalloonTextChar">
    <w:name w:val="Balloon Text Char"/>
    <w:basedOn w:val="DefaultParagraphFont"/>
    <w:link w:val="BalloonText"/>
    <w:uiPriority w:val="99"/>
    <w:rsid w:val="00FD11EF"/>
    <w:rPr>
      <w:rFonts w:ascii="Tahoma" w:eastAsia="Times New Roman" w:hAnsi="Tahoma" w:cs="Tahoma"/>
      <w:sz w:val="16"/>
      <w:szCs w:val="16"/>
    </w:rPr>
  </w:style>
  <w:style w:type="paragraph" w:styleId="ListParagraph">
    <w:name w:val="List Paragraph"/>
    <w:basedOn w:val="Normal"/>
    <w:uiPriority w:val="34"/>
    <w:qFormat/>
    <w:rsid w:val="00FD11EF"/>
    <w:pPr>
      <w:ind w:left="720"/>
      <w:contextualSpacing/>
    </w:pPr>
  </w:style>
  <w:style w:type="paragraph" w:styleId="BodyText">
    <w:name w:val="Body Text"/>
    <w:basedOn w:val="Normal"/>
    <w:next w:val="BodyText2"/>
    <w:link w:val="BodyTextChar"/>
    <w:rsid w:val="00FD11EF"/>
    <w:pPr>
      <w:spacing w:before="60" w:after="60"/>
      <w:jc w:val="both"/>
    </w:pPr>
    <w:rPr>
      <w:rFonts w:ascii="Arial" w:hAnsi="Arial"/>
      <w:sz w:val="20"/>
    </w:rPr>
  </w:style>
  <w:style w:type="character" w:customStyle="1" w:styleId="BodyTextChar">
    <w:name w:val="Body Text Char"/>
    <w:basedOn w:val="DefaultParagraphFont"/>
    <w:link w:val="BodyText"/>
    <w:rsid w:val="00FD11EF"/>
    <w:rPr>
      <w:rFonts w:ascii="Arial" w:eastAsia="Times New Roman" w:hAnsi="Arial" w:cs="Times New Roman"/>
      <w:sz w:val="20"/>
      <w:szCs w:val="24"/>
    </w:rPr>
  </w:style>
  <w:style w:type="paragraph" w:styleId="BodyText3">
    <w:name w:val="Body Text 3"/>
    <w:basedOn w:val="Normal"/>
    <w:link w:val="BodyText3Char"/>
    <w:uiPriority w:val="99"/>
    <w:unhideWhenUsed/>
    <w:rsid w:val="00FD11EF"/>
    <w:pPr>
      <w:spacing w:line="276"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rsid w:val="00FD11EF"/>
    <w:rPr>
      <w:sz w:val="16"/>
      <w:szCs w:val="16"/>
    </w:rPr>
  </w:style>
  <w:style w:type="paragraph" w:styleId="Header">
    <w:name w:val="header"/>
    <w:aliases w:val="index,ho,header odd,page-header,ph"/>
    <w:basedOn w:val="Normal"/>
    <w:link w:val="HeaderChar"/>
    <w:uiPriority w:val="99"/>
    <w:rsid w:val="00FD11EF"/>
    <w:pPr>
      <w:tabs>
        <w:tab w:val="center" w:pos="4320"/>
        <w:tab w:val="right" w:pos="8640"/>
      </w:tabs>
    </w:pPr>
    <w:rPr>
      <w:rFonts w:ascii="Tahoma" w:hAnsi="Tahoma"/>
      <w:b/>
      <w:sz w:val="20"/>
    </w:rPr>
  </w:style>
  <w:style w:type="character" w:customStyle="1" w:styleId="HeaderChar">
    <w:name w:val="Header Char"/>
    <w:aliases w:val="index Char,ho Char,header odd Char,page-header Char,ph Char"/>
    <w:basedOn w:val="DefaultParagraphFont"/>
    <w:link w:val="Header"/>
    <w:uiPriority w:val="99"/>
    <w:rsid w:val="00FD11EF"/>
    <w:rPr>
      <w:rFonts w:ascii="Tahoma" w:eastAsia="Times New Roman" w:hAnsi="Tahoma" w:cs="Times New Roman"/>
      <w:b/>
      <w:sz w:val="20"/>
      <w:szCs w:val="24"/>
    </w:rPr>
  </w:style>
  <w:style w:type="paragraph" w:customStyle="1" w:styleId="TSPara">
    <w:name w:val="TS_Para"/>
    <w:basedOn w:val="Normal"/>
    <w:rsid w:val="00FD1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jc w:val="both"/>
    </w:pPr>
    <w:rPr>
      <w:szCs w:val="20"/>
      <w:lang w:val="en-GB"/>
    </w:rPr>
  </w:style>
  <w:style w:type="character" w:styleId="PageNumber">
    <w:name w:val="page number"/>
    <w:basedOn w:val="DefaultParagraphFont"/>
    <w:rsid w:val="00FD11EF"/>
    <w:rPr>
      <w:rFonts w:ascii="Tahoma" w:hAnsi="Tahoma"/>
      <w:b/>
      <w:sz w:val="20"/>
      <w:bdr w:val="none" w:sz="0" w:space="0" w:color="auto"/>
      <w:shd w:val="clear" w:color="auto" w:fill="auto"/>
    </w:rPr>
  </w:style>
  <w:style w:type="paragraph" w:styleId="Footer">
    <w:name w:val="footer"/>
    <w:basedOn w:val="Normal"/>
    <w:link w:val="FooterChar"/>
    <w:uiPriority w:val="99"/>
    <w:rsid w:val="00FD11EF"/>
    <w:pPr>
      <w:tabs>
        <w:tab w:val="center" w:pos="4320"/>
        <w:tab w:val="right" w:pos="8640"/>
      </w:tabs>
    </w:pPr>
    <w:rPr>
      <w:rFonts w:ascii="Tahoma" w:hAnsi="Tahoma"/>
      <w:b/>
      <w:sz w:val="20"/>
    </w:rPr>
  </w:style>
  <w:style w:type="character" w:customStyle="1" w:styleId="FooterChar">
    <w:name w:val="Footer Char"/>
    <w:basedOn w:val="DefaultParagraphFont"/>
    <w:link w:val="Footer"/>
    <w:uiPriority w:val="99"/>
    <w:rsid w:val="00FD11EF"/>
    <w:rPr>
      <w:rFonts w:ascii="Tahoma" w:eastAsia="Times New Roman" w:hAnsi="Tahoma" w:cs="Times New Roman"/>
      <w:b/>
      <w:sz w:val="20"/>
      <w:szCs w:val="24"/>
    </w:rPr>
  </w:style>
  <w:style w:type="paragraph" w:styleId="FootnoteText">
    <w:name w:val="footnote text"/>
    <w:basedOn w:val="Normal"/>
    <w:link w:val="FootnoteTextChar"/>
    <w:semiHidden/>
    <w:rsid w:val="00FD11EF"/>
    <w:rPr>
      <w:sz w:val="20"/>
      <w:szCs w:val="20"/>
      <w:lang w:val="en-GB"/>
    </w:rPr>
  </w:style>
  <w:style w:type="character" w:customStyle="1" w:styleId="FootnoteTextChar">
    <w:name w:val="Footnote Text Char"/>
    <w:basedOn w:val="DefaultParagraphFont"/>
    <w:link w:val="FootnoteText"/>
    <w:semiHidden/>
    <w:rsid w:val="00FD11EF"/>
    <w:rPr>
      <w:rFonts w:ascii="Times New Roman" w:eastAsia="Times New Roman" w:hAnsi="Times New Roman" w:cs="Times New Roman"/>
      <w:sz w:val="20"/>
      <w:szCs w:val="20"/>
      <w:lang w:val="en-GB"/>
    </w:rPr>
  </w:style>
  <w:style w:type="paragraph" w:customStyle="1" w:styleId="BodyText2">
    <w:name w:val="BodyText2"/>
    <w:basedOn w:val="BodyText"/>
    <w:link w:val="BodyText2Char2"/>
    <w:qFormat/>
    <w:rsid w:val="00FD11EF"/>
    <w:pPr>
      <w:numPr>
        <w:numId w:val="16"/>
      </w:numPr>
    </w:pPr>
  </w:style>
  <w:style w:type="paragraph" w:customStyle="1" w:styleId="ListBullet1">
    <w:name w:val="List Bullet 1"/>
    <w:basedOn w:val="BodyText2"/>
    <w:rsid w:val="00FD11EF"/>
    <w:pPr>
      <w:numPr>
        <w:numId w:val="2"/>
      </w:numPr>
      <w:tabs>
        <w:tab w:val="clear" w:pos="1008"/>
        <w:tab w:val="num" w:pos="360"/>
      </w:tabs>
      <w:ind w:left="360"/>
    </w:pPr>
  </w:style>
  <w:style w:type="paragraph" w:customStyle="1" w:styleId="Heading">
    <w:name w:val="Heading"/>
    <w:basedOn w:val="BodyText2"/>
    <w:next w:val="BodyText2"/>
    <w:autoRedefine/>
    <w:rsid w:val="00FD11EF"/>
    <w:pPr>
      <w:spacing w:before="120" w:line="360" w:lineRule="auto"/>
    </w:pPr>
    <w:rPr>
      <w:rFonts w:ascii="Arial Narrow" w:hAnsi="Arial Narrow" w:cs="Tahoma"/>
      <w:b/>
      <w:color w:val="E31837"/>
      <w:sz w:val="26"/>
    </w:rPr>
  </w:style>
  <w:style w:type="character" w:styleId="Hyperlink">
    <w:name w:val="Hyperlink"/>
    <w:basedOn w:val="DefaultParagraphFont"/>
    <w:uiPriority w:val="99"/>
    <w:rsid w:val="00FD11EF"/>
    <w:rPr>
      <w:color w:val="0000FF"/>
      <w:u w:val="single"/>
    </w:rPr>
  </w:style>
  <w:style w:type="paragraph" w:customStyle="1" w:styleId="ManualName">
    <w:name w:val="Manual Name"/>
    <w:basedOn w:val="BodyText"/>
    <w:autoRedefine/>
    <w:rsid w:val="00FD11EF"/>
    <w:pPr>
      <w:spacing w:before="0" w:after="100" w:afterAutospacing="1"/>
      <w:jc w:val="center"/>
    </w:pPr>
    <w:rPr>
      <w:rFonts w:cs="Arial"/>
      <w:b/>
      <w:bCs/>
      <w:color w:val="000000" w:themeColor="text1"/>
      <w:sz w:val="36"/>
      <w:szCs w:val="36"/>
    </w:rPr>
  </w:style>
  <w:style w:type="paragraph" w:customStyle="1" w:styleId="TableColumnLabels">
    <w:name w:val="Table Column Labels"/>
    <w:basedOn w:val="TableHeader"/>
    <w:link w:val="TableColumnLabelsChar"/>
    <w:autoRedefine/>
    <w:rsid w:val="00FD11EF"/>
    <w:rPr>
      <w:rFonts w:ascii="Arial Bold" w:eastAsiaTheme="minorEastAsia" w:hAnsi="Arial Bold"/>
      <w:bCs/>
      <w:color w:val="FFFFFF"/>
      <w:sz w:val="20"/>
    </w:rPr>
  </w:style>
  <w:style w:type="paragraph" w:customStyle="1" w:styleId="Tablecontent">
    <w:name w:val="Table content"/>
    <w:basedOn w:val="BodyText"/>
    <w:link w:val="TablecontentChar"/>
    <w:qFormat/>
    <w:rsid w:val="00FD11EF"/>
    <w:pPr>
      <w:spacing w:before="120" w:after="0"/>
      <w:jc w:val="left"/>
    </w:pPr>
    <w:rPr>
      <w:sz w:val="18"/>
    </w:rPr>
  </w:style>
  <w:style w:type="paragraph" w:customStyle="1" w:styleId="TableNames">
    <w:name w:val="Table Names"/>
    <w:basedOn w:val="SectionHead"/>
    <w:autoRedefine/>
    <w:rsid w:val="00FD11EF"/>
    <w:pPr>
      <w:pBdr>
        <w:bottom w:val="single" w:sz="4" w:space="1" w:color="184365"/>
      </w:pBdr>
      <w:ind w:left="-432"/>
    </w:pPr>
    <w:rPr>
      <w:rFonts w:ascii="Arial" w:hAnsi="Arial"/>
      <w:bCs w:val="0"/>
      <w:sz w:val="36"/>
      <w:szCs w:val="36"/>
    </w:rPr>
  </w:style>
  <w:style w:type="paragraph" w:styleId="TOC2">
    <w:name w:val="toc 2"/>
    <w:basedOn w:val="TOC1"/>
    <w:next w:val="Normal"/>
    <w:autoRedefine/>
    <w:uiPriority w:val="39"/>
    <w:qFormat/>
    <w:rsid w:val="00FD11EF"/>
    <w:pPr>
      <w:tabs>
        <w:tab w:val="left" w:pos="720"/>
        <w:tab w:val="right" w:leader="dot" w:pos="9017"/>
      </w:tabs>
      <w:spacing w:before="240"/>
    </w:pPr>
    <w:rPr>
      <w:color w:val="000000"/>
      <w:sz w:val="22"/>
      <w:szCs w:val="32"/>
    </w:rPr>
  </w:style>
  <w:style w:type="paragraph" w:styleId="BodyTextIndent">
    <w:name w:val="Body Text Indent"/>
    <w:basedOn w:val="Normal"/>
    <w:link w:val="BodyTextIndentChar"/>
    <w:rsid w:val="00FD11EF"/>
    <w:pPr>
      <w:spacing w:before="240"/>
      <w:ind w:left="2160"/>
    </w:pPr>
    <w:rPr>
      <w:rFonts w:ascii="Arial" w:hAnsi="Arial"/>
      <w:sz w:val="20"/>
    </w:rPr>
  </w:style>
  <w:style w:type="character" w:customStyle="1" w:styleId="BodyTextIndentChar">
    <w:name w:val="Body Text Indent Char"/>
    <w:basedOn w:val="DefaultParagraphFont"/>
    <w:link w:val="BodyTextIndent"/>
    <w:rsid w:val="00FD11EF"/>
    <w:rPr>
      <w:rFonts w:ascii="Arial" w:eastAsia="Times New Roman" w:hAnsi="Arial" w:cs="Times New Roman"/>
      <w:sz w:val="20"/>
      <w:szCs w:val="24"/>
    </w:rPr>
  </w:style>
  <w:style w:type="paragraph" w:styleId="NormalWeb">
    <w:name w:val="Normal (Web)"/>
    <w:basedOn w:val="Normal"/>
    <w:rsid w:val="00FD11EF"/>
  </w:style>
  <w:style w:type="paragraph" w:customStyle="1" w:styleId="IndentedList">
    <w:name w:val="IndentedList"/>
    <w:basedOn w:val="Normal"/>
    <w:rsid w:val="00FD11EF"/>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table" w:styleId="TableGrid">
    <w:name w:val="Table Grid"/>
    <w:aliases w:val="Mahindra Table"/>
    <w:basedOn w:val="TableNormal"/>
    <w:uiPriority w:val="59"/>
    <w:rsid w:val="00FD11EF"/>
    <w:pPr>
      <w:spacing w:before="360" w:after="120" w:line="240" w:lineRule="auto"/>
    </w:pPr>
    <w:rPr>
      <w:rFonts w:ascii="Times New Roman" w:eastAsia="Times New Roman" w:hAnsi="Times New Roman" w:cs="Times New Roman"/>
      <w:sz w:val="20"/>
      <w:szCs w:val="20"/>
    </w:rPr>
    <w:tblPr>
      <w:tblStyleRowBandSize w:val="1"/>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left w:w="108" w:type="dxa"/>
        <w:bottom w:w="0" w:type="dxa"/>
        <w:right w:w="108" w:type="dxa"/>
      </w:tblCellMar>
    </w:tblPr>
    <w:tcPr>
      <w:shd w:val="clear" w:color="auto" w:fill="595959" w:themeFill="text1" w:themeFillTint="A6"/>
    </w:tcPr>
    <w:tblStylePr w:type="firstRow">
      <w:rPr>
        <w:rFonts w:ascii="Arial" w:hAnsi="Arial"/>
        <w:b/>
        <w:color w:val="FFFFFF" w:themeColor="background1"/>
        <w:sz w:val="18"/>
      </w:rPr>
      <w:tblPr/>
      <w:tcPr>
        <w:shd w:val="clear" w:color="auto" w:fill="E31837"/>
      </w:tcPr>
    </w:tblStylePr>
    <w:tblStylePr w:type="band1Horz">
      <w:pPr>
        <w:jc w:val="left"/>
      </w:pPr>
      <w:rPr>
        <w:rFonts w:ascii="Arial" w:hAnsi="Arial"/>
        <w:sz w:val="18"/>
      </w:rPr>
      <w:tblPr/>
      <w:tcPr>
        <w:shd w:val="clear" w:color="auto" w:fill="FFFFFF" w:themeFill="background1"/>
      </w:tcPr>
    </w:tblStylePr>
    <w:tblStylePr w:type="band2Horz">
      <w:tblPr/>
      <w:tcPr>
        <w:shd w:val="clear" w:color="auto" w:fill="D9D9D9" w:themeFill="background1" w:themeFillShade="D9"/>
      </w:tcPr>
    </w:tblStylePr>
  </w:style>
  <w:style w:type="paragraph" w:styleId="TOC1">
    <w:name w:val="toc 1"/>
    <w:basedOn w:val="BodyText"/>
    <w:next w:val="Normal"/>
    <w:autoRedefine/>
    <w:uiPriority w:val="39"/>
    <w:qFormat/>
    <w:rsid w:val="00FD11EF"/>
    <w:pPr>
      <w:spacing w:before="360" w:after="120"/>
      <w:jc w:val="left"/>
    </w:pPr>
    <w:rPr>
      <w:rFonts w:ascii="Arial Narrow" w:hAnsi="Arial Narrow"/>
      <w:b/>
      <w:bCs/>
      <w:noProof/>
      <w:color w:val="333333"/>
      <w:sz w:val="24"/>
      <w:szCs w:val="72"/>
    </w:rPr>
  </w:style>
  <w:style w:type="paragraph" w:customStyle="1" w:styleId="List-Bullet-Level1">
    <w:name w:val="List - Bullet - Level 1"/>
    <w:basedOn w:val="Normal"/>
    <w:rsid w:val="00FD11EF"/>
    <w:pPr>
      <w:numPr>
        <w:numId w:val="3"/>
      </w:numPr>
      <w:spacing w:before="60" w:after="60"/>
      <w:jc w:val="both"/>
    </w:pPr>
    <w:rPr>
      <w:rFonts w:ascii="Trebuchet MS" w:hAnsi="Trebuchet MS"/>
      <w:sz w:val="22"/>
      <w:szCs w:val="22"/>
    </w:rPr>
  </w:style>
  <w:style w:type="character" w:styleId="CommentReference">
    <w:name w:val="annotation reference"/>
    <w:basedOn w:val="DefaultParagraphFont"/>
    <w:rsid w:val="00FD11EF"/>
    <w:rPr>
      <w:sz w:val="16"/>
      <w:szCs w:val="16"/>
    </w:rPr>
  </w:style>
  <w:style w:type="paragraph" w:styleId="CommentText">
    <w:name w:val="annotation text"/>
    <w:basedOn w:val="Normal"/>
    <w:link w:val="CommentTextChar"/>
    <w:rsid w:val="00FD11EF"/>
    <w:pPr>
      <w:jc w:val="both"/>
    </w:pPr>
    <w:rPr>
      <w:rFonts w:ascii="Arial" w:hAnsi="Arial" w:cs="Arial"/>
      <w:sz w:val="20"/>
      <w:szCs w:val="20"/>
    </w:rPr>
  </w:style>
  <w:style w:type="character" w:customStyle="1" w:styleId="CommentTextChar">
    <w:name w:val="Comment Text Char"/>
    <w:basedOn w:val="DefaultParagraphFont"/>
    <w:link w:val="CommentText"/>
    <w:rsid w:val="00FD11EF"/>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FD11EF"/>
    <w:rPr>
      <w:b/>
      <w:bCs/>
    </w:rPr>
  </w:style>
  <w:style w:type="character" w:customStyle="1" w:styleId="CommentSubjectChar">
    <w:name w:val="Comment Subject Char"/>
    <w:basedOn w:val="CommentTextChar"/>
    <w:link w:val="CommentSubject"/>
    <w:uiPriority w:val="99"/>
    <w:semiHidden/>
    <w:rsid w:val="00FD11EF"/>
    <w:rPr>
      <w:b/>
      <w:bCs/>
    </w:rPr>
  </w:style>
  <w:style w:type="paragraph" w:customStyle="1" w:styleId="ChapterName">
    <w:name w:val="Chapter Name"/>
    <w:basedOn w:val="Normal"/>
    <w:next w:val="BodyText"/>
    <w:autoRedefine/>
    <w:rsid w:val="00FD11EF"/>
    <w:pPr>
      <w:spacing w:before="240" w:after="240"/>
    </w:pPr>
    <w:rPr>
      <w:rFonts w:ascii="Arial" w:hAnsi="Arial"/>
      <w:b/>
      <w:color w:val="E31837"/>
      <w:spacing w:val="38"/>
      <w:position w:val="6"/>
      <w:sz w:val="44"/>
    </w:rPr>
  </w:style>
  <w:style w:type="paragraph" w:customStyle="1" w:styleId="CoverPage">
    <w:name w:val="Cover Page"/>
    <w:basedOn w:val="Normal"/>
    <w:rsid w:val="00FD11EF"/>
    <w:pPr>
      <w:spacing w:before="240" w:after="240"/>
    </w:pPr>
    <w:rPr>
      <w:rFonts w:ascii="Arial" w:hAnsi="Arial"/>
      <w:lang w:val="en-GB"/>
    </w:rPr>
  </w:style>
  <w:style w:type="paragraph" w:styleId="Caption">
    <w:name w:val="caption"/>
    <w:basedOn w:val="FigureCaption"/>
    <w:next w:val="Normal"/>
    <w:autoRedefine/>
    <w:qFormat/>
    <w:rsid w:val="00FD11EF"/>
    <w:pPr>
      <w:keepNext/>
      <w:spacing w:before="240" w:after="120"/>
      <w:jc w:val="left"/>
    </w:pPr>
    <w:rPr>
      <w:rFonts w:cs="Arial"/>
      <w:bCs w:val="0"/>
      <w:color w:val="auto"/>
    </w:rPr>
  </w:style>
  <w:style w:type="paragraph" w:styleId="Signature">
    <w:name w:val="Signature"/>
    <w:basedOn w:val="Normal"/>
    <w:link w:val="SignatureChar"/>
    <w:rsid w:val="00FD11EF"/>
    <w:pPr>
      <w:spacing w:before="60" w:after="60"/>
      <w:jc w:val="right"/>
    </w:pPr>
    <w:rPr>
      <w:rFonts w:ascii="Arial" w:hAnsi="Arial" w:cs="Arial"/>
      <w:bCs/>
      <w:i/>
      <w:sz w:val="15"/>
      <w:szCs w:val="16"/>
    </w:rPr>
  </w:style>
  <w:style w:type="character" w:customStyle="1" w:styleId="SignatureChar">
    <w:name w:val="Signature Char"/>
    <w:basedOn w:val="DefaultParagraphFont"/>
    <w:link w:val="Signature"/>
    <w:rsid w:val="00FD11EF"/>
    <w:rPr>
      <w:rFonts w:ascii="Arial" w:eastAsia="Times New Roman" w:hAnsi="Arial" w:cs="Arial"/>
      <w:bCs/>
      <w:i/>
      <w:sz w:val="15"/>
      <w:szCs w:val="16"/>
    </w:rPr>
  </w:style>
  <w:style w:type="paragraph" w:styleId="ListNumber3">
    <w:name w:val="List Number 3"/>
    <w:basedOn w:val="Normal"/>
    <w:uiPriority w:val="99"/>
    <w:rsid w:val="00FD11EF"/>
    <w:pPr>
      <w:numPr>
        <w:numId w:val="4"/>
      </w:numPr>
      <w:tabs>
        <w:tab w:val="clear" w:pos="2232"/>
        <w:tab w:val="num" w:pos="990"/>
      </w:tabs>
      <w:ind w:left="1080" w:hanging="270"/>
      <w:contextualSpacing/>
    </w:pPr>
    <w:rPr>
      <w:rFonts w:ascii="Arial" w:hAnsi="Arial" w:cs="Arial"/>
      <w:sz w:val="20"/>
      <w:szCs w:val="20"/>
    </w:rPr>
  </w:style>
  <w:style w:type="paragraph" w:styleId="ListNumber2">
    <w:name w:val="List Number 2"/>
    <w:basedOn w:val="Normal"/>
    <w:uiPriority w:val="99"/>
    <w:semiHidden/>
    <w:rsid w:val="00FD11EF"/>
    <w:pPr>
      <w:numPr>
        <w:numId w:val="17"/>
      </w:numPr>
      <w:ind w:left="720"/>
      <w:contextualSpacing/>
    </w:pPr>
    <w:rPr>
      <w:rFonts w:ascii="Arial" w:hAnsi="Arial" w:cs="Arial"/>
      <w:color w:val="E31837"/>
      <w:sz w:val="20"/>
      <w:szCs w:val="20"/>
    </w:rPr>
  </w:style>
  <w:style w:type="paragraph" w:customStyle="1" w:styleId="Image">
    <w:name w:val="Image"/>
    <w:basedOn w:val="BodyText"/>
    <w:next w:val="FigureCaption"/>
    <w:rsid w:val="00FD11EF"/>
    <w:pPr>
      <w:spacing w:before="120" w:after="120"/>
      <w:jc w:val="center"/>
    </w:pPr>
  </w:style>
  <w:style w:type="paragraph" w:styleId="TOC8">
    <w:name w:val="toc 8"/>
    <w:basedOn w:val="Normal"/>
    <w:next w:val="Normal"/>
    <w:autoRedefine/>
    <w:rsid w:val="00FD11EF"/>
    <w:pPr>
      <w:ind w:left="1440"/>
    </w:pPr>
  </w:style>
  <w:style w:type="paragraph" w:styleId="ListBullet2">
    <w:name w:val="List Bullet 2"/>
    <w:basedOn w:val="ListBullet1"/>
    <w:autoRedefine/>
    <w:rsid w:val="00FD11EF"/>
    <w:pPr>
      <w:numPr>
        <w:numId w:val="14"/>
      </w:numPr>
      <w:tabs>
        <w:tab w:val="num" w:pos="360"/>
      </w:tabs>
      <w:ind w:left="720"/>
    </w:pPr>
  </w:style>
  <w:style w:type="paragraph" w:customStyle="1" w:styleId="SectionHead">
    <w:name w:val="SectionHead"/>
    <w:basedOn w:val="Heading1"/>
    <w:next w:val="BodyText"/>
    <w:autoRedefine/>
    <w:rsid w:val="00FD11EF"/>
    <w:pPr>
      <w:numPr>
        <w:numId w:val="0"/>
      </w:numPr>
      <w:pBdr>
        <w:bottom w:val="single" w:sz="12" w:space="1" w:color="auto"/>
      </w:pBdr>
      <w:tabs>
        <w:tab w:val="right" w:leader="dot" w:pos="8630"/>
      </w:tabs>
      <w:jc w:val="both"/>
    </w:pPr>
    <w:rPr>
      <w:rFonts w:ascii="Arial Bold" w:hAnsi="Arial Bold"/>
      <w:spacing w:val="28"/>
      <w:sz w:val="40"/>
      <w:szCs w:val="40"/>
    </w:rPr>
  </w:style>
  <w:style w:type="paragraph" w:customStyle="1" w:styleId="ProductName">
    <w:name w:val="Product Name"/>
    <w:basedOn w:val="ManualName"/>
    <w:autoRedefine/>
    <w:rsid w:val="00FD11EF"/>
    <w:pPr>
      <w:spacing w:before="120" w:after="120" w:afterAutospacing="0"/>
    </w:pPr>
    <w:rPr>
      <w:sz w:val="40"/>
    </w:rPr>
  </w:style>
  <w:style w:type="character" w:customStyle="1" w:styleId="BodyText2Char2">
    <w:name w:val="BodyText2 Char2"/>
    <w:basedOn w:val="DefaultParagraphFont"/>
    <w:link w:val="BodyText2"/>
    <w:rsid w:val="00FD11EF"/>
    <w:rPr>
      <w:rFonts w:ascii="Arial" w:eastAsia="Times New Roman" w:hAnsi="Arial" w:cs="Times New Roman"/>
      <w:sz w:val="20"/>
      <w:szCs w:val="24"/>
    </w:rPr>
  </w:style>
  <w:style w:type="paragraph" w:customStyle="1" w:styleId="ChapterNo">
    <w:name w:val="Chapter No"/>
    <w:basedOn w:val="BodyText"/>
    <w:rsid w:val="00FD11EF"/>
    <w:pPr>
      <w:jc w:val="center"/>
    </w:pPr>
    <w:rPr>
      <w:rFonts w:ascii="Comic Sans MS" w:hAnsi="Comic Sans MS" w:cs="Tahoma"/>
      <w:b/>
      <w:bCs/>
      <w:imprint/>
      <w:color w:val="000000"/>
      <w:sz w:val="96"/>
    </w:rPr>
  </w:style>
  <w:style w:type="paragraph" w:styleId="ListBullet3">
    <w:name w:val="List Bullet 3"/>
    <w:basedOn w:val="ListBullet2"/>
    <w:rsid w:val="00FD11EF"/>
    <w:pPr>
      <w:numPr>
        <w:numId w:val="13"/>
      </w:numPr>
      <w:tabs>
        <w:tab w:val="left" w:pos="2232"/>
      </w:tabs>
    </w:pPr>
  </w:style>
  <w:style w:type="paragraph" w:styleId="TOC3">
    <w:name w:val="toc 3"/>
    <w:basedOn w:val="TOC2"/>
    <w:next w:val="Normal"/>
    <w:uiPriority w:val="39"/>
    <w:qFormat/>
    <w:rsid w:val="00FD11EF"/>
    <w:pPr>
      <w:spacing w:before="0"/>
      <w:ind w:left="240"/>
    </w:pPr>
    <w:rPr>
      <w:b w:val="0"/>
      <w:bCs w:val="0"/>
    </w:rPr>
  </w:style>
  <w:style w:type="paragraph" w:styleId="TOC4">
    <w:name w:val="toc 4"/>
    <w:basedOn w:val="TOC3"/>
    <w:next w:val="BodyText"/>
    <w:rsid w:val="00FD11EF"/>
    <w:pPr>
      <w:ind w:left="480"/>
    </w:pPr>
  </w:style>
  <w:style w:type="paragraph" w:styleId="TOC5">
    <w:name w:val="toc 5"/>
    <w:basedOn w:val="TOC4"/>
    <w:next w:val="Normal"/>
    <w:autoRedefine/>
    <w:rsid w:val="00FD11EF"/>
    <w:pPr>
      <w:ind w:left="720"/>
    </w:pPr>
  </w:style>
  <w:style w:type="paragraph" w:styleId="TOC6">
    <w:name w:val="toc 6"/>
    <w:basedOn w:val="Normal"/>
    <w:next w:val="Normal"/>
    <w:autoRedefine/>
    <w:rsid w:val="00FD11EF"/>
    <w:pPr>
      <w:ind w:left="960"/>
    </w:pPr>
  </w:style>
  <w:style w:type="paragraph" w:styleId="TOC7">
    <w:name w:val="toc 7"/>
    <w:basedOn w:val="Normal"/>
    <w:next w:val="Normal"/>
    <w:autoRedefine/>
    <w:rsid w:val="00FD11EF"/>
    <w:pPr>
      <w:ind w:left="1200"/>
    </w:pPr>
  </w:style>
  <w:style w:type="paragraph" w:styleId="TOC9">
    <w:name w:val="toc 9"/>
    <w:basedOn w:val="Normal"/>
    <w:next w:val="Normal"/>
    <w:autoRedefine/>
    <w:rsid w:val="00FD11EF"/>
    <w:pPr>
      <w:ind w:left="1680"/>
    </w:pPr>
  </w:style>
  <w:style w:type="paragraph" w:customStyle="1" w:styleId="FigureCaption">
    <w:name w:val="Figure Caption"/>
    <w:basedOn w:val="BodyText"/>
    <w:next w:val="BodyText2"/>
    <w:link w:val="FigureCaptionChar1"/>
    <w:autoRedefine/>
    <w:rsid w:val="00FD11EF"/>
    <w:pPr>
      <w:spacing w:before="120" w:after="240"/>
      <w:jc w:val="center"/>
    </w:pPr>
    <w:rPr>
      <w:b/>
      <w:bCs/>
      <w:color w:val="FFFFFF" w:themeColor="background1"/>
      <w:sz w:val="18"/>
      <w:szCs w:val="20"/>
      <w:u w:val="single"/>
    </w:rPr>
  </w:style>
  <w:style w:type="paragraph" w:styleId="NoteHeading">
    <w:name w:val="Note Heading"/>
    <w:basedOn w:val="Normal"/>
    <w:next w:val="BodyText2"/>
    <w:link w:val="NoteHeadingChar"/>
    <w:autoRedefine/>
    <w:rsid w:val="00FD11EF"/>
    <w:pPr>
      <w:numPr>
        <w:numId w:val="10"/>
      </w:numPr>
      <w:pBdr>
        <w:top w:val="single" w:sz="8" w:space="1" w:color="000080"/>
        <w:bottom w:val="single" w:sz="8" w:space="1" w:color="000080"/>
      </w:pBdr>
      <w:jc w:val="both"/>
    </w:pPr>
    <w:rPr>
      <w:rFonts w:ascii="Arial Narrow" w:eastAsia="Arial Unicode MS" w:hAnsi="Arial Narrow"/>
      <w:bCs/>
      <w:color w:val="000000"/>
      <w:sz w:val="20"/>
    </w:rPr>
  </w:style>
  <w:style w:type="character" w:customStyle="1" w:styleId="NoteHeadingChar">
    <w:name w:val="Note Heading Char"/>
    <w:basedOn w:val="DefaultParagraphFont"/>
    <w:link w:val="NoteHeading"/>
    <w:rsid w:val="00FD11EF"/>
    <w:rPr>
      <w:rFonts w:ascii="Arial Narrow" w:eastAsia="Arial Unicode MS" w:hAnsi="Arial Narrow" w:cs="Times New Roman"/>
      <w:bCs/>
      <w:color w:val="000000"/>
      <w:sz w:val="20"/>
      <w:szCs w:val="24"/>
    </w:rPr>
  </w:style>
  <w:style w:type="paragraph" w:customStyle="1" w:styleId="bodytextforlistnumber">
    <w:name w:val="body text for list number"/>
    <w:basedOn w:val="Normal"/>
    <w:rsid w:val="00FD11EF"/>
    <w:pPr>
      <w:ind w:left="1480"/>
      <w:jc w:val="both"/>
    </w:pPr>
    <w:rPr>
      <w:rFonts w:ascii="Arial" w:hAnsi="Arial"/>
      <w:sz w:val="20"/>
    </w:rPr>
  </w:style>
  <w:style w:type="paragraph" w:styleId="TableofFigures">
    <w:name w:val="table of figures"/>
    <w:basedOn w:val="Normal"/>
    <w:next w:val="Normal"/>
    <w:autoRedefine/>
    <w:uiPriority w:val="99"/>
    <w:rsid w:val="00FD11EF"/>
    <w:pPr>
      <w:tabs>
        <w:tab w:val="right" w:leader="dot" w:pos="8280"/>
      </w:tabs>
    </w:pPr>
    <w:rPr>
      <w:rFonts w:ascii="Arial" w:hAnsi="Arial"/>
      <w:iCs/>
      <w:sz w:val="20"/>
    </w:rPr>
  </w:style>
  <w:style w:type="paragraph" w:customStyle="1" w:styleId="TableListNumber1">
    <w:name w:val="Table List Number 1"/>
    <w:basedOn w:val="Normal"/>
    <w:rsid w:val="00FD11EF"/>
    <w:pPr>
      <w:numPr>
        <w:numId w:val="7"/>
      </w:numPr>
      <w:tabs>
        <w:tab w:val="left" w:pos="432"/>
        <w:tab w:val="left" w:pos="1008"/>
      </w:tabs>
      <w:spacing w:before="120"/>
    </w:pPr>
    <w:rPr>
      <w:rFonts w:ascii="Arial" w:hAnsi="Arial"/>
      <w:sz w:val="18"/>
    </w:rPr>
  </w:style>
  <w:style w:type="paragraph" w:customStyle="1" w:styleId="TableListBullet1">
    <w:name w:val="Table List Bullet 1"/>
    <w:basedOn w:val="ListBullet1"/>
    <w:rsid w:val="00FD11EF"/>
    <w:pPr>
      <w:numPr>
        <w:numId w:val="6"/>
      </w:numPr>
      <w:spacing w:before="120" w:after="0"/>
    </w:pPr>
    <w:rPr>
      <w:sz w:val="18"/>
    </w:rPr>
  </w:style>
  <w:style w:type="paragraph" w:styleId="Index1">
    <w:name w:val="index 1"/>
    <w:basedOn w:val="Normal"/>
    <w:next w:val="Normal"/>
    <w:autoRedefine/>
    <w:rsid w:val="00FD11EF"/>
    <w:pPr>
      <w:ind w:left="240" w:hanging="240"/>
    </w:pPr>
    <w:rPr>
      <w:rFonts w:ascii="Arial" w:hAnsi="Arial"/>
      <w:szCs w:val="21"/>
    </w:rPr>
  </w:style>
  <w:style w:type="paragraph" w:customStyle="1" w:styleId="Apendixsection">
    <w:name w:val="Apendix section"/>
    <w:basedOn w:val="BodyText"/>
    <w:next w:val="BodyText"/>
    <w:rsid w:val="00FD11EF"/>
    <w:pPr>
      <w:numPr>
        <w:numId w:val="8"/>
      </w:numPr>
    </w:pPr>
    <w:rPr>
      <w:rFonts w:ascii="Arial Narrow" w:hAnsi="Arial Narrow"/>
      <w:b/>
      <w:sz w:val="28"/>
    </w:rPr>
  </w:style>
  <w:style w:type="paragraph" w:customStyle="1" w:styleId="Code">
    <w:name w:val="Code"/>
    <w:basedOn w:val="BodyText"/>
    <w:rsid w:val="00FD11EF"/>
    <w:pPr>
      <w:ind w:left="1080"/>
    </w:pPr>
    <w:rPr>
      <w:rFonts w:ascii="Courier New" w:hAnsi="Courier New"/>
    </w:rPr>
  </w:style>
  <w:style w:type="paragraph" w:styleId="Index2">
    <w:name w:val="index 2"/>
    <w:basedOn w:val="Normal"/>
    <w:next w:val="Normal"/>
    <w:autoRedefine/>
    <w:rsid w:val="00FD11EF"/>
    <w:pPr>
      <w:ind w:left="480" w:hanging="240"/>
    </w:pPr>
    <w:rPr>
      <w:rFonts w:ascii="Arial" w:hAnsi="Arial"/>
      <w:szCs w:val="21"/>
    </w:rPr>
  </w:style>
  <w:style w:type="paragraph" w:styleId="Index3">
    <w:name w:val="index 3"/>
    <w:basedOn w:val="Normal"/>
    <w:next w:val="Normal"/>
    <w:autoRedefine/>
    <w:rsid w:val="00FD11EF"/>
    <w:pPr>
      <w:ind w:left="720" w:hanging="240"/>
    </w:pPr>
    <w:rPr>
      <w:szCs w:val="21"/>
    </w:rPr>
  </w:style>
  <w:style w:type="paragraph" w:styleId="Index4">
    <w:name w:val="index 4"/>
    <w:basedOn w:val="Normal"/>
    <w:next w:val="Normal"/>
    <w:autoRedefine/>
    <w:rsid w:val="00FD11EF"/>
    <w:pPr>
      <w:ind w:left="960" w:hanging="240"/>
    </w:pPr>
    <w:rPr>
      <w:szCs w:val="21"/>
    </w:rPr>
  </w:style>
  <w:style w:type="paragraph" w:styleId="Index5">
    <w:name w:val="index 5"/>
    <w:basedOn w:val="Normal"/>
    <w:next w:val="Normal"/>
    <w:autoRedefine/>
    <w:rsid w:val="00FD11EF"/>
    <w:pPr>
      <w:ind w:left="1200" w:hanging="240"/>
    </w:pPr>
    <w:rPr>
      <w:szCs w:val="21"/>
    </w:rPr>
  </w:style>
  <w:style w:type="paragraph" w:styleId="Index6">
    <w:name w:val="index 6"/>
    <w:basedOn w:val="Normal"/>
    <w:next w:val="Normal"/>
    <w:autoRedefine/>
    <w:rsid w:val="00FD11EF"/>
    <w:pPr>
      <w:ind w:left="1440" w:hanging="240"/>
    </w:pPr>
    <w:rPr>
      <w:szCs w:val="21"/>
    </w:rPr>
  </w:style>
  <w:style w:type="paragraph" w:styleId="Index7">
    <w:name w:val="index 7"/>
    <w:basedOn w:val="Normal"/>
    <w:next w:val="Normal"/>
    <w:autoRedefine/>
    <w:rsid w:val="00FD11EF"/>
    <w:pPr>
      <w:ind w:left="1680" w:hanging="240"/>
    </w:pPr>
    <w:rPr>
      <w:szCs w:val="21"/>
    </w:rPr>
  </w:style>
  <w:style w:type="paragraph" w:styleId="Index8">
    <w:name w:val="index 8"/>
    <w:basedOn w:val="Normal"/>
    <w:next w:val="Normal"/>
    <w:autoRedefine/>
    <w:rsid w:val="00FD11EF"/>
    <w:pPr>
      <w:ind w:left="1920" w:hanging="240"/>
    </w:pPr>
    <w:rPr>
      <w:szCs w:val="21"/>
    </w:rPr>
  </w:style>
  <w:style w:type="paragraph" w:styleId="Index9">
    <w:name w:val="index 9"/>
    <w:basedOn w:val="Normal"/>
    <w:next w:val="Normal"/>
    <w:autoRedefine/>
    <w:rsid w:val="00FD11EF"/>
    <w:pPr>
      <w:ind w:left="2160" w:hanging="240"/>
    </w:pPr>
    <w:rPr>
      <w:szCs w:val="21"/>
    </w:rPr>
  </w:style>
  <w:style w:type="paragraph" w:customStyle="1" w:styleId="version">
    <w:name w:val="version"/>
    <w:basedOn w:val="BodyText"/>
    <w:rsid w:val="00FD11EF"/>
    <w:pPr>
      <w:spacing w:before="120" w:after="120"/>
      <w:ind w:left="1440"/>
      <w:jc w:val="center"/>
    </w:pPr>
    <w:rPr>
      <w:rFonts w:ascii="Trebuchet MS" w:hAnsi="Trebuchet MS"/>
      <w:b/>
      <w:color w:val="000000"/>
      <w:sz w:val="36"/>
    </w:rPr>
  </w:style>
  <w:style w:type="paragraph" w:customStyle="1" w:styleId="Head">
    <w:name w:val="Head"/>
    <w:basedOn w:val="Normal"/>
    <w:rsid w:val="00FD11EF"/>
    <w:rPr>
      <w:rFonts w:ascii="Arial" w:hAnsi="Arial"/>
      <w:b/>
      <w:bCs/>
      <w:spacing w:val="-5"/>
      <w:sz w:val="20"/>
      <w:szCs w:val="20"/>
    </w:rPr>
  </w:style>
  <w:style w:type="paragraph" w:styleId="Title">
    <w:name w:val="Title"/>
    <w:basedOn w:val="Normal"/>
    <w:link w:val="TitleChar"/>
    <w:qFormat/>
    <w:rsid w:val="00FD11EF"/>
    <w:pPr>
      <w:spacing w:after="1920"/>
      <w:jc w:val="center"/>
    </w:pPr>
    <w:rPr>
      <w:rFonts w:ascii="Arial Black" w:hAnsi="Arial Black" w:cs="Arial"/>
      <w:b/>
      <w:bCs/>
      <w:color w:val="808080"/>
      <w:sz w:val="48"/>
      <w:u w:val="single"/>
    </w:rPr>
  </w:style>
  <w:style w:type="character" w:customStyle="1" w:styleId="TitleChar">
    <w:name w:val="Title Char"/>
    <w:basedOn w:val="DefaultParagraphFont"/>
    <w:link w:val="Title"/>
    <w:rsid w:val="00FD11EF"/>
    <w:rPr>
      <w:rFonts w:ascii="Arial Black" w:eastAsia="Times New Roman" w:hAnsi="Arial Black" w:cs="Arial"/>
      <w:b/>
      <w:bCs/>
      <w:color w:val="808080"/>
      <w:sz w:val="48"/>
      <w:szCs w:val="24"/>
      <w:u w:val="single"/>
    </w:rPr>
  </w:style>
  <w:style w:type="paragraph" w:styleId="Subtitle">
    <w:name w:val="Subtitle"/>
    <w:basedOn w:val="Title"/>
    <w:next w:val="BodyText"/>
    <w:link w:val="SubtitleChar"/>
    <w:uiPriority w:val="11"/>
    <w:qFormat/>
    <w:rsid w:val="00FD11EF"/>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customStyle="1" w:styleId="SubtitleChar">
    <w:name w:val="Subtitle Char"/>
    <w:basedOn w:val="DefaultParagraphFont"/>
    <w:link w:val="Subtitle"/>
    <w:uiPriority w:val="11"/>
    <w:rsid w:val="00FD11EF"/>
    <w:rPr>
      <w:rFonts w:ascii="Garamond" w:eastAsia="Times New Roman" w:hAnsi="Garamond" w:cs="Times New Roman"/>
      <w:b/>
      <w:caps/>
      <w:color w:val="808080"/>
      <w:spacing w:val="30"/>
      <w:kern w:val="28"/>
      <w:sz w:val="18"/>
      <w:szCs w:val="20"/>
    </w:rPr>
  </w:style>
  <w:style w:type="character" w:styleId="FollowedHyperlink">
    <w:name w:val="FollowedHyperlink"/>
    <w:basedOn w:val="DefaultParagraphFont"/>
    <w:rsid w:val="00FD11EF"/>
    <w:rPr>
      <w:color w:val="800080"/>
      <w:u w:val="single"/>
    </w:rPr>
  </w:style>
  <w:style w:type="paragraph" w:customStyle="1" w:styleId="ContentList">
    <w:name w:val="Content List"/>
    <w:basedOn w:val="BodyText"/>
    <w:rsid w:val="00FD11EF"/>
    <w:pPr>
      <w:tabs>
        <w:tab w:val="num" w:pos="576"/>
      </w:tabs>
      <w:ind w:left="576" w:hanging="360"/>
      <w:jc w:val="left"/>
    </w:pPr>
  </w:style>
  <w:style w:type="paragraph" w:customStyle="1" w:styleId="ChapterList">
    <w:name w:val="Chapter List"/>
    <w:basedOn w:val="BodyText2"/>
    <w:rsid w:val="00FD11EF"/>
    <w:pPr>
      <w:tabs>
        <w:tab w:val="num" w:pos="1872"/>
      </w:tabs>
      <w:ind w:left="1864" w:hanging="640"/>
    </w:pPr>
  </w:style>
  <w:style w:type="paragraph" w:customStyle="1" w:styleId="Warning">
    <w:name w:val="Warning"/>
    <w:basedOn w:val="BodyText2"/>
    <w:rsid w:val="00FD11EF"/>
    <w:pPr>
      <w:numPr>
        <w:numId w:val="11"/>
      </w:numPr>
      <w:pBdr>
        <w:top w:val="single" w:sz="8" w:space="1" w:color="000000"/>
        <w:bottom w:val="single" w:sz="8" w:space="1" w:color="000000"/>
      </w:pBdr>
    </w:pPr>
    <w:rPr>
      <w:rFonts w:ascii="Arial Narrow" w:hAnsi="Arial Narrow"/>
    </w:rPr>
  </w:style>
  <w:style w:type="paragraph" w:customStyle="1" w:styleId="QMSBodyText">
    <w:name w:val="QMS Body Text"/>
    <w:basedOn w:val="Normal"/>
    <w:autoRedefine/>
    <w:rsid w:val="00FD11EF"/>
    <w:pPr>
      <w:ind w:left="720"/>
      <w:jc w:val="both"/>
    </w:pPr>
    <w:rPr>
      <w:b/>
      <w:bCs/>
      <w:szCs w:val="20"/>
    </w:rPr>
  </w:style>
  <w:style w:type="paragraph" w:customStyle="1" w:styleId="QMSHead1">
    <w:name w:val="QMS Head 1"/>
    <w:basedOn w:val="Heading1"/>
    <w:next w:val="QMSBodyText"/>
    <w:autoRedefine/>
    <w:rsid w:val="00FD11EF"/>
    <w:pPr>
      <w:pageBreakBefore/>
      <w:numPr>
        <w:numId w:val="0"/>
      </w:numPr>
      <w:tabs>
        <w:tab w:val="left" w:pos="540"/>
        <w:tab w:val="left" w:pos="720"/>
        <w:tab w:val="left" w:pos="1080"/>
      </w:tabs>
      <w:spacing w:before="240"/>
      <w:ind w:left="720" w:hanging="360"/>
    </w:pPr>
    <w:rPr>
      <w:rFonts w:cs="Times New Roman"/>
      <w:b w:val="0"/>
      <w:bCs w:val="0"/>
      <w:caps/>
      <w:shadow/>
      <w:imprint/>
      <w:sz w:val="32"/>
      <w:szCs w:val="20"/>
    </w:rPr>
  </w:style>
  <w:style w:type="paragraph" w:customStyle="1" w:styleId="QMSHead2">
    <w:name w:val="QMS Head 2"/>
    <w:basedOn w:val="Heading2"/>
    <w:next w:val="QMSBodyText"/>
    <w:autoRedefine/>
    <w:rsid w:val="00FD11EF"/>
    <w:pPr>
      <w:numPr>
        <w:ilvl w:val="0"/>
        <w:numId w:val="0"/>
      </w:numPr>
      <w:tabs>
        <w:tab w:val="num" w:pos="1440"/>
      </w:tabs>
      <w:ind w:left="1440" w:hanging="360"/>
      <w:jc w:val="left"/>
    </w:pPr>
    <w:rPr>
      <w:b w:val="0"/>
      <w:bCs/>
      <w:iCs w:val="0"/>
      <w:emboss/>
      <w:color w:val="auto"/>
      <w:spacing w:val="0"/>
      <w:sz w:val="28"/>
      <w:szCs w:val="20"/>
    </w:rPr>
  </w:style>
  <w:style w:type="paragraph" w:customStyle="1" w:styleId="QMSHead3">
    <w:name w:val="QMS Head 3"/>
    <w:basedOn w:val="Heading3"/>
    <w:next w:val="QMSBodyText"/>
    <w:autoRedefine/>
    <w:rsid w:val="00FD11EF"/>
    <w:pPr>
      <w:numPr>
        <w:ilvl w:val="0"/>
        <w:numId w:val="0"/>
      </w:numPr>
      <w:jc w:val="left"/>
    </w:pPr>
    <w:rPr>
      <w:iCs w:val="0"/>
      <w:caps/>
      <w:emboss/>
      <w:color w:val="auto"/>
      <w:spacing w:val="0"/>
      <w:sz w:val="24"/>
      <w:szCs w:val="20"/>
    </w:rPr>
  </w:style>
  <w:style w:type="paragraph" w:customStyle="1" w:styleId="Productversion">
    <w:name w:val="Productversion"/>
    <w:basedOn w:val="version"/>
    <w:rsid w:val="00FD11EF"/>
    <w:pPr>
      <w:jc w:val="right"/>
    </w:pPr>
  </w:style>
  <w:style w:type="paragraph" w:styleId="IndexHeading">
    <w:name w:val="index heading"/>
    <w:basedOn w:val="Normal"/>
    <w:next w:val="Index1"/>
    <w:rsid w:val="00FD11EF"/>
    <w:pPr>
      <w:pBdr>
        <w:top w:val="single" w:sz="12" w:space="0" w:color="auto"/>
      </w:pBdr>
      <w:spacing w:after="240"/>
    </w:pPr>
    <w:rPr>
      <w:rFonts w:ascii="Arial Bold" w:hAnsi="Arial Bold"/>
      <w:b/>
      <w:bCs/>
      <w:i/>
      <w:iCs/>
      <w:szCs w:val="31"/>
    </w:rPr>
  </w:style>
  <w:style w:type="paragraph" w:customStyle="1" w:styleId="Style1">
    <w:name w:val="Style1"/>
    <w:basedOn w:val="Normal"/>
    <w:rsid w:val="00FD11EF"/>
    <w:rPr>
      <w:rFonts w:ascii="Arial" w:hAnsi="Arial"/>
      <w:b/>
      <w:color w:val="FFFFFF"/>
      <w:sz w:val="28"/>
    </w:rPr>
  </w:style>
  <w:style w:type="paragraph" w:customStyle="1" w:styleId="TitleCover">
    <w:name w:val="Title Cover"/>
    <w:basedOn w:val="Normal"/>
    <w:next w:val="Normal"/>
    <w:rsid w:val="00FD11EF"/>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FD11EF"/>
    <w:pPr>
      <w:ind w:left="2592"/>
    </w:pPr>
    <w:rPr>
      <w:rFonts w:ascii="Courier New" w:hAnsi="Courier New"/>
      <w:b/>
      <w:sz w:val="20"/>
    </w:rPr>
  </w:style>
  <w:style w:type="paragraph" w:customStyle="1" w:styleId="tablecontents">
    <w:name w:val="table_contents"/>
    <w:basedOn w:val="Normal"/>
    <w:rsid w:val="00FD11EF"/>
    <w:rPr>
      <w:rFonts w:ascii="Arial" w:hAnsi="Arial"/>
      <w:sz w:val="22"/>
      <w:szCs w:val="20"/>
      <w:lang w:val="en-GB"/>
    </w:rPr>
  </w:style>
  <w:style w:type="paragraph" w:customStyle="1" w:styleId="Bodytextforrestriction">
    <w:name w:val="Body text for restriction"/>
    <w:basedOn w:val="Normal"/>
    <w:next w:val="Normal"/>
    <w:rsid w:val="00FD11EF"/>
    <w:pPr>
      <w:spacing w:line="360" w:lineRule="auto"/>
    </w:pPr>
    <w:rPr>
      <w:rFonts w:ascii="Arial" w:hAnsi="Arial"/>
      <w:sz w:val="18"/>
    </w:rPr>
  </w:style>
  <w:style w:type="paragraph" w:customStyle="1" w:styleId="TableHeader">
    <w:name w:val="Table Header"/>
    <w:basedOn w:val="Normal"/>
    <w:rsid w:val="00FD11EF"/>
    <w:pPr>
      <w:spacing w:before="60"/>
      <w:jc w:val="center"/>
    </w:pPr>
    <w:rPr>
      <w:rFonts w:ascii="Arial" w:hAnsi="Arial"/>
      <w:b/>
      <w:spacing w:val="-5"/>
      <w:sz w:val="22"/>
      <w:szCs w:val="20"/>
    </w:rPr>
  </w:style>
  <w:style w:type="paragraph" w:styleId="BodyText20">
    <w:name w:val="Body Text 2"/>
    <w:basedOn w:val="Normal"/>
    <w:link w:val="BodyText2Char"/>
    <w:rsid w:val="00FD11EF"/>
    <w:rPr>
      <w:rFonts w:ascii="Arial Narrow" w:hAnsi="Arial Narrow"/>
      <w:b/>
      <w:bCs/>
      <w:color w:val="FFFFFF"/>
    </w:rPr>
  </w:style>
  <w:style w:type="character" w:customStyle="1" w:styleId="BodyText2Char">
    <w:name w:val="Body Text 2 Char"/>
    <w:basedOn w:val="DefaultParagraphFont"/>
    <w:link w:val="BodyText20"/>
    <w:rsid w:val="00FD11EF"/>
    <w:rPr>
      <w:rFonts w:ascii="Arial Narrow" w:eastAsia="Times New Roman" w:hAnsi="Arial Narrow" w:cs="Times New Roman"/>
      <w:b/>
      <w:bCs/>
      <w:color w:val="FFFFFF"/>
      <w:sz w:val="24"/>
      <w:szCs w:val="24"/>
    </w:rPr>
  </w:style>
  <w:style w:type="paragraph" w:styleId="BodyTextIndent2">
    <w:name w:val="Body Text Indent 2"/>
    <w:basedOn w:val="Normal"/>
    <w:link w:val="BodyTextIndent2Char"/>
    <w:rsid w:val="00FD11EF"/>
    <w:pPr>
      <w:spacing w:before="120" w:line="480" w:lineRule="auto"/>
      <w:ind w:left="360"/>
    </w:pPr>
    <w:rPr>
      <w:rFonts w:ascii="Arial" w:hAnsi="Arial"/>
      <w:sz w:val="18"/>
    </w:rPr>
  </w:style>
  <w:style w:type="character" w:customStyle="1" w:styleId="BodyTextIndent2Char">
    <w:name w:val="Body Text Indent 2 Char"/>
    <w:basedOn w:val="DefaultParagraphFont"/>
    <w:link w:val="BodyTextIndent2"/>
    <w:rsid w:val="00FD11EF"/>
    <w:rPr>
      <w:rFonts w:ascii="Arial" w:eastAsia="Times New Roman" w:hAnsi="Arial" w:cs="Times New Roman"/>
      <w:sz w:val="18"/>
      <w:szCs w:val="24"/>
    </w:rPr>
  </w:style>
  <w:style w:type="paragraph" w:styleId="TableofAuthorities">
    <w:name w:val="table of authorities"/>
    <w:basedOn w:val="Normal"/>
    <w:next w:val="Normal"/>
    <w:rsid w:val="00FD11EF"/>
    <w:pPr>
      <w:spacing w:before="120"/>
      <w:jc w:val="center"/>
    </w:pPr>
    <w:rPr>
      <w:rFonts w:ascii="Arial" w:hAnsi="Arial" w:cs="Arial"/>
      <w:b/>
      <w:sz w:val="16"/>
      <w:szCs w:val="14"/>
    </w:rPr>
  </w:style>
  <w:style w:type="paragraph" w:customStyle="1" w:styleId="bodytextlistbullet2">
    <w:name w:val="body text list bullet 2"/>
    <w:basedOn w:val="ListBullet2"/>
    <w:rsid w:val="00FD11EF"/>
    <w:pPr>
      <w:numPr>
        <w:numId w:val="0"/>
      </w:numPr>
      <w:tabs>
        <w:tab w:val="left" w:pos="1440"/>
      </w:tabs>
      <w:ind w:left="720"/>
    </w:pPr>
  </w:style>
  <w:style w:type="paragraph" w:styleId="TOAHeading">
    <w:name w:val="toa heading"/>
    <w:basedOn w:val="Normal"/>
    <w:next w:val="Normal"/>
    <w:rsid w:val="00FD11EF"/>
    <w:pPr>
      <w:spacing w:before="120"/>
    </w:pPr>
    <w:rPr>
      <w:rFonts w:ascii="Arial" w:hAnsi="Arial" w:cs="Arial"/>
      <w:b/>
      <w:bCs/>
    </w:rPr>
  </w:style>
  <w:style w:type="paragraph" w:customStyle="1" w:styleId="bodytextlistbullet3">
    <w:name w:val="body text list bullet 3"/>
    <w:basedOn w:val="ListBullet3"/>
    <w:rsid w:val="00FD11EF"/>
    <w:pPr>
      <w:numPr>
        <w:numId w:val="0"/>
      </w:numPr>
      <w:ind w:left="1080"/>
    </w:pPr>
  </w:style>
  <w:style w:type="paragraph" w:customStyle="1" w:styleId="bodytextlistbullet1">
    <w:name w:val="body text list bullet1"/>
    <w:basedOn w:val="BodyText2"/>
    <w:rsid w:val="00FD11EF"/>
    <w:pPr>
      <w:numPr>
        <w:numId w:val="0"/>
      </w:numPr>
      <w:tabs>
        <w:tab w:val="left" w:pos="1008"/>
      </w:tabs>
      <w:ind w:left="360"/>
    </w:pPr>
  </w:style>
  <w:style w:type="paragraph" w:customStyle="1" w:styleId="Reference">
    <w:name w:val="Reference"/>
    <w:basedOn w:val="ManualName"/>
    <w:rsid w:val="00FD11EF"/>
    <w:pPr>
      <w:ind w:left="864" w:hanging="864"/>
    </w:pPr>
    <w:rPr>
      <w:sz w:val="16"/>
    </w:rPr>
  </w:style>
  <w:style w:type="paragraph" w:styleId="DocumentMap">
    <w:name w:val="Document Map"/>
    <w:basedOn w:val="Normal"/>
    <w:link w:val="DocumentMapChar"/>
    <w:uiPriority w:val="99"/>
    <w:rsid w:val="00FD11EF"/>
    <w:rPr>
      <w:rFonts w:ascii="Tahoma" w:hAnsi="Tahoma" w:cs="Tahoma"/>
      <w:sz w:val="16"/>
      <w:szCs w:val="16"/>
    </w:rPr>
  </w:style>
  <w:style w:type="character" w:customStyle="1" w:styleId="DocumentMapChar">
    <w:name w:val="Document Map Char"/>
    <w:basedOn w:val="DefaultParagraphFont"/>
    <w:link w:val="DocumentMap"/>
    <w:uiPriority w:val="99"/>
    <w:rsid w:val="00FD11EF"/>
    <w:rPr>
      <w:rFonts w:ascii="Tahoma" w:eastAsia="Times New Roman" w:hAnsi="Tahoma" w:cs="Tahoma"/>
      <w:sz w:val="16"/>
      <w:szCs w:val="16"/>
    </w:rPr>
  </w:style>
  <w:style w:type="paragraph" w:styleId="ListNumber">
    <w:name w:val="List Number"/>
    <w:basedOn w:val="Normal"/>
    <w:uiPriority w:val="99"/>
    <w:semiHidden/>
    <w:rsid w:val="00FD11EF"/>
    <w:pPr>
      <w:numPr>
        <w:numId w:val="15"/>
      </w:numPr>
      <w:contextualSpacing/>
    </w:pPr>
    <w:rPr>
      <w:rFonts w:ascii="Arial" w:hAnsi="Arial" w:cs="Arial"/>
      <w:color w:val="E31837"/>
      <w:sz w:val="20"/>
      <w:szCs w:val="20"/>
    </w:rPr>
  </w:style>
  <w:style w:type="paragraph" w:customStyle="1" w:styleId="Number1">
    <w:name w:val="Number1"/>
    <w:basedOn w:val="BodyText2"/>
    <w:qFormat/>
    <w:rsid w:val="00FD11EF"/>
    <w:pPr>
      <w:numPr>
        <w:ilvl w:val="1"/>
      </w:numPr>
    </w:pPr>
  </w:style>
  <w:style w:type="paragraph" w:customStyle="1" w:styleId="Number2">
    <w:name w:val="Number2"/>
    <w:basedOn w:val="BodyText2"/>
    <w:qFormat/>
    <w:rsid w:val="00FD11EF"/>
    <w:pPr>
      <w:numPr>
        <w:ilvl w:val="2"/>
      </w:numPr>
    </w:pPr>
  </w:style>
  <w:style w:type="paragraph" w:customStyle="1" w:styleId="Number3">
    <w:name w:val="Number3"/>
    <w:basedOn w:val="BodyText2"/>
    <w:qFormat/>
    <w:rsid w:val="00FD11EF"/>
    <w:pPr>
      <w:numPr>
        <w:ilvl w:val="3"/>
      </w:numPr>
    </w:pPr>
  </w:style>
  <w:style w:type="character" w:styleId="FootnoteReference">
    <w:name w:val="footnote reference"/>
    <w:basedOn w:val="DefaultParagraphFont"/>
    <w:uiPriority w:val="99"/>
    <w:rsid w:val="00FD11EF"/>
    <w:rPr>
      <w:vertAlign w:val="superscript"/>
    </w:rPr>
  </w:style>
  <w:style w:type="character" w:customStyle="1" w:styleId="TableColumnLabelsChar">
    <w:name w:val="Table Column Labels Char"/>
    <w:basedOn w:val="DefaultParagraphFont"/>
    <w:link w:val="TableColumnLabels"/>
    <w:rsid w:val="00FD11EF"/>
    <w:rPr>
      <w:rFonts w:ascii="Arial Bold" w:eastAsiaTheme="minorEastAsia" w:hAnsi="Arial Bold" w:cs="Times New Roman"/>
      <w:b/>
      <w:bCs/>
      <w:color w:val="FFFFFF"/>
      <w:spacing w:val="-5"/>
      <w:sz w:val="20"/>
      <w:szCs w:val="20"/>
    </w:rPr>
  </w:style>
  <w:style w:type="paragraph" w:styleId="ListNumber4">
    <w:name w:val="List Number 4"/>
    <w:basedOn w:val="Normal"/>
    <w:uiPriority w:val="99"/>
    <w:semiHidden/>
    <w:rsid w:val="00FD11EF"/>
    <w:pPr>
      <w:numPr>
        <w:numId w:val="12"/>
      </w:numPr>
      <w:contextualSpacing/>
    </w:pPr>
  </w:style>
  <w:style w:type="character" w:customStyle="1" w:styleId="BodyText2Char0">
    <w:name w:val="BodyText2 Char"/>
    <w:basedOn w:val="DefaultParagraphFont"/>
    <w:rsid w:val="00FD11EF"/>
    <w:rPr>
      <w:rFonts w:ascii="Arial" w:hAnsi="Arial"/>
      <w:szCs w:val="24"/>
    </w:rPr>
  </w:style>
  <w:style w:type="character" w:customStyle="1" w:styleId="FigureCaptionChar1">
    <w:name w:val="Figure Caption Char1"/>
    <w:basedOn w:val="DefaultParagraphFont"/>
    <w:link w:val="FigureCaption"/>
    <w:rsid w:val="00FD11EF"/>
    <w:rPr>
      <w:rFonts w:ascii="Arial" w:eastAsia="Times New Roman" w:hAnsi="Arial" w:cs="Times New Roman"/>
      <w:b/>
      <w:bCs/>
      <w:color w:val="FFFFFF" w:themeColor="background1"/>
      <w:sz w:val="18"/>
      <w:szCs w:val="20"/>
      <w:u w:val="single"/>
    </w:rPr>
  </w:style>
  <w:style w:type="paragraph" w:customStyle="1" w:styleId="Example">
    <w:name w:val="Example"/>
    <w:basedOn w:val="Header"/>
    <w:qFormat/>
    <w:rsid w:val="00FD11EF"/>
    <w:pPr>
      <w:shd w:val="clear" w:color="auto" w:fill="F2F2F2"/>
    </w:pPr>
    <w:rPr>
      <w:rFonts w:ascii="Courier New" w:eastAsia="Calibri" w:hAnsi="Courier New" w:cs="Courier New"/>
      <w:b w:val="0"/>
    </w:rPr>
  </w:style>
  <w:style w:type="character" w:customStyle="1" w:styleId="TablecontentChar">
    <w:name w:val="Table content Char"/>
    <w:basedOn w:val="DefaultParagraphFont"/>
    <w:link w:val="Tablecontent"/>
    <w:rsid w:val="00FD11EF"/>
    <w:rPr>
      <w:rFonts w:ascii="Arial" w:eastAsia="Times New Roman" w:hAnsi="Arial" w:cs="Times New Roman"/>
      <w:sz w:val="18"/>
      <w:szCs w:val="24"/>
    </w:rPr>
  </w:style>
  <w:style w:type="paragraph" w:customStyle="1" w:styleId="SampleOutput">
    <w:name w:val="Sample Output"/>
    <w:basedOn w:val="Code"/>
    <w:qFormat/>
    <w:rsid w:val="00FD11EF"/>
    <w:pPr>
      <w:shd w:val="clear" w:color="auto" w:fill="F2F2F2"/>
      <w:ind w:left="353"/>
      <w:jc w:val="left"/>
    </w:pPr>
  </w:style>
  <w:style w:type="paragraph" w:customStyle="1" w:styleId="MahindraSubheading">
    <w:name w:val="Mahindra Subheading"/>
    <w:basedOn w:val="Normal"/>
    <w:next w:val="Heading2"/>
    <w:link w:val="MahindraSubheadingChar"/>
    <w:qFormat/>
    <w:rsid w:val="00FD11EF"/>
    <w:pPr>
      <w:spacing w:after="200" w:line="276" w:lineRule="auto"/>
    </w:pPr>
    <w:rPr>
      <w:rFonts w:asciiTheme="majorHAnsi" w:eastAsia="Calibri" w:hAnsiTheme="majorHAnsi"/>
      <w:b/>
      <w:color w:val="EEECE1" w:themeColor="background2"/>
      <w:sz w:val="28"/>
      <w:szCs w:val="28"/>
    </w:rPr>
  </w:style>
  <w:style w:type="character" w:customStyle="1" w:styleId="MahindraSubheadingChar">
    <w:name w:val="Mahindra Subheading Char"/>
    <w:basedOn w:val="DefaultParagraphFont"/>
    <w:link w:val="MahindraSubheading"/>
    <w:rsid w:val="00FD11EF"/>
    <w:rPr>
      <w:rFonts w:asciiTheme="majorHAnsi" w:eastAsia="Calibri" w:hAnsiTheme="majorHAnsi" w:cs="Times New Roman"/>
      <w:b/>
      <w:color w:val="EEECE1" w:themeColor="background2"/>
      <w:sz w:val="28"/>
      <w:szCs w:val="28"/>
    </w:rPr>
  </w:style>
  <w:style w:type="table" w:styleId="MediumList2-Accent1">
    <w:name w:val="Medium List 2 Accent 1"/>
    <w:basedOn w:val="TableNormal"/>
    <w:uiPriority w:val="66"/>
    <w:rsid w:val="00FD11EF"/>
    <w:pPr>
      <w:spacing w:before="360" w:after="12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1">
    <w:name w:val="Light List1"/>
    <w:basedOn w:val="TableNormal"/>
    <w:uiPriority w:val="61"/>
    <w:rsid w:val="00FD11EF"/>
    <w:pPr>
      <w:spacing w:before="360" w:after="12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3">
    <w:name w:val="Medium Shading 1 Accent 3"/>
    <w:basedOn w:val="TableNormal"/>
    <w:uiPriority w:val="63"/>
    <w:rsid w:val="00FD11EF"/>
    <w:pPr>
      <w:spacing w:before="360" w:after="12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FD11EF"/>
    <w:pPr>
      <w:keepLines/>
      <w:numPr>
        <w:numId w:val="0"/>
      </w:numPr>
      <w:spacing w:before="480" w:line="276" w:lineRule="auto"/>
      <w:outlineLvl w:val="9"/>
    </w:pPr>
    <w:rPr>
      <w:rFonts w:asciiTheme="majorHAnsi" w:eastAsiaTheme="majorEastAsia" w:hAnsiTheme="majorHAnsi" w:cstheme="majorBidi"/>
      <w:color w:val="365F91" w:themeColor="accent1" w:themeShade="BF"/>
      <w:spacing w:val="0"/>
      <w:kern w:val="0"/>
      <w:position w:val="0"/>
      <w:sz w:val="28"/>
      <w:szCs w:val="28"/>
    </w:rPr>
  </w:style>
  <w:style w:type="table" w:styleId="MediumList1-Accent4">
    <w:name w:val="Medium List 1 Accent 4"/>
    <w:basedOn w:val="TableNormal"/>
    <w:uiPriority w:val="65"/>
    <w:rsid w:val="00FD11EF"/>
    <w:pPr>
      <w:spacing w:before="360" w:after="120" w:line="240" w:lineRule="auto"/>
    </w:pPr>
    <w:rPr>
      <w:rFonts w:ascii="Times New Roman" w:eastAsia="Times New Roman" w:hAnsi="Times New Roman" w:cs="Times New Roman"/>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ColorfulList-Accent4">
    <w:name w:val="Colorful List Accent 4"/>
    <w:basedOn w:val="TableNormal"/>
    <w:uiPriority w:val="72"/>
    <w:rsid w:val="00FD11EF"/>
    <w:pPr>
      <w:spacing w:before="360" w:after="120" w:line="240" w:lineRule="auto"/>
    </w:pPr>
    <w:rPr>
      <w:rFonts w:ascii="Times New Roman" w:eastAsia="Times New Roman" w:hAnsi="Times New Roman"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ListContinue">
    <w:name w:val="List Continue"/>
    <w:basedOn w:val="Normal"/>
    <w:uiPriority w:val="99"/>
    <w:rsid w:val="00FD11EF"/>
    <w:pPr>
      <w:ind w:left="360"/>
      <w:contextualSpacing/>
    </w:pPr>
  </w:style>
  <w:style w:type="paragraph" w:styleId="ListContinue2">
    <w:name w:val="List Continue 2"/>
    <w:basedOn w:val="Normal"/>
    <w:uiPriority w:val="99"/>
    <w:rsid w:val="00FD11EF"/>
    <w:pPr>
      <w:ind w:left="720"/>
      <w:contextualSpacing/>
    </w:pPr>
  </w:style>
  <w:style w:type="paragraph" w:styleId="ListContinue3">
    <w:name w:val="List Continue 3"/>
    <w:basedOn w:val="Normal"/>
    <w:uiPriority w:val="99"/>
    <w:rsid w:val="00FD11EF"/>
    <w:pPr>
      <w:ind w:left="1080"/>
      <w:contextualSpacing/>
    </w:pPr>
  </w:style>
  <w:style w:type="paragraph" w:customStyle="1" w:styleId="BodyText0">
    <w:name w:val="BodyText"/>
    <w:basedOn w:val="BodyText2"/>
    <w:qFormat/>
    <w:rsid w:val="00FD11EF"/>
    <w:pPr>
      <w:numPr>
        <w:numId w:val="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hindracomviv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16</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 Nagpal</dc:creator>
  <cp:lastModifiedBy>Parul Nagpal</cp:lastModifiedBy>
  <cp:revision>7</cp:revision>
  <dcterms:created xsi:type="dcterms:W3CDTF">2015-09-07T09:42:00Z</dcterms:created>
  <dcterms:modified xsi:type="dcterms:W3CDTF">2015-09-09T09:40:00Z</dcterms:modified>
</cp:coreProperties>
</file>