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r>
        <w:t xml:space="preserve"/>
      </w:r>
    </w:p>
    <w:p>
      <w:pPr>
        <w:spacing w:after="80"/>
        <w:jc w:val="center"/>
      </w:pPr>
      <w:r>
        <w:rPr>
          <w:rFonts w:ascii="Arial" w:cs="Arial" w:eastAsia="Arial" w:hAnsi="Arial"/>
          <w:color w:val="6B6B6B"/>
          <w:sz w:val="24"/>
          <w:szCs w:val="24"/>
        </w:rPr>
        <w:t xml:space="preserve">Project Interim Report</w:t>
      </w:r>
    </w:p>
    <w:p>
      <w:pPr>
        <w:spacing w:after="80"/>
        <w:jc w:val="center"/>
      </w:pPr>
      <w:r>
        <w:rPr>
          <w:rFonts w:ascii="Arial" w:cs="Arial" w:eastAsia="Arial" w:hAnsi="Arial"/>
          <w:color w:val="6B6B6B"/>
          <w:sz w:val="24"/>
          <w:szCs w:val="24"/>
        </w:rPr>
        <w:t xml:space="preserve">On</w:t>
      </w:r>
    </w:p>
    <w:p>
      <w:pPr>
        <w:spacing w:after="60"/>
        <w:jc w:val="center"/>
      </w:pPr>
      <w:r>
        <w:rPr>
          <w:rFonts w:ascii="Arial" w:cs="Arial" w:eastAsia="Arial" w:hAnsi="Arial"/>
          <w:b/>
          <w:bCs/>
          <w:color w:val="111111"/>
          <w:sz w:val="44"/>
          <w:szCs w:val="44"/>
        </w:rPr>
        <w:t xml:space="preserve">Courier Delivery Tracking System</w:t>
      </w:r>
    </w:p>
    <w:p>
      <w:pPr>
        <w:spacing w:after="360"/>
        <w:jc w:val="center"/>
      </w:pPr>
      <w:r>
        <w:rPr>
          <w:rFonts w:ascii="Arial" w:cs="Arial" w:eastAsia="Arial" w:hAnsi="Arial"/>
          <w:b/>
          <w:bCs/>
          <w:color w:val="0F766E"/>
          <w:sz w:val="28"/>
          <w:szCs w:val="28"/>
        </w:rPr>
        <w:t xml:space="preserve">(Using Core Java &amp; OOP Concepts)</w:t>
      </w:r>
    </w:p>
    <w:p>
      <w:pPr>
        <w:spacing w:after="40"/>
        <w:jc w:val="center"/>
      </w:pPr>
      <w:r>
        <w:rPr>
          <w:rFonts w:ascii="Arial" w:cs="Arial" w:eastAsia="Arial" w:hAnsi="Arial"/>
          <w:b/>
          <w:bCs/>
          <w:color w:val="1A1A1A"/>
          <w:sz w:val="23"/>
          <w:szCs w:val="23"/>
        </w:rPr>
        <w:t xml:space="preserve">RU-100-01-00012</w:t>
      </w:r>
    </w:p>
    <w:p>
      <w:pPr>
        <w:spacing w:after="40"/>
        <w:jc w:val="center"/>
      </w:pPr>
      <w:r>
        <w:rPr>
          <w:rFonts w:ascii="Arial" w:cs="Arial" w:eastAsia="Arial" w:hAnsi="Arial"/>
          <w:color w:val="1A1A1A"/>
          <w:sz w:val="23"/>
          <w:szCs w:val="23"/>
        </w:rPr>
        <w:t xml:space="preserve">Object Oriented Programming With Java</w:t>
      </w:r>
    </w:p>
    <w:p>
      <w:pPr>
        <w:spacing w:after="360"/>
        <w:jc w:val="center"/>
      </w:pPr>
      <w:r>
        <w:rPr>
          <w:rFonts w:ascii="Arial" w:cs="Arial" w:eastAsia="Arial" w:hAnsi="Arial"/>
          <w:b/>
          <w:bCs/>
          <w:color w:val="1A1A1A"/>
          <w:sz w:val="23"/>
          <w:szCs w:val="23"/>
        </w:rPr>
        <w:t xml:space="preserve">SESSION: 2025-26</w:t>
      </w:r>
    </w:p>
    <w:p>
      <w:pPr>
        <w:spacing w:after="60"/>
        <w:jc w:val="center"/>
      </w:pPr>
      <w:r>
        <w:rPr>
          <w:rFonts w:ascii="Arial" w:cs="Arial" w:eastAsia="Arial" w:hAnsi="Arial"/>
          <w:color w:val="6B6B6B"/>
          <w:sz w:val="22"/>
          <w:szCs w:val="22"/>
        </w:rPr>
        <w:t xml:space="preserve">Submitted By</w:t>
      </w:r>
    </w:p>
    <w:p>
      <w:pPr>
        <w:spacing w:after="40"/>
        <w:jc w:val="center"/>
      </w:pPr>
      <w:r>
        <w:rPr>
          <w:rFonts w:ascii="Arial" w:cs="Arial" w:eastAsia="Arial" w:hAnsi="Arial"/>
          <w:b/>
          <w:bCs/>
          <w:color w:val="1A1A1A"/>
          <w:sz w:val="24"/>
          <w:szCs w:val="24"/>
        </w:rPr>
        <w:t xml:space="preserve">Student Name</w:t>
      </w:r>
    </w:p>
    <w:p>
      <w:pPr>
        <w:spacing w:after="40"/>
        <w:jc w:val="center"/>
      </w:pPr>
      <w:r>
        <w:rPr>
          <w:rFonts w:ascii="Arial" w:cs="Arial" w:eastAsia="Arial" w:hAnsi="Arial"/>
          <w:b/>
          <w:bCs/>
          <w:color w:val="1A1A1A"/>
          <w:sz w:val="24"/>
          <w:szCs w:val="24"/>
        </w:rPr>
        <w:t xml:space="preserve">Ashish Kumar Tiwari</w:t>
      </w:r>
    </w:p>
    <w:p>
      <w:pPr>
        <w:spacing w:after="360"/>
        <w:jc w:val="center"/>
      </w:pPr>
      <w:r>
        <w:rPr>
          <w:rFonts w:ascii="Arial" w:cs="Arial" w:eastAsia="Arial" w:hAnsi="Arial"/>
          <w:b/>
          <w:bCs/>
          <w:color w:val="1A1A1A"/>
          <w:sz w:val="23"/>
          <w:szCs w:val="23"/>
        </w:rPr>
        <w:t xml:space="preserve">ERP No.- 10309</w:t>
      </w:r>
    </w:p>
    <w:p>
      <w:pPr>
        <w:spacing w:after="20"/>
        <w:jc w:val="center"/>
      </w:pPr>
      <w:r>
        <w:rPr>
          <w:rFonts w:ascii="Arial" w:cs="Arial" w:eastAsia="Arial" w:hAnsi="Arial"/>
          <w:b/>
          <w:bCs/>
          <w:color w:val="1A1A1A"/>
          <w:sz w:val="23"/>
          <w:szCs w:val="23"/>
        </w:rPr>
        <w:t xml:space="preserve">Bachelor of Technology in Computer Science &amp;</w:t>
      </w:r>
    </w:p>
    <w:p>
      <w:pPr>
        <w:spacing w:after="360"/>
        <w:jc w:val="center"/>
      </w:pPr>
      <w:r>
        <w:rPr>
          <w:rFonts w:ascii="Arial" w:cs="Arial" w:eastAsia="Arial" w:hAnsi="Arial"/>
          <w:b/>
          <w:bCs/>
          <w:color w:val="1A1A1A"/>
          <w:sz w:val="23"/>
          <w:szCs w:val="23"/>
        </w:rPr>
        <w:t xml:space="preserve">Engineering with AI and ML in association with IBM</w:t>
      </w:r>
    </w:p>
    <w:p>
      <w:pPr>
        <w:spacing w:after="40"/>
        <w:jc w:val="center"/>
      </w:pPr>
      <w:r>
        <w:rPr>
          <w:rFonts w:ascii="Arial" w:cs="Arial" w:eastAsia="Arial" w:hAnsi="Arial"/>
          <w:color w:val="6B6B6B"/>
          <w:sz w:val="22"/>
          <w:szCs w:val="22"/>
        </w:rPr>
        <w:t xml:space="preserve">Under the Guidance of</w:t>
      </w:r>
    </w:p>
    <w:p>
      <w:pPr>
        <w:spacing w:after="500"/>
        <w:jc w:val="center"/>
      </w:pPr>
      <w:r>
        <w:rPr>
          <w:rFonts w:ascii="Arial" w:cs="Arial" w:eastAsia="Arial" w:hAnsi="Arial"/>
          <w:b/>
          <w:bCs/>
          <w:color w:val="1A1A1A"/>
          <w:sz w:val="23"/>
          <w:szCs w:val="23"/>
        </w:rPr>
        <w:t xml:space="preserve">Mr. Shivansh Mehta</w:t>
      </w:r>
    </w:p>
    <w:p>
      <w:pPr>
        <w:spacing w:after="20"/>
        <w:jc w:val="center"/>
      </w:pPr>
      <w:r>
        <w:rPr>
          <w:rFonts w:ascii="Arial" w:cs="Arial" w:eastAsia="Arial" w:hAnsi="Arial"/>
          <w:b/>
          <w:bCs/>
          <w:color w:val="1A1A1A"/>
          <w:sz w:val="23"/>
          <w:szCs w:val="23"/>
        </w:rPr>
        <w:t xml:space="preserve">SCHOOL OF COMPUTER SCIENCE AND ENGINEERING</w:t>
      </w:r>
    </w:p>
    <w:p>
      <w:pPr>
        <w:spacing w:after="20"/>
        <w:jc w:val="center"/>
      </w:pPr>
      <w:r>
        <w:rPr>
          <w:rFonts w:ascii="Arial" w:cs="Arial" w:eastAsia="Arial" w:hAnsi="Arial"/>
          <w:b/>
          <w:bCs/>
          <w:color w:val="1A1A1A"/>
          <w:sz w:val="23"/>
          <w:szCs w:val="23"/>
        </w:rPr>
        <w:t xml:space="preserve">RUNGTA INTERNATIONAL SKILLS UNIVERSITY</w:t>
      </w:r>
    </w:p>
    <w:p>
      <w:pPr>
        <w:spacing w:after="20"/>
        <w:jc w:val="center"/>
      </w:pPr>
      <w:r>
        <w:rPr>
          <w:rFonts w:ascii="Arial" w:cs="Arial" w:eastAsia="Arial" w:hAnsi="Arial"/>
          <w:color w:val="1A1A1A"/>
          <w:sz w:val="23"/>
          <w:szCs w:val="23"/>
        </w:rPr>
        <w:t xml:space="preserve">BHILAI, CG</w:t>
      </w:r>
    </w:p>
    <w:p>
      <w:pPr>
        <w:spacing w:after="20"/>
        <w:jc w:val="center"/>
      </w:pPr>
      <w:r>
        <w:rPr>
          <w:rFonts w:ascii="Arial" w:cs="Arial" w:eastAsia="Arial" w:hAnsi="Arial"/>
          <w:color w:val="1A1A1A"/>
          <w:sz w:val="23"/>
          <w:szCs w:val="23"/>
        </w:rPr>
        <w:t xml:space="preserve">(April 2026)</w:t>
      </w:r>
    </w:p>
    <w:p>
      <w:r>
        <w:br w:type="page"/>
      </w:r>
    </w:p>
    <w:p>
      <w:pPr>
        <w:spacing w:after="2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0"/>
        <w:gridCol w:w="6000"/>
        <w:gridCol w:w="2160"/>
      </w:tblGrid>
      <w:tr>
        <w:tc>
          <w:tcPr>
            <w:tcW w:type="dxa" w:w="1200"/>
            <w:tcBorders>
              <w:top w:val="none" w:color="FFFFFF" w:sz="0"/>
              <w:left w:val="none" w:color="FFFFFF" w:sz="0"/>
              <w:bottom w:val="none" w:color="FFFFFF" w:sz="0"/>
              <w:right w:val="none" w:color="FFFFFF" w:sz="0"/>
            </w:tcBorders>
            <w:tcMar>
              <w:top w:type="dxa" w:w="120"/>
              <w:left w:type="dxa" w:w="0"/>
              <w:bottom w:type="dxa" w:w="120"/>
              <w:right w:type="dxa" w:w="0"/>
            </w:tcMar>
          </w:tcPr>
          <w:p>
            <w:r>
              <w:rPr>
                <w:rFonts w:ascii="Arial" w:cs="Arial" w:eastAsia="Arial" w:hAnsi="Arial"/>
                <w:b/>
                <w:bCs/>
                <w:color w:val="1A1A1A"/>
                <w:sz w:val="23"/>
                <w:szCs w:val="23"/>
              </w:rPr>
              <w:t xml:space="preserve">S. No.</w:t>
            </w:r>
          </w:p>
        </w:tc>
        <w:tc>
          <w:tcPr>
            <w:tcW w:type="dxa" w:w="6000"/>
            <w:tcBorders>
              <w:top w:val="none" w:color="FFFFFF" w:sz="0"/>
              <w:left w:val="none" w:color="FFFFFF" w:sz="0"/>
              <w:bottom w:val="none" w:color="FFFFFF" w:sz="0"/>
              <w:right w:val="none" w:color="FFFFFF" w:sz="0"/>
            </w:tcBorders>
            <w:tcMar>
              <w:top w:type="dxa" w:w="120"/>
              <w:left w:type="dxa" w:w="0"/>
              <w:bottom w:type="dxa" w:w="120"/>
              <w:right w:type="dxa" w:w="0"/>
            </w:tcMar>
          </w:tcPr>
          <w:p>
            <w:r>
              <w:rPr>
                <w:rFonts w:ascii="Arial" w:cs="Arial" w:eastAsia="Arial" w:hAnsi="Arial"/>
                <w:b/>
                <w:bCs/>
                <w:color w:val="1A1A1A"/>
                <w:sz w:val="23"/>
                <w:szCs w:val="23"/>
              </w:rPr>
              <w:t xml:space="preserve">Contents</w:t>
            </w:r>
          </w:p>
        </w:tc>
        <w:tc>
          <w:tcPr>
            <w:tcW w:type="dxa" w:w="2160"/>
            <w:tcBorders>
              <w:top w:val="none" w:color="FFFFFF" w:sz="0"/>
              <w:left w:val="none" w:color="FFFFFF" w:sz="0"/>
              <w:bottom w:val="none" w:color="FFFFFF" w:sz="0"/>
              <w:right w:val="none" w:color="FFFFFF" w:sz="0"/>
            </w:tcBorders>
            <w:tcMar>
              <w:top w:type="dxa" w:w="120"/>
              <w:left w:type="dxa" w:w="0"/>
              <w:bottom w:type="dxa" w:w="120"/>
              <w:right w:type="dxa" w:w="0"/>
            </w:tcMar>
          </w:tcPr>
          <w:p>
            <w:r>
              <w:rPr>
                <w:rFonts w:ascii="Arial" w:cs="Arial" w:eastAsia="Arial" w:hAnsi="Arial"/>
                <w:b/>
                <w:bCs/>
                <w:color w:val="1A1A1A"/>
                <w:sz w:val="23"/>
                <w:szCs w:val="23"/>
              </w:rPr>
              <w:t xml:space="preserve">Page No.</w:t>
            </w:r>
          </w:p>
        </w:tc>
      </w:tr>
      <w:tr>
        <w:tc>
          <w:tcPr>
            <w:tcW w:type="dxa" w:w="1200"/>
            <w:tcBorders>
              <w:top w:val="none" w:color="FFFFFF" w:sz="0"/>
              <w:left w:val="none" w:color="FFFFFF" w:sz="0"/>
              <w:bottom w:val="none" w:color="FFFFFF" w:sz="0"/>
              <w:right w:val="none" w:color="FFFFFF" w:sz="0"/>
            </w:tcBorders>
            <w:tcMar>
              <w:top w:type="dxa" w:w="120"/>
              <w:left w:type="dxa" w:w="0"/>
              <w:bottom w:type="dxa" w:w="120"/>
              <w:right w:type="dxa" w:w="0"/>
            </w:tcMar>
          </w:tcPr>
          <w:p>
            <w:r>
              <w:rPr>
                <w:rFonts w:ascii="Arial" w:cs="Arial" w:eastAsia="Arial" w:hAnsi="Arial"/>
                <w:b w:val="false"/>
                <w:bCs w:val="false"/>
                <w:color w:val="111111"/>
                <w:sz w:val="23"/>
                <w:szCs w:val="23"/>
              </w:rPr>
              <w:t xml:space="preserve">1</w:t>
            </w:r>
          </w:p>
        </w:tc>
        <w:tc>
          <w:tcPr>
            <w:tcW w:type="dxa" w:w="6000"/>
            <w:tcBorders>
              <w:top w:val="none" w:color="FFFFFF" w:sz="0"/>
              <w:left w:val="none" w:color="FFFFFF" w:sz="0"/>
              <w:bottom w:val="none" w:color="FFFFFF" w:sz="0"/>
              <w:right w:val="none" w:color="FFFFFF" w:sz="0"/>
            </w:tcBorders>
            <w:tcMar>
              <w:top w:type="dxa" w:w="120"/>
              <w:left w:type="dxa" w:w="0"/>
              <w:bottom w:type="dxa" w:w="120"/>
              <w:right w:type="dxa" w:w="0"/>
            </w:tcMar>
          </w:tcPr>
          <w:p>
            <w:r>
              <w:rPr>
                <w:rFonts w:ascii="Arial" w:cs="Arial" w:eastAsia="Arial" w:hAnsi="Arial"/>
                <w:b/>
                <w:bCs/>
                <w:color w:val="111111"/>
                <w:sz w:val="23"/>
                <w:szCs w:val="23"/>
              </w:rPr>
              <w:t xml:space="preserve">Abstract</w:t>
            </w:r>
          </w:p>
        </w:tc>
        <w:tc>
          <w:tcPr>
            <w:tcW w:type="dxa" w:w="2160"/>
            <w:tcBorders>
              <w:top w:val="none" w:color="FFFFFF" w:sz="0"/>
              <w:left w:val="none" w:color="FFFFFF" w:sz="0"/>
              <w:bottom w:val="none" w:color="FFFFFF" w:sz="0"/>
              <w:right w:val="none" w:color="FFFFFF" w:sz="0"/>
            </w:tcBorders>
            <w:tcMar>
              <w:top w:type="dxa" w:w="120"/>
              <w:left w:type="dxa" w:w="0"/>
              <w:bottom w:type="dxa" w:w="120"/>
              <w:right w:type="dxa" w:w="0"/>
            </w:tcMar>
          </w:tcPr>
          <w:p>
            <w:r>
              <w:rPr>
                <w:rFonts w:ascii="Arial" w:cs="Arial" w:eastAsia="Arial" w:hAnsi="Arial"/>
                <w:b w:val="false"/>
                <w:bCs w:val="false"/>
                <w:color w:val="111111"/>
                <w:sz w:val="23"/>
                <w:szCs w:val="23"/>
              </w:rPr>
              <w:t xml:space="preserve">03</w:t>
            </w:r>
          </w:p>
        </w:tc>
      </w:tr>
      <w:tr>
        <w:tc>
          <w:tcPr>
            <w:tcW w:type="dxa" w:w="1200"/>
            <w:tcBorders>
              <w:top w:val="none" w:color="FFFFFF" w:sz="0"/>
              <w:left w:val="none" w:color="FFFFFF" w:sz="0"/>
              <w:bottom w:val="none" w:color="FFFFFF" w:sz="0"/>
              <w:right w:val="none" w:color="FFFFFF" w:sz="0"/>
            </w:tcBorders>
            <w:tcMar>
              <w:top w:type="dxa" w:w="120"/>
              <w:left w:type="dxa" w:w="0"/>
              <w:bottom w:type="dxa" w:w="120"/>
              <w:right w:type="dxa" w:w="0"/>
            </w:tcMar>
          </w:tcPr>
          <w:p>
            <w:r>
              <w:rPr>
                <w:rFonts w:ascii="Arial" w:cs="Arial" w:eastAsia="Arial" w:hAnsi="Arial"/>
                <w:b w:val="false"/>
                <w:bCs w:val="false"/>
                <w:color w:val="111111"/>
                <w:sz w:val="23"/>
                <w:szCs w:val="23"/>
              </w:rPr>
              <w:t xml:space="preserve">2</w:t>
            </w:r>
          </w:p>
        </w:tc>
        <w:tc>
          <w:tcPr>
            <w:tcW w:type="dxa" w:w="6000"/>
            <w:tcBorders>
              <w:top w:val="none" w:color="FFFFFF" w:sz="0"/>
              <w:left w:val="none" w:color="FFFFFF" w:sz="0"/>
              <w:bottom w:val="none" w:color="FFFFFF" w:sz="0"/>
              <w:right w:val="none" w:color="FFFFFF" w:sz="0"/>
            </w:tcBorders>
            <w:tcMar>
              <w:top w:type="dxa" w:w="120"/>
              <w:left w:type="dxa" w:w="0"/>
              <w:bottom w:type="dxa" w:w="120"/>
              <w:right w:type="dxa" w:w="0"/>
            </w:tcMar>
          </w:tcPr>
          <w:p>
            <w:r>
              <w:rPr>
                <w:rFonts w:ascii="Arial" w:cs="Arial" w:eastAsia="Arial" w:hAnsi="Arial"/>
                <w:b/>
                <w:bCs/>
                <w:color w:val="111111"/>
                <w:sz w:val="23"/>
                <w:szCs w:val="23"/>
              </w:rPr>
              <w:t xml:space="preserve">Introduction</w:t>
            </w:r>
          </w:p>
        </w:tc>
        <w:tc>
          <w:tcPr>
            <w:tcW w:type="dxa" w:w="2160"/>
            <w:tcBorders>
              <w:top w:val="none" w:color="FFFFFF" w:sz="0"/>
              <w:left w:val="none" w:color="FFFFFF" w:sz="0"/>
              <w:bottom w:val="none" w:color="FFFFFF" w:sz="0"/>
              <w:right w:val="none" w:color="FFFFFF" w:sz="0"/>
            </w:tcBorders>
            <w:tcMar>
              <w:top w:type="dxa" w:w="120"/>
              <w:left w:type="dxa" w:w="0"/>
              <w:bottom w:type="dxa" w:w="120"/>
              <w:right w:type="dxa" w:w="0"/>
            </w:tcMar>
          </w:tcPr>
          <w:p>
            <w:r>
              <w:rPr>
                <w:rFonts w:ascii="Arial" w:cs="Arial" w:eastAsia="Arial" w:hAnsi="Arial"/>
                <w:b w:val="false"/>
                <w:bCs w:val="false"/>
                <w:color w:val="111111"/>
                <w:sz w:val="23"/>
                <w:szCs w:val="23"/>
              </w:rPr>
              <w:t xml:space="preserve">04</w:t>
            </w:r>
          </w:p>
        </w:tc>
      </w:tr>
      <w:tr>
        <w:tc>
          <w:tcPr>
            <w:tcW w:type="dxa" w:w="1200"/>
            <w:tcBorders>
              <w:top w:val="none" w:color="FFFFFF" w:sz="0"/>
              <w:left w:val="none" w:color="FFFFFF" w:sz="0"/>
              <w:bottom w:val="none" w:color="FFFFFF" w:sz="0"/>
              <w:right w:val="none" w:color="FFFFFF" w:sz="0"/>
            </w:tcBorders>
            <w:tcMar>
              <w:top w:type="dxa" w:w="120"/>
              <w:left w:type="dxa" w:w="0"/>
              <w:bottom w:type="dxa" w:w="120"/>
              <w:right w:type="dxa" w:w="0"/>
            </w:tcMar>
          </w:tcPr>
          <w:p>
            <w:r>
              <w:rPr>
                <w:rFonts w:ascii="Arial" w:cs="Arial" w:eastAsia="Arial" w:hAnsi="Arial"/>
                <w:b w:val="false"/>
                <w:bCs w:val="false"/>
                <w:color w:val="111111"/>
                <w:sz w:val="23"/>
                <w:szCs w:val="23"/>
              </w:rPr>
              <w:t xml:space="preserve">3</w:t>
            </w:r>
          </w:p>
        </w:tc>
        <w:tc>
          <w:tcPr>
            <w:tcW w:type="dxa" w:w="6000"/>
            <w:tcBorders>
              <w:top w:val="none" w:color="FFFFFF" w:sz="0"/>
              <w:left w:val="none" w:color="FFFFFF" w:sz="0"/>
              <w:bottom w:val="none" w:color="FFFFFF" w:sz="0"/>
              <w:right w:val="none" w:color="FFFFFF" w:sz="0"/>
            </w:tcBorders>
            <w:tcMar>
              <w:top w:type="dxa" w:w="120"/>
              <w:left w:type="dxa" w:w="0"/>
              <w:bottom w:type="dxa" w:w="120"/>
              <w:right w:type="dxa" w:w="0"/>
            </w:tcMar>
          </w:tcPr>
          <w:p>
            <w:r>
              <w:rPr>
                <w:rFonts w:ascii="Arial" w:cs="Arial" w:eastAsia="Arial" w:hAnsi="Arial"/>
                <w:b/>
                <w:bCs/>
                <w:color w:val="111111"/>
                <w:sz w:val="23"/>
                <w:szCs w:val="23"/>
              </w:rPr>
              <w:t xml:space="preserve">Objectives</w:t>
            </w:r>
          </w:p>
        </w:tc>
        <w:tc>
          <w:tcPr>
            <w:tcW w:type="dxa" w:w="2160"/>
            <w:tcBorders>
              <w:top w:val="none" w:color="FFFFFF" w:sz="0"/>
              <w:left w:val="none" w:color="FFFFFF" w:sz="0"/>
              <w:bottom w:val="none" w:color="FFFFFF" w:sz="0"/>
              <w:right w:val="none" w:color="FFFFFF" w:sz="0"/>
            </w:tcBorders>
            <w:tcMar>
              <w:top w:type="dxa" w:w="120"/>
              <w:left w:type="dxa" w:w="0"/>
              <w:bottom w:type="dxa" w:w="120"/>
              <w:right w:type="dxa" w:w="0"/>
            </w:tcMar>
          </w:tcPr>
          <w:p>
            <w:r>
              <w:rPr>
                <w:rFonts w:ascii="Arial" w:cs="Arial" w:eastAsia="Arial" w:hAnsi="Arial"/>
                <w:b w:val="false"/>
                <w:bCs w:val="false"/>
                <w:color w:val="111111"/>
                <w:sz w:val="23"/>
                <w:szCs w:val="23"/>
              </w:rPr>
              <w:t xml:space="preserve">05</w:t>
            </w:r>
          </w:p>
        </w:tc>
      </w:tr>
      <w:tr>
        <w:tc>
          <w:tcPr>
            <w:tcW w:type="dxa" w:w="1200"/>
            <w:tcBorders>
              <w:top w:val="none" w:color="FFFFFF" w:sz="0"/>
              <w:left w:val="none" w:color="FFFFFF" w:sz="0"/>
              <w:bottom w:val="none" w:color="FFFFFF" w:sz="0"/>
              <w:right w:val="none" w:color="FFFFFF" w:sz="0"/>
            </w:tcBorders>
            <w:tcMar>
              <w:top w:type="dxa" w:w="120"/>
              <w:left w:type="dxa" w:w="0"/>
              <w:bottom w:type="dxa" w:w="120"/>
              <w:right w:type="dxa" w:w="0"/>
            </w:tcMar>
          </w:tcPr>
          <w:p>
            <w:r>
              <w:rPr>
                <w:rFonts w:ascii="Arial" w:cs="Arial" w:eastAsia="Arial" w:hAnsi="Arial"/>
                <w:b w:val="false"/>
                <w:bCs w:val="false"/>
                <w:color w:val="111111"/>
                <w:sz w:val="23"/>
                <w:szCs w:val="23"/>
              </w:rPr>
              <w:t xml:space="preserve">4</w:t>
            </w:r>
          </w:p>
        </w:tc>
        <w:tc>
          <w:tcPr>
            <w:tcW w:type="dxa" w:w="6000"/>
            <w:tcBorders>
              <w:top w:val="none" w:color="FFFFFF" w:sz="0"/>
              <w:left w:val="none" w:color="FFFFFF" w:sz="0"/>
              <w:bottom w:val="none" w:color="FFFFFF" w:sz="0"/>
              <w:right w:val="none" w:color="FFFFFF" w:sz="0"/>
            </w:tcBorders>
            <w:tcMar>
              <w:top w:type="dxa" w:w="120"/>
              <w:left w:type="dxa" w:w="0"/>
              <w:bottom w:type="dxa" w:w="120"/>
              <w:right w:type="dxa" w:w="0"/>
            </w:tcMar>
          </w:tcPr>
          <w:p>
            <w:r>
              <w:rPr>
                <w:rFonts w:ascii="Arial" w:cs="Arial" w:eastAsia="Arial" w:hAnsi="Arial"/>
                <w:b/>
                <w:bCs/>
                <w:color w:val="111111"/>
                <w:sz w:val="23"/>
                <w:szCs w:val="23"/>
              </w:rPr>
              <w:t xml:space="preserve">Scope</w:t>
            </w:r>
          </w:p>
        </w:tc>
        <w:tc>
          <w:tcPr>
            <w:tcW w:type="dxa" w:w="2160"/>
            <w:tcBorders>
              <w:top w:val="none" w:color="FFFFFF" w:sz="0"/>
              <w:left w:val="none" w:color="FFFFFF" w:sz="0"/>
              <w:bottom w:val="none" w:color="FFFFFF" w:sz="0"/>
              <w:right w:val="none" w:color="FFFFFF" w:sz="0"/>
            </w:tcBorders>
            <w:tcMar>
              <w:top w:type="dxa" w:w="120"/>
              <w:left w:type="dxa" w:w="0"/>
              <w:bottom w:type="dxa" w:w="120"/>
              <w:right w:type="dxa" w:w="0"/>
            </w:tcMar>
          </w:tcPr>
          <w:p>
            <w:r>
              <w:rPr>
                <w:rFonts w:ascii="Arial" w:cs="Arial" w:eastAsia="Arial" w:hAnsi="Arial"/>
                <w:b w:val="false"/>
                <w:bCs w:val="false"/>
                <w:color w:val="111111"/>
                <w:sz w:val="23"/>
                <w:szCs w:val="23"/>
              </w:rPr>
              <w:t xml:space="preserve">06</w:t>
            </w:r>
          </w:p>
        </w:tc>
      </w:tr>
      <w:tr>
        <w:tc>
          <w:tcPr>
            <w:tcW w:type="dxa" w:w="1200"/>
            <w:tcBorders>
              <w:top w:val="none" w:color="FFFFFF" w:sz="0"/>
              <w:left w:val="none" w:color="FFFFFF" w:sz="0"/>
              <w:bottom w:val="none" w:color="FFFFFF" w:sz="0"/>
              <w:right w:val="none" w:color="FFFFFF" w:sz="0"/>
            </w:tcBorders>
            <w:tcMar>
              <w:top w:type="dxa" w:w="120"/>
              <w:left w:type="dxa" w:w="0"/>
              <w:bottom w:type="dxa" w:w="120"/>
              <w:right w:type="dxa" w:w="0"/>
            </w:tcMar>
          </w:tcPr>
          <w:p>
            <w:r>
              <w:rPr>
                <w:rFonts w:ascii="Arial" w:cs="Arial" w:eastAsia="Arial" w:hAnsi="Arial"/>
                <w:b w:val="false"/>
                <w:bCs w:val="false"/>
                <w:color w:val="111111"/>
                <w:sz w:val="23"/>
                <w:szCs w:val="23"/>
              </w:rPr>
              <w:t xml:space="preserve">5</w:t>
            </w:r>
          </w:p>
        </w:tc>
        <w:tc>
          <w:tcPr>
            <w:tcW w:type="dxa" w:w="6000"/>
            <w:tcBorders>
              <w:top w:val="none" w:color="FFFFFF" w:sz="0"/>
              <w:left w:val="none" w:color="FFFFFF" w:sz="0"/>
              <w:bottom w:val="none" w:color="FFFFFF" w:sz="0"/>
              <w:right w:val="none" w:color="FFFFFF" w:sz="0"/>
            </w:tcBorders>
            <w:tcMar>
              <w:top w:type="dxa" w:w="120"/>
              <w:left w:type="dxa" w:w="0"/>
              <w:bottom w:type="dxa" w:w="120"/>
              <w:right w:type="dxa" w:w="0"/>
            </w:tcMar>
          </w:tcPr>
          <w:p>
            <w:r>
              <w:rPr>
                <w:rFonts w:ascii="Arial" w:cs="Arial" w:eastAsia="Arial" w:hAnsi="Arial"/>
                <w:b/>
                <w:bCs/>
                <w:color w:val="111111"/>
                <w:sz w:val="23"/>
                <w:szCs w:val="23"/>
              </w:rPr>
              <w:t xml:space="preserve">System Requirements</w:t>
            </w:r>
          </w:p>
        </w:tc>
        <w:tc>
          <w:tcPr>
            <w:tcW w:type="dxa" w:w="2160"/>
            <w:tcBorders>
              <w:top w:val="none" w:color="FFFFFF" w:sz="0"/>
              <w:left w:val="none" w:color="FFFFFF" w:sz="0"/>
              <w:bottom w:val="none" w:color="FFFFFF" w:sz="0"/>
              <w:right w:val="none" w:color="FFFFFF" w:sz="0"/>
            </w:tcBorders>
            <w:tcMar>
              <w:top w:type="dxa" w:w="120"/>
              <w:left w:type="dxa" w:w="0"/>
              <w:bottom w:type="dxa" w:w="120"/>
              <w:right w:type="dxa" w:w="0"/>
            </w:tcMar>
          </w:tcPr>
          <w:p>
            <w:r>
              <w:rPr>
                <w:rFonts w:ascii="Arial" w:cs="Arial" w:eastAsia="Arial" w:hAnsi="Arial"/>
                <w:b w:val="false"/>
                <w:bCs w:val="false"/>
                <w:color w:val="111111"/>
                <w:sz w:val="23"/>
                <w:szCs w:val="23"/>
              </w:rPr>
              <w:t xml:space="preserve">07</w:t>
            </w:r>
          </w:p>
        </w:tc>
      </w:tr>
      <w:tr>
        <w:tc>
          <w:tcPr>
            <w:tcW w:type="dxa" w:w="1200"/>
            <w:tcBorders>
              <w:top w:val="none" w:color="FFFFFF" w:sz="0"/>
              <w:left w:val="none" w:color="FFFFFF" w:sz="0"/>
              <w:bottom w:val="none" w:color="FFFFFF" w:sz="0"/>
              <w:right w:val="none" w:color="FFFFFF" w:sz="0"/>
            </w:tcBorders>
            <w:tcMar>
              <w:top w:type="dxa" w:w="120"/>
              <w:left w:type="dxa" w:w="0"/>
              <w:bottom w:type="dxa" w:w="120"/>
              <w:right w:type="dxa" w:w="0"/>
            </w:tcMar>
          </w:tcPr>
          <w:p>
            <w:r>
              <w:rPr>
                <w:rFonts w:ascii="Arial" w:cs="Arial" w:eastAsia="Arial" w:hAnsi="Arial"/>
                <w:b w:val="false"/>
                <w:bCs w:val="false"/>
                <w:color w:val="111111"/>
                <w:sz w:val="23"/>
                <w:szCs w:val="23"/>
              </w:rPr>
              <w:t xml:space="preserve">6</w:t>
            </w:r>
          </w:p>
        </w:tc>
        <w:tc>
          <w:tcPr>
            <w:tcW w:type="dxa" w:w="6000"/>
            <w:tcBorders>
              <w:top w:val="none" w:color="FFFFFF" w:sz="0"/>
              <w:left w:val="none" w:color="FFFFFF" w:sz="0"/>
              <w:bottom w:val="none" w:color="FFFFFF" w:sz="0"/>
              <w:right w:val="none" w:color="FFFFFF" w:sz="0"/>
            </w:tcBorders>
            <w:tcMar>
              <w:top w:type="dxa" w:w="120"/>
              <w:left w:type="dxa" w:w="0"/>
              <w:bottom w:type="dxa" w:w="120"/>
              <w:right w:type="dxa" w:w="0"/>
            </w:tcMar>
          </w:tcPr>
          <w:p>
            <w:r>
              <w:rPr>
                <w:rFonts w:ascii="Arial" w:cs="Arial" w:eastAsia="Arial" w:hAnsi="Arial"/>
                <w:b/>
                <w:bCs/>
                <w:color w:val="111111"/>
                <w:sz w:val="23"/>
                <w:szCs w:val="23"/>
              </w:rPr>
              <w:t xml:space="preserve">Methodology</w:t>
            </w:r>
          </w:p>
        </w:tc>
        <w:tc>
          <w:tcPr>
            <w:tcW w:type="dxa" w:w="2160"/>
            <w:tcBorders>
              <w:top w:val="none" w:color="FFFFFF" w:sz="0"/>
              <w:left w:val="none" w:color="FFFFFF" w:sz="0"/>
              <w:bottom w:val="none" w:color="FFFFFF" w:sz="0"/>
              <w:right w:val="none" w:color="FFFFFF" w:sz="0"/>
            </w:tcBorders>
            <w:tcMar>
              <w:top w:type="dxa" w:w="120"/>
              <w:left w:type="dxa" w:w="0"/>
              <w:bottom w:type="dxa" w:w="120"/>
              <w:right w:type="dxa" w:w="0"/>
            </w:tcMar>
          </w:tcPr>
          <w:p>
            <w:r>
              <w:rPr>
                <w:rFonts w:ascii="Arial" w:cs="Arial" w:eastAsia="Arial" w:hAnsi="Arial"/>
                <w:b w:val="false"/>
                <w:bCs w:val="false"/>
                <w:color w:val="111111"/>
                <w:sz w:val="23"/>
                <w:szCs w:val="23"/>
              </w:rPr>
              <w:t xml:space="preserve">08</w:t>
            </w:r>
          </w:p>
        </w:tc>
      </w:tr>
      <w:tr>
        <w:tc>
          <w:tcPr>
            <w:tcW w:type="dxa" w:w="1200"/>
            <w:tcBorders>
              <w:top w:val="none" w:color="FFFFFF" w:sz="0"/>
              <w:left w:val="none" w:color="FFFFFF" w:sz="0"/>
              <w:bottom w:val="none" w:color="FFFFFF" w:sz="0"/>
              <w:right w:val="none" w:color="FFFFFF" w:sz="0"/>
            </w:tcBorders>
            <w:tcMar>
              <w:top w:type="dxa" w:w="120"/>
              <w:left w:type="dxa" w:w="0"/>
              <w:bottom w:type="dxa" w:w="120"/>
              <w:right w:type="dxa" w:w="0"/>
            </w:tcMar>
          </w:tcPr>
          <w:p>
            <w:r>
              <w:rPr>
                <w:rFonts w:ascii="Arial" w:cs="Arial" w:eastAsia="Arial" w:hAnsi="Arial"/>
                <w:b w:val="false"/>
                <w:bCs w:val="false"/>
                <w:color w:val="111111"/>
                <w:sz w:val="23"/>
                <w:szCs w:val="23"/>
              </w:rPr>
              <w:t xml:space="preserve">7</w:t>
            </w:r>
          </w:p>
        </w:tc>
        <w:tc>
          <w:tcPr>
            <w:tcW w:type="dxa" w:w="6000"/>
            <w:tcBorders>
              <w:top w:val="none" w:color="FFFFFF" w:sz="0"/>
              <w:left w:val="none" w:color="FFFFFF" w:sz="0"/>
              <w:bottom w:val="none" w:color="FFFFFF" w:sz="0"/>
              <w:right w:val="none" w:color="FFFFFF" w:sz="0"/>
            </w:tcBorders>
            <w:tcMar>
              <w:top w:type="dxa" w:w="120"/>
              <w:left w:type="dxa" w:w="0"/>
              <w:bottom w:type="dxa" w:w="120"/>
              <w:right w:type="dxa" w:w="0"/>
            </w:tcMar>
          </w:tcPr>
          <w:p>
            <w:r>
              <w:rPr>
                <w:rFonts w:ascii="Arial" w:cs="Arial" w:eastAsia="Arial" w:hAnsi="Arial"/>
                <w:b/>
                <w:bCs/>
                <w:color w:val="111111"/>
                <w:sz w:val="23"/>
                <w:szCs w:val="23"/>
              </w:rPr>
              <w:t xml:space="preserve">Flowchart</w:t>
            </w:r>
          </w:p>
        </w:tc>
        <w:tc>
          <w:tcPr>
            <w:tcW w:type="dxa" w:w="2160"/>
            <w:tcBorders>
              <w:top w:val="none" w:color="FFFFFF" w:sz="0"/>
              <w:left w:val="none" w:color="FFFFFF" w:sz="0"/>
              <w:bottom w:val="none" w:color="FFFFFF" w:sz="0"/>
              <w:right w:val="none" w:color="FFFFFF" w:sz="0"/>
            </w:tcBorders>
            <w:tcMar>
              <w:top w:type="dxa" w:w="120"/>
              <w:left w:type="dxa" w:w="0"/>
              <w:bottom w:type="dxa" w:w="120"/>
              <w:right w:type="dxa" w:w="0"/>
            </w:tcMar>
          </w:tcPr>
          <w:p>
            <w:r>
              <w:rPr>
                <w:rFonts w:ascii="Arial" w:cs="Arial" w:eastAsia="Arial" w:hAnsi="Arial"/>
                <w:b w:val="false"/>
                <w:bCs w:val="false"/>
                <w:color w:val="111111"/>
                <w:sz w:val="23"/>
                <w:szCs w:val="23"/>
              </w:rPr>
              <w:t xml:space="preserve">09</w:t>
            </w:r>
          </w:p>
        </w:tc>
      </w:tr>
      <w:tr>
        <w:tc>
          <w:tcPr>
            <w:tcW w:type="dxa" w:w="1200"/>
            <w:tcBorders>
              <w:top w:val="none" w:color="FFFFFF" w:sz="0"/>
              <w:left w:val="none" w:color="FFFFFF" w:sz="0"/>
              <w:bottom w:val="none" w:color="FFFFFF" w:sz="0"/>
              <w:right w:val="none" w:color="FFFFFF" w:sz="0"/>
            </w:tcBorders>
            <w:tcMar>
              <w:top w:type="dxa" w:w="120"/>
              <w:left w:type="dxa" w:w="0"/>
              <w:bottom w:type="dxa" w:w="120"/>
              <w:right w:type="dxa" w:w="0"/>
            </w:tcMar>
          </w:tcPr>
          <w:p>
            <w:r>
              <w:rPr>
                <w:rFonts w:ascii="Arial" w:cs="Arial" w:eastAsia="Arial" w:hAnsi="Arial"/>
                <w:b w:val="false"/>
                <w:bCs w:val="false"/>
                <w:color w:val="111111"/>
                <w:sz w:val="23"/>
                <w:szCs w:val="23"/>
              </w:rPr>
              <w:t xml:space="preserve">8</w:t>
            </w:r>
          </w:p>
        </w:tc>
        <w:tc>
          <w:tcPr>
            <w:tcW w:type="dxa" w:w="6000"/>
            <w:tcBorders>
              <w:top w:val="none" w:color="FFFFFF" w:sz="0"/>
              <w:left w:val="none" w:color="FFFFFF" w:sz="0"/>
              <w:bottom w:val="none" w:color="FFFFFF" w:sz="0"/>
              <w:right w:val="none" w:color="FFFFFF" w:sz="0"/>
            </w:tcBorders>
            <w:tcMar>
              <w:top w:type="dxa" w:w="120"/>
              <w:left w:type="dxa" w:w="0"/>
              <w:bottom w:type="dxa" w:w="120"/>
              <w:right w:type="dxa" w:w="0"/>
            </w:tcMar>
          </w:tcPr>
          <w:p>
            <w:r>
              <w:rPr>
                <w:rFonts w:ascii="Arial" w:cs="Arial" w:eastAsia="Arial" w:hAnsi="Arial"/>
                <w:b/>
                <w:bCs/>
                <w:color w:val="111111"/>
                <w:sz w:val="23"/>
                <w:szCs w:val="23"/>
              </w:rPr>
              <w:t xml:space="preserve">Class Diagram</w:t>
            </w:r>
          </w:p>
        </w:tc>
        <w:tc>
          <w:tcPr>
            <w:tcW w:type="dxa" w:w="2160"/>
            <w:tcBorders>
              <w:top w:val="none" w:color="FFFFFF" w:sz="0"/>
              <w:left w:val="none" w:color="FFFFFF" w:sz="0"/>
              <w:bottom w:val="none" w:color="FFFFFF" w:sz="0"/>
              <w:right w:val="none" w:color="FFFFFF" w:sz="0"/>
            </w:tcBorders>
            <w:tcMar>
              <w:top w:type="dxa" w:w="120"/>
              <w:left w:type="dxa" w:w="0"/>
              <w:bottom w:type="dxa" w:w="120"/>
              <w:right w:type="dxa" w:w="0"/>
            </w:tcMar>
          </w:tcPr>
          <w:p>
            <w:r>
              <w:rPr>
                <w:rFonts w:ascii="Arial" w:cs="Arial" w:eastAsia="Arial" w:hAnsi="Arial"/>
                <w:b w:val="false"/>
                <w:bCs w:val="false"/>
                <w:color w:val="111111"/>
                <w:sz w:val="23"/>
                <w:szCs w:val="23"/>
              </w:rPr>
              <w:t xml:space="preserve">10</w:t>
            </w:r>
          </w:p>
        </w:tc>
      </w:tr>
      <w:tr>
        <w:tc>
          <w:tcPr>
            <w:tcW w:type="dxa" w:w="1200"/>
            <w:tcBorders>
              <w:top w:val="none" w:color="FFFFFF" w:sz="0"/>
              <w:left w:val="none" w:color="FFFFFF" w:sz="0"/>
              <w:bottom w:val="none" w:color="FFFFFF" w:sz="0"/>
              <w:right w:val="none" w:color="FFFFFF" w:sz="0"/>
            </w:tcBorders>
            <w:tcMar>
              <w:top w:type="dxa" w:w="120"/>
              <w:left w:type="dxa" w:w="0"/>
              <w:bottom w:type="dxa" w:w="120"/>
              <w:right w:type="dxa" w:w="0"/>
            </w:tcMar>
          </w:tcPr>
          <w:p>
            <w:r>
              <w:rPr>
                <w:rFonts w:ascii="Arial" w:cs="Arial" w:eastAsia="Arial" w:hAnsi="Arial"/>
                <w:b w:val="false"/>
                <w:bCs w:val="false"/>
                <w:color w:val="111111"/>
                <w:sz w:val="23"/>
                <w:szCs w:val="23"/>
              </w:rPr>
              <w:t xml:space="preserve">9</w:t>
            </w:r>
          </w:p>
        </w:tc>
        <w:tc>
          <w:tcPr>
            <w:tcW w:type="dxa" w:w="6000"/>
            <w:tcBorders>
              <w:top w:val="none" w:color="FFFFFF" w:sz="0"/>
              <w:left w:val="none" w:color="FFFFFF" w:sz="0"/>
              <w:bottom w:val="none" w:color="FFFFFF" w:sz="0"/>
              <w:right w:val="none" w:color="FFFFFF" w:sz="0"/>
            </w:tcBorders>
            <w:tcMar>
              <w:top w:type="dxa" w:w="120"/>
              <w:left w:type="dxa" w:w="0"/>
              <w:bottom w:type="dxa" w:w="120"/>
              <w:right w:type="dxa" w:w="0"/>
            </w:tcMar>
          </w:tcPr>
          <w:p>
            <w:r>
              <w:rPr>
                <w:rFonts w:ascii="Arial" w:cs="Arial" w:eastAsia="Arial" w:hAnsi="Arial"/>
                <w:b/>
                <w:bCs/>
                <w:color w:val="111111"/>
                <w:sz w:val="23"/>
                <w:szCs w:val="23"/>
              </w:rPr>
              <w:t xml:space="preserve">Implementation</w:t>
            </w:r>
          </w:p>
        </w:tc>
        <w:tc>
          <w:tcPr>
            <w:tcW w:type="dxa" w:w="2160"/>
            <w:tcBorders>
              <w:top w:val="none" w:color="FFFFFF" w:sz="0"/>
              <w:left w:val="none" w:color="FFFFFF" w:sz="0"/>
              <w:bottom w:val="none" w:color="FFFFFF" w:sz="0"/>
              <w:right w:val="none" w:color="FFFFFF" w:sz="0"/>
            </w:tcBorders>
            <w:tcMar>
              <w:top w:type="dxa" w:w="120"/>
              <w:left w:type="dxa" w:w="0"/>
              <w:bottom w:type="dxa" w:w="120"/>
              <w:right w:type="dxa" w:w="0"/>
            </w:tcMar>
          </w:tcPr>
          <w:p>
            <w:r>
              <w:rPr>
                <w:rFonts w:ascii="Arial" w:cs="Arial" w:eastAsia="Arial" w:hAnsi="Arial"/>
                <w:b w:val="false"/>
                <w:bCs w:val="false"/>
                <w:color w:val="111111"/>
                <w:sz w:val="23"/>
                <w:szCs w:val="23"/>
              </w:rPr>
              <w:t xml:space="preserve">11</w:t>
            </w:r>
          </w:p>
        </w:tc>
      </w:tr>
      <w:tr>
        <w:tc>
          <w:tcPr>
            <w:tcW w:type="dxa" w:w="1200"/>
            <w:tcBorders>
              <w:top w:val="none" w:color="FFFFFF" w:sz="0"/>
              <w:left w:val="none" w:color="FFFFFF" w:sz="0"/>
              <w:bottom w:val="none" w:color="FFFFFF" w:sz="0"/>
              <w:right w:val="none" w:color="FFFFFF" w:sz="0"/>
            </w:tcBorders>
            <w:tcMar>
              <w:top w:type="dxa" w:w="120"/>
              <w:left w:type="dxa" w:w="0"/>
              <w:bottom w:type="dxa" w:w="120"/>
              <w:right w:type="dxa" w:w="0"/>
            </w:tcMar>
          </w:tcPr>
          <w:p>
            <w:r>
              <w:rPr>
                <w:rFonts w:ascii="Arial" w:cs="Arial" w:eastAsia="Arial" w:hAnsi="Arial"/>
                <w:b w:val="false"/>
                <w:bCs w:val="false"/>
                <w:color w:val="111111"/>
                <w:sz w:val="23"/>
                <w:szCs w:val="23"/>
              </w:rPr>
              <w:t xml:space="preserve">10</w:t>
            </w:r>
          </w:p>
        </w:tc>
        <w:tc>
          <w:tcPr>
            <w:tcW w:type="dxa" w:w="6000"/>
            <w:tcBorders>
              <w:top w:val="none" w:color="FFFFFF" w:sz="0"/>
              <w:left w:val="none" w:color="FFFFFF" w:sz="0"/>
              <w:bottom w:val="none" w:color="FFFFFF" w:sz="0"/>
              <w:right w:val="none" w:color="FFFFFF" w:sz="0"/>
            </w:tcBorders>
            <w:tcMar>
              <w:top w:type="dxa" w:w="120"/>
              <w:left w:type="dxa" w:w="0"/>
              <w:bottom w:type="dxa" w:w="120"/>
              <w:right w:type="dxa" w:w="0"/>
            </w:tcMar>
          </w:tcPr>
          <w:p>
            <w:r>
              <w:rPr>
                <w:rFonts w:ascii="Arial" w:cs="Arial" w:eastAsia="Arial" w:hAnsi="Arial"/>
                <w:b/>
                <w:bCs/>
                <w:color w:val="111111"/>
                <w:sz w:val="23"/>
                <w:szCs w:val="23"/>
              </w:rPr>
              <w:t xml:space="preserve">Sample Input / Output</w:t>
            </w:r>
          </w:p>
        </w:tc>
        <w:tc>
          <w:tcPr>
            <w:tcW w:type="dxa" w:w="2160"/>
            <w:tcBorders>
              <w:top w:val="none" w:color="FFFFFF" w:sz="0"/>
              <w:left w:val="none" w:color="FFFFFF" w:sz="0"/>
              <w:bottom w:val="none" w:color="FFFFFF" w:sz="0"/>
              <w:right w:val="none" w:color="FFFFFF" w:sz="0"/>
            </w:tcBorders>
            <w:tcMar>
              <w:top w:type="dxa" w:w="120"/>
              <w:left w:type="dxa" w:w="0"/>
              <w:bottom w:type="dxa" w:w="120"/>
              <w:right w:type="dxa" w:w="0"/>
            </w:tcMar>
          </w:tcPr>
          <w:p>
            <w:r>
              <w:rPr>
                <w:rFonts w:ascii="Arial" w:cs="Arial" w:eastAsia="Arial" w:hAnsi="Arial"/>
                <w:b w:val="false"/>
                <w:bCs w:val="false"/>
                <w:color w:val="111111"/>
                <w:sz w:val="23"/>
                <w:szCs w:val="23"/>
              </w:rPr>
              <w:t xml:space="preserve">12</w:t>
            </w:r>
          </w:p>
        </w:tc>
      </w:tr>
      <w:tr>
        <w:tc>
          <w:tcPr>
            <w:tcW w:type="dxa" w:w="1200"/>
            <w:tcBorders>
              <w:top w:val="none" w:color="FFFFFF" w:sz="0"/>
              <w:left w:val="none" w:color="FFFFFF" w:sz="0"/>
              <w:bottom w:val="none" w:color="FFFFFF" w:sz="0"/>
              <w:right w:val="none" w:color="FFFFFF" w:sz="0"/>
            </w:tcBorders>
            <w:tcMar>
              <w:top w:type="dxa" w:w="120"/>
              <w:left w:type="dxa" w:w="0"/>
              <w:bottom w:type="dxa" w:w="120"/>
              <w:right w:type="dxa" w:w="0"/>
            </w:tcMar>
          </w:tcPr>
          <w:p>
            <w:r>
              <w:rPr>
                <w:rFonts w:ascii="Arial" w:cs="Arial" w:eastAsia="Arial" w:hAnsi="Arial"/>
                <w:b w:val="false"/>
                <w:bCs w:val="false"/>
                <w:color w:val="111111"/>
                <w:sz w:val="23"/>
                <w:szCs w:val="23"/>
              </w:rPr>
              <w:t xml:space="preserve">11</w:t>
            </w:r>
          </w:p>
        </w:tc>
        <w:tc>
          <w:tcPr>
            <w:tcW w:type="dxa" w:w="6000"/>
            <w:tcBorders>
              <w:top w:val="none" w:color="FFFFFF" w:sz="0"/>
              <w:left w:val="none" w:color="FFFFFF" w:sz="0"/>
              <w:bottom w:val="none" w:color="FFFFFF" w:sz="0"/>
              <w:right w:val="none" w:color="FFFFFF" w:sz="0"/>
            </w:tcBorders>
            <w:tcMar>
              <w:top w:type="dxa" w:w="120"/>
              <w:left w:type="dxa" w:w="0"/>
              <w:bottom w:type="dxa" w:w="120"/>
              <w:right w:type="dxa" w:w="0"/>
            </w:tcMar>
          </w:tcPr>
          <w:p>
            <w:r>
              <w:rPr>
                <w:rFonts w:ascii="Arial" w:cs="Arial" w:eastAsia="Arial" w:hAnsi="Arial"/>
                <w:b/>
                <w:bCs/>
                <w:color w:val="111111"/>
                <w:sz w:val="23"/>
                <w:szCs w:val="23"/>
              </w:rPr>
              <w:t xml:space="preserve">Future Enhancements</w:t>
            </w:r>
          </w:p>
        </w:tc>
        <w:tc>
          <w:tcPr>
            <w:tcW w:type="dxa" w:w="2160"/>
            <w:tcBorders>
              <w:top w:val="none" w:color="FFFFFF" w:sz="0"/>
              <w:left w:val="none" w:color="FFFFFF" w:sz="0"/>
              <w:bottom w:val="none" w:color="FFFFFF" w:sz="0"/>
              <w:right w:val="none" w:color="FFFFFF" w:sz="0"/>
            </w:tcBorders>
            <w:tcMar>
              <w:top w:type="dxa" w:w="120"/>
              <w:left w:type="dxa" w:w="0"/>
              <w:bottom w:type="dxa" w:w="120"/>
              <w:right w:type="dxa" w:w="0"/>
            </w:tcMar>
          </w:tcPr>
          <w:p>
            <w:r>
              <w:rPr>
                <w:rFonts w:ascii="Arial" w:cs="Arial" w:eastAsia="Arial" w:hAnsi="Arial"/>
                <w:b w:val="false"/>
                <w:bCs w:val="false"/>
                <w:color w:val="111111"/>
                <w:sz w:val="23"/>
                <w:szCs w:val="23"/>
              </w:rPr>
              <w:t xml:space="preserve">13</w:t>
            </w:r>
          </w:p>
        </w:tc>
      </w:tr>
      <w:tr>
        <w:tc>
          <w:tcPr>
            <w:tcW w:type="dxa" w:w="1200"/>
            <w:tcBorders>
              <w:top w:val="none" w:color="FFFFFF" w:sz="0"/>
              <w:left w:val="none" w:color="FFFFFF" w:sz="0"/>
              <w:bottom w:val="none" w:color="FFFFFF" w:sz="0"/>
              <w:right w:val="none" w:color="FFFFFF" w:sz="0"/>
            </w:tcBorders>
            <w:tcMar>
              <w:top w:type="dxa" w:w="120"/>
              <w:left w:type="dxa" w:w="0"/>
              <w:bottom w:type="dxa" w:w="120"/>
              <w:right w:type="dxa" w:w="0"/>
            </w:tcMar>
          </w:tcPr>
          <w:p>
            <w:r>
              <w:rPr>
                <w:rFonts w:ascii="Arial" w:cs="Arial" w:eastAsia="Arial" w:hAnsi="Arial"/>
                <w:b w:val="false"/>
                <w:bCs w:val="false"/>
                <w:color w:val="111111"/>
                <w:sz w:val="23"/>
                <w:szCs w:val="23"/>
              </w:rPr>
              <w:t xml:space="preserve">12</w:t>
            </w:r>
          </w:p>
        </w:tc>
        <w:tc>
          <w:tcPr>
            <w:tcW w:type="dxa" w:w="6000"/>
            <w:tcBorders>
              <w:top w:val="none" w:color="FFFFFF" w:sz="0"/>
              <w:left w:val="none" w:color="FFFFFF" w:sz="0"/>
              <w:bottom w:val="none" w:color="FFFFFF" w:sz="0"/>
              <w:right w:val="none" w:color="FFFFFF" w:sz="0"/>
            </w:tcBorders>
            <w:tcMar>
              <w:top w:type="dxa" w:w="120"/>
              <w:left w:type="dxa" w:w="0"/>
              <w:bottom w:type="dxa" w:w="120"/>
              <w:right w:type="dxa" w:w="0"/>
            </w:tcMar>
          </w:tcPr>
          <w:p>
            <w:r>
              <w:rPr>
                <w:rFonts w:ascii="Arial" w:cs="Arial" w:eastAsia="Arial" w:hAnsi="Arial"/>
                <w:b/>
                <w:bCs/>
                <w:color w:val="111111"/>
                <w:sz w:val="23"/>
                <w:szCs w:val="23"/>
              </w:rPr>
              <w:t xml:space="preserve">Gantt Chart</w:t>
            </w:r>
          </w:p>
        </w:tc>
        <w:tc>
          <w:tcPr>
            <w:tcW w:type="dxa" w:w="2160"/>
            <w:tcBorders>
              <w:top w:val="none" w:color="FFFFFF" w:sz="0"/>
              <w:left w:val="none" w:color="FFFFFF" w:sz="0"/>
              <w:bottom w:val="none" w:color="FFFFFF" w:sz="0"/>
              <w:right w:val="none" w:color="FFFFFF" w:sz="0"/>
            </w:tcBorders>
            <w:tcMar>
              <w:top w:type="dxa" w:w="120"/>
              <w:left w:type="dxa" w:w="0"/>
              <w:bottom w:type="dxa" w:w="120"/>
              <w:right w:type="dxa" w:w="0"/>
            </w:tcMar>
          </w:tcPr>
          <w:p>
            <w:r>
              <w:rPr>
                <w:rFonts w:ascii="Arial" w:cs="Arial" w:eastAsia="Arial" w:hAnsi="Arial"/>
                <w:b w:val="false"/>
                <w:bCs w:val="false"/>
                <w:color w:val="111111"/>
                <w:sz w:val="23"/>
                <w:szCs w:val="23"/>
              </w:rPr>
              <w:t xml:space="preserve">14</w:t>
            </w:r>
          </w:p>
        </w:tc>
      </w:tr>
      <w:tr>
        <w:tc>
          <w:tcPr>
            <w:tcW w:type="dxa" w:w="1200"/>
            <w:tcBorders>
              <w:top w:val="none" w:color="FFFFFF" w:sz="0"/>
              <w:left w:val="none" w:color="FFFFFF" w:sz="0"/>
              <w:bottom w:val="none" w:color="FFFFFF" w:sz="0"/>
              <w:right w:val="none" w:color="FFFFFF" w:sz="0"/>
            </w:tcBorders>
            <w:tcMar>
              <w:top w:type="dxa" w:w="120"/>
              <w:left w:type="dxa" w:w="0"/>
              <w:bottom w:type="dxa" w:w="120"/>
              <w:right w:type="dxa" w:w="0"/>
            </w:tcMar>
          </w:tcPr>
          <w:p>
            <w:r>
              <w:rPr>
                <w:rFonts w:ascii="Arial" w:cs="Arial" w:eastAsia="Arial" w:hAnsi="Arial"/>
                <w:b w:val="false"/>
                <w:bCs w:val="false"/>
                <w:color w:val="111111"/>
                <w:sz w:val="23"/>
                <w:szCs w:val="23"/>
              </w:rPr>
              <w:t xml:space="preserve">13</w:t>
            </w:r>
          </w:p>
        </w:tc>
        <w:tc>
          <w:tcPr>
            <w:tcW w:type="dxa" w:w="6000"/>
            <w:tcBorders>
              <w:top w:val="none" w:color="FFFFFF" w:sz="0"/>
              <w:left w:val="none" w:color="FFFFFF" w:sz="0"/>
              <w:bottom w:val="none" w:color="FFFFFF" w:sz="0"/>
              <w:right w:val="none" w:color="FFFFFF" w:sz="0"/>
            </w:tcBorders>
            <w:tcMar>
              <w:top w:type="dxa" w:w="120"/>
              <w:left w:type="dxa" w:w="0"/>
              <w:bottom w:type="dxa" w:w="120"/>
              <w:right w:type="dxa" w:w="0"/>
            </w:tcMar>
          </w:tcPr>
          <w:p>
            <w:r>
              <w:rPr>
                <w:rFonts w:ascii="Arial" w:cs="Arial" w:eastAsia="Arial" w:hAnsi="Arial"/>
                <w:b/>
                <w:bCs/>
                <w:color w:val="111111"/>
                <w:sz w:val="23"/>
                <w:szCs w:val="23"/>
              </w:rPr>
              <w:t xml:space="preserve">Conclusion</w:t>
            </w:r>
          </w:p>
        </w:tc>
        <w:tc>
          <w:tcPr>
            <w:tcW w:type="dxa" w:w="2160"/>
            <w:tcBorders>
              <w:top w:val="none" w:color="FFFFFF" w:sz="0"/>
              <w:left w:val="none" w:color="FFFFFF" w:sz="0"/>
              <w:bottom w:val="none" w:color="FFFFFF" w:sz="0"/>
              <w:right w:val="none" w:color="FFFFFF" w:sz="0"/>
            </w:tcBorders>
            <w:tcMar>
              <w:top w:type="dxa" w:w="120"/>
              <w:left w:type="dxa" w:w="0"/>
              <w:bottom w:type="dxa" w:w="120"/>
              <w:right w:type="dxa" w:w="0"/>
            </w:tcMar>
          </w:tcPr>
          <w:p>
            <w:r>
              <w:rPr>
                <w:rFonts w:ascii="Arial" w:cs="Arial" w:eastAsia="Arial" w:hAnsi="Arial"/>
                <w:b w:val="false"/>
                <w:bCs w:val="false"/>
                <w:color w:val="111111"/>
                <w:sz w:val="23"/>
                <w:szCs w:val="23"/>
              </w:rPr>
              <w:t xml:space="preserve">15</w:t>
            </w:r>
          </w:p>
        </w:tc>
      </w:tr>
      <w:tr>
        <w:tc>
          <w:tcPr>
            <w:tcW w:type="dxa" w:w="1200"/>
            <w:tcBorders>
              <w:top w:val="none" w:color="FFFFFF" w:sz="0"/>
              <w:left w:val="none" w:color="FFFFFF" w:sz="0"/>
              <w:bottom w:val="none" w:color="FFFFFF" w:sz="0"/>
              <w:right w:val="none" w:color="FFFFFF" w:sz="0"/>
            </w:tcBorders>
            <w:tcMar>
              <w:top w:type="dxa" w:w="120"/>
              <w:left w:type="dxa" w:w="0"/>
              <w:bottom w:type="dxa" w:w="120"/>
              <w:right w:type="dxa" w:w="0"/>
            </w:tcMar>
          </w:tcPr>
          <w:p>
            <w:r>
              <w:rPr>
                <w:rFonts w:ascii="Arial" w:cs="Arial" w:eastAsia="Arial" w:hAnsi="Arial"/>
                <w:b w:val="false"/>
                <w:bCs w:val="false"/>
                <w:color w:val="111111"/>
                <w:sz w:val="23"/>
                <w:szCs w:val="23"/>
              </w:rPr>
              <w:t xml:space="preserve">14</w:t>
            </w:r>
          </w:p>
        </w:tc>
        <w:tc>
          <w:tcPr>
            <w:tcW w:type="dxa" w:w="6000"/>
            <w:tcBorders>
              <w:top w:val="none" w:color="FFFFFF" w:sz="0"/>
              <w:left w:val="none" w:color="FFFFFF" w:sz="0"/>
              <w:bottom w:val="none" w:color="FFFFFF" w:sz="0"/>
              <w:right w:val="none" w:color="FFFFFF" w:sz="0"/>
            </w:tcBorders>
            <w:tcMar>
              <w:top w:type="dxa" w:w="120"/>
              <w:left w:type="dxa" w:w="0"/>
              <w:bottom w:type="dxa" w:w="120"/>
              <w:right w:type="dxa" w:w="0"/>
            </w:tcMar>
          </w:tcPr>
          <w:p>
            <w:r>
              <w:rPr>
                <w:rFonts w:ascii="Arial" w:cs="Arial" w:eastAsia="Arial" w:hAnsi="Arial"/>
                <w:b/>
                <w:bCs/>
                <w:color w:val="111111"/>
                <w:sz w:val="23"/>
                <w:szCs w:val="23"/>
              </w:rPr>
              <w:t xml:space="preserve">References</w:t>
            </w:r>
          </w:p>
        </w:tc>
        <w:tc>
          <w:tcPr>
            <w:tcW w:type="dxa" w:w="2160"/>
            <w:tcBorders>
              <w:top w:val="none" w:color="FFFFFF" w:sz="0"/>
              <w:left w:val="none" w:color="FFFFFF" w:sz="0"/>
              <w:bottom w:val="none" w:color="FFFFFF" w:sz="0"/>
              <w:right w:val="none" w:color="FFFFFF" w:sz="0"/>
            </w:tcBorders>
            <w:tcMar>
              <w:top w:type="dxa" w:w="120"/>
              <w:left w:type="dxa" w:w="0"/>
              <w:bottom w:type="dxa" w:w="120"/>
              <w:right w:type="dxa" w:w="0"/>
            </w:tcMar>
          </w:tcPr>
          <w:p>
            <w:r>
              <w:rPr>
                <w:rFonts w:ascii="Arial" w:cs="Arial" w:eastAsia="Arial" w:hAnsi="Arial"/>
                <w:b w:val="false"/>
                <w:bCs w:val="false"/>
                <w:color w:val="111111"/>
                <w:sz w:val="23"/>
                <w:szCs w:val="23"/>
              </w:rPr>
              <w:t xml:space="preserve">16</w:t>
            </w:r>
          </w:p>
        </w:tc>
      </w:tr>
    </w:tbl>
    <w:p>
      <w:r>
        <w:br w:type="page"/>
      </w:r>
    </w:p>
    <w:p>
      <w:pPr>
        <w:pStyle w:val="Heading1"/>
        <w:pBdr>
          <w:bottom w:val="single" w:color="0F766E" w:sz="4" w:space="8"/>
        </w:pBdr>
        <w:spacing w:after="120" w:before="0"/>
      </w:pPr>
      <w:r>
        <w:rPr>
          <w:rFonts w:ascii="Arial" w:cs="Arial" w:eastAsia="Arial" w:hAnsi="Arial"/>
          <w:b/>
          <w:bCs/>
          <w:color w:val="111111"/>
          <w:sz w:val="40"/>
          <w:szCs w:val="40"/>
        </w:rPr>
        <w:t xml:space="preserve">Abstract</w:t>
      </w:r>
    </w:p>
    <w:p>
      <w:pPr>
        <w:spacing w:after="200" w:line="300"/>
      </w:pPr>
      <w:r>
        <w:rPr>
          <w:rFonts w:ascii="Arial" w:cs="Arial" w:eastAsia="Arial" w:hAnsi="Arial"/>
          <w:color w:val="1A1A1A"/>
          <w:sz w:val="23"/>
          <w:szCs w:val="23"/>
        </w:rPr>
        <w:t xml:space="preserve">The Courier Delivery Tracking System is a Java-based console application that simulates a real-world courier and logistics service using Object-Oriented Programming (OOP) concepts. The system is designed to manage parcels from the moment they are dispatched until they are finally delivered, allowing a user to track the current status of any parcel using a unique tracking ID.</w:t>
      </w:r>
    </w:p>
    <w:p>
      <w:pPr>
        <w:spacing w:after="200" w:line="300"/>
      </w:pPr>
      <w:r>
        <w:rPr>
          <w:rFonts w:ascii="Arial" w:cs="Arial" w:eastAsia="Arial" w:hAnsi="Arial"/>
          <w:color w:val="1A1A1A"/>
          <w:sz w:val="23"/>
          <w:szCs w:val="23"/>
        </w:rPr>
        <w:t xml:space="preserve">This project demonstrates core OOP principles including encapsulation, class design, and collection handling. A Parcel class encapsulates parcel details such as the parcel ID and delivery status using private fields, with a constructor that initializes the parcel with a default status of “Dispatched.” The updateStatus() method allows the status to move through Dispatched, In Transit, Out for Delivery, and Delivered as the parcel progresses through the logistics chain.</w:t>
      </w:r>
    </w:p>
    <w:p>
      <w:pPr>
        <w:spacing w:after="200" w:line="300"/>
      </w:pPr>
      <w:r>
        <w:rPr>
          <w:rFonts w:ascii="Arial" w:cs="Arial" w:eastAsia="Arial" w:hAnsi="Arial"/>
          <w:color w:val="1A1A1A"/>
          <w:sz w:val="23"/>
          <w:szCs w:val="23"/>
        </w:rPr>
        <w:t xml:space="preserve">The system is built entirely in Core Java using an ArrayList to store and search multiple parcel records, without requiring any external libraries or database setup. This makes it lightweight, easy to run on any standard Java-enabled machine, and well suited as a learning project for understanding class design, searching logic, and conditional status handling in a real-world inspired scenario.</w:t>
      </w:r>
    </w:p>
    <w:p>
      <w:r>
        <w:br w:type="page"/>
      </w:r>
    </w:p>
    <w:p>
      <w:pPr>
        <w:pStyle w:val="Heading1"/>
        <w:pBdr>
          <w:bottom w:val="single" w:color="0F766E" w:sz="4" w:space="8"/>
        </w:pBdr>
        <w:spacing w:after="120" w:before="0"/>
      </w:pPr>
      <w:r>
        <w:rPr>
          <w:rFonts w:ascii="Arial" w:cs="Arial" w:eastAsia="Arial" w:hAnsi="Arial"/>
          <w:b/>
          <w:bCs/>
          <w:color w:val="111111"/>
          <w:sz w:val="40"/>
          <w:szCs w:val="40"/>
        </w:rPr>
        <w:t xml:space="preserve">Introduction</w:t>
      </w:r>
    </w:p>
    <w:p>
      <w:pPr>
        <w:spacing w:after="200" w:line="300"/>
      </w:pPr>
      <w:r>
        <w:rPr>
          <w:rFonts w:ascii="Arial" w:cs="Arial" w:eastAsia="Arial" w:hAnsi="Arial"/>
          <w:color w:val="1A1A1A"/>
          <w:sz w:val="23"/>
          <w:szCs w:val="23"/>
        </w:rPr>
        <w:t xml:space="preserve">Courier and logistics companies handle thousands of parcels every day, and customers increasingly expect to track their shipments in real time. The Courier Delivery Tracking System is a simplified simulation of such a service, built to demonstrate how Object-Oriented Programming can be used to model real-world business processes in software.</w:t>
      </w:r>
    </w:p>
    <w:p>
      <w:pPr>
        <w:spacing w:after="200" w:line="300"/>
      </w:pPr>
      <w:r>
        <w:rPr>
          <w:rFonts w:ascii="Arial" w:cs="Arial" w:eastAsia="Arial" w:hAnsi="Arial"/>
          <w:color w:val="1A1A1A"/>
          <w:sz w:val="23"/>
          <w:szCs w:val="23"/>
        </w:rPr>
        <w:t xml:space="preserve">In this system, every parcel is represented as an object of the Parcel class, carrying its own unique tracking ID and delivery status. Multiple parcels are stored together in a collection, and the system allows a user to search for a specific parcel using its tracking ID and view its current status — Dispatched, In Transit, Out for Delivery, or Delivered.</w:t>
      </w:r>
    </w:p>
    <w:p>
      <w:pPr>
        <w:spacing w:after="200" w:line="300"/>
      </w:pPr>
      <w:r>
        <w:rPr>
          <w:rFonts w:ascii="Arial" w:cs="Arial" w:eastAsia="Arial" w:hAnsi="Arial"/>
          <w:color w:val="1A1A1A"/>
          <w:sz w:val="23"/>
          <w:szCs w:val="23"/>
        </w:rPr>
        <w:t xml:space="preserve">The project is intentionally kept console-based and dependency-free so that the focus remains on the underlying OOP design: class structure, encapsulation of parcel data, constructors, methods for updating state, and basic searching logic over a collection of objects. This mirrors how larger logistics platforms manage shipment state internally, just at a much smaller and more approachable scale.</w:t>
      </w:r>
    </w:p>
    <w:p>
      <w:r>
        <w:br w:type="page"/>
      </w:r>
    </w:p>
    <w:p>
      <w:pPr>
        <w:pStyle w:val="Heading1"/>
        <w:pBdr>
          <w:bottom w:val="single" w:color="0F766E" w:sz="4" w:space="8"/>
        </w:pBdr>
        <w:spacing w:after="120" w:before="0"/>
      </w:pPr>
      <w:r>
        <w:rPr>
          <w:rFonts w:ascii="Arial" w:cs="Arial" w:eastAsia="Arial" w:hAnsi="Arial"/>
          <w:b/>
          <w:bCs/>
          <w:color w:val="111111"/>
          <w:sz w:val="40"/>
          <w:szCs w:val="40"/>
        </w:rPr>
        <w:t xml:space="preserve">Objectives</w:t>
      </w:r>
    </w:p>
    <w:p>
      <w:pPr>
        <w:pStyle w:val="ListParagraph"/>
        <w:numPr>
          <w:ilvl w:val="0"/>
          <w:numId w:val="2"/>
        </w:numPr>
        <w:spacing w:after="100"/>
      </w:pPr>
      <w:r>
        <w:rPr>
          <w:rFonts w:ascii="Arial" w:cs="Arial" w:eastAsia="Arial" w:hAnsi="Arial"/>
          <w:color w:val="1A1A1A"/>
          <w:sz w:val="23"/>
          <w:szCs w:val="23"/>
        </w:rPr>
        <w:t xml:space="preserve">To design a parcel tracking system using Java classes.</w:t>
      </w:r>
    </w:p>
    <w:p>
      <w:pPr>
        <w:pStyle w:val="ListParagraph"/>
        <w:numPr>
          <w:ilvl w:val="0"/>
          <w:numId w:val="2"/>
        </w:numPr>
        <w:spacing w:after="100"/>
      </w:pPr>
      <w:r>
        <w:rPr>
          <w:rFonts w:ascii="Arial" w:cs="Arial" w:eastAsia="Arial" w:hAnsi="Arial"/>
          <w:color w:val="1A1A1A"/>
          <w:sz w:val="23"/>
          <w:szCs w:val="23"/>
        </w:rPr>
        <w:t xml:space="preserve">To manage and update the delivery status of each parcel.</w:t>
      </w:r>
    </w:p>
    <w:p>
      <w:pPr>
        <w:pStyle w:val="ListParagraph"/>
        <w:numPr>
          <w:ilvl w:val="0"/>
          <w:numId w:val="2"/>
        </w:numPr>
        <w:spacing w:after="100"/>
      </w:pPr>
      <w:r>
        <w:rPr>
          <w:rFonts w:ascii="Arial" w:cs="Arial" w:eastAsia="Arial" w:hAnsi="Arial"/>
          <w:color w:val="1A1A1A"/>
          <w:sz w:val="23"/>
          <w:szCs w:val="23"/>
        </w:rPr>
        <w:t xml:space="preserve">To implement reliable parcel tracking using unique tracking IDs.</w:t>
      </w:r>
    </w:p>
    <w:p>
      <w:pPr>
        <w:pStyle w:val="ListParagraph"/>
        <w:numPr>
          <w:ilvl w:val="0"/>
          <w:numId w:val="2"/>
        </w:numPr>
        <w:spacing w:after="100"/>
      </w:pPr>
      <w:r>
        <w:rPr>
          <w:rFonts w:ascii="Arial" w:cs="Arial" w:eastAsia="Arial" w:hAnsi="Arial"/>
          <w:color w:val="1A1A1A"/>
          <w:sz w:val="23"/>
          <w:szCs w:val="23"/>
        </w:rPr>
        <w:t xml:space="preserve">To simulate the working of a real-world logistics and courier system.</w:t>
      </w:r>
    </w:p>
    <w:p>
      <w:pPr>
        <w:pStyle w:val="ListParagraph"/>
        <w:numPr>
          <w:ilvl w:val="0"/>
          <w:numId w:val="2"/>
        </w:numPr>
        <w:spacing w:after="100"/>
      </w:pPr>
      <w:r>
        <w:rPr>
          <w:rFonts w:ascii="Arial" w:cs="Arial" w:eastAsia="Arial" w:hAnsi="Arial"/>
          <w:color w:val="1A1A1A"/>
          <w:sz w:val="23"/>
          <w:szCs w:val="23"/>
        </w:rPr>
        <w:t xml:space="preserve">To strengthen Object-Oriented Programming and logical problem-solving skills.</w:t>
      </w:r>
    </w:p>
    <w:p>
      <w:pPr>
        <w:pStyle w:val="ListParagraph"/>
        <w:numPr>
          <w:ilvl w:val="0"/>
          <w:numId w:val="2"/>
        </w:numPr>
        <w:spacing w:after="100"/>
      </w:pPr>
      <w:r>
        <w:rPr>
          <w:rFonts w:ascii="Arial" w:cs="Arial" w:eastAsia="Arial" w:hAnsi="Arial"/>
          <w:color w:val="1A1A1A"/>
          <w:sz w:val="23"/>
          <w:szCs w:val="23"/>
        </w:rPr>
        <w:t xml:space="preserve">To practise storing and searching through a collection of objects using an ArrayList.</w:t>
      </w:r>
    </w:p>
    <w:p>
      <w:r>
        <w:br w:type="page"/>
      </w:r>
    </w:p>
    <w:p>
      <w:pPr>
        <w:pStyle w:val="Heading1"/>
        <w:pBdr>
          <w:bottom w:val="single" w:color="0F766E" w:sz="4" w:space="8"/>
        </w:pBdr>
        <w:spacing w:after="120" w:before="0"/>
      </w:pPr>
      <w:r>
        <w:rPr>
          <w:rFonts w:ascii="Arial" w:cs="Arial" w:eastAsia="Arial" w:hAnsi="Arial"/>
          <w:b/>
          <w:bCs/>
          <w:color w:val="111111"/>
          <w:sz w:val="40"/>
          <w:szCs w:val="40"/>
        </w:rPr>
        <w:t xml:space="preserve">Scope</w:t>
      </w:r>
    </w:p>
    <w:p>
      <w:pPr>
        <w:spacing w:after="200" w:line="300"/>
      </w:pPr>
      <w:r>
        <w:rPr>
          <w:rFonts w:ascii="Arial" w:cs="Arial" w:eastAsia="Arial" w:hAnsi="Arial"/>
          <w:color w:val="1A1A1A"/>
          <w:sz w:val="23"/>
          <w:szCs w:val="23"/>
        </w:rPr>
        <w:t xml:space="preserve">The scope of this project covers the core functionality required to create, track, and update courier parcels within a single console-based application. It focuses on demonstrating sound OOP design rather than building a full production logistics platform.</w:t>
      </w:r>
    </w:p>
    <w:p>
      <w:pPr>
        <w:pStyle w:val="Heading2"/>
        <w:spacing w:after="100" w:before="240"/>
      </w:pPr>
      <w:r>
        <w:rPr>
          <w:rFonts w:ascii="Arial" w:cs="Arial" w:eastAsia="Arial" w:hAnsi="Arial"/>
          <w:b/>
          <w:bCs/>
          <w:color w:val="0F766E"/>
          <w:sz w:val="28"/>
          <w:szCs w:val="28"/>
        </w:rPr>
        <w:t xml:space="preserve">In Scope</w:t>
      </w:r>
    </w:p>
    <w:p>
      <w:pPr>
        <w:pStyle w:val="ListParagraph"/>
        <w:numPr>
          <w:ilvl w:val="0"/>
          <w:numId w:val="2"/>
        </w:numPr>
        <w:spacing w:after="100"/>
      </w:pPr>
      <w:r>
        <w:rPr>
          <w:rFonts w:ascii="Arial" w:cs="Arial" w:eastAsia="Arial" w:hAnsi="Arial"/>
          <w:color w:val="1A1A1A"/>
          <w:sz w:val="23"/>
          <w:szCs w:val="23"/>
        </w:rPr>
        <w:t xml:space="preserve">Creating parcel objects with a unique tracking ID and an initial status.</w:t>
      </w:r>
    </w:p>
    <w:p>
      <w:pPr>
        <w:pStyle w:val="ListParagraph"/>
        <w:numPr>
          <w:ilvl w:val="0"/>
          <w:numId w:val="2"/>
        </w:numPr>
        <w:spacing w:after="100"/>
      </w:pPr>
      <w:r>
        <w:rPr>
          <w:rFonts w:ascii="Arial" w:cs="Arial" w:eastAsia="Arial" w:hAnsi="Arial"/>
          <w:color w:val="1A1A1A"/>
          <w:sz w:val="23"/>
          <w:szCs w:val="23"/>
        </w:rPr>
        <w:t xml:space="preserve">Storing multiple parcels in an ArrayList for the duration of the program's execution.</w:t>
      </w:r>
    </w:p>
    <w:p>
      <w:pPr>
        <w:pStyle w:val="ListParagraph"/>
        <w:numPr>
          <w:ilvl w:val="0"/>
          <w:numId w:val="2"/>
        </w:numPr>
        <w:spacing w:after="100"/>
      </w:pPr>
      <w:r>
        <w:rPr>
          <w:rFonts w:ascii="Arial" w:cs="Arial" w:eastAsia="Arial" w:hAnsi="Arial"/>
          <w:color w:val="1A1A1A"/>
          <w:sz w:val="23"/>
          <w:szCs w:val="23"/>
        </w:rPr>
        <w:t xml:space="preserve">Searching for a parcel by its tracking ID.</w:t>
      </w:r>
    </w:p>
    <w:p>
      <w:pPr>
        <w:pStyle w:val="ListParagraph"/>
        <w:numPr>
          <w:ilvl w:val="0"/>
          <w:numId w:val="2"/>
        </w:numPr>
        <w:spacing w:after="100"/>
      </w:pPr>
      <w:r>
        <w:rPr>
          <w:rFonts w:ascii="Arial" w:cs="Arial" w:eastAsia="Arial" w:hAnsi="Arial"/>
          <w:color w:val="1A1A1A"/>
          <w:sz w:val="23"/>
          <w:szCs w:val="23"/>
        </w:rPr>
        <w:t xml:space="preserve">Updating a parcel's delivery status as it moves through the courier pipeline.</w:t>
      </w:r>
    </w:p>
    <w:p>
      <w:pPr>
        <w:pStyle w:val="ListParagraph"/>
        <w:numPr>
          <w:ilvl w:val="0"/>
          <w:numId w:val="2"/>
        </w:numPr>
        <w:spacing w:after="100"/>
      </w:pPr>
      <w:r>
        <w:rPr>
          <w:rFonts w:ascii="Arial" w:cs="Arial" w:eastAsia="Arial" w:hAnsi="Arial"/>
          <w:color w:val="1A1A1A"/>
          <w:sz w:val="23"/>
          <w:szCs w:val="23"/>
        </w:rPr>
        <w:t xml:space="preserve">Displaying the current status of any tracked parcel to the user.</w:t>
      </w:r>
    </w:p>
    <w:p>
      <w:pPr>
        <w:pStyle w:val="Heading2"/>
        <w:spacing w:after="100" w:before="240"/>
      </w:pPr>
      <w:r>
        <w:rPr>
          <w:rFonts w:ascii="Arial" w:cs="Arial" w:eastAsia="Arial" w:hAnsi="Arial"/>
          <w:b/>
          <w:bCs/>
          <w:color w:val="0F766E"/>
          <w:sz w:val="28"/>
          <w:szCs w:val="28"/>
        </w:rPr>
        <w:t xml:space="preserve">Out of Scope</w:t>
      </w:r>
    </w:p>
    <w:p>
      <w:pPr>
        <w:pStyle w:val="ListParagraph"/>
        <w:numPr>
          <w:ilvl w:val="0"/>
          <w:numId w:val="2"/>
        </w:numPr>
        <w:spacing w:after="100"/>
      </w:pPr>
      <w:r>
        <w:rPr>
          <w:rFonts w:ascii="Arial" w:cs="Arial" w:eastAsia="Arial" w:hAnsi="Arial"/>
          <w:color w:val="1A1A1A"/>
          <w:sz w:val="23"/>
          <w:szCs w:val="23"/>
        </w:rPr>
        <w:t xml:space="preserve">Persistent storage of parcel data using a database or file system (covered under Future Enhancements).</w:t>
      </w:r>
    </w:p>
    <w:p>
      <w:pPr>
        <w:pStyle w:val="ListParagraph"/>
        <w:numPr>
          <w:ilvl w:val="0"/>
          <w:numId w:val="2"/>
        </w:numPr>
        <w:spacing w:after="100"/>
      </w:pPr>
      <w:r>
        <w:rPr>
          <w:rFonts w:ascii="Arial" w:cs="Arial" w:eastAsia="Arial" w:hAnsi="Arial"/>
          <w:color w:val="1A1A1A"/>
          <w:sz w:val="23"/>
          <w:szCs w:val="23"/>
        </w:rPr>
        <w:t xml:space="preserve">A graphical user interface (the system is console-based only).</w:t>
      </w:r>
    </w:p>
    <w:p>
      <w:pPr>
        <w:pStyle w:val="ListParagraph"/>
        <w:numPr>
          <w:ilvl w:val="0"/>
          <w:numId w:val="2"/>
        </w:numPr>
        <w:spacing w:after="100"/>
      </w:pPr>
      <w:r>
        <w:rPr>
          <w:rFonts w:ascii="Arial" w:cs="Arial" w:eastAsia="Arial" w:hAnsi="Arial"/>
          <w:color w:val="1A1A1A"/>
          <w:sz w:val="23"/>
          <w:szCs w:val="23"/>
        </w:rPr>
        <w:t xml:space="preserve">Integration with real courier APIs, payment systems, or live GPS tracking.</w:t>
      </w:r>
    </w:p>
    <w:p>
      <w:pPr>
        <w:pStyle w:val="ListParagraph"/>
        <w:numPr>
          <w:ilvl w:val="0"/>
          <w:numId w:val="2"/>
        </w:numPr>
        <w:spacing w:after="100"/>
      </w:pPr>
      <w:r>
        <w:rPr>
          <w:rFonts w:ascii="Arial" w:cs="Arial" w:eastAsia="Arial" w:hAnsi="Arial"/>
          <w:color w:val="1A1A1A"/>
          <w:sz w:val="23"/>
          <w:szCs w:val="23"/>
        </w:rPr>
        <w:t xml:space="preserve">Multi-user access, authentication, or role-based permissions.</w:t>
      </w:r>
    </w:p>
    <w:p>
      <w:r>
        <w:br w:type="page"/>
      </w:r>
    </w:p>
    <w:p>
      <w:pPr>
        <w:pStyle w:val="Heading1"/>
        <w:pBdr>
          <w:bottom w:val="single" w:color="0F766E" w:sz="4" w:space="8"/>
        </w:pBdr>
        <w:spacing w:after="120" w:before="0"/>
      </w:pPr>
      <w:r>
        <w:rPr>
          <w:rFonts w:ascii="Arial" w:cs="Arial" w:eastAsia="Arial" w:hAnsi="Arial"/>
          <w:b/>
          <w:bCs/>
          <w:color w:val="111111"/>
          <w:sz w:val="40"/>
          <w:szCs w:val="40"/>
        </w:rPr>
        <w:t xml:space="preserve">System Requirements</w:t>
      </w:r>
    </w:p>
    <w:p>
      <w:pPr>
        <w:pStyle w:val="Heading2"/>
        <w:spacing w:after="100" w:before="240"/>
      </w:pPr>
      <w:r>
        <w:rPr>
          <w:rFonts w:ascii="Arial" w:cs="Arial" w:eastAsia="Arial" w:hAnsi="Arial"/>
          <w:b/>
          <w:bCs/>
          <w:color w:val="0F766E"/>
          <w:sz w:val="28"/>
          <w:szCs w:val="28"/>
        </w:rPr>
        <w:t xml:space="preserve">Software Requirements</w:t>
      </w:r>
    </w:p>
    <w:tbl>
      <w:tblPr>
        <w:tblW w:type="dxa" w:w="9360"/>
        <w:tblBorders>
          <w:top w:val="single" w:color="D9D9D9" w:sz="4"/>
          <w:left w:val="single" w:color="D9D9D9" w:sz="4"/>
          <w:bottom w:val="single" w:color="D9D9D9" w:sz="4"/>
          <w:right w:val="single" w:color="D9D9D9" w:sz="4"/>
          <w:insideH w:val="single" w:color="D9D9D9" w:sz="4"/>
          <w:insideV w:val="single" w:color="D9D9D9" w:sz="4"/>
        </w:tblBorders>
      </w:tblPr>
      <w:tblGrid>
        <w:gridCol w:w="4680"/>
        <w:gridCol w:w="4680"/>
      </w:tblGrid>
      <w:tr>
        <w:tc>
          <w:tcPr>
            <w:tcW w:type="dxa" w:w="4680"/>
            <w:shd w:fill="111111" w:val="clear"/>
            <w:tcMar>
              <w:top w:type="dxa" w:w="100"/>
              <w:left w:type="dxa" w:w="160"/>
              <w:bottom w:type="dxa" w:w="100"/>
              <w:right w:type="dxa" w:w="160"/>
            </w:tcMar>
          </w:tcPr>
          <w:p>
            <w:r>
              <w:rPr>
                <w:rFonts w:ascii="Arial" w:cs="Arial" w:eastAsia="Arial" w:hAnsi="Arial"/>
                <w:b/>
                <w:bCs/>
                <w:color w:val="FFFFFF"/>
                <w:sz w:val="22"/>
                <w:szCs w:val="22"/>
              </w:rPr>
              <w:t xml:space="preserve">Requirement</w:t>
            </w:r>
          </w:p>
        </w:tc>
        <w:tc>
          <w:tcPr>
            <w:tcW w:type="dxa" w:w="4680"/>
            <w:shd w:fill="111111" w:val="clear"/>
            <w:tcMar>
              <w:top w:type="dxa" w:w="100"/>
              <w:left w:type="dxa" w:w="160"/>
              <w:bottom w:type="dxa" w:w="100"/>
              <w:right w:type="dxa" w:w="160"/>
            </w:tcMar>
          </w:tcPr>
          <w:p>
            <w:r>
              <w:rPr>
                <w:rFonts w:ascii="Arial" w:cs="Arial" w:eastAsia="Arial" w:hAnsi="Arial"/>
                <w:b/>
                <w:bCs/>
                <w:color w:val="FFFFFF"/>
                <w:sz w:val="22"/>
                <w:szCs w:val="22"/>
              </w:rPr>
              <w:t xml:space="preserve">Specification</w:t>
            </w:r>
          </w:p>
        </w:tc>
      </w:tr>
      <w:tr>
        <w:tc>
          <w:tcPr>
            <w:tcW w:type="dxa" w:w="4680"/>
            <w:shd w:fill="F7F7F7" w:val="clear"/>
            <w:tcMar>
              <w:top w:type="dxa" w:w="90"/>
              <w:left w:type="dxa" w:w="160"/>
              <w:bottom w:type="dxa" w:w="90"/>
              <w:right w:type="dxa" w:w="160"/>
            </w:tcMar>
          </w:tcPr>
          <w:p>
            <w:r>
              <w:rPr>
                <w:rFonts w:ascii="Arial" w:cs="Arial" w:eastAsia="Arial" w:hAnsi="Arial"/>
                <w:color w:val="1A1A1A"/>
                <w:sz w:val="22"/>
                <w:szCs w:val="22"/>
              </w:rPr>
              <w:t xml:space="preserve">Programming Language</w:t>
            </w:r>
          </w:p>
        </w:tc>
        <w:tc>
          <w:tcPr>
            <w:tcW w:type="dxa" w:w="4680"/>
            <w:shd w:fill="F7F7F7" w:val="clear"/>
            <w:tcMar>
              <w:top w:type="dxa" w:w="90"/>
              <w:left w:type="dxa" w:w="160"/>
              <w:bottom w:type="dxa" w:w="90"/>
              <w:right w:type="dxa" w:w="160"/>
            </w:tcMar>
          </w:tcPr>
          <w:p>
            <w:r>
              <w:rPr>
                <w:rFonts w:ascii="Arial" w:cs="Arial" w:eastAsia="Arial" w:hAnsi="Arial"/>
                <w:color w:val="1A1A1A"/>
                <w:sz w:val="22"/>
                <w:szCs w:val="22"/>
              </w:rPr>
              <w:t xml:space="preserve">Java (JDK 8 or above)</w:t>
            </w:r>
          </w:p>
        </w:tc>
      </w:tr>
      <w:tr>
        <w:tc>
          <w:tcPr>
            <w:tcW w:type="dxa" w:w="4680"/>
            <w:shd w:fill="FFFFFF" w:val="clear"/>
            <w:tcMar>
              <w:top w:type="dxa" w:w="90"/>
              <w:left w:type="dxa" w:w="160"/>
              <w:bottom w:type="dxa" w:w="90"/>
              <w:right w:type="dxa" w:w="160"/>
            </w:tcMar>
          </w:tcPr>
          <w:p>
            <w:r>
              <w:rPr>
                <w:rFonts w:ascii="Arial" w:cs="Arial" w:eastAsia="Arial" w:hAnsi="Arial"/>
                <w:color w:val="1A1A1A"/>
                <w:sz w:val="22"/>
                <w:szCs w:val="22"/>
              </w:rPr>
              <w:t xml:space="preserve">IDE</w:t>
            </w:r>
          </w:p>
        </w:tc>
        <w:tc>
          <w:tcPr>
            <w:tcW w:type="dxa" w:w="4680"/>
            <w:shd w:fill="FFFFFF" w:val="clear"/>
            <w:tcMar>
              <w:top w:type="dxa" w:w="90"/>
              <w:left w:type="dxa" w:w="160"/>
              <w:bottom w:type="dxa" w:w="90"/>
              <w:right w:type="dxa" w:w="160"/>
            </w:tcMar>
          </w:tcPr>
          <w:p>
            <w:r>
              <w:rPr>
                <w:rFonts w:ascii="Arial" w:cs="Arial" w:eastAsia="Arial" w:hAnsi="Arial"/>
                <w:color w:val="1A1A1A"/>
                <w:sz w:val="22"/>
                <w:szCs w:val="22"/>
              </w:rPr>
              <w:t xml:space="preserve">Eclipse, IntelliJ IDEA, or any text editor with javac/java</w:t>
            </w:r>
          </w:p>
        </w:tc>
      </w:tr>
      <w:tr>
        <w:tc>
          <w:tcPr>
            <w:tcW w:type="dxa" w:w="4680"/>
            <w:shd w:fill="F7F7F7" w:val="clear"/>
            <w:tcMar>
              <w:top w:type="dxa" w:w="90"/>
              <w:left w:type="dxa" w:w="160"/>
              <w:bottom w:type="dxa" w:w="90"/>
              <w:right w:type="dxa" w:w="160"/>
            </w:tcMar>
          </w:tcPr>
          <w:p>
            <w:r>
              <w:rPr>
                <w:rFonts w:ascii="Arial" w:cs="Arial" w:eastAsia="Arial" w:hAnsi="Arial"/>
                <w:color w:val="1A1A1A"/>
                <w:sz w:val="22"/>
                <w:szCs w:val="22"/>
              </w:rPr>
              <w:t xml:space="preserve">Operating System</w:t>
            </w:r>
          </w:p>
        </w:tc>
        <w:tc>
          <w:tcPr>
            <w:tcW w:type="dxa" w:w="4680"/>
            <w:shd w:fill="F7F7F7" w:val="clear"/>
            <w:tcMar>
              <w:top w:type="dxa" w:w="90"/>
              <w:left w:type="dxa" w:w="160"/>
              <w:bottom w:type="dxa" w:w="90"/>
              <w:right w:type="dxa" w:w="160"/>
            </w:tcMar>
          </w:tcPr>
          <w:p>
            <w:r>
              <w:rPr>
                <w:rFonts w:ascii="Arial" w:cs="Arial" w:eastAsia="Arial" w:hAnsi="Arial"/>
                <w:color w:val="1A1A1A"/>
                <w:sz w:val="22"/>
                <w:szCs w:val="22"/>
              </w:rPr>
              <w:t xml:space="preserve">Windows, Linux, or macOS (platform independent)</w:t>
            </w:r>
          </w:p>
        </w:tc>
      </w:tr>
    </w:tbl>
    <w:p>
      <w:pPr>
        <w:spacing w:after="260"/>
      </w:pPr>
      <w:r>
        <w:t xml:space="preserve"/>
      </w:r>
    </w:p>
    <w:p>
      <w:pPr>
        <w:pStyle w:val="Heading2"/>
        <w:spacing w:after="100" w:before="240"/>
      </w:pPr>
      <w:r>
        <w:rPr>
          <w:rFonts w:ascii="Arial" w:cs="Arial" w:eastAsia="Arial" w:hAnsi="Arial"/>
          <w:b/>
          <w:bCs/>
          <w:color w:val="0F766E"/>
          <w:sz w:val="28"/>
          <w:szCs w:val="28"/>
        </w:rPr>
        <w:t xml:space="preserve">Hardware Requirements</w:t>
      </w:r>
    </w:p>
    <w:tbl>
      <w:tblPr>
        <w:tblW w:type="dxa" w:w="9360"/>
        <w:tblBorders>
          <w:top w:val="single" w:color="D9D9D9" w:sz="4"/>
          <w:left w:val="single" w:color="D9D9D9" w:sz="4"/>
          <w:bottom w:val="single" w:color="D9D9D9" w:sz="4"/>
          <w:right w:val="single" w:color="D9D9D9" w:sz="4"/>
          <w:insideH w:val="single" w:color="D9D9D9" w:sz="4"/>
          <w:insideV w:val="single" w:color="D9D9D9" w:sz="4"/>
        </w:tblBorders>
      </w:tblPr>
      <w:tblGrid>
        <w:gridCol w:w="4680"/>
        <w:gridCol w:w="4680"/>
      </w:tblGrid>
      <w:tr>
        <w:tc>
          <w:tcPr>
            <w:tcW w:type="dxa" w:w="4680"/>
            <w:shd w:fill="111111" w:val="clear"/>
            <w:tcMar>
              <w:top w:type="dxa" w:w="100"/>
              <w:left w:type="dxa" w:w="160"/>
              <w:bottom w:type="dxa" w:w="100"/>
              <w:right w:type="dxa" w:w="160"/>
            </w:tcMar>
          </w:tcPr>
          <w:p>
            <w:r>
              <w:rPr>
                <w:rFonts w:ascii="Arial" w:cs="Arial" w:eastAsia="Arial" w:hAnsi="Arial"/>
                <w:b/>
                <w:bCs/>
                <w:color w:val="FFFFFF"/>
                <w:sz w:val="22"/>
                <w:szCs w:val="22"/>
              </w:rPr>
              <w:t xml:space="preserve">Requirement</w:t>
            </w:r>
          </w:p>
        </w:tc>
        <w:tc>
          <w:tcPr>
            <w:tcW w:type="dxa" w:w="4680"/>
            <w:shd w:fill="111111" w:val="clear"/>
            <w:tcMar>
              <w:top w:type="dxa" w:w="100"/>
              <w:left w:type="dxa" w:w="160"/>
              <w:bottom w:type="dxa" w:w="100"/>
              <w:right w:type="dxa" w:w="160"/>
            </w:tcMar>
          </w:tcPr>
          <w:p>
            <w:r>
              <w:rPr>
                <w:rFonts w:ascii="Arial" w:cs="Arial" w:eastAsia="Arial" w:hAnsi="Arial"/>
                <w:b/>
                <w:bCs/>
                <w:color w:val="FFFFFF"/>
                <w:sz w:val="22"/>
                <w:szCs w:val="22"/>
              </w:rPr>
              <w:t xml:space="preserve">Specification</w:t>
            </w:r>
          </w:p>
        </w:tc>
      </w:tr>
      <w:tr>
        <w:tc>
          <w:tcPr>
            <w:tcW w:type="dxa" w:w="4680"/>
            <w:shd w:fill="F7F7F7" w:val="clear"/>
            <w:tcMar>
              <w:top w:type="dxa" w:w="90"/>
              <w:left w:type="dxa" w:w="160"/>
              <w:bottom w:type="dxa" w:w="90"/>
              <w:right w:type="dxa" w:w="160"/>
            </w:tcMar>
          </w:tcPr>
          <w:p>
            <w:r>
              <w:rPr>
                <w:rFonts w:ascii="Arial" w:cs="Arial" w:eastAsia="Arial" w:hAnsi="Arial"/>
                <w:color w:val="1A1A1A"/>
                <w:sz w:val="22"/>
                <w:szCs w:val="22"/>
              </w:rPr>
              <w:t xml:space="preserve">Processor</w:t>
            </w:r>
          </w:p>
        </w:tc>
        <w:tc>
          <w:tcPr>
            <w:tcW w:type="dxa" w:w="4680"/>
            <w:shd w:fill="F7F7F7" w:val="clear"/>
            <w:tcMar>
              <w:top w:type="dxa" w:w="90"/>
              <w:left w:type="dxa" w:w="160"/>
              <w:bottom w:type="dxa" w:w="90"/>
              <w:right w:type="dxa" w:w="160"/>
            </w:tcMar>
          </w:tcPr>
          <w:p>
            <w:r>
              <w:rPr>
                <w:rFonts w:ascii="Arial" w:cs="Arial" w:eastAsia="Arial" w:hAnsi="Arial"/>
                <w:color w:val="1A1A1A"/>
                <w:sz w:val="22"/>
                <w:szCs w:val="22"/>
              </w:rPr>
              <w:t xml:space="preserve">Any modern processor (1 GHz or above)</w:t>
            </w:r>
          </w:p>
        </w:tc>
      </w:tr>
      <w:tr>
        <w:tc>
          <w:tcPr>
            <w:tcW w:type="dxa" w:w="4680"/>
            <w:shd w:fill="FFFFFF" w:val="clear"/>
            <w:tcMar>
              <w:top w:type="dxa" w:w="90"/>
              <w:left w:type="dxa" w:w="160"/>
              <w:bottom w:type="dxa" w:w="90"/>
              <w:right w:type="dxa" w:w="160"/>
            </w:tcMar>
          </w:tcPr>
          <w:p>
            <w:r>
              <w:rPr>
                <w:rFonts w:ascii="Arial" w:cs="Arial" w:eastAsia="Arial" w:hAnsi="Arial"/>
                <w:color w:val="1A1A1A"/>
                <w:sz w:val="22"/>
                <w:szCs w:val="22"/>
              </w:rPr>
              <w:t xml:space="preserve">RAM</w:t>
            </w:r>
          </w:p>
        </w:tc>
        <w:tc>
          <w:tcPr>
            <w:tcW w:type="dxa" w:w="4680"/>
            <w:shd w:fill="FFFFFF" w:val="clear"/>
            <w:tcMar>
              <w:top w:type="dxa" w:w="90"/>
              <w:left w:type="dxa" w:w="160"/>
              <w:bottom w:type="dxa" w:w="90"/>
              <w:right w:type="dxa" w:w="160"/>
            </w:tcMar>
          </w:tcPr>
          <w:p>
            <w:r>
              <w:rPr>
                <w:rFonts w:ascii="Arial" w:cs="Arial" w:eastAsia="Arial" w:hAnsi="Arial"/>
                <w:color w:val="1A1A1A"/>
                <w:sz w:val="22"/>
                <w:szCs w:val="22"/>
              </w:rPr>
              <w:t xml:space="preserve">1 GB minimum (2 GB or more recommended)</w:t>
            </w:r>
          </w:p>
        </w:tc>
      </w:tr>
      <w:tr>
        <w:tc>
          <w:tcPr>
            <w:tcW w:type="dxa" w:w="4680"/>
            <w:shd w:fill="F7F7F7" w:val="clear"/>
            <w:tcMar>
              <w:top w:type="dxa" w:w="90"/>
              <w:left w:type="dxa" w:w="160"/>
              <w:bottom w:type="dxa" w:w="90"/>
              <w:right w:type="dxa" w:w="160"/>
            </w:tcMar>
          </w:tcPr>
          <w:p>
            <w:r>
              <w:rPr>
                <w:rFonts w:ascii="Arial" w:cs="Arial" w:eastAsia="Arial" w:hAnsi="Arial"/>
                <w:color w:val="1A1A1A"/>
                <w:sz w:val="22"/>
                <w:szCs w:val="22"/>
              </w:rPr>
              <w:t xml:space="preserve">Storage</w:t>
            </w:r>
          </w:p>
        </w:tc>
        <w:tc>
          <w:tcPr>
            <w:tcW w:type="dxa" w:w="4680"/>
            <w:shd w:fill="F7F7F7" w:val="clear"/>
            <w:tcMar>
              <w:top w:type="dxa" w:w="90"/>
              <w:left w:type="dxa" w:w="160"/>
              <w:bottom w:type="dxa" w:w="90"/>
              <w:right w:type="dxa" w:w="160"/>
            </w:tcMar>
          </w:tcPr>
          <w:p>
            <w:r>
              <w:rPr>
                <w:rFonts w:ascii="Arial" w:cs="Arial" w:eastAsia="Arial" w:hAnsi="Arial"/>
                <w:color w:val="1A1A1A"/>
                <w:sz w:val="22"/>
                <w:szCs w:val="22"/>
              </w:rPr>
              <w:t xml:space="preserve">Minimal disk space (under 50 MB for source and class files)</w:t>
            </w:r>
          </w:p>
        </w:tc>
      </w:tr>
    </w:tbl>
    <w:p>
      <w:r>
        <w:br w:type="page"/>
      </w:r>
    </w:p>
    <w:p>
      <w:pPr>
        <w:pStyle w:val="Heading1"/>
        <w:pBdr>
          <w:bottom w:val="single" w:color="0F766E" w:sz="4" w:space="8"/>
        </w:pBdr>
        <w:spacing w:after="120" w:before="0"/>
      </w:pPr>
      <w:r>
        <w:rPr>
          <w:rFonts w:ascii="Arial" w:cs="Arial" w:eastAsia="Arial" w:hAnsi="Arial"/>
          <w:b/>
          <w:bCs/>
          <w:color w:val="111111"/>
          <w:sz w:val="40"/>
          <w:szCs w:val="40"/>
        </w:rPr>
        <w:t xml:space="preserve">Methodology</w:t>
      </w:r>
    </w:p>
    <w:p>
      <w:pPr>
        <w:spacing w:after="200" w:line="300"/>
      </w:pPr>
      <w:r>
        <w:rPr>
          <w:rFonts w:ascii="Arial" w:cs="Arial" w:eastAsia="Arial" w:hAnsi="Arial"/>
          <w:color w:val="1A1A1A"/>
          <w:sz w:val="23"/>
          <w:szCs w:val="23"/>
        </w:rPr>
        <w:t xml:space="preserve">The system is developed step by step, following a clear OOP-driven approach:</w:t>
      </w:r>
    </w:p>
    <w:p>
      <w:pPr>
        <w:pStyle w:val="ListParagraph"/>
        <w:numPr>
          <w:ilvl w:val="0"/>
          <w:numId w:val="3"/>
        </w:numPr>
        <w:spacing w:after="100"/>
      </w:pPr>
      <w:r>
        <w:rPr>
          <w:rFonts w:ascii="Arial" w:cs="Arial" w:eastAsia="Arial" w:hAnsi="Arial"/>
          <w:color w:val="1A1A1A"/>
          <w:sz w:val="23"/>
          <w:szCs w:val="23"/>
        </w:rPr>
        <w:t xml:space="preserve">Create a Parcel class that represents a single courier parcel.</w:t>
      </w:r>
    </w:p>
    <w:p>
      <w:pPr>
        <w:pStyle w:val="ListParagraph"/>
        <w:numPr>
          <w:ilvl w:val="0"/>
          <w:numId w:val="3"/>
        </w:numPr>
        <w:spacing w:after="100"/>
      </w:pPr>
      <w:r>
        <w:rPr>
          <w:rFonts w:ascii="Arial" w:cs="Arial" w:eastAsia="Arial" w:hAnsi="Arial"/>
          <w:color w:val="1A1A1A"/>
          <w:sz w:val="23"/>
          <w:szCs w:val="23"/>
        </w:rPr>
        <w:t xml:space="preserve">Store parcel details — parcelId and status — as private fields to enforce encapsulation.</w:t>
      </w:r>
    </w:p>
    <w:p>
      <w:pPr>
        <w:pStyle w:val="ListParagraph"/>
        <w:numPr>
          <w:ilvl w:val="0"/>
          <w:numId w:val="3"/>
        </w:numPr>
        <w:spacing w:after="100"/>
      </w:pPr>
      <w:r>
        <w:rPr>
          <w:rFonts w:ascii="Arial" w:cs="Arial" w:eastAsia="Arial" w:hAnsi="Arial"/>
          <w:color w:val="1A1A1A"/>
          <w:sz w:val="23"/>
          <w:szCs w:val="23"/>
        </w:rPr>
        <w:t xml:space="preserve">Initialize each parcel through a constructor that sets the tracking ID and a default status of “Dispatched.”</w:t>
      </w:r>
    </w:p>
    <w:p>
      <w:pPr>
        <w:pStyle w:val="ListParagraph"/>
        <w:numPr>
          <w:ilvl w:val="0"/>
          <w:numId w:val="3"/>
        </w:numPr>
        <w:spacing w:after="100"/>
      </w:pPr>
      <w:r>
        <w:rPr>
          <w:rFonts w:ascii="Arial" w:cs="Arial" w:eastAsia="Arial" w:hAnsi="Arial"/>
          <w:color w:val="1A1A1A"/>
          <w:sz w:val="23"/>
          <w:szCs w:val="23"/>
        </w:rPr>
        <w:t xml:space="preserve">Implement an updateStatus() method that allows the parcel's status to be changed as it progresses through the courier pipeline.</w:t>
      </w:r>
    </w:p>
    <w:p>
      <w:pPr>
        <w:pStyle w:val="ListParagraph"/>
        <w:numPr>
          <w:ilvl w:val="0"/>
          <w:numId w:val="3"/>
        </w:numPr>
        <w:spacing w:after="100"/>
      </w:pPr>
      <w:r>
        <w:rPr>
          <w:rFonts w:ascii="Arial" w:cs="Arial" w:eastAsia="Arial" w:hAnsi="Arial"/>
          <w:color w:val="1A1A1A"/>
          <w:sz w:val="23"/>
          <w:szCs w:val="23"/>
        </w:rPr>
        <w:t xml:space="preserve">Store multiple parcel objects in an ArrayList so that any number of parcels can be tracked at once.</w:t>
      </w:r>
    </w:p>
    <w:p>
      <w:pPr>
        <w:pStyle w:val="ListParagraph"/>
        <w:numPr>
          <w:ilvl w:val="0"/>
          <w:numId w:val="3"/>
        </w:numPr>
        <w:spacing w:after="100"/>
      </w:pPr>
      <w:r>
        <w:rPr>
          <w:rFonts w:ascii="Arial" w:cs="Arial" w:eastAsia="Arial" w:hAnsi="Arial"/>
          <w:color w:val="1A1A1A"/>
          <w:sz w:val="23"/>
          <w:szCs w:val="23"/>
        </w:rPr>
        <w:t xml:space="preserve">Allow the user to enter a tracking ID and search the collection for a matching parcel.</w:t>
      </w:r>
    </w:p>
    <w:p>
      <w:pPr>
        <w:pStyle w:val="ListParagraph"/>
        <w:numPr>
          <w:ilvl w:val="0"/>
          <w:numId w:val="3"/>
        </w:numPr>
        <w:spacing w:after="100"/>
      </w:pPr>
      <w:r>
        <w:rPr>
          <w:rFonts w:ascii="Arial" w:cs="Arial" w:eastAsia="Arial" w:hAnsi="Arial"/>
          <w:color w:val="1A1A1A"/>
          <w:sz w:val="23"/>
          <w:szCs w:val="23"/>
        </w:rPr>
        <w:t xml:space="preserve">Display the current delivery status of the parcel that matches the entered ID, or a suitable message if no match is found.</w:t>
      </w:r>
    </w:p>
    <w:p>
      <w:pPr>
        <w:pStyle w:val="ListParagraph"/>
        <w:numPr>
          <w:ilvl w:val="0"/>
          <w:numId w:val="3"/>
        </w:numPr>
        <w:spacing w:after="100"/>
      </w:pPr>
      <w:r>
        <w:rPr>
          <w:rFonts w:ascii="Arial" w:cs="Arial" w:eastAsia="Arial" w:hAnsi="Arial"/>
          <w:color w:val="1A1A1A"/>
          <w:sz w:val="23"/>
          <w:szCs w:val="23"/>
        </w:rPr>
        <w:t xml:space="preserve">Test the complete flow using a main class (CourierSystem) that creates parcels, updates their statuses, and tracks them by ID.</w:t>
      </w:r>
    </w:p>
    <w:p>
      <w:r>
        <w:br w:type="page"/>
      </w:r>
    </w:p>
    <w:p>
      <w:pPr>
        <w:pStyle w:val="Heading1"/>
        <w:pBdr>
          <w:bottom w:val="single" w:color="0F766E" w:sz="4" w:space="8"/>
        </w:pBdr>
        <w:spacing w:after="120" w:before="0"/>
      </w:pPr>
      <w:r>
        <w:rPr>
          <w:rFonts w:ascii="Arial" w:cs="Arial" w:eastAsia="Arial" w:hAnsi="Arial"/>
          <w:b/>
          <w:bCs/>
          <w:color w:val="111111"/>
          <w:sz w:val="40"/>
          <w:szCs w:val="40"/>
        </w:rPr>
        <w:t xml:space="preserve">Flowchart</w:t>
      </w:r>
    </w:p>
    <w:p>
      <w:pPr>
        <w:spacing w:after="200" w:line="300"/>
      </w:pPr>
      <w:r>
        <w:rPr>
          <w:rFonts w:ascii="Arial" w:cs="Arial" w:eastAsia="Arial" w:hAnsi="Arial"/>
          <w:color w:val="1A1A1A"/>
          <w:sz w:val="23"/>
          <w:szCs w:val="23"/>
        </w:rPr>
        <w:t xml:space="preserve">The flowchart below illustrates the overall control flow of the Courier Delivery Tracking System, from parcel creation to status tracking and updates.</w:t>
      </w:r>
    </w:p>
    <w:p>
      <w:pPr>
        <w:jc w:val="center"/>
      </w:pPr>
      <w:r>
        <w:drawing>
          <wp:inline distT="0" distB="0" distL="0" distR="0">
            <wp:extent cx="4095750" cy="682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95750" cy="6829425"/>
                    </a:xfrm>
                    <a:prstGeom prst="rect">
                      <a:avLst/>
                    </a:prstGeom>
                  </pic:spPr>
                </pic:pic>
              </a:graphicData>
            </a:graphic>
          </wp:inline>
        </w:drawing>
      </w:r>
    </w:p>
    <w:p>
      <w:r>
        <w:br w:type="page"/>
      </w:r>
    </w:p>
    <w:p>
      <w:pPr>
        <w:pStyle w:val="Heading1"/>
        <w:pBdr>
          <w:bottom w:val="single" w:color="0F766E" w:sz="4" w:space="8"/>
        </w:pBdr>
        <w:spacing w:after="120" w:before="0"/>
      </w:pPr>
      <w:r>
        <w:rPr>
          <w:rFonts w:ascii="Arial" w:cs="Arial" w:eastAsia="Arial" w:hAnsi="Arial"/>
          <w:b/>
          <w:bCs/>
          <w:color w:val="111111"/>
          <w:sz w:val="40"/>
          <w:szCs w:val="40"/>
        </w:rPr>
        <w:t xml:space="preserve">Class Diagram</w:t>
      </w:r>
    </w:p>
    <w:p>
      <w:pPr>
        <w:spacing w:after="200" w:line="300"/>
      </w:pPr>
      <w:r>
        <w:rPr>
          <w:rFonts w:ascii="Arial" w:cs="Arial" w:eastAsia="Arial" w:hAnsi="Arial"/>
          <w:color w:val="1A1A1A"/>
          <w:sz w:val="23"/>
          <w:szCs w:val="23"/>
        </w:rPr>
        <w:t xml:space="preserve">The class structure below shows the Parcel class and the CourierSystem driver class, along with their key fields and methods.</w:t>
      </w:r>
    </w:p>
    <w:p>
      <w:pPr>
        <w:spacing w:after="160"/>
      </w:pPr>
      <w:r>
        <w:t xml:space="preserve"/>
      </w:r>
    </w:p>
    <w:tbl>
      <w:tblPr>
        <w:tblW w:type="dxa" w:w="9360"/>
        <w:tblBorders>
          <w:top w:val="single" w:color="D9D9D9" w:sz="4"/>
          <w:left w:val="single" w:color="D9D9D9" w:sz="4"/>
          <w:bottom w:val="single" w:color="D9D9D9" w:sz="4"/>
          <w:right w:val="single" w:color="D9D9D9" w:sz="4"/>
          <w:insideH w:val="single" w:color="D9D9D9" w:sz="4"/>
          <w:insideV w:val="single" w:color="D9D9D9" w:sz="4"/>
        </w:tblBorders>
      </w:tblPr>
      <w:tblGrid>
        <w:gridCol w:w="9360"/>
      </w:tblGrid>
      <w:tr>
        <w:tc>
          <w:tcPr>
            <w:tcW w:type="dxa" w:w="9360"/>
            <w:shd w:fill="111111" w:val="clear"/>
            <w:tcMar>
              <w:top w:type="dxa" w:w="100"/>
              <w:left w:type="dxa" w:w="160"/>
              <w:bottom w:type="dxa" w:w="100"/>
              <w:right w:type="dxa" w:w="160"/>
            </w:tcMar>
          </w:tcPr>
          <w:p>
            <w:pPr>
              <w:jc w:val="center"/>
            </w:pPr>
            <w:r>
              <w:rPr>
                <w:rFonts w:ascii="Arial" w:cs="Arial" w:eastAsia="Arial" w:hAnsi="Arial"/>
                <w:b/>
                <w:bCs/>
                <w:color w:val="FFFFFF"/>
                <w:sz w:val="23"/>
                <w:szCs w:val="23"/>
              </w:rPr>
              <w:t xml:space="preserve">«class»  Parcel</w:t>
            </w:r>
          </w:p>
        </w:tc>
      </w:tr>
      <w:tr>
        <w:tc>
          <w:tcPr>
            <w:tcW w:type="dxa" w:w="9360"/>
            <w:shd w:fill="F7F7F7" w:val="clear"/>
            <w:tcMar>
              <w:top w:type="dxa" w:w="90"/>
              <w:left w:type="dxa" w:w="200"/>
              <w:bottom w:type="dxa" w:w="90"/>
              <w:right w:type="dxa" w:w="160"/>
            </w:tcMar>
          </w:tcPr>
          <w:p>
            <w:pPr>
              <w:spacing w:after="20"/>
            </w:pPr>
            <w:r>
              <w:rPr>
                <w:rFonts w:ascii="Consolas" w:cs="Consolas" w:eastAsia="Consolas" w:hAnsi="Consolas"/>
                <w:color w:val="1B1B1B"/>
                <w:sz w:val="20"/>
                <w:szCs w:val="20"/>
              </w:rPr>
              <w:t xml:space="preserve">- parcelId: String</w:t>
            </w:r>
          </w:p>
          <w:p>
            <w:pPr>
              <w:spacing w:after="20"/>
            </w:pPr>
            <w:r>
              <w:rPr>
                <w:rFonts w:ascii="Consolas" w:cs="Consolas" w:eastAsia="Consolas" w:hAnsi="Consolas"/>
                <w:color w:val="1B1B1B"/>
                <w:sz w:val="20"/>
                <w:szCs w:val="20"/>
              </w:rPr>
              <w:t xml:space="preserve">- status: String</w:t>
            </w:r>
          </w:p>
        </w:tc>
      </w:tr>
      <w:tr>
        <w:tc>
          <w:tcPr>
            <w:tcW w:type="dxa" w:w="9360"/>
            <w:shd w:fill="FFFFFF" w:val="clear"/>
            <w:tcMar>
              <w:top w:type="dxa" w:w="90"/>
              <w:left w:type="dxa" w:w="200"/>
              <w:bottom w:type="dxa" w:w="120"/>
              <w:right w:type="dxa" w:w="160"/>
            </w:tcMar>
          </w:tcPr>
          <w:p>
            <w:pPr>
              <w:spacing w:after="20"/>
            </w:pPr>
            <w:r>
              <w:rPr>
                <w:rFonts w:ascii="Consolas" w:cs="Consolas" w:eastAsia="Consolas" w:hAnsi="Consolas"/>
                <w:color w:val="0F766E"/>
                <w:sz w:val="20"/>
                <w:szCs w:val="20"/>
              </w:rPr>
              <w:t xml:space="preserve">+ Parcel(parcelId: String)</w:t>
            </w:r>
          </w:p>
          <w:p>
            <w:pPr>
              <w:spacing w:after="20"/>
            </w:pPr>
            <w:r>
              <w:rPr>
                <w:rFonts w:ascii="Consolas" w:cs="Consolas" w:eastAsia="Consolas" w:hAnsi="Consolas"/>
                <w:color w:val="0F766E"/>
                <w:sz w:val="20"/>
                <w:szCs w:val="20"/>
              </w:rPr>
              <w:t xml:space="preserve">+ updateStatus(newStatus: String): void</w:t>
            </w:r>
          </w:p>
          <w:p>
            <w:pPr>
              <w:spacing w:after="20"/>
            </w:pPr>
            <w:r>
              <w:rPr>
                <w:rFonts w:ascii="Consolas" w:cs="Consolas" w:eastAsia="Consolas" w:hAnsi="Consolas"/>
                <w:color w:val="0F766E"/>
                <w:sz w:val="20"/>
                <w:szCs w:val="20"/>
              </w:rPr>
              <w:t xml:space="preserve">+ getParcelId(): String</w:t>
            </w:r>
          </w:p>
          <w:p>
            <w:pPr>
              <w:spacing w:after="20"/>
            </w:pPr>
            <w:r>
              <w:rPr>
                <w:rFonts w:ascii="Consolas" w:cs="Consolas" w:eastAsia="Consolas" w:hAnsi="Consolas"/>
                <w:color w:val="0F766E"/>
                <w:sz w:val="20"/>
                <w:szCs w:val="20"/>
              </w:rPr>
              <w:t xml:space="preserve">+ getStatus(): String</w:t>
            </w:r>
          </w:p>
        </w:tc>
      </w:tr>
    </w:tbl>
    <w:p>
      <w:pPr>
        <w:spacing w:after="280"/>
      </w:pPr>
      <w:r>
        <w:t xml:space="preserve"/>
      </w:r>
    </w:p>
    <w:tbl>
      <w:tblPr>
        <w:tblW w:type="dxa" w:w="9360"/>
        <w:tblBorders>
          <w:top w:val="single" w:color="D9D9D9" w:sz="4"/>
          <w:left w:val="single" w:color="D9D9D9" w:sz="4"/>
          <w:bottom w:val="single" w:color="D9D9D9" w:sz="4"/>
          <w:right w:val="single" w:color="D9D9D9" w:sz="4"/>
          <w:insideH w:val="single" w:color="D9D9D9" w:sz="4"/>
          <w:insideV w:val="single" w:color="D9D9D9" w:sz="4"/>
        </w:tblBorders>
      </w:tblPr>
      <w:tblGrid>
        <w:gridCol w:w="9360"/>
      </w:tblGrid>
      <w:tr>
        <w:tc>
          <w:tcPr>
            <w:tcW w:type="dxa" w:w="9360"/>
            <w:shd w:fill="111111" w:val="clear"/>
            <w:tcMar>
              <w:top w:type="dxa" w:w="100"/>
              <w:left w:type="dxa" w:w="160"/>
              <w:bottom w:type="dxa" w:w="100"/>
              <w:right w:type="dxa" w:w="160"/>
            </w:tcMar>
          </w:tcPr>
          <w:p>
            <w:pPr>
              <w:jc w:val="center"/>
            </w:pPr>
            <w:r>
              <w:rPr>
                <w:rFonts w:ascii="Arial" w:cs="Arial" w:eastAsia="Arial" w:hAnsi="Arial"/>
                <w:b/>
                <w:bCs/>
                <w:color w:val="FFFFFF"/>
                <w:sz w:val="23"/>
                <w:szCs w:val="23"/>
              </w:rPr>
              <w:t xml:space="preserve">«class»  CourierSystem (Driver Class)</w:t>
            </w:r>
          </w:p>
        </w:tc>
      </w:tr>
      <w:tr>
        <w:tc>
          <w:tcPr>
            <w:tcW w:type="dxa" w:w="9360"/>
            <w:shd w:fill="F7F7F7" w:val="clear"/>
            <w:tcMar>
              <w:top w:type="dxa" w:w="90"/>
              <w:left w:type="dxa" w:w="200"/>
              <w:bottom w:type="dxa" w:w="90"/>
              <w:right w:type="dxa" w:w="160"/>
            </w:tcMar>
          </w:tcPr>
          <w:p>
            <w:pPr>
              <w:spacing w:after="20"/>
            </w:pPr>
            <w:r>
              <w:rPr>
                <w:rFonts w:ascii="Consolas" w:cs="Consolas" w:eastAsia="Consolas" w:hAnsi="Consolas"/>
                <w:color w:val="1B1B1B"/>
                <w:sz w:val="20"/>
                <w:szCs w:val="20"/>
              </w:rPr>
              <w:t xml:space="preserve">- parcelList: ArrayList&lt;Parcel&gt;</w:t>
            </w:r>
          </w:p>
        </w:tc>
      </w:tr>
      <w:tr>
        <w:tc>
          <w:tcPr>
            <w:tcW w:type="dxa" w:w="9360"/>
            <w:shd w:fill="FFFFFF" w:val="clear"/>
            <w:tcMar>
              <w:top w:type="dxa" w:w="90"/>
              <w:left w:type="dxa" w:w="200"/>
              <w:bottom w:type="dxa" w:w="120"/>
              <w:right w:type="dxa" w:w="160"/>
            </w:tcMar>
          </w:tcPr>
          <w:p>
            <w:pPr>
              <w:spacing w:after="20"/>
            </w:pPr>
            <w:r>
              <w:rPr>
                <w:rFonts w:ascii="Consolas" w:cs="Consolas" w:eastAsia="Consolas" w:hAnsi="Consolas"/>
                <w:color w:val="0F766E"/>
                <w:sz w:val="20"/>
                <w:szCs w:val="20"/>
              </w:rPr>
              <w:t xml:space="preserve">+ main(args: String[]): void</w:t>
            </w:r>
          </w:p>
          <w:p>
            <w:pPr>
              <w:spacing w:after="20"/>
            </w:pPr>
            <w:r>
              <w:rPr>
                <w:rFonts w:ascii="Consolas" w:cs="Consolas" w:eastAsia="Consolas" w:hAnsi="Consolas"/>
                <w:color w:val="0F766E"/>
                <w:sz w:val="20"/>
                <w:szCs w:val="20"/>
              </w:rPr>
              <w:t xml:space="preserve">+ searchParcel(parcelId: String): Parcel</w:t>
            </w:r>
          </w:p>
          <w:p>
            <w:pPr>
              <w:spacing w:after="20"/>
            </w:pPr>
            <w:r>
              <w:rPr>
                <w:rFonts w:ascii="Consolas" w:cs="Consolas" w:eastAsia="Consolas" w:hAnsi="Consolas"/>
                <w:color w:val="0F766E"/>
                <w:sz w:val="20"/>
                <w:szCs w:val="20"/>
              </w:rPr>
              <w:t xml:space="preserve">+ displayStatus(parcel: Parcel): void</w:t>
            </w:r>
          </w:p>
        </w:tc>
      </w:tr>
    </w:tbl>
    <w:p>
      <w:r>
        <w:br w:type="page"/>
      </w:r>
    </w:p>
    <w:p>
      <w:pPr>
        <w:pStyle w:val="Heading1"/>
        <w:pBdr>
          <w:bottom w:val="single" w:color="0F766E" w:sz="4" w:space="8"/>
        </w:pBdr>
        <w:spacing w:after="120" w:before="0"/>
      </w:pPr>
      <w:r>
        <w:rPr>
          <w:rFonts w:ascii="Arial" w:cs="Arial" w:eastAsia="Arial" w:hAnsi="Arial"/>
          <w:b/>
          <w:bCs/>
          <w:color w:val="111111"/>
          <w:sz w:val="40"/>
          <w:szCs w:val="40"/>
        </w:rPr>
        <w:t xml:space="preserve">Implementation</w:t>
      </w:r>
    </w:p>
    <w:p>
      <w:pPr>
        <w:pStyle w:val="Heading2"/>
        <w:spacing w:after="100" w:before="240"/>
      </w:pPr>
      <w:r>
        <w:rPr>
          <w:rFonts w:ascii="Arial" w:cs="Arial" w:eastAsia="Arial" w:hAnsi="Arial"/>
          <w:b/>
          <w:bCs/>
          <w:color w:val="0F766E"/>
          <w:sz w:val="28"/>
          <w:szCs w:val="28"/>
        </w:rPr>
        <w:t xml:space="preserve">Parcel.java</w:t>
      </w:r>
    </w:p>
    <w:p>
      <w:pPr>
        <w:spacing w:after="200" w:line="300"/>
      </w:pPr>
      <w:r>
        <w:rPr>
          <w:rFonts w:ascii="Arial" w:cs="Arial" w:eastAsia="Arial" w:hAnsi="Arial"/>
          <w:color w:val="1A1A1A"/>
          <w:sz w:val="23"/>
          <w:szCs w:val="23"/>
        </w:rPr>
        <w:t xml:space="preserve">The Parcel class is the core data-holding class of the system. It stores two private attributes: parcelId (String) and status (String). The constructor accepts a parcel ID and initializes the status to “Dispatched” by default, since every parcel begins its journey in the dispatched state. The updateStatus(String newStatus) method allows the status field to be changed as the parcel moves through the courier pipeline, and getter methods expose the parcel ID and status to the rest of the program.</w:t>
      </w:r>
    </w:p>
    <w:p>
      <w:pPr>
        <w:spacing w:after="200" w:line="300"/>
      </w:pPr>
      <w:r>
        <w:rPr>
          <w:rFonts w:ascii="Arial" w:cs="Arial" w:eastAsia="Arial" w:hAnsi="Arial"/>
          <w:color w:val="1A1A1A"/>
          <w:sz w:val="23"/>
          <w:szCs w:val="23"/>
        </w:rPr>
        <w:t xml:space="preserve">Example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D9" w:sz="2"/>
              <w:left w:val="single" w:color="111111" w:sz="12"/>
              <w:bottom w:val="single" w:color="D9D9D9" w:sz="2"/>
              <w:right w:val="single" w:color="D9D9D9" w:sz="2"/>
            </w:tcBorders>
            <w:shd w:fill="F4F6F8" w:val="clear"/>
            <w:tcMar>
              <w:top w:type="dxa" w:w="160"/>
              <w:left w:type="dxa" w:w="220"/>
              <w:bottom w:type="dxa" w:w="160"/>
              <w:right w:type="dxa" w:w="200"/>
            </w:tcMar>
          </w:tcPr>
          <w:p>
            <w:pPr>
              <w:spacing w:after="0" w:line="280"/>
            </w:pPr>
            <w:r>
              <w:rPr>
                <w:rFonts w:ascii="Consolas" w:cs="Consolas" w:eastAsia="Consolas" w:hAnsi="Consolas"/>
                <w:color w:val="1B1B1B"/>
                <w:sz w:val="20"/>
                <w:szCs w:val="20"/>
              </w:rPr>
              <w:t xml:space="preserve">private String parcelId;</w:t>
            </w:r>
          </w:p>
          <w:p>
            <w:pPr>
              <w:spacing w:after="0" w:line="280"/>
            </w:pPr>
            <w:r>
              <w:rPr>
                <w:rFonts w:ascii="Consolas" w:cs="Consolas" w:eastAsia="Consolas" w:hAnsi="Consolas"/>
                <w:color w:val="1B1B1B"/>
                <w:sz w:val="20"/>
                <w:szCs w:val="20"/>
              </w:rPr>
              <w:t xml:space="preserve">private String status;</w:t>
            </w:r>
          </w:p>
          <w:p>
            <w:pPr>
              <w:spacing w:after="0" w:line="280"/>
            </w:pPr>
            <w:r>
              <w:rPr>
                <w:rFonts w:ascii="Consolas" w:cs="Consolas" w:eastAsia="Consolas" w:hAnsi="Consolas"/>
                <w:color w:val="1B1B1B"/>
                <w:sz w:val="20"/>
                <w:szCs w:val="20"/>
              </w:rPr>
              <w:t xml:space="preserve"> </w:t>
            </w:r>
          </w:p>
          <w:p>
            <w:pPr>
              <w:spacing w:after="0" w:line="280"/>
            </w:pPr>
            <w:r>
              <w:rPr>
                <w:rFonts w:ascii="Consolas" w:cs="Consolas" w:eastAsia="Consolas" w:hAnsi="Consolas"/>
                <w:color w:val="1B1B1B"/>
                <w:sz w:val="20"/>
                <w:szCs w:val="20"/>
              </w:rPr>
              <w:t xml:space="preserve">public Parcel(String parcelId) {</w:t>
            </w:r>
          </w:p>
          <w:p>
            <w:pPr>
              <w:spacing w:after="0" w:line="280"/>
            </w:pPr>
            <w:r>
              <w:rPr>
                <w:rFonts w:ascii="Consolas" w:cs="Consolas" w:eastAsia="Consolas" w:hAnsi="Consolas"/>
                <w:color w:val="1B1B1B"/>
                <w:sz w:val="20"/>
                <w:szCs w:val="20"/>
              </w:rPr>
              <w:t xml:space="preserve">    this.parcelId = parcelId;</w:t>
            </w:r>
          </w:p>
          <w:p>
            <w:pPr>
              <w:spacing w:after="0" w:line="280"/>
            </w:pPr>
            <w:r>
              <w:rPr>
                <w:rFonts w:ascii="Consolas" w:cs="Consolas" w:eastAsia="Consolas" w:hAnsi="Consolas"/>
                <w:color w:val="1B1B1B"/>
                <w:sz w:val="20"/>
                <w:szCs w:val="20"/>
              </w:rPr>
              <w:t xml:space="preserve">    this.status = "Dispatched";</w:t>
            </w:r>
          </w:p>
          <w:p>
            <w:pPr>
              <w:spacing w:after="0" w:line="280"/>
            </w:pPr>
            <w:r>
              <w:rPr>
                <w:rFonts w:ascii="Consolas" w:cs="Consolas" w:eastAsia="Consolas" w:hAnsi="Consolas"/>
                <w:color w:val="1B1B1B"/>
                <w:sz w:val="20"/>
                <w:szCs w:val="20"/>
              </w:rPr>
              <w:t xml:space="preserve">}</w:t>
            </w:r>
          </w:p>
          <w:p>
            <w:pPr>
              <w:spacing w:after="0" w:line="280"/>
            </w:pPr>
            <w:r>
              <w:rPr>
                <w:rFonts w:ascii="Consolas" w:cs="Consolas" w:eastAsia="Consolas" w:hAnsi="Consolas"/>
                <w:color w:val="1B1B1B"/>
                <w:sz w:val="20"/>
                <w:szCs w:val="20"/>
              </w:rPr>
              <w:t xml:space="preserve"> </w:t>
            </w:r>
          </w:p>
          <w:p>
            <w:pPr>
              <w:spacing w:after="0" w:line="280"/>
            </w:pPr>
            <w:r>
              <w:rPr>
                <w:rFonts w:ascii="Consolas" w:cs="Consolas" w:eastAsia="Consolas" w:hAnsi="Consolas"/>
                <w:color w:val="1B1B1B"/>
                <w:sz w:val="20"/>
                <w:szCs w:val="20"/>
              </w:rPr>
              <w:t xml:space="preserve">public void updateStatus(String newStatus) {</w:t>
            </w:r>
          </w:p>
          <w:p>
            <w:pPr>
              <w:spacing w:after="0" w:line="280"/>
            </w:pPr>
            <w:r>
              <w:rPr>
                <w:rFonts w:ascii="Consolas" w:cs="Consolas" w:eastAsia="Consolas" w:hAnsi="Consolas"/>
                <w:color w:val="1B1B1B"/>
                <w:sz w:val="20"/>
                <w:szCs w:val="20"/>
              </w:rPr>
              <w:t xml:space="preserve">    status = newStatus;</w:t>
            </w:r>
          </w:p>
          <w:p>
            <w:pPr>
              <w:spacing w:after="0" w:line="280"/>
            </w:pPr>
            <w:r>
              <w:rPr>
                <w:rFonts w:ascii="Consolas" w:cs="Consolas" w:eastAsia="Consolas" w:hAnsi="Consolas"/>
                <w:color w:val="1B1B1B"/>
                <w:sz w:val="20"/>
                <w:szCs w:val="20"/>
              </w:rPr>
              <w:t xml:space="preserve">}</w:t>
            </w:r>
          </w:p>
        </w:tc>
      </w:tr>
    </w:tbl>
    <w:p>
      <w:pPr>
        <w:spacing w:after="260"/>
      </w:pPr>
      <w:r>
        <w:t xml:space="preserve"/>
      </w:r>
    </w:p>
    <w:p>
      <w:pPr>
        <w:pStyle w:val="Heading2"/>
        <w:spacing w:after="100" w:before="240"/>
      </w:pPr>
      <w:r>
        <w:rPr>
          <w:rFonts w:ascii="Arial" w:cs="Arial" w:eastAsia="Arial" w:hAnsi="Arial"/>
          <w:b/>
          <w:bCs/>
          <w:color w:val="0F766E"/>
          <w:sz w:val="28"/>
          <w:szCs w:val="28"/>
        </w:rPr>
        <w:t xml:space="preserve">CourierSystem.java (Driver Class)</w:t>
      </w:r>
    </w:p>
    <w:p>
      <w:pPr>
        <w:spacing w:after="200" w:line="300"/>
      </w:pPr>
      <w:r>
        <w:rPr>
          <w:rFonts w:ascii="Arial" w:cs="Arial" w:eastAsia="Arial" w:hAnsi="Arial"/>
          <w:color w:val="1A1A1A"/>
          <w:sz w:val="23"/>
          <w:szCs w:val="23"/>
        </w:rPr>
        <w:t xml:space="preserve">The CourierSystem class contains the main() method and drives the entire application. It creates multiple Parcel objects, stores them in an ArrayList, and updates a few statuses to simulate real progress (for example, moving a parcel from “Dispatched” to “In Transit” or “Delivered”). It then prompts the user to enter a tracking ID, loops through the ArrayList to find a matching parcelId, and displays the corresponding status — or an appropriate “not found” message if no parcel matches the entered ID.</w:t>
      </w:r>
    </w:p>
    <w:p>
      <w:r>
        <w:br w:type="page"/>
      </w:r>
    </w:p>
    <w:p>
      <w:pPr>
        <w:pStyle w:val="Heading1"/>
        <w:pBdr>
          <w:bottom w:val="single" w:color="0F766E" w:sz="4" w:space="8"/>
        </w:pBdr>
        <w:spacing w:after="120" w:before="0"/>
      </w:pPr>
      <w:r>
        <w:rPr>
          <w:rFonts w:ascii="Arial" w:cs="Arial" w:eastAsia="Arial" w:hAnsi="Arial"/>
          <w:b/>
          <w:bCs/>
          <w:color w:val="111111"/>
          <w:sz w:val="40"/>
          <w:szCs w:val="40"/>
        </w:rPr>
        <w:t xml:space="preserve">Sample Input / Output</w:t>
      </w:r>
    </w:p>
    <w:p>
      <w:pPr>
        <w:spacing w:after="200" w:line="300"/>
      </w:pPr>
      <w:r>
        <w:rPr>
          <w:rFonts w:ascii="Arial" w:cs="Arial" w:eastAsia="Arial" w:hAnsi="Arial"/>
          <w:color w:val="1A1A1A"/>
          <w:sz w:val="23"/>
          <w:szCs w:val="23"/>
        </w:rPr>
        <w:t xml:space="preserve">The following output is produced when two parcels, P101 and P102, are created and tracked by their IDs: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D9" w:sz="2"/>
              <w:left w:val="single" w:color="111111" w:sz="12"/>
              <w:bottom w:val="single" w:color="D9D9D9" w:sz="2"/>
              <w:right w:val="single" w:color="D9D9D9" w:sz="2"/>
            </w:tcBorders>
            <w:shd w:fill="F4F6F8" w:val="clear"/>
            <w:tcMar>
              <w:top w:type="dxa" w:w="160"/>
              <w:left w:type="dxa" w:w="220"/>
              <w:bottom w:type="dxa" w:w="160"/>
              <w:right w:type="dxa" w:w="200"/>
            </w:tcMar>
          </w:tcPr>
          <w:p>
            <w:pPr>
              <w:spacing w:after="0" w:line="280"/>
            </w:pPr>
            <w:r>
              <w:rPr>
                <w:rFonts w:ascii="Consolas" w:cs="Consolas" w:eastAsia="Consolas" w:hAnsi="Consolas"/>
                <w:color w:val="1B1B1B"/>
                <w:sz w:val="20"/>
                <w:szCs w:val="20"/>
              </w:rPr>
              <w:t xml:space="preserve">--- Courier Delivery Tracking System ---</w:t>
            </w:r>
          </w:p>
          <w:p>
            <w:pPr>
              <w:spacing w:after="0" w:line="280"/>
            </w:pPr>
            <w:r>
              <w:rPr>
                <w:rFonts w:ascii="Consolas" w:cs="Consolas" w:eastAsia="Consolas" w:hAnsi="Consolas"/>
                <w:color w:val="1B1B1B"/>
                <w:sz w:val="20"/>
                <w:szCs w:val="20"/>
              </w:rPr>
              <w:t xml:space="preserve"> </w:t>
            </w:r>
          </w:p>
          <w:p>
            <w:pPr>
              <w:spacing w:after="0" w:line="280"/>
            </w:pPr>
            <w:r>
              <w:rPr>
                <w:rFonts w:ascii="Consolas" w:cs="Consolas" w:eastAsia="Consolas" w:hAnsi="Consolas"/>
                <w:color w:val="1B1B1B"/>
                <w:sz w:val="20"/>
                <w:szCs w:val="20"/>
              </w:rPr>
              <w:t xml:space="preserve">Enter Parcel ID: P101</w:t>
            </w:r>
          </w:p>
          <w:p>
            <w:pPr>
              <w:spacing w:after="0" w:line="280"/>
            </w:pPr>
            <w:r>
              <w:rPr>
                <w:rFonts w:ascii="Consolas" w:cs="Consolas" w:eastAsia="Consolas" w:hAnsi="Consolas"/>
                <w:color w:val="1B1B1B"/>
                <w:sz w:val="20"/>
                <w:szCs w:val="20"/>
              </w:rPr>
              <w:t xml:space="preserve">Status: In Transit</w:t>
            </w:r>
          </w:p>
          <w:p>
            <w:pPr>
              <w:spacing w:after="0" w:line="280"/>
            </w:pPr>
            <w:r>
              <w:rPr>
                <w:rFonts w:ascii="Consolas" w:cs="Consolas" w:eastAsia="Consolas" w:hAnsi="Consolas"/>
                <w:color w:val="1B1B1B"/>
                <w:sz w:val="20"/>
                <w:szCs w:val="20"/>
              </w:rPr>
              <w:t xml:space="preserve"> </w:t>
            </w:r>
          </w:p>
          <w:p>
            <w:pPr>
              <w:spacing w:after="0" w:line="280"/>
            </w:pPr>
            <w:r>
              <w:rPr>
                <w:rFonts w:ascii="Consolas" w:cs="Consolas" w:eastAsia="Consolas" w:hAnsi="Consolas"/>
                <w:color w:val="1B1B1B"/>
                <w:sz w:val="20"/>
                <w:szCs w:val="20"/>
              </w:rPr>
              <w:t xml:space="preserve">Enter Parcel ID: P102</w:t>
            </w:r>
          </w:p>
          <w:p>
            <w:pPr>
              <w:spacing w:after="0" w:line="280"/>
            </w:pPr>
            <w:r>
              <w:rPr>
                <w:rFonts w:ascii="Consolas" w:cs="Consolas" w:eastAsia="Consolas" w:hAnsi="Consolas"/>
                <w:color w:val="1B1B1B"/>
                <w:sz w:val="20"/>
                <w:szCs w:val="20"/>
              </w:rPr>
              <w:t xml:space="preserve">Status: Delivered</w:t>
            </w:r>
          </w:p>
          <w:p>
            <w:pPr>
              <w:spacing w:after="0" w:line="280"/>
            </w:pPr>
            <w:r>
              <w:rPr>
                <w:rFonts w:ascii="Consolas" w:cs="Consolas" w:eastAsia="Consolas" w:hAnsi="Consolas"/>
                <w:color w:val="1B1B1B"/>
                <w:sz w:val="20"/>
                <w:szCs w:val="20"/>
              </w:rPr>
              <w:t xml:space="preserve"> </w:t>
            </w:r>
          </w:p>
          <w:p>
            <w:pPr>
              <w:spacing w:after="0" w:line="280"/>
            </w:pPr>
            <w:r>
              <w:rPr>
                <w:rFonts w:ascii="Consolas" w:cs="Consolas" w:eastAsia="Consolas" w:hAnsi="Consolas"/>
                <w:color w:val="1B1B1B"/>
                <w:sz w:val="20"/>
                <w:szCs w:val="20"/>
              </w:rPr>
              <w:t xml:space="preserve">Enter Parcel ID: P105</w:t>
            </w:r>
          </w:p>
          <w:p>
            <w:pPr>
              <w:spacing w:after="0" w:line="280"/>
            </w:pPr>
            <w:r>
              <w:rPr>
                <w:rFonts w:ascii="Consolas" w:cs="Consolas" w:eastAsia="Consolas" w:hAnsi="Consolas"/>
                <w:color w:val="1B1B1B"/>
                <w:sz w:val="20"/>
                <w:szCs w:val="20"/>
              </w:rPr>
              <w:t xml:space="preserve">Parcel not found. Please check the tracking ID.</w:t>
            </w:r>
          </w:p>
        </w:tc>
      </w:tr>
    </w:tbl>
    <w:p>
      <w:r>
        <w:br w:type="page"/>
      </w:r>
    </w:p>
    <w:p>
      <w:pPr>
        <w:pStyle w:val="Heading1"/>
        <w:pBdr>
          <w:bottom w:val="single" w:color="0F766E" w:sz="4" w:space="8"/>
        </w:pBdr>
        <w:spacing w:after="120" w:before="0"/>
      </w:pPr>
      <w:r>
        <w:rPr>
          <w:rFonts w:ascii="Arial" w:cs="Arial" w:eastAsia="Arial" w:hAnsi="Arial"/>
          <w:b/>
          <w:bCs/>
          <w:color w:val="111111"/>
          <w:sz w:val="40"/>
          <w:szCs w:val="40"/>
        </w:rPr>
        <w:t xml:space="preserve">Future Enhancements</w:t>
      </w:r>
    </w:p>
    <w:p>
      <w:pPr>
        <w:spacing w:after="200" w:line="300"/>
      </w:pPr>
      <w:r>
        <w:rPr>
          <w:rFonts w:ascii="Arial" w:cs="Arial" w:eastAsia="Arial" w:hAnsi="Arial"/>
          <w:color w:val="1A1A1A"/>
          <w:sz w:val="23"/>
          <w:szCs w:val="23"/>
        </w:rPr>
        <w:t xml:space="preserve">The current system can be extended with the following features for additional learning and real-world relevance:</w:t>
      </w:r>
    </w:p>
    <w:p>
      <w:pPr>
        <w:pStyle w:val="ListParagraph"/>
        <w:numPr>
          <w:ilvl w:val="0"/>
          <w:numId w:val="2"/>
        </w:numPr>
        <w:spacing w:after="100"/>
      </w:pPr>
      <w:r>
        <w:rPr>
          <w:rFonts w:ascii="Arial" w:cs="Arial" w:eastAsia="Arial" w:hAnsi="Arial"/>
          <w:color w:val="1A1A1A"/>
          <w:sz w:val="23"/>
          <w:szCs w:val="23"/>
        </w:rPr>
        <w:t xml:space="preserve">Date and time tracking for each status update, to show when a parcel changed state.</w:t>
      </w:r>
    </w:p>
    <w:p>
      <w:pPr>
        <w:pStyle w:val="ListParagraph"/>
        <w:numPr>
          <w:ilvl w:val="0"/>
          <w:numId w:val="2"/>
        </w:numPr>
        <w:spacing w:after="100"/>
      </w:pPr>
      <w:r>
        <w:rPr>
          <w:rFonts w:ascii="Arial" w:cs="Arial" w:eastAsia="Arial" w:hAnsi="Arial"/>
          <w:color w:val="1A1A1A"/>
          <w:sz w:val="23"/>
          <w:szCs w:val="23"/>
        </w:rPr>
        <w:t xml:space="preserve">Estimated delivery time calculation based on distance or courier service type.</w:t>
      </w:r>
    </w:p>
    <w:p>
      <w:pPr>
        <w:pStyle w:val="ListParagraph"/>
        <w:numPr>
          <w:ilvl w:val="0"/>
          <w:numId w:val="2"/>
        </w:numPr>
        <w:spacing w:after="100"/>
      </w:pPr>
      <w:r>
        <w:rPr>
          <w:rFonts w:ascii="Arial" w:cs="Arial" w:eastAsia="Arial" w:hAnsi="Arial"/>
          <w:color w:val="1A1A1A"/>
          <w:sz w:val="23"/>
          <w:szCs w:val="23"/>
        </w:rPr>
        <w:t xml:space="preserve">File handling to store parcel data persistently between program runs.</w:t>
      </w:r>
    </w:p>
    <w:p>
      <w:pPr>
        <w:pStyle w:val="ListParagraph"/>
        <w:numPr>
          <w:ilvl w:val="0"/>
          <w:numId w:val="2"/>
        </w:numPr>
        <w:spacing w:after="100"/>
      </w:pPr>
      <w:r>
        <w:rPr>
          <w:rFonts w:ascii="Arial" w:cs="Arial" w:eastAsia="Arial" w:hAnsi="Arial"/>
          <w:color w:val="1A1A1A"/>
          <w:sz w:val="23"/>
          <w:szCs w:val="23"/>
        </w:rPr>
        <w:t xml:space="preserve">A menu-driven interface for adding, updating, and searching parcels interactively.</w:t>
      </w:r>
    </w:p>
    <w:p>
      <w:pPr>
        <w:pStyle w:val="ListParagraph"/>
        <w:numPr>
          <w:ilvl w:val="0"/>
          <w:numId w:val="2"/>
        </w:numPr>
        <w:spacing w:after="100"/>
      </w:pPr>
      <w:r>
        <w:rPr>
          <w:rFonts w:ascii="Arial" w:cs="Arial" w:eastAsia="Arial" w:hAnsi="Arial"/>
          <w:color w:val="1A1A1A"/>
          <w:sz w:val="23"/>
          <w:szCs w:val="23"/>
        </w:rPr>
        <w:t xml:space="preserve">A graphical user interface built using Java Swing for a more user-friendly experience.</w:t>
      </w:r>
    </w:p>
    <w:p>
      <w:r>
        <w:br w:type="page"/>
      </w:r>
    </w:p>
    <w:p>
      <w:pPr>
        <w:pStyle w:val="Heading1"/>
        <w:pBdr>
          <w:bottom w:val="single" w:color="0F766E" w:sz="4" w:space="8"/>
        </w:pBdr>
        <w:spacing w:after="120" w:before="0"/>
      </w:pPr>
      <w:r>
        <w:rPr>
          <w:rFonts w:ascii="Arial" w:cs="Arial" w:eastAsia="Arial" w:hAnsi="Arial"/>
          <w:b/>
          <w:bCs/>
          <w:color w:val="111111"/>
          <w:sz w:val="40"/>
          <w:szCs w:val="40"/>
        </w:rPr>
        <w:t xml:space="preserve">Gantt Chart</w:t>
      </w:r>
    </w:p>
    <w:p>
      <w:pPr>
        <w:spacing w:after="200" w:line="300"/>
      </w:pPr>
      <w:r>
        <w:rPr>
          <w:rFonts w:ascii="Arial" w:cs="Arial" w:eastAsia="Arial" w:hAnsi="Arial"/>
          <w:color w:val="1A1A1A"/>
          <w:sz w:val="23"/>
          <w:szCs w:val="23"/>
        </w:rPr>
        <w:t xml:space="preserve">The following Gantt chart outlines the project timeline across four weeks:</w:t>
      </w:r>
    </w:p>
    <w:tbl>
      <w:tblPr>
        <w:tblW w:type="dxa" w:w="9360"/>
        <w:tblBorders>
          <w:top w:val="single" w:color="D9D9D9" w:sz="4"/>
          <w:left w:val="single" w:color="D9D9D9" w:sz="4"/>
          <w:bottom w:val="single" w:color="D9D9D9" w:sz="4"/>
          <w:right w:val="single" w:color="D9D9D9" w:sz="4"/>
          <w:insideH w:val="single" w:color="D9D9D9" w:sz="4"/>
          <w:insideV w:val="single" w:color="D9D9D9" w:sz="4"/>
        </w:tblBorders>
      </w:tblPr>
      <w:tblGrid>
        <w:gridCol w:w="3744"/>
        <w:gridCol w:w="1404"/>
        <w:gridCol w:w="1404"/>
        <w:gridCol w:w="1404"/>
        <w:gridCol w:w="1404"/>
      </w:tblGrid>
      <w:tr>
        <w:tc>
          <w:tcPr>
            <w:tcW w:type="dxa" w:w="1872"/>
            <w:shd w:fill="111111" w:val="clear"/>
            <w:tcMar>
              <w:top w:type="dxa" w:w="100"/>
              <w:left w:type="dxa" w:w="100"/>
              <w:bottom w:type="dxa" w:w="100"/>
              <w:right w:type="dxa" w:w="100"/>
            </w:tcMar>
            <w:vAlign w:val="center"/>
          </w:tcPr>
          <w:p>
            <w:pPr>
              <w:jc w:val="center"/>
            </w:pPr>
            <w:r>
              <w:rPr>
                <w:rFonts w:ascii="Arial" w:cs="Arial" w:eastAsia="Arial" w:hAnsi="Arial"/>
                <w:b/>
                <w:bCs/>
                <w:color w:val="FFFFFF"/>
                <w:sz w:val="20"/>
                <w:szCs w:val="20"/>
              </w:rPr>
              <w:t xml:space="preserve">Task</w:t>
            </w:r>
          </w:p>
        </w:tc>
        <w:tc>
          <w:tcPr>
            <w:tcW w:type="dxa" w:w="1872"/>
            <w:shd w:fill="111111" w:val="clear"/>
            <w:tcMar>
              <w:top w:type="dxa" w:w="100"/>
              <w:left w:type="dxa" w:w="100"/>
              <w:bottom w:type="dxa" w:w="100"/>
              <w:right w:type="dxa" w:w="100"/>
            </w:tcMar>
            <w:vAlign w:val="center"/>
          </w:tcPr>
          <w:p>
            <w:pPr>
              <w:jc w:val="center"/>
            </w:pPr>
            <w:r>
              <w:rPr>
                <w:rFonts w:ascii="Arial" w:cs="Arial" w:eastAsia="Arial" w:hAnsi="Arial"/>
                <w:b/>
                <w:bCs/>
                <w:color w:val="FFFFFF"/>
                <w:sz w:val="20"/>
                <w:szCs w:val="20"/>
              </w:rPr>
              <w:t xml:space="preserve">Week 1</w:t>
            </w:r>
          </w:p>
        </w:tc>
        <w:tc>
          <w:tcPr>
            <w:tcW w:type="dxa" w:w="1872"/>
            <w:shd w:fill="111111" w:val="clear"/>
            <w:tcMar>
              <w:top w:type="dxa" w:w="100"/>
              <w:left w:type="dxa" w:w="100"/>
              <w:bottom w:type="dxa" w:w="100"/>
              <w:right w:type="dxa" w:w="100"/>
            </w:tcMar>
            <w:vAlign w:val="center"/>
          </w:tcPr>
          <w:p>
            <w:pPr>
              <w:jc w:val="center"/>
            </w:pPr>
            <w:r>
              <w:rPr>
                <w:rFonts w:ascii="Arial" w:cs="Arial" w:eastAsia="Arial" w:hAnsi="Arial"/>
                <w:b/>
                <w:bCs/>
                <w:color w:val="FFFFFF"/>
                <w:sz w:val="20"/>
                <w:szCs w:val="20"/>
              </w:rPr>
              <w:t xml:space="preserve">Week 2</w:t>
            </w:r>
          </w:p>
        </w:tc>
        <w:tc>
          <w:tcPr>
            <w:tcW w:type="dxa" w:w="1872"/>
            <w:shd w:fill="111111" w:val="clear"/>
            <w:tcMar>
              <w:top w:type="dxa" w:w="100"/>
              <w:left w:type="dxa" w:w="100"/>
              <w:bottom w:type="dxa" w:w="100"/>
              <w:right w:type="dxa" w:w="100"/>
            </w:tcMar>
            <w:vAlign w:val="center"/>
          </w:tcPr>
          <w:p>
            <w:pPr>
              <w:jc w:val="center"/>
            </w:pPr>
            <w:r>
              <w:rPr>
                <w:rFonts w:ascii="Arial" w:cs="Arial" w:eastAsia="Arial" w:hAnsi="Arial"/>
                <w:b/>
                <w:bCs/>
                <w:color w:val="FFFFFF"/>
                <w:sz w:val="20"/>
                <w:szCs w:val="20"/>
              </w:rPr>
              <w:t xml:space="preserve">Week 3</w:t>
            </w:r>
          </w:p>
        </w:tc>
        <w:tc>
          <w:tcPr>
            <w:tcW w:type="dxa" w:w="1872"/>
            <w:shd w:fill="111111" w:val="clear"/>
            <w:tcMar>
              <w:top w:type="dxa" w:w="100"/>
              <w:left w:type="dxa" w:w="100"/>
              <w:bottom w:type="dxa" w:w="100"/>
              <w:right w:type="dxa" w:w="100"/>
            </w:tcMar>
            <w:vAlign w:val="center"/>
          </w:tcPr>
          <w:p>
            <w:pPr>
              <w:jc w:val="center"/>
            </w:pPr>
            <w:r>
              <w:rPr>
                <w:rFonts w:ascii="Arial" w:cs="Arial" w:eastAsia="Arial" w:hAnsi="Arial"/>
                <w:b/>
                <w:bCs/>
                <w:color w:val="FFFFFF"/>
                <w:sz w:val="20"/>
                <w:szCs w:val="20"/>
              </w:rPr>
              <w:t xml:space="preserve">Week 4</w:t>
            </w:r>
          </w:p>
        </w:tc>
      </w:tr>
      <w:tr>
        <w:tc>
          <w:tcPr>
            <w:tcW w:type="dxa" w:w="1872"/>
            <w:shd w:fill="FFFFFF" w:val="clear"/>
            <w:tcMar>
              <w:top w:type="dxa" w:w="100"/>
              <w:left w:type="dxa" w:w="140"/>
              <w:bottom w:type="dxa" w:w="100"/>
              <w:right w:type="dxa" w:w="100"/>
            </w:tcMar>
            <w:vAlign w:val="center"/>
          </w:tcPr>
          <w:p>
            <w:r>
              <w:rPr>
                <w:rFonts w:ascii="Arial" w:cs="Arial" w:eastAsia="Arial" w:hAnsi="Arial"/>
                <w:color w:val="1A1A1A"/>
                <w:sz w:val="20"/>
                <w:szCs w:val="20"/>
              </w:rPr>
              <w:t xml:space="preserve">Planning &amp; Requirements</w:t>
            </w:r>
          </w:p>
        </w:tc>
        <w:tc>
          <w:tcPr>
            <w:tcW w:type="dxa" w:w="1872"/>
            <w:shd w:fill="0F766E" w:val="clear"/>
            <w:tcMar>
              <w:top w:type="dxa" w:w="100"/>
              <w:left w:type="dxa" w:w="100"/>
              <w:bottom w:type="dxa" w:w="100"/>
              <w:right w:type="dxa" w:w="100"/>
            </w:tcMar>
            <w:vAlign w:val="center"/>
          </w:tcPr>
          <w:p>
            <w:pPr>
              <w:jc w:val="center"/>
            </w:pPr>
            <w:r>
              <w:rPr>
                <w:rFonts w:ascii="Arial" w:cs="Arial" w:eastAsia="Arial" w:hAnsi="Arial"/>
                <w:b w:val="false"/>
                <w:bCs w:val="false"/>
                <w:color w:val="FFFFFF"/>
                <w:sz w:val="20"/>
                <w:szCs w:val="20"/>
              </w:rPr>
              <w:t xml:space="preserve">████</w:t>
            </w:r>
          </w:p>
        </w:tc>
        <w:tc>
          <w:tcPr>
            <w:tcW w:type="dxa" w:w="1872"/>
            <w:shd w:fill="FFFFFF" w:val="clear"/>
            <w:tcMar>
              <w:top w:type="dxa" w:w="100"/>
              <w:left w:type="dxa" w:w="100"/>
              <w:bottom w:type="dxa" w:w="100"/>
              <w:right w:type="dxa" w:w="100"/>
            </w:tcMar>
            <w:vAlign w:val="center"/>
          </w:tcPr>
          <w:p>
            <w:pPr>
              <w:jc w:val="center"/>
            </w:pPr>
            <w:r>
              <w:rPr>
                <w:rFonts w:ascii="Arial" w:cs="Arial" w:eastAsia="Arial" w:hAnsi="Arial"/>
                <w:b w:val="false"/>
                <w:bCs w:val="false"/>
                <w:color w:val="1A1A1A"/>
                <w:sz w:val="20"/>
                <w:szCs w:val="20"/>
              </w:rPr>
              <w:t xml:space="preserve"/>
            </w:r>
          </w:p>
        </w:tc>
        <w:tc>
          <w:tcPr>
            <w:tcW w:type="dxa" w:w="1872"/>
            <w:shd w:fill="FFFFFF" w:val="clear"/>
            <w:tcMar>
              <w:top w:type="dxa" w:w="100"/>
              <w:left w:type="dxa" w:w="100"/>
              <w:bottom w:type="dxa" w:w="100"/>
              <w:right w:type="dxa" w:w="100"/>
            </w:tcMar>
            <w:vAlign w:val="center"/>
          </w:tcPr>
          <w:p>
            <w:pPr>
              <w:jc w:val="center"/>
            </w:pPr>
            <w:r>
              <w:rPr>
                <w:rFonts w:ascii="Arial" w:cs="Arial" w:eastAsia="Arial" w:hAnsi="Arial"/>
                <w:b w:val="false"/>
                <w:bCs w:val="false"/>
                <w:color w:val="1A1A1A"/>
                <w:sz w:val="20"/>
                <w:szCs w:val="20"/>
              </w:rPr>
              <w:t xml:space="preserve"/>
            </w:r>
          </w:p>
        </w:tc>
        <w:tc>
          <w:tcPr>
            <w:tcW w:type="dxa" w:w="1872"/>
            <w:shd w:fill="FFFFFF" w:val="clear"/>
            <w:tcMar>
              <w:top w:type="dxa" w:w="100"/>
              <w:left w:type="dxa" w:w="100"/>
              <w:bottom w:type="dxa" w:w="100"/>
              <w:right w:type="dxa" w:w="100"/>
            </w:tcMar>
            <w:vAlign w:val="center"/>
          </w:tcPr>
          <w:p>
            <w:pPr>
              <w:jc w:val="center"/>
            </w:pPr>
            <w:r>
              <w:rPr>
                <w:rFonts w:ascii="Arial" w:cs="Arial" w:eastAsia="Arial" w:hAnsi="Arial"/>
                <w:b w:val="false"/>
                <w:bCs w:val="false"/>
                <w:color w:val="1A1A1A"/>
                <w:sz w:val="20"/>
                <w:szCs w:val="20"/>
              </w:rPr>
              <w:t xml:space="preserve"/>
            </w:r>
          </w:p>
        </w:tc>
      </w:tr>
      <w:tr>
        <w:tc>
          <w:tcPr>
            <w:tcW w:type="dxa" w:w="1872"/>
            <w:shd w:fill="F7F7F7" w:val="clear"/>
            <w:tcMar>
              <w:top w:type="dxa" w:w="100"/>
              <w:left w:type="dxa" w:w="140"/>
              <w:bottom w:type="dxa" w:w="100"/>
              <w:right w:type="dxa" w:w="100"/>
            </w:tcMar>
            <w:vAlign w:val="center"/>
          </w:tcPr>
          <w:p>
            <w:r>
              <w:rPr>
                <w:rFonts w:ascii="Arial" w:cs="Arial" w:eastAsia="Arial" w:hAnsi="Arial"/>
                <w:color w:val="1A1A1A"/>
                <w:sz w:val="20"/>
                <w:szCs w:val="20"/>
              </w:rPr>
              <w:t xml:space="preserve">Class Design (Parcel)</w:t>
            </w:r>
          </w:p>
        </w:tc>
        <w:tc>
          <w:tcPr>
            <w:tcW w:type="dxa" w:w="1872"/>
            <w:shd w:fill="0F766E" w:val="clear"/>
            <w:tcMar>
              <w:top w:type="dxa" w:w="100"/>
              <w:left w:type="dxa" w:w="100"/>
              <w:bottom w:type="dxa" w:w="100"/>
              <w:right w:type="dxa" w:w="100"/>
            </w:tcMar>
            <w:vAlign w:val="center"/>
          </w:tcPr>
          <w:p>
            <w:pPr>
              <w:jc w:val="center"/>
            </w:pPr>
            <w:r>
              <w:rPr>
                <w:rFonts w:ascii="Arial" w:cs="Arial" w:eastAsia="Arial" w:hAnsi="Arial"/>
                <w:b w:val="false"/>
                <w:bCs w:val="false"/>
                <w:color w:val="FFFFFF"/>
                <w:sz w:val="20"/>
                <w:szCs w:val="20"/>
              </w:rPr>
              <w:t xml:space="preserve">████</w:t>
            </w:r>
          </w:p>
        </w:tc>
        <w:tc>
          <w:tcPr>
            <w:tcW w:type="dxa" w:w="1872"/>
            <w:shd w:fill="0F766E" w:val="clear"/>
            <w:tcMar>
              <w:top w:type="dxa" w:w="100"/>
              <w:left w:type="dxa" w:w="100"/>
              <w:bottom w:type="dxa" w:w="100"/>
              <w:right w:type="dxa" w:w="100"/>
            </w:tcMar>
            <w:vAlign w:val="center"/>
          </w:tcPr>
          <w:p>
            <w:pPr>
              <w:jc w:val="center"/>
            </w:pPr>
            <w:r>
              <w:rPr>
                <w:rFonts w:ascii="Arial" w:cs="Arial" w:eastAsia="Arial" w:hAnsi="Arial"/>
                <w:b w:val="false"/>
                <w:bCs w:val="false"/>
                <w:color w:val="FFFFFF"/>
                <w:sz w:val="20"/>
                <w:szCs w:val="20"/>
              </w:rPr>
              <w:t xml:space="preserve">████</w:t>
            </w:r>
          </w:p>
        </w:tc>
        <w:tc>
          <w:tcPr>
            <w:tcW w:type="dxa" w:w="1872"/>
            <w:shd w:fill="F7F7F7" w:val="clear"/>
            <w:tcMar>
              <w:top w:type="dxa" w:w="100"/>
              <w:left w:type="dxa" w:w="100"/>
              <w:bottom w:type="dxa" w:w="100"/>
              <w:right w:type="dxa" w:w="100"/>
            </w:tcMar>
            <w:vAlign w:val="center"/>
          </w:tcPr>
          <w:p>
            <w:pPr>
              <w:jc w:val="center"/>
            </w:pPr>
            <w:r>
              <w:rPr>
                <w:rFonts w:ascii="Arial" w:cs="Arial" w:eastAsia="Arial" w:hAnsi="Arial"/>
                <w:b w:val="false"/>
                <w:bCs w:val="false"/>
                <w:color w:val="1A1A1A"/>
                <w:sz w:val="20"/>
                <w:szCs w:val="20"/>
              </w:rPr>
              <w:t xml:space="preserve"/>
            </w:r>
          </w:p>
        </w:tc>
        <w:tc>
          <w:tcPr>
            <w:tcW w:type="dxa" w:w="1872"/>
            <w:shd w:fill="F7F7F7" w:val="clear"/>
            <w:tcMar>
              <w:top w:type="dxa" w:w="100"/>
              <w:left w:type="dxa" w:w="100"/>
              <w:bottom w:type="dxa" w:w="100"/>
              <w:right w:type="dxa" w:w="100"/>
            </w:tcMar>
            <w:vAlign w:val="center"/>
          </w:tcPr>
          <w:p>
            <w:pPr>
              <w:jc w:val="center"/>
            </w:pPr>
            <w:r>
              <w:rPr>
                <w:rFonts w:ascii="Arial" w:cs="Arial" w:eastAsia="Arial" w:hAnsi="Arial"/>
                <w:b w:val="false"/>
                <w:bCs w:val="false"/>
                <w:color w:val="1A1A1A"/>
                <w:sz w:val="20"/>
                <w:szCs w:val="20"/>
              </w:rPr>
              <w:t xml:space="preserve"/>
            </w:r>
          </w:p>
        </w:tc>
      </w:tr>
      <w:tr>
        <w:tc>
          <w:tcPr>
            <w:tcW w:type="dxa" w:w="1872"/>
            <w:shd w:fill="FFFFFF" w:val="clear"/>
            <w:tcMar>
              <w:top w:type="dxa" w:w="100"/>
              <w:left w:type="dxa" w:w="140"/>
              <w:bottom w:type="dxa" w:w="100"/>
              <w:right w:type="dxa" w:w="100"/>
            </w:tcMar>
            <w:vAlign w:val="center"/>
          </w:tcPr>
          <w:p>
            <w:r>
              <w:rPr>
                <w:rFonts w:ascii="Arial" w:cs="Arial" w:eastAsia="Arial" w:hAnsi="Arial"/>
                <w:color w:val="1A1A1A"/>
                <w:sz w:val="20"/>
                <w:szCs w:val="20"/>
              </w:rPr>
              <w:t xml:space="preserve">Constructor &amp; Encapsulation</w:t>
            </w:r>
          </w:p>
        </w:tc>
        <w:tc>
          <w:tcPr>
            <w:tcW w:type="dxa" w:w="1872"/>
            <w:shd w:fill="FFFFFF" w:val="clear"/>
            <w:tcMar>
              <w:top w:type="dxa" w:w="100"/>
              <w:left w:type="dxa" w:w="100"/>
              <w:bottom w:type="dxa" w:w="100"/>
              <w:right w:type="dxa" w:w="100"/>
            </w:tcMar>
            <w:vAlign w:val="center"/>
          </w:tcPr>
          <w:p>
            <w:pPr>
              <w:jc w:val="center"/>
            </w:pPr>
            <w:r>
              <w:rPr>
                <w:rFonts w:ascii="Arial" w:cs="Arial" w:eastAsia="Arial" w:hAnsi="Arial"/>
                <w:b w:val="false"/>
                <w:bCs w:val="false"/>
                <w:color w:val="1A1A1A"/>
                <w:sz w:val="20"/>
                <w:szCs w:val="20"/>
              </w:rPr>
              <w:t xml:space="preserve"/>
            </w:r>
          </w:p>
        </w:tc>
        <w:tc>
          <w:tcPr>
            <w:tcW w:type="dxa" w:w="1872"/>
            <w:shd w:fill="0F766E" w:val="clear"/>
            <w:tcMar>
              <w:top w:type="dxa" w:w="100"/>
              <w:left w:type="dxa" w:w="100"/>
              <w:bottom w:type="dxa" w:w="100"/>
              <w:right w:type="dxa" w:w="100"/>
            </w:tcMar>
            <w:vAlign w:val="center"/>
          </w:tcPr>
          <w:p>
            <w:pPr>
              <w:jc w:val="center"/>
            </w:pPr>
            <w:r>
              <w:rPr>
                <w:rFonts w:ascii="Arial" w:cs="Arial" w:eastAsia="Arial" w:hAnsi="Arial"/>
                <w:b w:val="false"/>
                <w:bCs w:val="false"/>
                <w:color w:val="FFFFFF"/>
                <w:sz w:val="20"/>
                <w:szCs w:val="20"/>
              </w:rPr>
              <w:t xml:space="preserve">████</w:t>
            </w:r>
          </w:p>
        </w:tc>
        <w:tc>
          <w:tcPr>
            <w:tcW w:type="dxa" w:w="1872"/>
            <w:shd w:fill="FFFFFF" w:val="clear"/>
            <w:tcMar>
              <w:top w:type="dxa" w:w="100"/>
              <w:left w:type="dxa" w:w="100"/>
              <w:bottom w:type="dxa" w:w="100"/>
              <w:right w:type="dxa" w:w="100"/>
            </w:tcMar>
            <w:vAlign w:val="center"/>
          </w:tcPr>
          <w:p>
            <w:pPr>
              <w:jc w:val="center"/>
            </w:pPr>
            <w:r>
              <w:rPr>
                <w:rFonts w:ascii="Arial" w:cs="Arial" w:eastAsia="Arial" w:hAnsi="Arial"/>
                <w:b w:val="false"/>
                <w:bCs w:val="false"/>
                <w:color w:val="1A1A1A"/>
                <w:sz w:val="20"/>
                <w:szCs w:val="20"/>
              </w:rPr>
              <w:t xml:space="preserve"/>
            </w:r>
          </w:p>
        </w:tc>
        <w:tc>
          <w:tcPr>
            <w:tcW w:type="dxa" w:w="1872"/>
            <w:shd w:fill="FFFFFF" w:val="clear"/>
            <w:tcMar>
              <w:top w:type="dxa" w:w="100"/>
              <w:left w:type="dxa" w:w="100"/>
              <w:bottom w:type="dxa" w:w="100"/>
              <w:right w:type="dxa" w:w="100"/>
            </w:tcMar>
            <w:vAlign w:val="center"/>
          </w:tcPr>
          <w:p>
            <w:pPr>
              <w:jc w:val="center"/>
            </w:pPr>
            <w:r>
              <w:rPr>
                <w:rFonts w:ascii="Arial" w:cs="Arial" w:eastAsia="Arial" w:hAnsi="Arial"/>
                <w:b w:val="false"/>
                <w:bCs w:val="false"/>
                <w:color w:val="1A1A1A"/>
                <w:sz w:val="20"/>
                <w:szCs w:val="20"/>
              </w:rPr>
              <w:t xml:space="preserve"/>
            </w:r>
          </w:p>
        </w:tc>
      </w:tr>
      <w:tr>
        <w:tc>
          <w:tcPr>
            <w:tcW w:type="dxa" w:w="1872"/>
            <w:shd w:fill="F7F7F7" w:val="clear"/>
            <w:tcMar>
              <w:top w:type="dxa" w:w="100"/>
              <w:left w:type="dxa" w:w="140"/>
              <w:bottom w:type="dxa" w:w="100"/>
              <w:right w:type="dxa" w:w="100"/>
            </w:tcMar>
            <w:vAlign w:val="center"/>
          </w:tcPr>
          <w:p>
            <w:r>
              <w:rPr>
                <w:rFonts w:ascii="Arial" w:cs="Arial" w:eastAsia="Arial" w:hAnsi="Arial"/>
                <w:color w:val="1A1A1A"/>
                <w:sz w:val="20"/>
                <w:szCs w:val="20"/>
              </w:rPr>
              <w:t xml:space="preserve">ArrayList Storage &amp; Search Logic</w:t>
            </w:r>
          </w:p>
        </w:tc>
        <w:tc>
          <w:tcPr>
            <w:tcW w:type="dxa" w:w="1872"/>
            <w:shd w:fill="F7F7F7" w:val="clear"/>
            <w:tcMar>
              <w:top w:type="dxa" w:w="100"/>
              <w:left w:type="dxa" w:w="100"/>
              <w:bottom w:type="dxa" w:w="100"/>
              <w:right w:type="dxa" w:w="100"/>
            </w:tcMar>
            <w:vAlign w:val="center"/>
          </w:tcPr>
          <w:p>
            <w:pPr>
              <w:jc w:val="center"/>
            </w:pPr>
            <w:r>
              <w:rPr>
                <w:rFonts w:ascii="Arial" w:cs="Arial" w:eastAsia="Arial" w:hAnsi="Arial"/>
                <w:b w:val="false"/>
                <w:bCs w:val="false"/>
                <w:color w:val="1A1A1A"/>
                <w:sz w:val="20"/>
                <w:szCs w:val="20"/>
              </w:rPr>
              <w:t xml:space="preserve"/>
            </w:r>
          </w:p>
        </w:tc>
        <w:tc>
          <w:tcPr>
            <w:tcW w:type="dxa" w:w="1872"/>
            <w:shd w:fill="0F766E" w:val="clear"/>
            <w:tcMar>
              <w:top w:type="dxa" w:w="100"/>
              <w:left w:type="dxa" w:w="100"/>
              <w:bottom w:type="dxa" w:w="100"/>
              <w:right w:type="dxa" w:w="100"/>
            </w:tcMar>
            <w:vAlign w:val="center"/>
          </w:tcPr>
          <w:p>
            <w:pPr>
              <w:jc w:val="center"/>
            </w:pPr>
            <w:r>
              <w:rPr>
                <w:rFonts w:ascii="Arial" w:cs="Arial" w:eastAsia="Arial" w:hAnsi="Arial"/>
                <w:b w:val="false"/>
                <w:bCs w:val="false"/>
                <w:color w:val="FFFFFF"/>
                <w:sz w:val="20"/>
                <w:szCs w:val="20"/>
              </w:rPr>
              <w:t xml:space="preserve">████</w:t>
            </w:r>
          </w:p>
        </w:tc>
        <w:tc>
          <w:tcPr>
            <w:tcW w:type="dxa" w:w="1872"/>
            <w:shd w:fill="0F766E" w:val="clear"/>
            <w:tcMar>
              <w:top w:type="dxa" w:w="100"/>
              <w:left w:type="dxa" w:w="100"/>
              <w:bottom w:type="dxa" w:w="100"/>
              <w:right w:type="dxa" w:w="100"/>
            </w:tcMar>
            <w:vAlign w:val="center"/>
          </w:tcPr>
          <w:p>
            <w:pPr>
              <w:jc w:val="center"/>
            </w:pPr>
            <w:r>
              <w:rPr>
                <w:rFonts w:ascii="Arial" w:cs="Arial" w:eastAsia="Arial" w:hAnsi="Arial"/>
                <w:b w:val="false"/>
                <w:bCs w:val="false"/>
                <w:color w:val="FFFFFF"/>
                <w:sz w:val="20"/>
                <w:szCs w:val="20"/>
              </w:rPr>
              <w:t xml:space="preserve">████</w:t>
            </w:r>
          </w:p>
        </w:tc>
        <w:tc>
          <w:tcPr>
            <w:tcW w:type="dxa" w:w="1872"/>
            <w:shd w:fill="F7F7F7" w:val="clear"/>
            <w:tcMar>
              <w:top w:type="dxa" w:w="100"/>
              <w:left w:type="dxa" w:w="100"/>
              <w:bottom w:type="dxa" w:w="100"/>
              <w:right w:type="dxa" w:w="100"/>
            </w:tcMar>
            <w:vAlign w:val="center"/>
          </w:tcPr>
          <w:p>
            <w:pPr>
              <w:jc w:val="center"/>
            </w:pPr>
            <w:r>
              <w:rPr>
                <w:rFonts w:ascii="Arial" w:cs="Arial" w:eastAsia="Arial" w:hAnsi="Arial"/>
                <w:b w:val="false"/>
                <w:bCs w:val="false"/>
                <w:color w:val="1A1A1A"/>
                <w:sz w:val="20"/>
                <w:szCs w:val="20"/>
              </w:rPr>
              <w:t xml:space="preserve"/>
            </w:r>
          </w:p>
        </w:tc>
      </w:tr>
      <w:tr>
        <w:tc>
          <w:tcPr>
            <w:tcW w:type="dxa" w:w="1872"/>
            <w:shd w:fill="FFFFFF" w:val="clear"/>
            <w:tcMar>
              <w:top w:type="dxa" w:w="100"/>
              <w:left w:type="dxa" w:w="140"/>
              <w:bottom w:type="dxa" w:w="100"/>
              <w:right w:type="dxa" w:w="100"/>
            </w:tcMar>
            <w:vAlign w:val="center"/>
          </w:tcPr>
          <w:p>
            <w:r>
              <w:rPr>
                <w:rFonts w:ascii="Arial" w:cs="Arial" w:eastAsia="Arial" w:hAnsi="Arial"/>
                <w:color w:val="1A1A1A"/>
                <w:sz w:val="20"/>
                <w:szCs w:val="20"/>
              </w:rPr>
              <w:t xml:space="preserve">updateStatus() Implementation</w:t>
            </w:r>
          </w:p>
        </w:tc>
        <w:tc>
          <w:tcPr>
            <w:tcW w:type="dxa" w:w="1872"/>
            <w:shd w:fill="FFFFFF" w:val="clear"/>
            <w:tcMar>
              <w:top w:type="dxa" w:w="100"/>
              <w:left w:type="dxa" w:w="100"/>
              <w:bottom w:type="dxa" w:w="100"/>
              <w:right w:type="dxa" w:w="100"/>
            </w:tcMar>
            <w:vAlign w:val="center"/>
          </w:tcPr>
          <w:p>
            <w:pPr>
              <w:jc w:val="center"/>
            </w:pPr>
            <w:r>
              <w:rPr>
                <w:rFonts w:ascii="Arial" w:cs="Arial" w:eastAsia="Arial" w:hAnsi="Arial"/>
                <w:b w:val="false"/>
                <w:bCs w:val="false"/>
                <w:color w:val="1A1A1A"/>
                <w:sz w:val="20"/>
                <w:szCs w:val="20"/>
              </w:rPr>
              <w:t xml:space="preserve"/>
            </w:r>
          </w:p>
        </w:tc>
        <w:tc>
          <w:tcPr>
            <w:tcW w:type="dxa" w:w="1872"/>
            <w:shd w:fill="FFFFFF" w:val="clear"/>
            <w:tcMar>
              <w:top w:type="dxa" w:w="100"/>
              <w:left w:type="dxa" w:w="100"/>
              <w:bottom w:type="dxa" w:w="100"/>
              <w:right w:type="dxa" w:w="100"/>
            </w:tcMar>
            <w:vAlign w:val="center"/>
          </w:tcPr>
          <w:p>
            <w:pPr>
              <w:jc w:val="center"/>
            </w:pPr>
            <w:r>
              <w:rPr>
                <w:rFonts w:ascii="Arial" w:cs="Arial" w:eastAsia="Arial" w:hAnsi="Arial"/>
                <w:b w:val="false"/>
                <w:bCs w:val="false"/>
                <w:color w:val="1A1A1A"/>
                <w:sz w:val="20"/>
                <w:szCs w:val="20"/>
              </w:rPr>
              <w:t xml:space="preserve"/>
            </w:r>
          </w:p>
        </w:tc>
        <w:tc>
          <w:tcPr>
            <w:tcW w:type="dxa" w:w="1872"/>
            <w:shd w:fill="0F766E" w:val="clear"/>
            <w:tcMar>
              <w:top w:type="dxa" w:w="100"/>
              <w:left w:type="dxa" w:w="100"/>
              <w:bottom w:type="dxa" w:w="100"/>
              <w:right w:type="dxa" w:w="100"/>
            </w:tcMar>
            <w:vAlign w:val="center"/>
          </w:tcPr>
          <w:p>
            <w:pPr>
              <w:jc w:val="center"/>
            </w:pPr>
            <w:r>
              <w:rPr>
                <w:rFonts w:ascii="Arial" w:cs="Arial" w:eastAsia="Arial" w:hAnsi="Arial"/>
                <w:b w:val="false"/>
                <w:bCs w:val="false"/>
                <w:color w:val="FFFFFF"/>
                <w:sz w:val="20"/>
                <w:szCs w:val="20"/>
              </w:rPr>
              <w:t xml:space="preserve">████</w:t>
            </w:r>
          </w:p>
        </w:tc>
        <w:tc>
          <w:tcPr>
            <w:tcW w:type="dxa" w:w="1872"/>
            <w:shd w:fill="FFFFFF" w:val="clear"/>
            <w:tcMar>
              <w:top w:type="dxa" w:w="100"/>
              <w:left w:type="dxa" w:w="100"/>
              <w:bottom w:type="dxa" w:w="100"/>
              <w:right w:type="dxa" w:w="100"/>
            </w:tcMar>
            <w:vAlign w:val="center"/>
          </w:tcPr>
          <w:p>
            <w:pPr>
              <w:jc w:val="center"/>
            </w:pPr>
            <w:r>
              <w:rPr>
                <w:rFonts w:ascii="Arial" w:cs="Arial" w:eastAsia="Arial" w:hAnsi="Arial"/>
                <w:b w:val="false"/>
                <w:bCs w:val="false"/>
                <w:color w:val="1A1A1A"/>
                <w:sz w:val="20"/>
                <w:szCs w:val="20"/>
              </w:rPr>
              <w:t xml:space="preserve"/>
            </w:r>
          </w:p>
        </w:tc>
      </w:tr>
      <w:tr>
        <w:tc>
          <w:tcPr>
            <w:tcW w:type="dxa" w:w="1872"/>
            <w:shd w:fill="F7F7F7" w:val="clear"/>
            <w:tcMar>
              <w:top w:type="dxa" w:w="100"/>
              <w:left w:type="dxa" w:w="140"/>
              <w:bottom w:type="dxa" w:w="100"/>
              <w:right w:type="dxa" w:w="100"/>
            </w:tcMar>
            <w:vAlign w:val="center"/>
          </w:tcPr>
          <w:p>
            <w:r>
              <w:rPr>
                <w:rFonts w:ascii="Arial" w:cs="Arial" w:eastAsia="Arial" w:hAnsi="Arial"/>
                <w:color w:val="1A1A1A"/>
                <w:sz w:val="20"/>
                <w:szCs w:val="20"/>
              </w:rPr>
              <w:t xml:space="preserve">Main Method &amp; Testing</w:t>
            </w:r>
          </w:p>
        </w:tc>
        <w:tc>
          <w:tcPr>
            <w:tcW w:type="dxa" w:w="1872"/>
            <w:shd w:fill="F7F7F7" w:val="clear"/>
            <w:tcMar>
              <w:top w:type="dxa" w:w="100"/>
              <w:left w:type="dxa" w:w="100"/>
              <w:bottom w:type="dxa" w:w="100"/>
              <w:right w:type="dxa" w:w="100"/>
            </w:tcMar>
            <w:vAlign w:val="center"/>
          </w:tcPr>
          <w:p>
            <w:pPr>
              <w:jc w:val="center"/>
            </w:pPr>
            <w:r>
              <w:rPr>
                <w:rFonts w:ascii="Arial" w:cs="Arial" w:eastAsia="Arial" w:hAnsi="Arial"/>
                <w:b w:val="false"/>
                <w:bCs w:val="false"/>
                <w:color w:val="1A1A1A"/>
                <w:sz w:val="20"/>
                <w:szCs w:val="20"/>
              </w:rPr>
              <w:t xml:space="preserve"/>
            </w:r>
          </w:p>
        </w:tc>
        <w:tc>
          <w:tcPr>
            <w:tcW w:type="dxa" w:w="1872"/>
            <w:shd w:fill="F7F7F7" w:val="clear"/>
            <w:tcMar>
              <w:top w:type="dxa" w:w="100"/>
              <w:left w:type="dxa" w:w="100"/>
              <w:bottom w:type="dxa" w:w="100"/>
              <w:right w:type="dxa" w:w="100"/>
            </w:tcMar>
            <w:vAlign w:val="center"/>
          </w:tcPr>
          <w:p>
            <w:pPr>
              <w:jc w:val="center"/>
            </w:pPr>
            <w:r>
              <w:rPr>
                <w:rFonts w:ascii="Arial" w:cs="Arial" w:eastAsia="Arial" w:hAnsi="Arial"/>
                <w:b w:val="false"/>
                <w:bCs w:val="false"/>
                <w:color w:val="1A1A1A"/>
                <w:sz w:val="20"/>
                <w:szCs w:val="20"/>
              </w:rPr>
              <w:t xml:space="preserve"/>
            </w:r>
          </w:p>
        </w:tc>
        <w:tc>
          <w:tcPr>
            <w:tcW w:type="dxa" w:w="1872"/>
            <w:shd w:fill="0F766E" w:val="clear"/>
            <w:tcMar>
              <w:top w:type="dxa" w:w="100"/>
              <w:left w:type="dxa" w:w="100"/>
              <w:bottom w:type="dxa" w:w="100"/>
              <w:right w:type="dxa" w:w="100"/>
            </w:tcMar>
            <w:vAlign w:val="center"/>
          </w:tcPr>
          <w:p>
            <w:pPr>
              <w:jc w:val="center"/>
            </w:pPr>
            <w:r>
              <w:rPr>
                <w:rFonts w:ascii="Arial" w:cs="Arial" w:eastAsia="Arial" w:hAnsi="Arial"/>
                <w:b w:val="false"/>
                <w:bCs w:val="false"/>
                <w:color w:val="FFFFFF"/>
                <w:sz w:val="20"/>
                <w:szCs w:val="20"/>
              </w:rPr>
              <w:t xml:space="preserve">████</w:t>
            </w:r>
          </w:p>
        </w:tc>
        <w:tc>
          <w:tcPr>
            <w:tcW w:type="dxa" w:w="1872"/>
            <w:shd w:fill="0F766E" w:val="clear"/>
            <w:tcMar>
              <w:top w:type="dxa" w:w="100"/>
              <w:left w:type="dxa" w:w="100"/>
              <w:bottom w:type="dxa" w:w="100"/>
              <w:right w:type="dxa" w:w="100"/>
            </w:tcMar>
            <w:vAlign w:val="center"/>
          </w:tcPr>
          <w:p>
            <w:pPr>
              <w:jc w:val="center"/>
            </w:pPr>
            <w:r>
              <w:rPr>
                <w:rFonts w:ascii="Arial" w:cs="Arial" w:eastAsia="Arial" w:hAnsi="Arial"/>
                <w:b w:val="false"/>
                <w:bCs w:val="false"/>
                <w:color w:val="FFFFFF"/>
                <w:sz w:val="20"/>
                <w:szCs w:val="20"/>
              </w:rPr>
              <w:t xml:space="preserve">████</w:t>
            </w:r>
          </w:p>
        </w:tc>
      </w:tr>
      <w:tr>
        <w:tc>
          <w:tcPr>
            <w:tcW w:type="dxa" w:w="1872"/>
            <w:shd w:fill="FFFFFF" w:val="clear"/>
            <w:tcMar>
              <w:top w:type="dxa" w:w="100"/>
              <w:left w:type="dxa" w:w="140"/>
              <w:bottom w:type="dxa" w:w="100"/>
              <w:right w:type="dxa" w:w="100"/>
            </w:tcMar>
            <w:vAlign w:val="center"/>
          </w:tcPr>
          <w:p>
            <w:r>
              <w:rPr>
                <w:rFonts w:ascii="Arial" w:cs="Arial" w:eastAsia="Arial" w:hAnsi="Arial"/>
                <w:color w:val="1A1A1A"/>
                <w:sz w:val="20"/>
                <w:szCs w:val="20"/>
              </w:rPr>
              <w:t xml:space="preserve">Report Writing</w:t>
            </w:r>
          </w:p>
        </w:tc>
        <w:tc>
          <w:tcPr>
            <w:tcW w:type="dxa" w:w="1872"/>
            <w:shd w:fill="FFFFFF" w:val="clear"/>
            <w:tcMar>
              <w:top w:type="dxa" w:w="100"/>
              <w:left w:type="dxa" w:w="100"/>
              <w:bottom w:type="dxa" w:w="100"/>
              <w:right w:type="dxa" w:w="100"/>
            </w:tcMar>
            <w:vAlign w:val="center"/>
          </w:tcPr>
          <w:p>
            <w:pPr>
              <w:jc w:val="center"/>
            </w:pPr>
            <w:r>
              <w:rPr>
                <w:rFonts w:ascii="Arial" w:cs="Arial" w:eastAsia="Arial" w:hAnsi="Arial"/>
                <w:b w:val="false"/>
                <w:bCs w:val="false"/>
                <w:color w:val="1A1A1A"/>
                <w:sz w:val="20"/>
                <w:szCs w:val="20"/>
              </w:rPr>
              <w:t xml:space="preserve"/>
            </w:r>
          </w:p>
        </w:tc>
        <w:tc>
          <w:tcPr>
            <w:tcW w:type="dxa" w:w="1872"/>
            <w:shd w:fill="FFFFFF" w:val="clear"/>
            <w:tcMar>
              <w:top w:type="dxa" w:w="100"/>
              <w:left w:type="dxa" w:w="100"/>
              <w:bottom w:type="dxa" w:w="100"/>
              <w:right w:type="dxa" w:w="100"/>
            </w:tcMar>
            <w:vAlign w:val="center"/>
          </w:tcPr>
          <w:p>
            <w:pPr>
              <w:jc w:val="center"/>
            </w:pPr>
            <w:r>
              <w:rPr>
                <w:rFonts w:ascii="Arial" w:cs="Arial" w:eastAsia="Arial" w:hAnsi="Arial"/>
                <w:b w:val="false"/>
                <w:bCs w:val="false"/>
                <w:color w:val="1A1A1A"/>
                <w:sz w:val="20"/>
                <w:szCs w:val="20"/>
              </w:rPr>
              <w:t xml:space="preserve"/>
            </w:r>
          </w:p>
        </w:tc>
        <w:tc>
          <w:tcPr>
            <w:tcW w:type="dxa" w:w="1872"/>
            <w:shd w:fill="FFFFFF" w:val="clear"/>
            <w:tcMar>
              <w:top w:type="dxa" w:w="100"/>
              <w:left w:type="dxa" w:w="100"/>
              <w:bottom w:type="dxa" w:w="100"/>
              <w:right w:type="dxa" w:w="100"/>
            </w:tcMar>
            <w:vAlign w:val="center"/>
          </w:tcPr>
          <w:p>
            <w:pPr>
              <w:jc w:val="center"/>
            </w:pPr>
            <w:r>
              <w:rPr>
                <w:rFonts w:ascii="Arial" w:cs="Arial" w:eastAsia="Arial" w:hAnsi="Arial"/>
                <w:b w:val="false"/>
                <w:bCs w:val="false"/>
                <w:color w:val="1A1A1A"/>
                <w:sz w:val="20"/>
                <w:szCs w:val="20"/>
              </w:rPr>
              <w:t xml:space="preserve"/>
            </w:r>
          </w:p>
        </w:tc>
        <w:tc>
          <w:tcPr>
            <w:tcW w:type="dxa" w:w="1872"/>
            <w:shd w:fill="0F766E" w:val="clear"/>
            <w:tcMar>
              <w:top w:type="dxa" w:w="100"/>
              <w:left w:type="dxa" w:w="100"/>
              <w:bottom w:type="dxa" w:w="100"/>
              <w:right w:type="dxa" w:w="100"/>
            </w:tcMar>
            <w:vAlign w:val="center"/>
          </w:tcPr>
          <w:p>
            <w:pPr>
              <w:jc w:val="center"/>
            </w:pPr>
            <w:r>
              <w:rPr>
                <w:rFonts w:ascii="Arial" w:cs="Arial" w:eastAsia="Arial" w:hAnsi="Arial"/>
                <w:b w:val="false"/>
                <w:bCs w:val="false"/>
                <w:color w:val="FFFFFF"/>
                <w:sz w:val="20"/>
                <w:szCs w:val="20"/>
              </w:rPr>
              <w:t xml:space="preserve">████</w:t>
            </w:r>
          </w:p>
        </w:tc>
      </w:tr>
      <w:tr>
        <w:tc>
          <w:tcPr>
            <w:tcW w:type="dxa" w:w="1872"/>
            <w:shd w:fill="F7F7F7" w:val="clear"/>
            <w:tcMar>
              <w:top w:type="dxa" w:w="100"/>
              <w:left w:type="dxa" w:w="140"/>
              <w:bottom w:type="dxa" w:w="100"/>
              <w:right w:type="dxa" w:w="100"/>
            </w:tcMar>
            <w:vAlign w:val="center"/>
          </w:tcPr>
          <w:p>
            <w:r>
              <w:rPr>
                <w:rFonts w:ascii="Arial" w:cs="Arial" w:eastAsia="Arial" w:hAnsi="Arial"/>
                <w:color w:val="1A1A1A"/>
                <w:sz w:val="20"/>
                <w:szCs w:val="20"/>
              </w:rPr>
              <w:t xml:space="preserve">Viva Preparation</w:t>
            </w:r>
          </w:p>
        </w:tc>
        <w:tc>
          <w:tcPr>
            <w:tcW w:type="dxa" w:w="1872"/>
            <w:shd w:fill="F7F7F7" w:val="clear"/>
            <w:tcMar>
              <w:top w:type="dxa" w:w="100"/>
              <w:left w:type="dxa" w:w="100"/>
              <w:bottom w:type="dxa" w:w="100"/>
              <w:right w:type="dxa" w:w="100"/>
            </w:tcMar>
            <w:vAlign w:val="center"/>
          </w:tcPr>
          <w:p>
            <w:pPr>
              <w:jc w:val="center"/>
            </w:pPr>
            <w:r>
              <w:rPr>
                <w:rFonts w:ascii="Arial" w:cs="Arial" w:eastAsia="Arial" w:hAnsi="Arial"/>
                <w:b w:val="false"/>
                <w:bCs w:val="false"/>
                <w:color w:val="1A1A1A"/>
                <w:sz w:val="20"/>
                <w:szCs w:val="20"/>
              </w:rPr>
              <w:t xml:space="preserve"/>
            </w:r>
          </w:p>
        </w:tc>
        <w:tc>
          <w:tcPr>
            <w:tcW w:type="dxa" w:w="1872"/>
            <w:shd w:fill="F7F7F7" w:val="clear"/>
            <w:tcMar>
              <w:top w:type="dxa" w:w="100"/>
              <w:left w:type="dxa" w:w="100"/>
              <w:bottom w:type="dxa" w:w="100"/>
              <w:right w:type="dxa" w:w="100"/>
            </w:tcMar>
            <w:vAlign w:val="center"/>
          </w:tcPr>
          <w:p>
            <w:pPr>
              <w:jc w:val="center"/>
            </w:pPr>
            <w:r>
              <w:rPr>
                <w:rFonts w:ascii="Arial" w:cs="Arial" w:eastAsia="Arial" w:hAnsi="Arial"/>
                <w:b w:val="false"/>
                <w:bCs w:val="false"/>
                <w:color w:val="1A1A1A"/>
                <w:sz w:val="20"/>
                <w:szCs w:val="20"/>
              </w:rPr>
              <w:t xml:space="preserve"/>
            </w:r>
          </w:p>
        </w:tc>
        <w:tc>
          <w:tcPr>
            <w:tcW w:type="dxa" w:w="1872"/>
            <w:shd w:fill="F7F7F7" w:val="clear"/>
            <w:tcMar>
              <w:top w:type="dxa" w:w="100"/>
              <w:left w:type="dxa" w:w="100"/>
              <w:bottom w:type="dxa" w:w="100"/>
              <w:right w:type="dxa" w:w="100"/>
            </w:tcMar>
            <w:vAlign w:val="center"/>
          </w:tcPr>
          <w:p>
            <w:pPr>
              <w:jc w:val="center"/>
            </w:pPr>
            <w:r>
              <w:rPr>
                <w:rFonts w:ascii="Arial" w:cs="Arial" w:eastAsia="Arial" w:hAnsi="Arial"/>
                <w:b w:val="false"/>
                <w:bCs w:val="false"/>
                <w:color w:val="1A1A1A"/>
                <w:sz w:val="20"/>
                <w:szCs w:val="20"/>
              </w:rPr>
              <w:t xml:space="preserve"/>
            </w:r>
          </w:p>
        </w:tc>
        <w:tc>
          <w:tcPr>
            <w:tcW w:type="dxa" w:w="1872"/>
            <w:shd w:fill="0F766E" w:val="clear"/>
            <w:tcMar>
              <w:top w:type="dxa" w:w="100"/>
              <w:left w:type="dxa" w:w="100"/>
              <w:bottom w:type="dxa" w:w="100"/>
              <w:right w:type="dxa" w:w="100"/>
            </w:tcMar>
            <w:vAlign w:val="center"/>
          </w:tcPr>
          <w:p>
            <w:pPr>
              <w:jc w:val="center"/>
            </w:pPr>
            <w:r>
              <w:rPr>
                <w:rFonts w:ascii="Arial" w:cs="Arial" w:eastAsia="Arial" w:hAnsi="Arial"/>
                <w:b w:val="false"/>
                <w:bCs w:val="false"/>
                <w:color w:val="FFFFFF"/>
                <w:sz w:val="20"/>
                <w:szCs w:val="20"/>
              </w:rPr>
              <w:t xml:space="preserve">████</w:t>
            </w:r>
          </w:p>
        </w:tc>
      </w:tr>
    </w:tbl>
    <w:p>
      <w:r>
        <w:br w:type="page"/>
      </w:r>
    </w:p>
    <w:p>
      <w:pPr>
        <w:pStyle w:val="Heading1"/>
        <w:pBdr>
          <w:bottom w:val="single" w:color="0F766E" w:sz="4" w:space="8"/>
        </w:pBdr>
        <w:spacing w:after="120" w:before="0"/>
      </w:pPr>
      <w:r>
        <w:rPr>
          <w:rFonts w:ascii="Arial" w:cs="Arial" w:eastAsia="Arial" w:hAnsi="Arial"/>
          <w:b/>
          <w:bCs/>
          <w:color w:val="111111"/>
          <w:sz w:val="40"/>
          <w:szCs w:val="40"/>
        </w:rPr>
        <w:t xml:space="preserve">Conclusion</w:t>
      </w:r>
    </w:p>
    <w:p>
      <w:pPr>
        <w:spacing w:after="200" w:line="300"/>
      </w:pPr>
      <w:r>
        <w:rPr>
          <w:rFonts w:ascii="Arial" w:cs="Arial" w:eastAsia="Arial" w:hAnsi="Arial"/>
          <w:color w:val="1A1A1A"/>
          <w:sz w:val="23"/>
          <w:szCs w:val="23"/>
        </w:rPr>
        <w:t xml:space="preserve">The Courier Delivery Tracking System successfully demonstrates how Object-Oriented Programming concepts can be applied to model a real-world logistics process. By encapsulating parcel details inside a dedicated Parcel class and managing a collection of parcels through an ArrayList, the project shows a clean, maintainable approach to tracking the lifecycle of a shipment from dispatch to delivery.</w:t>
      </w:r>
    </w:p>
    <w:p>
      <w:pPr>
        <w:spacing w:after="200" w:line="300"/>
      </w:pPr>
      <w:r>
        <w:rPr>
          <w:rFonts w:ascii="Arial" w:cs="Arial" w:eastAsia="Arial" w:hAnsi="Arial"/>
          <w:color w:val="1A1A1A"/>
          <w:sz w:val="23"/>
          <w:szCs w:val="23"/>
        </w:rPr>
        <w:t xml:space="preserve">Through this project, key concepts such as classes and objects, encapsulation, constructors, methods, collections, and conditional searching logic were practically applied and reinforced. The system, while simple, mirrors the core logic used by real courier and logistics platforms, providing a strong foundation for further enhancements such as persistent storage, a graphical interface, or integration with real tracking APIs.</w:t>
      </w:r>
    </w:p>
    <w:p>
      <w:r>
        <w:br w:type="page"/>
      </w:r>
    </w:p>
    <w:p>
      <w:pPr>
        <w:pStyle w:val="Heading1"/>
        <w:pBdr>
          <w:bottom w:val="single" w:color="0F766E" w:sz="4" w:space="8"/>
        </w:pBdr>
        <w:spacing w:after="120" w:before="0"/>
      </w:pPr>
      <w:r>
        <w:rPr>
          <w:rFonts w:ascii="Arial" w:cs="Arial" w:eastAsia="Arial" w:hAnsi="Arial"/>
          <w:b/>
          <w:bCs/>
          <w:color w:val="111111"/>
          <w:sz w:val="40"/>
          <w:szCs w:val="40"/>
        </w:rPr>
        <w:t xml:space="preserve">References</w:t>
      </w:r>
    </w:p>
    <w:p>
      <w:pPr>
        <w:pStyle w:val="ListParagraph"/>
        <w:numPr>
          <w:ilvl w:val="0"/>
          <w:numId w:val="2"/>
        </w:numPr>
        <w:spacing w:after="100"/>
      </w:pPr>
      <w:r>
        <w:rPr>
          <w:rFonts w:ascii="Arial" w:cs="Arial" w:eastAsia="Arial" w:hAnsi="Arial"/>
          <w:color w:val="1A1A1A"/>
          <w:sz w:val="23"/>
          <w:szCs w:val="23"/>
        </w:rPr>
        <w:t xml:space="preserve">Oracle Java Documentation — https://docs.oracle.com/javase/</w:t>
      </w:r>
    </w:p>
    <w:p>
      <w:pPr>
        <w:pStyle w:val="ListParagraph"/>
        <w:numPr>
          <w:ilvl w:val="0"/>
          <w:numId w:val="2"/>
        </w:numPr>
        <w:spacing w:after="100"/>
      </w:pPr>
      <w:r>
        <w:rPr>
          <w:rFonts w:ascii="Arial" w:cs="Arial" w:eastAsia="Arial" w:hAnsi="Arial"/>
          <w:color w:val="1A1A1A"/>
          <w:sz w:val="23"/>
          <w:szCs w:val="23"/>
        </w:rPr>
        <w:t xml:space="preserve">GeeksforGeeks — Java OOP Concepts (Classes, Objects, Encapsulation)</w:t>
      </w:r>
    </w:p>
    <w:p>
      <w:pPr>
        <w:pStyle w:val="ListParagraph"/>
        <w:numPr>
          <w:ilvl w:val="0"/>
          <w:numId w:val="2"/>
        </w:numPr>
        <w:spacing w:after="100"/>
      </w:pPr>
      <w:r>
        <w:rPr>
          <w:rFonts w:ascii="Arial" w:cs="Arial" w:eastAsia="Arial" w:hAnsi="Arial"/>
          <w:color w:val="1A1A1A"/>
          <w:sz w:val="23"/>
          <w:szCs w:val="23"/>
        </w:rPr>
        <w:t xml:space="preserve">GeeksforGeeks — ArrayList in Java</w:t>
      </w:r>
    </w:p>
    <w:p>
      <w:pPr>
        <w:pStyle w:val="ListParagraph"/>
        <w:numPr>
          <w:ilvl w:val="0"/>
          <w:numId w:val="2"/>
        </w:numPr>
        <w:spacing w:after="100"/>
      </w:pPr>
      <w:r>
        <w:rPr>
          <w:rFonts w:ascii="Arial" w:cs="Arial" w:eastAsia="Arial" w:hAnsi="Arial"/>
          <w:color w:val="1A1A1A"/>
          <w:sz w:val="23"/>
          <w:szCs w:val="23"/>
        </w:rPr>
        <w:t xml:space="preserve">Java Tutorials by Oracle — Collections Framework</w:t>
      </w:r>
    </w:p>
    <w:p>
      <w:pPr>
        <w:pStyle w:val="ListParagraph"/>
        <w:numPr>
          <w:ilvl w:val="0"/>
          <w:numId w:val="2"/>
        </w:numPr>
        <w:spacing w:after="100"/>
      </w:pPr>
      <w:r>
        <w:rPr>
          <w:rFonts w:ascii="Arial" w:cs="Arial" w:eastAsia="Arial" w:hAnsi="Arial"/>
          <w:color w:val="1A1A1A"/>
          <w:sz w:val="23"/>
          <w:szCs w:val="23"/>
        </w:rPr>
        <w:t xml:space="preserve">Course material and lecture notes on Object-Oriented Programming with Java</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808080" w:sz="4" w:space="4"/>
      </w:pBdr>
      <w:tabs>
        <w:tab w:val="right" w:pos="9026"/>
      </w:tabs>
    </w:pPr>
    <w:r>
      <w:rPr>
        <w:rFonts w:ascii="Arial" w:cs="Arial" w:eastAsia="Arial" w:hAnsi="Arial"/>
        <w:color w:val="6B6B6B"/>
        <w:sz w:val="18"/>
        <w:szCs w:val="18"/>
      </w:rPr>
      <w:t xml:space="preserve">Rungta International Skills University</w:t>
    </w:r>
    <w:r>
      <w:rPr>
        <w:rFonts w:ascii="Arial" w:cs="Arial" w:eastAsia="Arial" w:hAnsi="Arial"/>
        <w:color w:val="6B6B6B"/>
        <w:sz w:val="18"/>
        <w:szCs w:val="18"/>
      </w:rPr>
      <w:t xml:space="preserve">	Page </w:t>
    </w:r>
    <w:r>
      <w:rPr>
        <w:rFonts w:ascii="Arial" w:cs="Arial" w:eastAsia="Arial" w:hAnsi="Arial"/>
        <w:color w:val="6B6B6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08080" w:sz="4" w:space="4"/>
      </w:pBdr>
      <w:tabs>
        <w:tab w:val="right" w:pos="9026"/>
      </w:tabs>
    </w:pPr>
    <w:r>
      <w:rPr>
        <w:rFonts w:ascii="Arial" w:cs="Arial" w:eastAsia="Arial" w:hAnsi="Arial"/>
        <w:color w:val="6B6B6B"/>
        <w:sz w:val="18"/>
        <w:szCs w:val="18"/>
      </w:rPr>
      <w:t xml:space="preserve">Courier Delivery Tracking System  |  OOP with Java  |  2025-26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20"/>
      </w:pPr>
    </w:lvl>
  </w:abstractNum>
  <w:abstractNum w:abstractNumId="3" w15:restartNumberingAfterBreak="0">
    <w:multiLevelType w:val="hybridMultilevel"/>
    <w:lvl w:ilvl="0" w15:tentative="1">
      <w:start w:val="1"/>
      <w:numFmt w:val="decimal"/>
      <w:lvlText w:val="%1."/>
      <w:lvlJc w:val="left"/>
      <w:pPr>
        <w:ind w:left="54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0"/>
      <w:outlineLvl w:val="0"/>
    </w:pPr>
    <w:rPr>
      <w:rFonts w:ascii="Arial" w:cs="Arial" w:eastAsia="Arial" w:hAnsi="Arial"/>
      <w:b/>
      <w:bCs/>
      <w:color w:val="111111"/>
      <w:sz w:val="40"/>
      <w:szCs w:val="40"/>
    </w:rPr>
  </w:style>
  <w:style w:type="paragraph" w:styleId="Heading2">
    <w:name w:val="Heading 2"/>
    <w:basedOn w:val="Normal"/>
    <w:next w:val="Normal"/>
    <w:qFormat/>
    <w:pPr>
      <w:spacing w:after="100" w:before="240"/>
      <w:outlineLvl w:val="1"/>
    </w:pPr>
    <w:rPr>
      <w:rFonts w:ascii="Arial" w:cs="Arial" w:eastAsia="Arial" w:hAnsi="Arial"/>
      <w:b/>
      <w:bCs/>
      <w:color w:val="0F766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b66201a981d35ee7237a306127b7a627b1a2168.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2026-06-20T05:43:35.536Z</dcterms:created>
  <dcterms:modified xsi:type="dcterms:W3CDTF">2026-06-20T05:43:35.549Z</dcterms:modified>
</cp:coreProperties>
</file>

<file path=docProps/custom.xml><?xml version="1.0" encoding="utf-8"?>
<Properties xmlns="http://schemas.openxmlformats.org/officeDocument/2006/custom-properties" xmlns:vt="http://schemas.openxmlformats.org/officeDocument/2006/docPropsVTypes"/>
</file>