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4B68D" w14:textId="77777777" w:rsidR="00284F01" w:rsidRDefault="00000000">
      <w:r>
        <w:rPr>
          <w:b/>
          <w:bCs/>
          <w:color w:val="1A1F26"/>
          <w:sz w:val="36"/>
          <w:szCs w:val="36"/>
        </w:rPr>
        <w:t>AASHISH LALWANI</w:t>
      </w:r>
    </w:p>
    <w:p w14:paraId="1EAC3A68" w14:textId="77777777" w:rsidR="00284F01" w:rsidRDefault="00000000">
      <w:pPr>
        <w:spacing w:after="60"/>
      </w:pPr>
      <w:r>
        <w:rPr>
          <w:b/>
          <w:bCs/>
          <w:color w:val="1F4FD8"/>
          <w:sz w:val="24"/>
          <w:szCs w:val="24"/>
        </w:rPr>
        <w:t>Architect</w:t>
      </w:r>
    </w:p>
    <w:p w14:paraId="504972EF" w14:textId="77777777" w:rsidR="00284F01" w:rsidRDefault="00000000">
      <w:r>
        <w:rPr>
          <w:color w:val="4B535E"/>
          <w:sz w:val="19"/>
          <w:szCs w:val="19"/>
        </w:rPr>
        <w:t xml:space="preserve">Dubai, UAE | </w:t>
      </w:r>
      <w:hyperlink r:id="rId5" w:history="1">
        <w:r>
          <w:rPr>
            <w:color w:val="4B535E"/>
            <w:sz w:val="19"/>
            <w:szCs w:val="19"/>
          </w:rPr>
          <w:t>Ashishlalwani2000@gmail.com</w:t>
        </w:r>
      </w:hyperlink>
      <w:r>
        <w:rPr>
          <w:color w:val="4B535E"/>
          <w:sz w:val="19"/>
          <w:szCs w:val="19"/>
        </w:rPr>
        <w:t xml:space="preserve"> | +971 52 180 0489 | </w:t>
      </w:r>
      <w:hyperlink r:id="rId6" w:history="1">
        <w:r>
          <w:rPr>
            <w:color w:val="4B535E"/>
            <w:sz w:val="19"/>
            <w:szCs w:val="19"/>
          </w:rPr>
          <w:t>linkedin.com/in/aashishlalwani1709</w:t>
        </w:r>
      </w:hyperlink>
    </w:p>
    <w:p w14:paraId="2CCB1BC8" w14:textId="77777777" w:rsidR="00284F01" w:rsidRDefault="00000000">
      <w:pPr>
        <w:spacing w:after="120"/>
      </w:pPr>
      <w:r>
        <w:rPr>
          <w:b/>
          <w:bCs/>
          <w:color w:val="4B535E"/>
          <w:sz w:val="19"/>
          <w:szCs w:val="19"/>
        </w:rPr>
        <w:t xml:space="preserve">Portfolio: </w:t>
      </w:r>
      <w:r>
        <w:rPr>
          <w:color w:val="1A1F26"/>
          <w:sz w:val="19"/>
          <w:szCs w:val="19"/>
          <w:highlight w:val="yellow"/>
        </w:rPr>
        <w:t>[add your Vercel link]</w:t>
      </w:r>
      <w:r>
        <w:rPr>
          <w:color w:val="4B535E"/>
          <w:sz w:val="19"/>
          <w:szCs w:val="19"/>
        </w:rPr>
        <w:t xml:space="preserve"> | Notice period: 30 days</w:t>
      </w:r>
    </w:p>
    <w:p w14:paraId="06F5A326" w14:textId="77777777" w:rsidR="00284F01" w:rsidRDefault="00000000">
      <w:pPr>
        <w:pStyle w:val="Heading1"/>
        <w:keepNext/>
        <w:pBdr>
          <w:bottom w:val="single" w:sz="6" w:space="2" w:color="1F4FD8"/>
        </w:pBdr>
        <w:spacing w:before="220" w:after="80"/>
      </w:pPr>
      <w:r>
        <w:t>PROFESSIONAL SUMMARY</w:t>
      </w:r>
    </w:p>
    <w:p w14:paraId="188093F7" w14:textId="77777777" w:rsidR="00284F01" w:rsidRDefault="00000000">
      <w:pPr>
        <w:spacing w:after="60"/>
      </w:pPr>
      <w:r>
        <w:rPr>
          <w:color w:val="1A1F26"/>
        </w:rPr>
        <w:t>Architect with 3 years of experience in design coordination, architectural documentation and project delivery on large-scale healthcare and urban projects across the UAE, Saudi Arabia, the USA and Canada. Experienced in validating drawings and models, managing project archives, coordinating consultants and automating documentation workflows with Python and Dynamo. Winner of the IIA Best Outgoing Student of the Year Award and a Council of Architecture thesis award nominee. Grounded in 20th- and 21st-century architecture and modern design principles, and seeking to apply field and literary research, documentation photography and visual communication to the mapping, documentation and adaptive reuse of modern architecture heritage in Sharjah.</w:t>
      </w:r>
    </w:p>
    <w:p w14:paraId="17B93630" w14:textId="77777777" w:rsidR="00284F01" w:rsidRDefault="00000000">
      <w:pPr>
        <w:pStyle w:val="Heading1"/>
        <w:keepNext/>
        <w:pBdr>
          <w:bottom w:val="single" w:sz="6" w:space="2" w:color="1F4FD8"/>
        </w:pBdr>
        <w:spacing w:before="220" w:after="80"/>
      </w:pPr>
      <w:r>
        <w:t>PROFESSIONAL EXPERIENCE</w:t>
      </w:r>
    </w:p>
    <w:p w14:paraId="37607F8B" w14:textId="77777777" w:rsidR="00284F01" w:rsidRDefault="00000000">
      <w:pPr>
        <w:keepNext/>
        <w:tabs>
          <w:tab w:val="right" w:pos="9906"/>
        </w:tabs>
        <w:spacing w:before="140" w:after="20"/>
      </w:pPr>
      <w:r>
        <w:rPr>
          <w:b/>
          <w:bCs/>
          <w:color w:val="1A1F26"/>
          <w:sz w:val="21"/>
          <w:szCs w:val="21"/>
        </w:rPr>
        <w:t>Architect</w:t>
      </w:r>
      <w:r>
        <w:rPr>
          <w:b/>
          <w:bCs/>
          <w:color w:val="1F4FD8"/>
          <w:sz w:val="21"/>
          <w:szCs w:val="21"/>
        </w:rPr>
        <w:t xml:space="preserve"> | HDR</w:t>
      </w:r>
      <w:r>
        <w:rPr>
          <w:color w:val="4B535E"/>
          <w:sz w:val="19"/>
          <w:szCs w:val="19"/>
        </w:rPr>
        <w:tab/>
        <w:t>Dubai, UAE | April 2025 – Present</w:t>
      </w:r>
    </w:p>
    <w:p w14:paraId="0C09C281" w14:textId="77777777" w:rsidR="00284F01" w:rsidRDefault="00000000">
      <w:pPr>
        <w:pStyle w:val="ListParagraph"/>
        <w:numPr>
          <w:ilvl w:val="0"/>
          <w:numId w:val="2"/>
        </w:numPr>
        <w:spacing w:after="30"/>
      </w:pPr>
      <w:r>
        <w:rPr>
          <w:color w:val="1A1F26"/>
        </w:rPr>
        <w:t>Coordinate multidisciplinary design teams and consultants on large-scale healthcare and urban projects, resolving design conflicts and tracking issues to closure in Revizto.</w:t>
      </w:r>
    </w:p>
    <w:p w14:paraId="6D777B85" w14:textId="77777777" w:rsidR="00284F01" w:rsidRDefault="00000000">
      <w:pPr>
        <w:pStyle w:val="ListParagraph"/>
        <w:numPr>
          <w:ilvl w:val="0"/>
          <w:numId w:val="2"/>
        </w:numPr>
        <w:spacing w:after="30"/>
      </w:pPr>
      <w:r>
        <w:rPr>
          <w:color w:val="1A1F26"/>
        </w:rPr>
        <w:t>Develop architectural design and detailed drawing packages, including plans, sections, elevations and Revit models, for the UCSF Medical Center, California; contributed to the design and documentation of NEOM's The Line, Saudi Arabia.</w:t>
      </w:r>
    </w:p>
    <w:p w14:paraId="1BCA810C" w14:textId="77777777" w:rsidR="00284F01" w:rsidRDefault="00000000">
      <w:pPr>
        <w:pStyle w:val="ListParagraph"/>
        <w:numPr>
          <w:ilvl w:val="0"/>
          <w:numId w:val="2"/>
        </w:numPr>
        <w:spacing w:after="30"/>
      </w:pPr>
      <w:r>
        <w:rPr>
          <w:color w:val="1A1F26"/>
        </w:rPr>
        <w:t>Review and validate project documentation, drawings, renderings and models for accuracy and compliance with project standards before each issue.</w:t>
      </w:r>
    </w:p>
    <w:p w14:paraId="42C57A35" w14:textId="77777777" w:rsidR="00284F01" w:rsidRDefault="00000000">
      <w:pPr>
        <w:pStyle w:val="ListParagraph"/>
        <w:numPr>
          <w:ilvl w:val="0"/>
          <w:numId w:val="2"/>
        </w:numPr>
        <w:spacing w:after="30"/>
      </w:pPr>
      <w:r>
        <w:rPr>
          <w:color w:val="1A1F26"/>
        </w:rPr>
        <w:t>Lead documentation automation for the project team, developing Python, pyRevit and Dynamo workflows that save hundreds of hours of manual QA/QC and documentation work.</w:t>
      </w:r>
    </w:p>
    <w:p w14:paraId="2CEE1CB8" w14:textId="77777777" w:rsidR="00284F01" w:rsidRDefault="00000000">
      <w:pPr>
        <w:pStyle w:val="ListParagraph"/>
        <w:numPr>
          <w:ilvl w:val="0"/>
          <w:numId w:val="2"/>
        </w:numPr>
        <w:spacing w:after="30"/>
      </w:pPr>
      <w:r>
        <w:rPr>
          <w:color w:val="1A1F26"/>
        </w:rPr>
        <w:t>Manage project documentation, datasets and archives so the team works from accurate, current information.</w:t>
      </w:r>
    </w:p>
    <w:p w14:paraId="45D0940A" w14:textId="77777777" w:rsidR="00284F01" w:rsidRDefault="00000000">
      <w:pPr>
        <w:pStyle w:val="ListParagraph"/>
        <w:numPr>
          <w:ilvl w:val="0"/>
          <w:numId w:val="2"/>
        </w:numPr>
        <w:spacing w:after="30"/>
      </w:pPr>
      <w:r>
        <w:rPr>
          <w:color w:val="1A1F26"/>
        </w:rPr>
        <w:t>Manage and deliver drawing issues and submissions to programme deadlines, maintaining project trackers and documentation logs.</w:t>
      </w:r>
    </w:p>
    <w:p w14:paraId="6DCC0B43" w14:textId="77777777" w:rsidR="00284F01" w:rsidRDefault="00000000">
      <w:pPr>
        <w:keepNext/>
        <w:tabs>
          <w:tab w:val="right" w:pos="9906"/>
        </w:tabs>
        <w:spacing w:before="140" w:after="20"/>
      </w:pPr>
      <w:r>
        <w:rPr>
          <w:b/>
          <w:bCs/>
          <w:color w:val="1A1F26"/>
          <w:sz w:val="21"/>
          <w:szCs w:val="21"/>
        </w:rPr>
        <w:t>Wayfinding Architect / Technical Detail Designer</w:t>
      </w:r>
      <w:r>
        <w:rPr>
          <w:b/>
          <w:bCs/>
          <w:color w:val="1F4FD8"/>
          <w:sz w:val="21"/>
          <w:szCs w:val="21"/>
        </w:rPr>
        <w:t xml:space="preserve"> | Dezigntechnic</w:t>
      </w:r>
      <w:r>
        <w:rPr>
          <w:color w:val="4B535E"/>
          <w:sz w:val="19"/>
          <w:szCs w:val="19"/>
        </w:rPr>
        <w:tab/>
        <w:t>Dubai, UAE | Sept 2024 – April 2025</w:t>
      </w:r>
    </w:p>
    <w:p w14:paraId="47D8FC0E" w14:textId="77777777" w:rsidR="00284F01" w:rsidRDefault="00000000">
      <w:pPr>
        <w:pStyle w:val="ListParagraph"/>
        <w:numPr>
          <w:ilvl w:val="0"/>
          <w:numId w:val="2"/>
        </w:numPr>
        <w:spacing w:after="30"/>
      </w:pPr>
      <w:r>
        <w:rPr>
          <w:color w:val="1A1F26"/>
        </w:rPr>
        <w:t>Mapped circulation and spatial flow to develop wayfinding and signage strategies that improve legibility and meet regulatory standards.</w:t>
      </w:r>
    </w:p>
    <w:p w14:paraId="6A4A8285" w14:textId="77777777" w:rsidR="00284F01" w:rsidRDefault="00000000">
      <w:pPr>
        <w:pStyle w:val="ListParagraph"/>
        <w:numPr>
          <w:ilvl w:val="0"/>
          <w:numId w:val="2"/>
        </w:numPr>
        <w:spacing w:after="30"/>
      </w:pPr>
      <w:r>
        <w:rPr>
          <w:color w:val="1A1F26"/>
        </w:rPr>
        <w:t>Produced technical details and drawing packages for fabrication and installation.</w:t>
      </w:r>
    </w:p>
    <w:p w14:paraId="477E1590" w14:textId="77777777" w:rsidR="00284F01" w:rsidRDefault="00000000">
      <w:pPr>
        <w:pStyle w:val="ListParagraph"/>
        <w:numPr>
          <w:ilvl w:val="0"/>
          <w:numId w:val="2"/>
        </w:numPr>
        <w:spacing w:after="30"/>
      </w:pPr>
      <w:r>
        <w:rPr>
          <w:color w:val="1A1F26"/>
        </w:rPr>
        <w:t>Conducted site visits, project status checks and photographic documentation of site conditions, reporting progress to clients.</w:t>
      </w:r>
    </w:p>
    <w:p w14:paraId="4B0E08B5" w14:textId="77777777" w:rsidR="00284F01" w:rsidRDefault="00000000">
      <w:pPr>
        <w:pStyle w:val="ListParagraph"/>
        <w:numPr>
          <w:ilvl w:val="0"/>
          <w:numId w:val="2"/>
        </w:numPr>
        <w:spacing w:after="30"/>
      </w:pPr>
      <w:r>
        <w:rPr>
          <w:color w:val="1A1F26"/>
        </w:rPr>
        <w:t>Coordinated with interdisciplinary teams, contractors, fabricators, consultants and municipal authorities to deliver projects on time and within budget.</w:t>
      </w:r>
    </w:p>
    <w:p w14:paraId="7470E7F5" w14:textId="77777777" w:rsidR="00284F01" w:rsidRDefault="00000000">
      <w:pPr>
        <w:keepNext/>
        <w:tabs>
          <w:tab w:val="right" w:pos="9906"/>
        </w:tabs>
        <w:spacing w:before="140" w:after="20"/>
      </w:pPr>
      <w:r>
        <w:rPr>
          <w:b/>
          <w:bCs/>
          <w:color w:val="1A1F26"/>
          <w:sz w:val="21"/>
          <w:szCs w:val="21"/>
        </w:rPr>
        <w:t>Architect Intern</w:t>
      </w:r>
      <w:r>
        <w:rPr>
          <w:b/>
          <w:bCs/>
          <w:color w:val="1F4FD8"/>
          <w:sz w:val="21"/>
          <w:szCs w:val="21"/>
        </w:rPr>
        <w:t xml:space="preserve"> | HDR</w:t>
      </w:r>
      <w:r>
        <w:rPr>
          <w:color w:val="4B535E"/>
          <w:sz w:val="19"/>
          <w:szCs w:val="19"/>
        </w:rPr>
        <w:tab/>
        <w:t>Dubai, UAE | Oct 2023 – July 2024</w:t>
      </w:r>
    </w:p>
    <w:p w14:paraId="2A7FAAE6" w14:textId="77777777" w:rsidR="00284F01" w:rsidRDefault="00000000">
      <w:pPr>
        <w:pStyle w:val="ListParagraph"/>
        <w:numPr>
          <w:ilvl w:val="0"/>
          <w:numId w:val="2"/>
        </w:numPr>
        <w:spacing w:after="30"/>
      </w:pPr>
      <w:r>
        <w:rPr>
          <w:color w:val="1A1F26"/>
        </w:rPr>
        <w:t>Produced working drawings, 3D visualisations and spatial models for Sheikh Shakhbout Medical City, Abu Dhabi, in Revit and Dynamo.</w:t>
      </w:r>
    </w:p>
    <w:p w14:paraId="7ECC0DFF" w14:textId="77777777" w:rsidR="00284F01" w:rsidRDefault="00000000">
      <w:pPr>
        <w:pStyle w:val="ListParagraph"/>
        <w:numPr>
          <w:ilvl w:val="0"/>
          <w:numId w:val="2"/>
        </w:numPr>
        <w:spacing w:after="30"/>
      </w:pPr>
      <w:r>
        <w:rPr>
          <w:color w:val="1A1F26"/>
        </w:rPr>
        <w:t>Developed Dynamo scripts that made design iteration 40% more adaptable within the BIM workflow.</w:t>
      </w:r>
    </w:p>
    <w:p w14:paraId="7541E4AC" w14:textId="77777777" w:rsidR="00284F01" w:rsidRDefault="00000000">
      <w:pPr>
        <w:pStyle w:val="ListParagraph"/>
        <w:numPr>
          <w:ilvl w:val="0"/>
          <w:numId w:val="2"/>
        </w:numPr>
        <w:spacing w:after="30"/>
      </w:pPr>
      <w:r>
        <w:rPr>
          <w:color w:val="1A1F26"/>
        </w:rPr>
        <w:t>Built BIM-compatible models that reduced construction errors and saved time.</w:t>
      </w:r>
    </w:p>
    <w:p w14:paraId="7BEE9032" w14:textId="77777777" w:rsidR="00284F01" w:rsidRDefault="00000000">
      <w:pPr>
        <w:pStyle w:val="ListParagraph"/>
        <w:numPr>
          <w:ilvl w:val="0"/>
          <w:numId w:val="2"/>
        </w:numPr>
        <w:spacing w:after="30"/>
      </w:pPr>
      <w:r>
        <w:rPr>
          <w:color w:val="1A1F26"/>
        </w:rPr>
        <w:t>Prepared design proposals, research and feasibility studies, spatial analysis and visual presentations with project managers to support decision-making.</w:t>
      </w:r>
    </w:p>
    <w:p w14:paraId="0A1EB5CB" w14:textId="77777777" w:rsidR="00284F01" w:rsidRDefault="00000000">
      <w:pPr>
        <w:keepNext/>
        <w:tabs>
          <w:tab w:val="right" w:pos="9906"/>
        </w:tabs>
        <w:spacing w:before="140" w:after="20"/>
      </w:pPr>
      <w:r>
        <w:rPr>
          <w:b/>
          <w:bCs/>
          <w:color w:val="1A1F26"/>
          <w:sz w:val="21"/>
          <w:szCs w:val="21"/>
        </w:rPr>
        <w:t>Junior Architect</w:t>
      </w:r>
      <w:r>
        <w:rPr>
          <w:b/>
          <w:bCs/>
          <w:color w:val="1F4FD8"/>
          <w:sz w:val="21"/>
          <w:szCs w:val="21"/>
        </w:rPr>
        <w:t xml:space="preserve"> | HSC Designs</w:t>
      </w:r>
      <w:r>
        <w:rPr>
          <w:color w:val="4B535E"/>
          <w:sz w:val="19"/>
          <w:szCs w:val="19"/>
        </w:rPr>
        <w:tab/>
        <w:t>Ahmedabad, India | March 2022 – June 2023</w:t>
      </w:r>
    </w:p>
    <w:p w14:paraId="5730E850" w14:textId="77777777" w:rsidR="00284F01" w:rsidRDefault="00000000">
      <w:pPr>
        <w:pStyle w:val="ListParagraph"/>
        <w:numPr>
          <w:ilvl w:val="0"/>
          <w:numId w:val="2"/>
        </w:numPr>
        <w:spacing w:after="30"/>
      </w:pPr>
      <w:r>
        <w:rPr>
          <w:color w:val="1A1F26"/>
        </w:rPr>
        <w:t>Produced detailed architectural drawing sets that reduced construction errors by 25% and saved about 200 man-hours per project.</w:t>
      </w:r>
    </w:p>
    <w:p w14:paraId="0A4D2E6A" w14:textId="77777777" w:rsidR="00284F01" w:rsidRDefault="00000000">
      <w:pPr>
        <w:pStyle w:val="ListParagraph"/>
        <w:numPr>
          <w:ilvl w:val="0"/>
          <w:numId w:val="2"/>
        </w:numPr>
        <w:spacing w:after="30"/>
      </w:pPr>
      <w:r>
        <w:rPr>
          <w:color w:val="1A1F26"/>
        </w:rPr>
        <w:t>Applied Rhino and Grasshopper parametric workflows, cutting design iteration time by up to 30%.</w:t>
      </w:r>
    </w:p>
    <w:p w14:paraId="4DFA5AD2" w14:textId="77777777" w:rsidR="00284F01" w:rsidRDefault="00000000">
      <w:pPr>
        <w:pStyle w:val="ListParagraph"/>
        <w:numPr>
          <w:ilvl w:val="0"/>
          <w:numId w:val="2"/>
        </w:numPr>
        <w:spacing w:after="30"/>
      </w:pPr>
      <w:r>
        <w:rPr>
          <w:color w:val="1A1F26"/>
        </w:rPr>
        <w:t>Ran energy efficiency analyses on 4 projects, achieving average energy savings of 15%.</w:t>
      </w:r>
    </w:p>
    <w:p w14:paraId="187AFA9D" w14:textId="77777777" w:rsidR="00284F01" w:rsidRDefault="00000000">
      <w:pPr>
        <w:pStyle w:val="ListParagraph"/>
        <w:numPr>
          <w:ilvl w:val="0"/>
          <w:numId w:val="2"/>
        </w:numPr>
        <w:spacing w:after="30"/>
      </w:pPr>
      <w:r>
        <w:rPr>
          <w:color w:val="1A1F26"/>
        </w:rPr>
        <w:t>Wrote CNC machining instructions for 6 projects, reducing material waste by 10%.</w:t>
      </w:r>
    </w:p>
    <w:p w14:paraId="40ED2816" w14:textId="77777777" w:rsidR="00284F01" w:rsidRDefault="00000000">
      <w:pPr>
        <w:pStyle w:val="ListParagraph"/>
        <w:numPr>
          <w:ilvl w:val="0"/>
          <w:numId w:val="2"/>
        </w:numPr>
        <w:spacing w:after="30"/>
      </w:pPr>
      <w:r>
        <w:rPr>
          <w:color w:val="1A1F26"/>
        </w:rPr>
        <w:t>Produced 3D renderings and diagrams in Rhino, V-Ray and Adobe Creative Suite that increased project approvals by 40%.</w:t>
      </w:r>
    </w:p>
    <w:p w14:paraId="65279FAB" w14:textId="77777777" w:rsidR="00284F01" w:rsidRDefault="00000000">
      <w:pPr>
        <w:pStyle w:val="Heading1"/>
        <w:keepNext/>
        <w:pBdr>
          <w:bottom w:val="single" w:sz="6" w:space="2" w:color="1F4FD8"/>
        </w:pBdr>
        <w:spacing w:before="220" w:after="80"/>
      </w:pPr>
      <w:r>
        <w:lastRenderedPageBreak/>
        <w:t>FIELD RESEARCH AND DOCUMENTATION</w:t>
      </w:r>
    </w:p>
    <w:p w14:paraId="3C254E7E" w14:textId="77777777" w:rsidR="00284F01" w:rsidRDefault="00000000">
      <w:pPr>
        <w:pStyle w:val="ListParagraph"/>
        <w:numPr>
          <w:ilvl w:val="0"/>
          <w:numId w:val="2"/>
        </w:numPr>
        <w:spacing w:after="30"/>
      </w:pPr>
      <w:r>
        <w:rPr>
          <w:color w:val="1A1F26"/>
        </w:rPr>
        <w:t>Conducted field research, measured documentation and documentation photography of Belgaum city and the historic town of Badami, Karnataka, as part of B.Arch fieldwork.</w:t>
      </w:r>
    </w:p>
    <w:p w14:paraId="7E411CC6" w14:textId="77777777" w:rsidR="00284F01" w:rsidRDefault="00000000">
      <w:pPr>
        <w:pStyle w:val="ListParagraph"/>
        <w:numPr>
          <w:ilvl w:val="0"/>
          <w:numId w:val="2"/>
        </w:numPr>
        <w:spacing w:after="30"/>
      </w:pPr>
      <w:r>
        <w:rPr>
          <w:color w:val="1A1F26"/>
        </w:rPr>
        <w:t>Thesis research combined literary research, case studies and site analysis.</w:t>
      </w:r>
    </w:p>
    <w:p w14:paraId="22F9D271" w14:textId="77777777" w:rsidR="00284F01" w:rsidRDefault="00000000">
      <w:pPr>
        <w:pStyle w:val="Heading1"/>
        <w:keepNext/>
        <w:pBdr>
          <w:bottom w:val="single" w:sz="6" w:space="2" w:color="1F4FD8"/>
        </w:pBdr>
        <w:spacing w:before="220" w:after="80"/>
      </w:pPr>
      <w:r>
        <w:t>EDUCATION</w:t>
      </w:r>
    </w:p>
    <w:p w14:paraId="650AEBED" w14:textId="77777777" w:rsidR="00284F01" w:rsidRDefault="00000000">
      <w:pPr>
        <w:keepNext/>
        <w:tabs>
          <w:tab w:val="right" w:pos="9906"/>
        </w:tabs>
        <w:spacing w:before="60" w:after="20"/>
      </w:pPr>
      <w:r>
        <w:rPr>
          <w:b/>
          <w:bCs/>
          <w:color w:val="1A1F26"/>
          <w:sz w:val="21"/>
          <w:szCs w:val="21"/>
        </w:rPr>
        <w:t>Bachelor of Architecture (B.Arch)</w:t>
      </w:r>
      <w:r>
        <w:rPr>
          <w:color w:val="4B535E"/>
          <w:sz w:val="19"/>
          <w:szCs w:val="19"/>
        </w:rPr>
        <w:tab/>
        <w:t>Aug 2018 – June 2023</w:t>
      </w:r>
    </w:p>
    <w:p w14:paraId="6F09C9BF" w14:textId="77777777" w:rsidR="00284F01" w:rsidRDefault="00000000">
      <w:pPr>
        <w:keepNext/>
        <w:spacing w:after="40"/>
      </w:pPr>
      <w:r>
        <w:rPr>
          <w:color w:val="1A1F26"/>
        </w:rPr>
        <w:t>KLS Gogte Institute of Technology, Belagavi | GPA 9.03/10, First Class with Distinction</w:t>
      </w:r>
    </w:p>
    <w:p w14:paraId="658D9EBE" w14:textId="77777777" w:rsidR="00284F01" w:rsidRDefault="00000000">
      <w:pPr>
        <w:spacing w:after="60"/>
      </w:pPr>
      <w:r>
        <w:rPr>
          <w:b/>
          <w:bCs/>
          <w:color w:val="1A1F26"/>
        </w:rPr>
        <w:t xml:space="preserve">Thesis: </w:t>
      </w:r>
      <w:r>
        <w:rPr>
          <w:color w:val="1A1F26"/>
        </w:rPr>
        <w:t>Anahata, a cancer hospital and hospice in Porbandar. Nominated for the Council of Architecture Best Undergraduate Thesis Award, 2023.</w:t>
      </w:r>
    </w:p>
    <w:p w14:paraId="050FD0B2" w14:textId="77777777" w:rsidR="00284F01" w:rsidRDefault="00000000">
      <w:pPr>
        <w:pStyle w:val="Heading1"/>
        <w:keepNext/>
        <w:pBdr>
          <w:bottom w:val="single" w:sz="6" w:space="2" w:color="1F4FD8"/>
        </w:pBdr>
        <w:spacing w:before="220" w:after="80"/>
      </w:pPr>
      <w:r>
        <w:t>AWARDS</w:t>
      </w:r>
    </w:p>
    <w:p w14:paraId="4AC5DED5" w14:textId="77777777" w:rsidR="00284F01" w:rsidRDefault="00000000">
      <w:pPr>
        <w:pStyle w:val="ListParagraph"/>
        <w:numPr>
          <w:ilvl w:val="0"/>
          <w:numId w:val="2"/>
        </w:numPr>
        <w:spacing w:after="30"/>
      </w:pPr>
      <w:r>
        <w:rPr>
          <w:b/>
          <w:bCs/>
          <w:color w:val="1A1F26"/>
        </w:rPr>
        <w:t xml:space="preserve">Winner, Best Outgoing Student of the Year: </w:t>
      </w:r>
      <w:r>
        <w:rPr>
          <w:color w:val="1A1F26"/>
        </w:rPr>
        <w:t>Indian Institute of Architects, October 2023, recognising academic excellence and leadership.</w:t>
      </w:r>
    </w:p>
    <w:p w14:paraId="240264A0" w14:textId="77777777" w:rsidR="00284F01" w:rsidRDefault="00000000">
      <w:pPr>
        <w:pStyle w:val="ListParagraph"/>
        <w:numPr>
          <w:ilvl w:val="0"/>
          <w:numId w:val="2"/>
        </w:numPr>
        <w:spacing w:after="30"/>
      </w:pPr>
      <w:r>
        <w:rPr>
          <w:b/>
          <w:bCs/>
          <w:color w:val="1A1F26"/>
        </w:rPr>
        <w:t xml:space="preserve">Nominee, Best Undergraduate Thesis Award: </w:t>
      </w:r>
      <w:r>
        <w:rPr>
          <w:color w:val="1A1F26"/>
        </w:rPr>
        <w:t>Council of Architecture, India, September 2023.</w:t>
      </w:r>
    </w:p>
    <w:p w14:paraId="0ADB2066" w14:textId="77777777" w:rsidR="00284F01" w:rsidRDefault="00000000">
      <w:pPr>
        <w:pStyle w:val="ListParagraph"/>
        <w:numPr>
          <w:ilvl w:val="0"/>
          <w:numId w:val="2"/>
        </w:numPr>
        <w:spacing w:after="30"/>
      </w:pPr>
      <w:r>
        <w:rPr>
          <w:b/>
          <w:bCs/>
          <w:color w:val="1A1F26"/>
        </w:rPr>
        <w:t xml:space="preserve">Public sculpture: </w:t>
      </w:r>
      <w:r>
        <w:rPr>
          <w:color w:val="1A1F26"/>
        </w:rPr>
        <w:t>Designed a sculpture for Belagavi (Sambra) Airport, working with the Airports Authority of India under the Azadi Ka Amrit Mahotsav programme.</w:t>
      </w:r>
    </w:p>
    <w:p w14:paraId="1376AD78" w14:textId="77777777" w:rsidR="00284F01" w:rsidRDefault="00000000">
      <w:pPr>
        <w:pStyle w:val="Heading1"/>
        <w:keepNext/>
        <w:pBdr>
          <w:bottom w:val="single" w:sz="6" w:space="2" w:color="1F4FD8"/>
        </w:pBdr>
        <w:spacing w:before="220" w:after="80"/>
      </w:pPr>
      <w:r>
        <w:t>SKILLS</w:t>
      </w:r>
    </w:p>
    <w:p w14:paraId="4AE981DA" w14:textId="77777777" w:rsidR="00284F01" w:rsidRDefault="00000000">
      <w:pPr>
        <w:pStyle w:val="ListParagraph"/>
        <w:numPr>
          <w:ilvl w:val="0"/>
          <w:numId w:val="2"/>
        </w:numPr>
        <w:spacing w:after="30"/>
      </w:pPr>
      <w:r>
        <w:rPr>
          <w:b/>
          <w:bCs/>
          <w:color w:val="1A1F26"/>
        </w:rPr>
        <w:t xml:space="preserve">Core skills: </w:t>
      </w:r>
      <w:r>
        <w:rPr>
          <w:color w:val="1A1F26"/>
        </w:rPr>
        <w:t>Project coordination, team leadership, design analysis, field and literary research, mapping, architectural documentation, drawing validation (QA/QC), project archiving, documentation photography, visual communication, graphic design, proposal preparation, administrative support.</w:t>
      </w:r>
    </w:p>
    <w:p w14:paraId="7B2756F1" w14:textId="77777777" w:rsidR="00284F01" w:rsidRDefault="00000000">
      <w:pPr>
        <w:pStyle w:val="ListParagraph"/>
        <w:numPr>
          <w:ilvl w:val="0"/>
          <w:numId w:val="2"/>
        </w:numPr>
        <w:spacing w:after="30"/>
      </w:pPr>
      <w:r>
        <w:rPr>
          <w:b/>
          <w:bCs/>
          <w:color w:val="1A1F26"/>
        </w:rPr>
        <w:t xml:space="preserve">Architectural knowledge: </w:t>
      </w:r>
      <w:r>
        <w:rPr>
          <w:color w:val="1A1F26"/>
        </w:rPr>
        <w:t>Modern architecture and 20th- and 21st-century design principles, heritage documentation, adaptive reuse.</w:t>
      </w:r>
    </w:p>
    <w:p w14:paraId="2F3F5815" w14:textId="77777777" w:rsidR="00284F01" w:rsidRDefault="00000000">
      <w:pPr>
        <w:pStyle w:val="ListParagraph"/>
        <w:numPr>
          <w:ilvl w:val="0"/>
          <w:numId w:val="2"/>
        </w:numPr>
        <w:spacing w:after="30"/>
      </w:pPr>
      <w:r>
        <w:rPr>
          <w:b/>
          <w:bCs/>
          <w:color w:val="1A1F26"/>
        </w:rPr>
        <w:t xml:space="preserve">Stakeholder coordination: </w:t>
      </w:r>
      <w:r>
        <w:rPr>
          <w:color w:val="1A1F26"/>
        </w:rPr>
        <w:t>Consultants, contractors, municipal authorities, governmental and affiliated institutions.</w:t>
      </w:r>
    </w:p>
    <w:p w14:paraId="2C22F346" w14:textId="77777777" w:rsidR="00284F01" w:rsidRDefault="00000000">
      <w:pPr>
        <w:pStyle w:val="ListParagraph"/>
        <w:numPr>
          <w:ilvl w:val="0"/>
          <w:numId w:val="2"/>
        </w:numPr>
        <w:spacing w:after="30"/>
      </w:pPr>
      <w:r>
        <w:rPr>
          <w:b/>
          <w:bCs/>
          <w:color w:val="1A1F26"/>
        </w:rPr>
        <w:t xml:space="preserve">Architectural drawing: </w:t>
      </w:r>
      <w:r>
        <w:rPr>
          <w:color w:val="1A1F26"/>
        </w:rPr>
        <w:t>Plans, site plans, elevations, sections, axonometric projections, perspectives, diagrams, survey drawing packages; architectural symbols and conventions, dimensioning and annotation.</w:t>
      </w:r>
    </w:p>
    <w:p w14:paraId="53DB8F82" w14:textId="77777777" w:rsidR="00284F01" w:rsidRDefault="00000000">
      <w:pPr>
        <w:pStyle w:val="ListParagraph"/>
        <w:numPr>
          <w:ilvl w:val="0"/>
          <w:numId w:val="2"/>
        </w:numPr>
        <w:spacing w:after="30"/>
      </w:pPr>
      <w:r>
        <w:rPr>
          <w:b/>
          <w:bCs/>
          <w:color w:val="1A1F26"/>
        </w:rPr>
        <w:t xml:space="preserve">2D and 3D software: </w:t>
      </w:r>
      <w:r>
        <w:rPr>
          <w:color w:val="1A1F26"/>
        </w:rPr>
        <w:t>AutoCAD, Revit, Rhino, 3ds Max (3D Max), SketchUp, Navisworks, Revizto.</w:t>
      </w:r>
    </w:p>
    <w:p w14:paraId="291D4838" w14:textId="77777777" w:rsidR="00284F01" w:rsidRDefault="00000000">
      <w:pPr>
        <w:pStyle w:val="ListParagraph"/>
        <w:numPr>
          <w:ilvl w:val="0"/>
          <w:numId w:val="2"/>
        </w:numPr>
        <w:spacing w:after="30"/>
      </w:pPr>
      <w:r>
        <w:rPr>
          <w:b/>
          <w:bCs/>
          <w:color w:val="1A1F26"/>
        </w:rPr>
        <w:t xml:space="preserve">Graphic design and rendering: </w:t>
      </w:r>
      <w:r>
        <w:rPr>
          <w:color w:val="1A1F26"/>
        </w:rPr>
        <w:t>Adobe Photoshop, Illustrator, InDesign, Premiere Pro; V-Ray, Lumion, Unreal Engine, KeyShot.</w:t>
      </w:r>
    </w:p>
    <w:p w14:paraId="63684596" w14:textId="77777777" w:rsidR="00284F01" w:rsidRDefault="00000000">
      <w:pPr>
        <w:pStyle w:val="ListParagraph"/>
        <w:numPr>
          <w:ilvl w:val="0"/>
          <w:numId w:val="2"/>
        </w:numPr>
        <w:spacing w:after="30"/>
      </w:pPr>
      <w:r>
        <w:rPr>
          <w:b/>
          <w:bCs/>
          <w:color w:val="1A1F26"/>
        </w:rPr>
        <w:t xml:space="preserve">Automation: </w:t>
      </w:r>
      <w:r>
        <w:rPr>
          <w:color w:val="1A1F26"/>
        </w:rPr>
        <w:t>Python, pyRevit, Dynamo, Grasshopper.</w:t>
      </w:r>
    </w:p>
    <w:p w14:paraId="32428301" w14:textId="77777777" w:rsidR="00284F01" w:rsidRDefault="00000000">
      <w:pPr>
        <w:pStyle w:val="ListParagraph"/>
        <w:numPr>
          <w:ilvl w:val="0"/>
          <w:numId w:val="2"/>
        </w:numPr>
        <w:spacing w:after="30"/>
      </w:pPr>
      <w:r>
        <w:rPr>
          <w:b/>
          <w:bCs/>
          <w:color w:val="1A1F26"/>
        </w:rPr>
        <w:t xml:space="preserve">Office and analysis: </w:t>
      </w:r>
      <w:r>
        <w:rPr>
          <w:color w:val="1A1F26"/>
        </w:rPr>
        <w:t>Microsoft Office (Word, Excel, PowerPoint, Outlook); DesignBuilder, Climate Consultant.</w:t>
      </w:r>
    </w:p>
    <w:p w14:paraId="3CA88C57" w14:textId="0EE8780E" w:rsidR="00284F01" w:rsidRDefault="00000000">
      <w:pPr>
        <w:pStyle w:val="ListParagraph"/>
        <w:numPr>
          <w:ilvl w:val="0"/>
          <w:numId w:val="2"/>
        </w:numPr>
        <w:spacing w:after="30"/>
      </w:pPr>
      <w:r>
        <w:rPr>
          <w:b/>
          <w:bCs/>
          <w:color w:val="1A1F26"/>
        </w:rPr>
        <w:t xml:space="preserve">Languages: </w:t>
      </w:r>
      <w:r>
        <w:rPr>
          <w:color w:val="1A1F26"/>
        </w:rPr>
        <w:t>English (fluent), Hindi (</w:t>
      </w:r>
      <w:r w:rsidR="00A431C8">
        <w:rPr>
          <w:color w:val="1A1F26"/>
        </w:rPr>
        <w:t>fluent</w:t>
      </w:r>
      <w:r>
        <w:rPr>
          <w:color w:val="1A1F26"/>
        </w:rPr>
        <w:t>), Arabic (</w:t>
      </w:r>
      <w:r w:rsidR="00A431C8">
        <w:rPr>
          <w:color w:val="1A1F26"/>
        </w:rPr>
        <w:t>fluent</w:t>
      </w:r>
      <w:r>
        <w:rPr>
          <w:color w:val="1A1F26"/>
        </w:rPr>
        <w:t>).</w:t>
      </w:r>
    </w:p>
    <w:sectPr w:rsidR="00284F01">
      <w:pgSz w:w="11906" w:h="16838"/>
      <w:pgMar w:top="850" w:right="1000" w:bottom="85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40E79"/>
    <w:multiLevelType w:val="hybridMultilevel"/>
    <w:tmpl w:val="DF80E67A"/>
    <w:lvl w:ilvl="0" w:tplc="93721ED2">
      <w:start w:val="1"/>
      <w:numFmt w:val="bullet"/>
      <w:lvlText w:val="•"/>
      <w:lvlJc w:val="left"/>
      <w:pPr>
        <w:ind w:left="300" w:hanging="220"/>
      </w:pPr>
    </w:lvl>
    <w:lvl w:ilvl="1" w:tplc="AB603476">
      <w:numFmt w:val="decimal"/>
      <w:lvlText w:val=""/>
      <w:lvlJc w:val="left"/>
    </w:lvl>
    <w:lvl w:ilvl="2" w:tplc="F3DE2C42">
      <w:numFmt w:val="decimal"/>
      <w:lvlText w:val=""/>
      <w:lvlJc w:val="left"/>
    </w:lvl>
    <w:lvl w:ilvl="3" w:tplc="6E6C8BCA">
      <w:numFmt w:val="decimal"/>
      <w:lvlText w:val=""/>
      <w:lvlJc w:val="left"/>
    </w:lvl>
    <w:lvl w:ilvl="4" w:tplc="44BA1226">
      <w:numFmt w:val="decimal"/>
      <w:lvlText w:val=""/>
      <w:lvlJc w:val="left"/>
    </w:lvl>
    <w:lvl w:ilvl="5" w:tplc="9FDAE902">
      <w:numFmt w:val="decimal"/>
      <w:lvlText w:val=""/>
      <w:lvlJc w:val="left"/>
    </w:lvl>
    <w:lvl w:ilvl="6" w:tplc="73AC08DA">
      <w:numFmt w:val="decimal"/>
      <w:lvlText w:val=""/>
      <w:lvlJc w:val="left"/>
    </w:lvl>
    <w:lvl w:ilvl="7" w:tplc="E390959A">
      <w:numFmt w:val="decimal"/>
      <w:lvlText w:val=""/>
      <w:lvlJc w:val="left"/>
    </w:lvl>
    <w:lvl w:ilvl="8" w:tplc="CE984A18">
      <w:numFmt w:val="decimal"/>
      <w:lvlText w:val=""/>
      <w:lvlJc w:val="left"/>
    </w:lvl>
  </w:abstractNum>
  <w:abstractNum w:abstractNumId="1" w15:restartNumberingAfterBreak="0">
    <w:nsid w:val="7A211C6C"/>
    <w:multiLevelType w:val="hybridMultilevel"/>
    <w:tmpl w:val="38D46BD4"/>
    <w:lvl w:ilvl="0" w:tplc="1C9AA95E">
      <w:start w:val="1"/>
      <w:numFmt w:val="bullet"/>
      <w:lvlText w:val="●"/>
      <w:lvlJc w:val="left"/>
      <w:pPr>
        <w:ind w:left="720" w:hanging="360"/>
      </w:pPr>
    </w:lvl>
    <w:lvl w:ilvl="1" w:tplc="103C5384">
      <w:start w:val="1"/>
      <w:numFmt w:val="bullet"/>
      <w:lvlText w:val="○"/>
      <w:lvlJc w:val="left"/>
      <w:pPr>
        <w:ind w:left="1440" w:hanging="360"/>
      </w:pPr>
    </w:lvl>
    <w:lvl w:ilvl="2" w:tplc="6BB0B0EC">
      <w:start w:val="1"/>
      <w:numFmt w:val="bullet"/>
      <w:lvlText w:val="■"/>
      <w:lvlJc w:val="left"/>
      <w:pPr>
        <w:ind w:left="2160" w:hanging="360"/>
      </w:pPr>
    </w:lvl>
    <w:lvl w:ilvl="3" w:tplc="D3C6E3F8">
      <w:start w:val="1"/>
      <w:numFmt w:val="bullet"/>
      <w:lvlText w:val="●"/>
      <w:lvlJc w:val="left"/>
      <w:pPr>
        <w:ind w:left="2880" w:hanging="360"/>
      </w:pPr>
    </w:lvl>
    <w:lvl w:ilvl="4" w:tplc="45228062">
      <w:start w:val="1"/>
      <w:numFmt w:val="bullet"/>
      <w:lvlText w:val="○"/>
      <w:lvlJc w:val="left"/>
      <w:pPr>
        <w:ind w:left="3600" w:hanging="360"/>
      </w:pPr>
    </w:lvl>
    <w:lvl w:ilvl="5" w:tplc="98D0DE26">
      <w:start w:val="1"/>
      <w:numFmt w:val="bullet"/>
      <w:lvlText w:val="■"/>
      <w:lvlJc w:val="left"/>
      <w:pPr>
        <w:ind w:left="4320" w:hanging="360"/>
      </w:pPr>
    </w:lvl>
    <w:lvl w:ilvl="6" w:tplc="13120C6C">
      <w:start w:val="1"/>
      <w:numFmt w:val="bullet"/>
      <w:lvlText w:val="●"/>
      <w:lvlJc w:val="left"/>
      <w:pPr>
        <w:ind w:left="5040" w:hanging="360"/>
      </w:pPr>
    </w:lvl>
    <w:lvl w:ilvl="7" w:tplc="EA04411C">
      <w:start w:val="1"/>
      <w:numFmt w:val="bullet"/>
      <w:lvlText w:val="●"/>
      <w:lvlJc w:val="left"/>
      <w:pPr>
        <w:ind w:left="5760" w:hanging="360"/>
      </w:pPr>
    </w:lvl>
    <w:lvl w:ilvl="8" w:tplc="29621C4E">
      <w:start w:val="1"/>
      <w:numFmt w:val="bullet"/>
      <w:lvlText w:val="●"/>
      <w:lvlJc w:val="left"/>
      <w:pPr>
        <w:ind w:left="6480" w:hanging="360"/>
      </w:pPr>
    </w:lvl>
  </w:abstractNum>
  <w:num w:numId="1" w16cid:durableId="389574794">
    <w:abstractNumId w:val="1"/>
    <w:lvlOverride w:ilvl="0">
      <w:startOverride w:val="1"/>
    </w:lvlOverride>
  </w:num>
  <w:num w:numId="2" w16cid:durableId="17627995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F01"/>
    <w:rsid w:val="00284F01"/>
    <w:rsid w:val="00A431C8"/>
    <w:rsid w:val="00BE3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CF5AB"/>
  <w15:docId w15:val="{FA61FAD6-3565-4D57-852A-8D7D40176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FD8"/>
      <w:sz w:val="22"/>
      <w:szCs w:val="2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ashishlalwani1709" TargetMode="External"/><Relationship Id="rId5" Type="http://schemas.openxmlformats.org/officeDocument/2006/relationships/hyperlink" Target="mailto:Ashishlalwani200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51749b1-d48f-49ea-b19d-f4b8b496db9d}" enabled="1" method="Standard" siteId="{3667e201-cbdc-48b3-9b42-5d2d3f16e2a9}"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887</Words>
  <Characters>5059</Characters>
  <Application>Microsoft Office Word</Application>
  <DocSecurity>0</DocSecurity>
  <Lines>42</Lines>
  <Paragraphs>11</Paragraphs>
  <ScaleCrop>false</ScaleCrop>
  <Company>HDR, Inc.</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Lalwani, Aashish</cp:lastModifiedBy>
  <cp:revision>2</cp:revision>
  <dcterms:created xsi:type="dcterms:W3CDTF">2026-10-25T16:20:00Z</dcterms:created>
  <dcterms:modified xsi:type="dcterms:W3CDTF">2026-10-25T16:49:00Z</dcterms:modified>
</cp:coreProperties>
</file>