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  <w:r w:rsidRPr="00795833">
        <w:rPr>
          <w:rFonts w:ascii="Courier New" w:eastAsia="Times New Roman" w:hAnsi="Courier New" w:cs="Courier New"/>
          <w:color w:val="000000"/>
        </w:rPr>
        <w:t>The HOST_URL for testing/development purpose is as follow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Username for testing/development :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Password for testing/development :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url :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POST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User-Agent:Mozilla/5.0 (Windows NT 10.0; Win64; x64) AppleWebKit/537.36 (KHTML, like Gecko) Chrome/71.0.3578.98 Safari/537.36</w:t>
      </w:r>
    </w:p>
    <w:p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body : 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"username": "&lt;as per location&gt;",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response-code : 200 (Success)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:rsidR="004822D4" w:rsidRPr="00795833" w:rsidRDefault="004822D4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822D4" w:rsidRPr="00795833" w:rsidRDefault="004822D4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>GET NGB CONSUMER NO FROM OLD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url : </w:t>
      </w:r>
    </w:p>
    <w:p w:rsidR="006D4C34" w:rsidRPr="00795833" w:rsidRDefault="000F7C64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795833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Pr="00795833">
          <w:rPr>
            <w:rStyle w:val="Hyperlink"/>
            <w:rFonts w:ascii="Courier New" w:hAnsi="Courier New" w:cs="Courier New"/>
            <w:shd w:val="clear" w:color="auto" w:fill="FAFAFA"/>
          </w:rPr>
          <w:t xml:space="preserve"> </w:t>
        </w:r>
        <w:r w:rsidRPr="00795833">
          <w:rPr>
            <w:rStyle w:val="Hyperlink"/>
            <w:rFonts w:ascii="Courier New" w:eastAsia="Times New Roman" w:hAnsi="Courier New" w:cs="Courier New"/>
          </w:rPr>
          <w:t>mppkvvcl/ngb/report/backend/api/v1/portal/ngb-consumer-no/&lt;OLD-SERVICE-NUMBER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830D8C" w:rsidRPr="00795833">
          <w:rPr>
            <w:rStyle w:val="Hyperlink"/>
            <w:rFonts w:ascii="Courier New" w:hAnsi="Courier New" w:cs="Courier New"/>
          </w:rPr>
          <w:t>https://ngbtest.mpwin.co.in/mppkvvcl/ngb/report/backend/api/v1/portal/ngb-consumer-no/61430468330</w:t>
        </w:r>
      </w:hyperlink>
    </w:p>
    <w:p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761FE8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N3300123456</w:t>
      </w:r>
    </w:p>
    <w:p w:rsidR="00830D8C" w:rsidRPr="00795833" w:rsidRDefault="00830D8C">
      <w:pPr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br w:type="page"/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>
        <w:rPr>
          <w:rFonts w:ascii="Courier New" w:eastAsia="Times New Roman" w:hAnsi="Courier New" w:cs="Courier New"/>
          <w:b/>
          <w:color w:val="000000"/>
        </w:rPr>
        <w:t>BILL SUMMARY ONLY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url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Pr="00795833">
        <w:rPr>
          <w:rFonts w:ascii="Courier New" w:eastAsia="Times New Roman" w:hAnsi="Courier New" w:cs="Courier New"/>
          <w:color w:val="000000"/>
        </w:rPr>
        <w:t>&gt;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"locationCode":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"groupNo":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"readingDiaryNo":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"consumerNo":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"billMonth":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"consumerName":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"addressOne":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"addressTwo":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"addressThree":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"mobileNo":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"billDate": "2019-07-11",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"dueDate":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"chequeDueDate":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"netBill":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"netBillWithSurcharge":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"sanctionedLoad":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"sanctionedLoadUnit":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"contractDemand":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"contractDemandUnit":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:rsidR="00E03378" w:rsidRPr="00795833" w:rsidRDefault="006646AE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url :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https://ngbtest.mpwin.co.in/mppkvvcl/ngb/report/backend/api/v1/portal/bills?consumers=N3304006122,N3304000044</w:t>
        </w:r>
      </w:hyperlink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[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"Barnagar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"LV4.1A",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"N3304006122",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533466,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"APR18N000139246",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"30-04-2018",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"TIKAMLAL  AMBARAM",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"BANBANA",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"9981532947",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"2018-05-14",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"2018-05-16",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"6143047179",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"THREE",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"HP",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"3.73 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"TOT_UNITS_2":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"Ashish Acharya",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"8989984302",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"Flour mills",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"PDC",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"13/04/2018 CASH 4074",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"FEB-2018",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"18-02-2018",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2860,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"JAN-2018",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"20-01-2018",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2860,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"RDG_DATE_4":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"Trf Catg: LV4.1A Flour mills (METERED - RURAL)",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0.00 is included in energy charges for the month of 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JHANGIRPUR  DC",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"APR18N000139246",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"N3304006122",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"TIKAMLAL  AMBARAM",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"13-05-2018",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"15-05-2018",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"68330",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"N",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"N",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"IS_BPL": null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"barnagar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99624755,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"JUN19N003725897",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"PANNALAL BRAJLAL",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"JAHANGIRPUR",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"8959120099",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"61430447",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"ASSESSMENT",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"DE_NAME": "RAVISHANKAR MISHRA",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1189,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16,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"MAY-2019",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"22-03-2019",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"19-02-2019",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"23-12-2018",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3.23,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"CIR_NAME_2": "Ujjain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"Trf Catg: LV1.1 Domestic light and fan &lt;100 watt (METERED - RURAL)",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JHANGIRPUR  DC",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"JUN19N003725897",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"PANNALAL BRAJLAL",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"25-07-2019",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"64944",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15,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"Prev_Pendng_AMNT": 1189,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19057,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115,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1174,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hAnsi="Courier New" w:cs="Courier New"/>
        </w:rPr>
        <w:t>]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7C64" w:rsidRPr="00795833" w:rsidRDefault="000F7C64">
      <w:pPr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br w:type="page"/>
      </w:r>
    </w:p>
    <w:p w:rsidR="00132DF8" w:rsidRPr="00795833" w:rsidRDefault="006646AE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>GET LATEST BILL DETAIL BY OLD CONSUMER NO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url : </w:t>
      </w:r>
      <w:hyperlink w:history="1">
        <w:r w:rsidR="00AE0B70" w:rsidRPr="00795833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AE0B70" w:rsidRPr="00795833">
          <w:rPr>
            <w:rStyle w:val="Hyperlink"/>
            <w:rFonts w:ascii="Courier New" w:hAnsi="Courier New" w:cs="Courier New"/>
          </w:rPr>
          <w:t>/</w:t>
        </w:r>
        <w:r w:rsidR="00AE0B70" w:rsidRPr="00795833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D44B7D" w:rsidRPr="00795833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https://ngbtest.mpwin.co.in/mppkvvcl/ngb/report/backend/api/v1/portal/bills/old-consumers?consumers=61430411927,61430415763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[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"barnagar (o&amp;m)",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"N3304000098",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99626156,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"JUN19N003728327",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"KISHORE FAKIRCHAND",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"MAKDAWN",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"7440429639",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"614304101",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"ASSESSMENT",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"RDG_CURR":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"RAVISHANKAR MISHRA",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588,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-4.18,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96,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305,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"MONTH_1": "MAY-2019",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"22-03-2019",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"19-02-2019",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"22-12-2018",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70,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"Trf Catg: LV1.1 Domestic light and fan &lt;100 watt (METERED - RURAL)",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JHANGIRPUR  DC",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"JUN19N003728327",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"N3304000098",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"KISHORE FAKIRCHAND",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"CSH_DATE_2": "25-07-2019",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"11927",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"Prev_Pendng_AMNT": 305,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262,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300,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"barnagar (o&amp;m)",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"N3304000099",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99626171,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"JUN19N003728342",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"PARHLAD LAL JI",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"MAKDAWN",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"9754170467",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"METER_NO": "614304102",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"NORMAL",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4855,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4755,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"RAVISHANKAR MISHRA",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620,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-4.41,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"CASH_MSG_3":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96,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2186,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29,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"MAY-2019",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4755,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300,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4455,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200,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"21-03-2019",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4255,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160,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"20-02-2019",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4095,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118,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3977,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"22-12-2018",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3877,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95,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"Trf Catg: LV1.1 Domestic light and fan &lt;100 watt (METERED - RURAL)",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JHANGIRPUR  DC",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"BILL_MONTH_2":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"JUN19N003728342",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"N3304000099",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"PARHLAD LAL JI",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"25-07-2019",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"15763",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27,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"Prev_Pendng_AMNT": 2186,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2453,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2159,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</w:t>
      </w:r>
    </w:p>
    <w:p w:rsidR="00951629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]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</w:p>
    <w:p w:rsidR="00AE0B70" w:rsidRPr="00795833" w:rsidRDefault="00AE0B70">
      <w:pPr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br w:type="page"/>
      </w:r>
    </w:p>
    <w:p w:rsidR="00575C98" w:rsidRPr="00795833" w:rsidRDefault="006A121F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url : </w:t>
      </w:r>
    </w:p>
    <w:p w:rsidR="00575C98" w:rsidRPr="00795833" w:rsidRDefault="006646AE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6646AE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="00575C98" w:rsidRPr="00795833">
        <w:rPr>
          <w:rFonts w:ascii="Courier New" w:eastAsia="Times New Roman" w:hAnsi="Courier New" w:cs="Courier New"/>
          <w:color w:val="000000"/>
        </w:rPr>
        <w:t>&gt;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:rsidR="00575C98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646AE" w:rsidRPr="00795833" w:rsidRDefault="006A121F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url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https://ngbtest.mpwin.co.in/mppkvvcl/ngb/report/backend/api/v1/portal/bill/consumer-no/N3304000098/bill-month/JUN-2019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"DIV_NAME": "barnagar (o&amp;m)",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"TARIFF": "LV1.1",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"LOC_CODE_1":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"GROUP_NO_1":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"READER_NO_1":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"CONS_NO_1":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"BILL_MONTH_1":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"BILL_ID": 99626156,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"BILL_NO_1": "JUN19N003728327",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"BILL_DATE": "10-07-2019",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"TOT_UNITS_1":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"CONS_NAME_1":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"ADDR_1":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"ADDR_2":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"ADDR_3":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"GST_NO":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"NET_BILL_1":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"PHONE_1":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"MOBILE":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"CHQ_DATE_1":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"CSH_DATE_1":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"POLE":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"METER_NO": "614304101",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"RDG_DATE": "22-06-2019",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"CONN_LOAD":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"LOAD_UNIT":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"RDG_TYPE": "ASSESSMENT",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"CONT_DEM": "0.00 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"MAX_DEM":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"RDG_CURR":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"RDG_PREV":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"MF": 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"PF":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"MTR_UNITS":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"ASS_UNITS":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"TOT_UNITS_2":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"TOD_UNITS":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"LOC_NAME": "JHANGIRPUR 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"LOC_ADDR_1": "MAIN ROAD",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"LOC_ADDR_2":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"LOC_PHONE": "07367-227623",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"ENCH": 447.42,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"FXCH": 65,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"DUTY": 40,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"CESS":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"RENT": 10,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"OFFR_NAME": "R V RAM",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"OFFR_PHONE": "8989984384",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"DE_NAME": "RAVISHANKAR MISHRA",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"DE_PHONE": "8989990675",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"ADJMT":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"SD_INST":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"CAP_SCH":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"PENAL_CH":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"TOD_SCH":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"PURPOSE": "Domestic light and fan &lt;100 watt",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"SEC_DEP": 588,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"OCH":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"BILL_TYPE": "Actual Bill",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"SD_DUE":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"ADV_AMT":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"SD_INT": -4.18,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"PREV_PYMT_HDR": "DATE REF MODE AMOUNT",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"LF_REBATE":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"CASH_MSG_1":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"CASH_MSG_2":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"CASH_MSG_3":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"LOCK_CR":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"SUBSIDY": -82.48,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"MONTH_BILL": 96,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"ARRS": 305,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"NET_BILL_2":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"NET_INCL_SURCH_1":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"MONTH_1":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"RDG_DATE_1": "22-05-2019",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"RDG_1":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"CONS_1":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"MONTH_2":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"RDG_DATE_2": "22-04-2019",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"RDG_2":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"CONS_2":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"MONTH_3":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"RDG_DATE_3": "22-03-2019",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"RDG_3":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"CONS_3":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"MONTH_4":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"RDG_DATE_4": "19-02-2019",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"RDG_4":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"CONS_4":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"MONTH_5":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"RDG_DATE_5": "23-01-2019",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"RDG_5":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"CONS_5":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"MONTH_6":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"RDG_DATE_6": "22-12-2018",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"RDG_6":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"CONS_6": 70,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"AVG_1": 3.1,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"AVG_2": 3.23,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"CIR_NAME_2": "Ujjain (O&amp;M)",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"BILL_MSG_1": "Trf Catg: LV1.1 Domestic light and fan &lt;100 watt (METERED - RURAL)",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"BILL_MSG_2":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"BILL_MSG_3": "FCA Energy Charges (@ 0.25 paisa/unit) Rupees 19.92 is included in energy charges for the month of 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"BILL_MSG_4":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"BILL_MSG_5": "Collection through ATP / KIOSKs / Departmental collection center has also started at JHANGIRPUR  DC",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"SCRN_MSG":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"MTR_READER_NAME":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"BILL_MONTH_2":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"BILL_NO_2": "JUN19N003728327",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"LOC_CODE_2":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"GROUP_NO_2":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"READER_NO_2":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"CONS_NO_2":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"CONS_NAME_2":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"CHQ_DATE_2": "22-07-2019",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"CSH_DATE_2": "25-07-2019",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"NET_BILL_3":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"NET_INCL_SURCH_2":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"OLD_CONS_NO": "11927",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"SURCHARGE_DEMAND":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"Prev_Pendng_AMNT": 305,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"OTHER_REBATES":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"LF_LOCK_REBATE":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"SARAL_FLAG": "Y",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"MAFI_FLAG": "Y",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"SARAL_SUBSIDY": 379.94,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"SAMADHAN_ARR": 262,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"MONTH_BILL_1": 562.42,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"MONTH_BILL_2": 101,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"MONTH_BILL_3":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"MONTH_BILL_4":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"SUBSIDY_TOTAL": -462.42,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"SUB_TOTAL":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"PREV_PENDNG_AMNT_1": 300,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"CATEGORY":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"IS_BPL": null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Pr="00795833" w:rsidRDefault="006646AE" w:rsidP="006646AE">
      <w:pPr>
        <w:rPr>
          <w:rFonts w:ascii="Courier New" w:hAnsi="Courier New" w:cs="Courier New"/>
        </w:rPr>
      </w:pPr>
    </w:p>
    <w:sectPr w:rsidR="006646AE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724F"/>
    <w:rsid w:val="000B2314"/>
    <w:rsid w:val="000F7C64"/>
    <w:rsid w:val="001078CE"/>
    <w:rsid w:val="00132DF8"/>
    <w:rsid w:val="00233585"/>
    <w:rsid w:val="002F73DD"/>
    <w:rsid w:val="0032724F"/>
    <w:rsid w:val="003E5570"/>
    <w:rsid w:val="00466BE4"/>
    <w:rsid w:val="0047370B"/>
    <w:rsid w:val="004822D4"/>
    <w:rsid w:val="004A40D4"/>
    <w:rsid w:val="00575C98"/>
    <w:rsid w:val="00621D78"/>
    <w:rsid w:val="00651CA0"/>
    <w:rsid w:val="006646AE"/>
    <w:rsid w:val="006A121F"/>
    <w:rsid w:val="006D4C34"/>
    <w:rsid w:val="006E52EA"/>
    <w:rsid w:val="00761FE8"/>
    <w:rsid w:val="00795833"/>
    <w:rsid w:val="007C1C11"/>
    <w:rsid w:val="00830D8C"/>
    <w:rsid w:val="00A05BF8"/>
    <w:rsid w:val="00AB35DD"/>
    <w:rsid w:val="00AC46FB"/>
    <w:rsid w:val="00AC49A4"/>
    <w:rsid w:val="00AD6F5B"/>
    <w:rsid w:val="00AE0B70"/>
    <w:rsid w:val="00AE54CF"/>
    <w:rsid w:val="00B41DC6"/>
    <w:rsid w:val="00C122D9"/>
    <w:rsid w:val="00D44B7D"/>
    <w:rsid w:val="00E03378"/>
    <w:rsid w:val="00E3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ngb-consumer-no/61430468330" TargetMode="External"/><Relationship Id="rId11" Type="http://schemas.openxmlformats.org/officeDocument/2006/relationships/hyperlink" Target="https://ngbtest.mpwin.co.in/mppkvvcl/ngb/report/backend/api/v1/portal/bill/consumer-no/N3304000098/bill-month/JUN-2019" TargetMode="External"/><Relationship Id="rId5" Type="http://schemas.openxmlformats.org/officeDocument/2006/relationships/hyperlink" Target="https://ngbtest.mpwin.co.in" TargetMode="External"/><Relationship Id="rId10" Type="http://schemas.openxmlformats.org/officeDocument/2006/relationships/hyperlink" Target="https://ngbtest.mpwin.co.in/mppkvvcl/ngb/report/backend/api/v1/portal/bill-months/consumer-no/N33040000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3882</Words>
  <Characters>22128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71</cp:revision>
  <dcterms:created xsi:type="dcterms:W3CDTF">2019-07-31T09:38:00Z</dcterms:created>
  <dcterms:modified xsi:type="dcterms:W3CDTF">2019-08-07T13:24:00Z</dcterms:modified>
</cp:coreProperties>
</file>