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D30" w:rsidRDefault="001F2283">
      <w:pPr>
        <w:pStyle w:val="Title"/>
        <w:spacing w:after="0"/>
        <w:contextualSpacing w:val="0"/>
        <w:rPr>
          <w:rFonts w:ascii="Trebuchet MS" w:eastAsia="Trebuchet MS" w:hAnsi="Trebuchet MS" w:cs="Trebuchet MS"/>
          <w:sz w:val="42"/>
          <w:szCs w:val="42"/>
        </w:rPr>
      </w:pPr>
      <w:r>
        <w:rPr>
          <w:rFonts w:ascii="Trebuchet MS" w:eastAsia="Trebuchet MS" w:hAnsi="Trebuchet MS" w:cs="Trebuchet MS"/>
          <w:sz w:val="42"/>
          <w:szCs w:val="42"/>
        </w:rPr>
        <w:t>Bose Platform Engineer</w:t>
      </w:r>
      <w:r>
        <w:rPr>
          <w:rFonts w:ascii="Trebuchet MS" w:eastAsia="Trebuchet MS" w:hAnsi="Trebuchet MS" w:cs="Trebuchet MS"/>
          <w:sz w:val="42"/>
          <w:szCs w:val="42"/>
        </w:rPr>
        <w:t xml:space="preserve"> Coding Challenge</w:t>
      </w:r>
    </w:p>
    <w:p w:rsidR="00C70D30" w:rsidRDefault="00C70D30"/>
    <w:p w:rsidR="00C70D30" w:rsidRDefault="001F2283">
      <w:r>
        <w:t>Please write a program that sorts all metropolitan statistical areas (MSAs) in the United States by wettest population during May of 2015.  The population wetness of an MSA is calculated as the number of people in the MSA times the amount of rain received.</w:t>
      </w:r>
      <w:r>
        <w:t xml:space="preserve">  For the purposes of this exercise, assume that all people remain inside between the hours of 12 AM and 7 AM local time and so rainfall during these hours does not count.</w:t>
      </w:r>
      <w:bookmarkStart w:id="0" w:name="_GoBack"/>
      <w:bookmarkEnd w:id="0"/>
    </w:p>
    <w:p w:rsidR="00C70D30" w:rsidRDefault="00C70D30"/>
    <w:p w:rsidR="00C70D30" w:rsidRDefault="001F2283">
      <w:r>
        <w:t>We will review your solution during our in-office interview using a collaborative c</w:t>
      </w:r>
      <w:r>
        <w:t>ode review format.</w:t>
      </w:r>
    </w:p>
    <w:p w:rsidR="00C70D30" w:rsidRDefault="00C70D30"/>
    <w:p w:rsidR="00C70D30" w:rsidRDefault="001F2283">
      <w:r>
        <w:t>Your work will be evaluated on a variety of factors including, but not limited to:</w:t>
      </w:r>
    </w:p>
    <w:p w:rsidR="00C70D30" w:rsidRDefault="00C70D30"/>
    <w:p w:rsidR="00C70D30" w:rsidRDefault="001F2283">
      <w:pPr>
        <w:numPr>
          <w:ilvl w:val="0"/>
          <w:numId w:val="1"/>
        </w:numPr>
        <w:ind w:hanging="360"/>
        <w:contextualSpacing/>
      </w:pPr>
      <w:r>
        <w:t>Program correctness</w:t>
      </w:r>
    </w:p>
    <w:p w:rsidR="00C70D30" w:rsidRDefault="001F2283">
      <w:pPr>
        <w:numPr>
          <w:ilvl w:val="0"/>
          <w:numId w:val="1"/>
        </w:numPr>
        <w:ind w:hanging="360"/>
        <w:contextualSpacing/>
      </w:pPr>
      <w:r>
        <w:t>Code style</w:t>
      </w:r>
    </w:p>
    <w:p w:rsidR="00C70D30" w:rsidRDefault="001F2283">
      <w:pPr>
        <w:numPr>
          <w:ilvl w:val="0"/>
          <w:numId w:val="1"/>
        </w:numPr>
        <w:ind w:hanging="360"/>
        <w:contextualSpacing/>
      </w:pPr>
      <w:r>
        <w:t>Documentation quality</w:t>
      </w:r>
    </w:p>
    <w:p w:rsidR="00C70D30" w:rsidRDefault="001F2283">
      <w:pPr>
        <w:numPr>
          <w:ilvl w:val="0"/>
          <w:numId w:val="1"/>
        </w:numPr>
        <w:ind w:hanging="360"/>
        <w:contextualSpacing/>
      </w:pPr>
      <w:r>
        <w:t>Packaging quality</w:t>
      </w:r>
    </w:p>
    <w:p w:rsidR="00C70D30" w:rsidRDefault="001F2283">
      <w:pPr>
        <w:numPr>
          <w:ilvl w:val="0"/>
          <w:numId w:val="1"/>
        </w:numPr>
        <w:ind w:hanging="360"/>
        <w:contextualSpacing/>
      </w:pPr>
      <w:r>
        <w:t>Performance / efficiency</w:t>
      </w:r>
    </w:p>
    <w:p w:rsidR="00C70D30" w:rsidRDefault="001F2283" w:rsidP="001F2283">
      <w:pPr>
        <w:numPr>
          <w:ilvl w:val="0"/>
          <w:numId w:val="1"/>
        </w:numPr>
        <w:ind w:hanging="360"/>
        <w:contextualSpacing/>
      </w:pPr>
      <w:r>
        <w:t>Portability (Docker, Vagrant, etc.)</w:t>
      </w:r>
    </w:p>
    <w:p w:rsidR="00C70D30" w:rsidRDefault="001F2283">
      <w:pPr>
        <w:numPr>
          <w:ilvl w:val="0"/>
          <w:numId w:val="1"/>
        </w:numPr>
        <w:ind w:hanging="360"/>
        <w:contextualSpacing/>
      </w:pPr>
      <w:r>
        <w:t>B</w:t>
      </w:r>
      <w:r>
        <w:t>onus point</w:t>
      </w:r>
      <w:r>
        <w:t>s will be given for visualizations of the data (charts, graphs, etc.)</w:t>
      </w:r>
    </w:p>
    <w:p w:rsidR="00C70D30" w:rsidRDefault="00C70D30"/>
    <w:p w:rsidR="00C70D30" w:rsidRDefault="001F2283">
      <w:pPr>
        <w:rPr>
          <w:b/>
        </w:rPr>
      </w:pPr>
      <w:r>
        <w:rPr>
          <w:b/>
        </w:rPr>
        <w:t>Perhaps the most important criterion is the quality of our interaction before and during your office visit.</w:t>
      </w:r>
    </w:p>
    <w:p w:rsidR="00C70D30" w:rsidRDefault="00C70D30"/>
    <w:p w:rsidR="00C70D30" w:rsidRDefault="001F2283">
      <w:r>
        <w:t>We appreciate your participation in this exercise and hope that you will fin</w:t>
      </w:r>
      <w:r>
        <w:t>d it rewarding.</w:t>
      </w:r>
    </w:p>
    <w:p w:rsidR="00C70D30" w:rsidRDefault="00C70D30"/>
    <w:p w:rsidR="00C70D30" w:rsidRDefault="001F2283">
      <w:r>
        <w:t>Please post your work on GitHub and share it with us prior to your interview so that we have a chance to review beforehand.  This will also allow you to share your interesting work with others in the future.</w:t>
      </w:r>
    </w:p>
    <w:p w:rsidR="00C70D30" w:rsidRDefault="00C70D30"/>
    <w:p w:rsidR="00C70D30" w:rsidRDefault="001F2283">
      <w:r>
        <w:t>Please send questions to natha</w:t>
      </w:r>
      <w:r>
        <w:t>n_salmon@bose.com if you require clarification about the exercise.</w:t>
      </w:r>
    </w:p>
    <w:p w:rsidR="00C70D30" w:rsidRDefault="00C70D30"/>
    <w:p w:rsidR="00C70D30" w:rsidRDefault="001F2283">
      <w:pPr>
        <w:pStyle w:val="Heading1"/>
        <w:spacing w:before="200" w:after="0"/>
        <w:contextualSpacing w:val="0"/>
        <w:rPr>
          <w:rFonts w:ascii="Trebuchet MS" w:eastAsia="Trebuchet MS" w:hAnsi="Trebuchet MS" w:cs="Trebuchet MS"/>
          <w:sz w:val="32"/>
          <w:szCs w:val="32"/>
        </w:rPr>
      </w:pPr>
      <w:bookmarkStart w:id="1" w:name="_udnbnn5phlpj" w:colFirst="0" w:colLast="0"/>
      <w:bookmarkEnd w:id="1"/>
      <w:r>
        <w:rPr>
          <w:rFonts w:ascii="Trebuchet MS" w:eastAsia="Trebuchet MS" w:hAnsi="Trebuchet MS" w:cs="Trebuchet MS"/>
          <w:sz w:val="32"/>
          <w:szCs w:val="32"/>
        </w:rPr>
        <w:t>Resources</w:t>
      </w:r>
    </w:p>
    <w:p w:rsidR="00C70D30" w:rsidRDefault="001F2283">
      <w:hyperlink r:id="rId5" w:anchor="loc-clim">
        <w:r>
          <w:rPr>
            <w:color w:val="1155CC"/>
            <w:u w:val="single"/>
          </w:rPr>
          <w:t>http://www.ncdc.noaa.gov/data-access/quick-links#loc-clim</w:t>
        </w:r>
      </w:hyperlink>
    </w:p>
    <w:p w:rsidR="00C70D30" w:rsidRDefault="001F2283">
      <w:hyperlink r:id="rId6">
        <w:r>
          <w:rPr>
            <w:color w:val="1155CC"/>
            <w:u w:val="single"/>
          </w:rPr>
          <w:t>http://www.ncdc.noaa.gov/orders/qclcd/QCLCD201505.zip</w:t>
        </w:r>
      </w:hyperlink>
    </w:p>
    <w:p w:rsidR="00C70D30" w:rsidRDefault="001F2283">
      <w:hyperlink r:id="rId7">
        <w:r>
          <w:rPr>
            <w:color w:val="1155CC"/>
            <w:u w:val="single"/>
          </w:rPr>
          <w:t>http://www</w:t>
        </w:r>
        <w:r>
          <w:rPr>
            <w:color w:val="1155CC"/>
            <w:u w:val="single"/>
          </w:rPr>
          <w:t>.ncdc.noaa.gov/homr/file/wbanmasterlist.psv.zip;jsessionid=A76E5C1AC28E5985D6EFC66A156DF6BE</w:t>
        </w:r>
      </w:hyperlink>
    </w:p>
    <w:p w:rsidR="00C70D30" w:rsidRDefault="001F2283">
      <w:hyperlink r:id="rId8">
        <w:r>
          <w:rPr>
            <w:color w:val="1155CC"/>
            <w:u w:val="single"/>
          </w:rPr>
          <w:t>https://www.census.gov/population/www/cen2010/cph-t/cph-t-5.html</w:t>
        </w:r>
      </w:hyperlink>
    </w:p>
    <w:p w:rsidR="00C70D30" w:rsidRDefault="00C70D30"/>
    <w:sectPr w:rsidR="00C70D3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64EC8"/>
    <w:multiLevelType w:val="multilevel"/>
    <w:tmpl w:val="08D4F5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C70D30"/>
    <w:rsid w:val="001F2283"/>
    <w:rsid w:val="00C70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F66AA"/>
  <w15:docId w15:val="{893D3B05-96A7-486E-8246-FA33CEB87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census.gov/population/www/cen2010/cph-t/cph-t-5.html" TargetMode="External"/><Relationship Id="rId3" Type="http://schemas.openxmlformats.org/officeDocument/2006/relationships/settings" Target="settings.xml"/><Relationship Id="rId7" Type="http://schemas.openxmlformats.org/officeDocument/2006/relationships/hyperlink" Target="http://www.ncdc.noaa.gov/homr/file/wbanmasterlist.psv.zip;jsessionid=A76E5C1AC28E5985D6EFC66A156DF6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dc.noaa.gov/orders/qclcd/QCLCD201505.zip" TargetMode="External"/><Relationship Id="rId5" Type="http://schemas.openxmlformats.org/officeDocument/2006/relationships/hyperlink" Target="http://www.ncdc.noaa.gov/data-access/quick-link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Salmon, Nathan</cp:lastModifiedBy>
  <cp:revision>2</cp:revision>
  <dcterms:created xsi:type="dcterms:W3CDTF">2017-04-19T21:11:00Z</dcterms:created>
  <dcterms:modified xsi:type="dcterms:W3CDTF">2017-04-19T21:16:00Z</dcterms:modified>
</cp:coreProperties>
</file>