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3D" w:rsidRDefault="00C8433D">
      <w:pPr>
        <w:rPr>
          <w:b/>
        </w:rPr>
      </w:pPr>
      <w:r>
        <w:rPr>
          <w:b/>
        </w:rPr>
        <w:t xml:space="preserve">This demo runs </w:t>
      </w:r>
      <w:r w:rsidR="000A7B04">
        <w:rPr>
          <w:b/>
        </w:rPr>
        <w:t>Support vector machine algorithm with t-ttest feature selection strategy for Stanford test site.</w:t>
      </w:r>
    </w:p>
    <w:p w:rsidR="00F91549" w:rsidRPr="000A7B04" w:rsidRDefault="00F91549" w:rsidP="000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15A6A">
        <w:rPr>
          <w:b/>
        </w:rPr>
        <w:t>Test set:</w:t>
      </w:r>
      <w:r>
        <w:t xml:space="preserve"> Stanford Site (20 controls and 20 ASD</w:t>
      </w:r>
      <w:r w:rsidR="00115A6A">
        <w:t>s</w:t>
      </w:r>
      <w:r>
        <w:t>)</w:t>
      </w:r>
      <w:r w:rsidR="000A7B04">
        <w:t xml:space="preserve"> [</w:t>
      </w:r>
      <w:r w:rsidR="000A7B04">
        <w:rPr>
          <w:rFonts w:ascii="Courier New" w:hAnsi="Courier New" w:cs="Courier New"/>
          <w:color w:val="A020F0"/>
          <w:sz w:val="20"/>
          <w:szCs w:val="20"/>
        </w:rPr>
        <w:t>stanford_mat.csv]</w:t>
      </w:r>
    </w:p>
    <w:p w:rsidR="000A7B04" w:rsidRDefault="00F91549" w:rsidP="000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15A6A">
        <w:rPr>
          <w:b/>
        </w:rPr>
        <w:t>Train set:</w:t>
      </w:r>
      <w:r>
        <w:t xml:space="preserve"> All sites-</w:t>
      </w:r>
      <w:r w:rsidR="00115A6A">
        <w:t>Stanford (</w:t>
      </w:r>
      <w:r>
        <w:t xml:space="preserve">181 </w:t>
      </w:r>
      <w:r w:rsidR="00115A6A">
        <w:t>controls</w:t>
      </w:r>
      <w:r>
        <w:t xml:space="preserve"> and 151 ASD</w:t>
      </w:r>
      <w:r w:rsidR="00115A6A">
        <w:t>s</w:t>
      </w:r>
      <w:r>
        <w:t>)</w:t>
      </w:r>
      <w:r w:rsidR="000A7B04">
        <w:t xml:space="preserve"> [</w:t>
      </w:r>
      <w:r w:rsidR="000A7B04">
        <w:rPr>
          <w:rFonts w:ascii="Courier New" w:hAnsi="Courier New" w:cs="Courier New"/>
          <w:color w:val="A020F0"/>
          <w:sz w:val="20"/>
          <w:szCs w:val="20"/>
        </w:rPr>
        <w:t>combined_rm_stanford_mat.csv</w:t>
      </w:r>
      <w:r w:rsidR="000A7B04">
        <w:rPr>
          <w:rFonts w:ascii="Courier New" w:hAnsi="Courier New" w:cs="Courier New"/>
          <w:color w:val="A020F0"/>
          <w:sz w:val="20"/>
          <w:szCs w:val="20"/>
        </w:rPr>
        <w:t>]</w:t>
      </w:r>
    </w:p>
    <w:p w:rsidR="00F91549" w:rsidRDefault="00F91549"/>
    <w:p w:rsidR="00CD72E2" w:rsidRDefault="00CF2B7D" w:rsidP="000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C4A87">
        <w:rPr>
          <w:b/>
        </w:rPr>
        <w:t>Step1:</w:t>
      </w:r>
      <w:r w:rsidR="00115A6A">
        <w:t xml:space="preserve"> R</w:t>
      </w:r>
      <w:r>
        <w:t xml:space="preserve">un </w:t>
      </w:r>
      <w:proofErr w:type="spellStart"/>
      <w:r w:rsidRPr="00CF2B7D">
        <w:t>svm_TTEST_AUC_crosssite_kfold_tuned_demo_train.m</w:t>
      </w:r>
      <w:proofErr w:type="spellEnd"/>
      <w:r w:rsidR="000A7B04">
        <w:t xml:space="preserve"> </w:t>
      </w:r>
    </w:p>
    <w:p w:rsidR="000A7B04" w:rsidRPr="000A7B04" w:rsidRDefault="000A7B04" w:rsidP="000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2B7D" w:rsidRDefault="00CF2B7D">
      <w:r w:rsidRPr="005C4A87">
        <w:rPr>
          <w:b/>
        </w:rPr>
        <w:t>Step2:</w:t>
      </w:r>
      <w:r>
        <w:t xml:space="preserve"> From Matlab workspace copy AUC matrix (col2-col5), calculate the accuracy</w:t>
      </w:r>
    </w:p>
    <w:tbl>
      <w:tblPr>
        <w:tblW w:w="6813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53"/>
      </w:tblGrid>
      <w:tr w:rsidR="00F91549" w:rsidRPr="00CF2B7D" w:rsidTr="00F91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549" w:rsidRPr="00CF2B7D" w:rsidRDefault="00F91549" w:rsidP="00CF2B7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Accuracy</w:t>
            </w:r>
          </w:p>
        </w:tc>
      </w:tr>
      <w:tr w:rsidR="00F91549" w:rsidRPr="00CF2B7D" w:rsidTr="00F91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0.575301</w:t>
            </w:r>
          </w:p>
        </w:tc>
      </w:tr>
      <w:tr w:rsidR="00F91549" w:rsidRPr="00CF2B7D" w:rsidTr="00F91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0.581325</w:t>
            </w:r>
          </w:p>
        </w:tc>
      </w:tr>
      <w:tr w:rsidR="00F91549" w:rsidRPr="00CF2B7D" w:rsidTr="00F91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0.578313</w:t>
            </w:r>
          </w:p>
        </w:tc>
      </w:tr>
      <w:tr w:rsidR="00F91549" w:rsidRPr="00CF2B7D" w:rsidTr="00F91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0.584337</w:t>
            </w:r>
          </w:p>
        </w:tc>
      </w:tr>
      <w:tr w:rsidR="00F91549" w:rsidRPr="00CF2B7D" w:rsidTr="00F91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0.587349</w:t>
            </w:r>
          </w:p>
        </w:tc>
      </w:tr>
      <w:tr w:rsidR="00F91549" w:rsidRPr="00CF2B7D" w:rsidTr="00F91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0.578313</w:t>
            </w:r>
          </w:p>
        </w:tc>
      </w:tr>
      <w:tr w:rsidR="00F91549" w:rsidRPr="00CF2B7D" w:rsidTr="00F91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0.599398</w:t>
            </w:r>
          </w:p>
        </w:tc>
      </w:tr>
      <w:tr w:rsidR="00F91549" w:rsidRPr="00CF2B7D" w:rsidTr="00F91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0.596386</w:t>
            </w:r>
          </w:p>
        </w:tc>
      </w:tr>
      <w:tr w:rsidR="00F91549" w:rsidRPr="00CF2B7D" w:rsidTr="00F91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2B7D">
              <w:rPr>
                <w:rFonts w:ascii="Calibri" w:eastAsia="Times New Roman" w:hAnsi="Calibri" w:cs="Times New Roman"/>
                <w:color w:val="000000"/>
              </w:rPr>
              <w:t>0.593373</w:t>
            </w:r>
          </w:p>
        </w:tc>
      </w:tr>
      <w:tr w:rsidR="00F91549" w:rsidRPr="00CF2B7D" w:rsidTr="00F91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91549" w:rsidRPr="00CF2B7D" w:rsidRDefault="005C4A87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49" w:rsidRPr="00CF2B7D" w:rsidRDefault="00F91549" w:rsidP="00CF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CF2B7D">
              <w:rPr>
                <w:rFonts w:ascii="Calibri" w:eastAsia="Times New Roman" w:hAnsi="Calibri" w:cs="Times New Roman"/>
                <w:color w:val="FF0000"/>
              </w:rPr>
              <w:t>0.587349</w:t>
            </w:r>
          </w:p>
        </w:tc>
      </w:tr>
    </w:tbl>
    <w:p w:rsidR="00CF2B7D" w:rsidRDefault="00CF2B7D"/>
    <w:p w:rsidR="005C4A87" w:rsidRDefault="005C4A87">
      <w:r>
        <w:t xml:space="preserve">For k=70 we get the highest accuracy. </w:t>
      </w:r>
    </w:p>
    <w:p w:rsidR="00115A6A" w:rsidRDefault="00115A6A" w:rsidP="00115A6A">
      <w:r w:rsidRPr="00115A6A">
        <w:rPr>
          <w:b/>
        </w:rPr>
        <w:t>Step3:</w:t>
      </w:r>
      <w:r>
        <w:t xml:space="preserve"> open the Matlab file  </w:t>
      </w:r>
      <w:r>
        <w:t xml:space="preserve"> </w:t>
      </w:r>
      <w:proofErr w:type="spellStart"/>
      <w:r w:rsidRPr="00CF2B7D">
        <w:t>svm_TTEST_AUC_</w:t>
      </w:r>
      <w:r>
        <w:t>crosssite_kfold_tuned_demo_test</w:t>
      </w:r>
      <w:r w:rsidRPr="00CF2B7D">
        <w:t>.m</w:t>
      </w:r>
      <w:proofErr w:type="spellEnd"/>
    </w:p>
    <w:p w:rsidR="00115A6A" w:rsidRDefault="00115A6A" w:rsidP="00115A6A">
      <w:pPr>
        <w:autoSpaceDE w:val="0"/>
        <w:autoSpaceDN w:val="0"/>
        <w:adjustRightInd w:val="0"/>
        <w:spacing w:after="0" w:line="240" w:lineRule="auto"/>
      </w:pPr>
      <w:r w:rsidRPr="00115A6A">
        <w:rPr>
          <w:b/>
        </w:rPr>
        <w:t>Step4:</w:t>
      </w:r>
      <w:r>
        <w:t xml:space="preserve">  Run the following code for consensus features that occurred in 9 folds. You may change this number to reduce the threshold.</w:t>
      </w:r>
    </w:p>
    <w:p w:rsidR="00115A6A" w:rsidRDefault="00115A6A" w:rsidP="00115A6A">
      <w:pPr>
        <w:autoSpaceDE w:val="0"/>
        <w:autoSpaceDN w:val="0"/>
        <w:adjustRightInd w:val="0"/>
        <w:spacing w:after="0" w:line="240" w:lineRule="auto"/>
      </w:pPr>
    </w:p>
    <w:p w:rsidR="00115A6A" w:rsidRDefault="00115A6A" w:rsidP="000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(7,:) &gt; 9);</w:t>
      </w:r>
    </w:p>
    <w:p w:rsidR="000A7B04" w:rsidRPr="000A7B04" w:rsidRDefault="000A7B04" w:rsidP="000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5A6A" w:rsidRDefault="00115A6A" w:rsidP="00115A6A">
      <w:r w:rsidRPr="00115A6A">
        <w:rPr>
          <w:b/>
        </w:rPr>
        <w:t>Step4:</w:t>
      </w:r>
      <w:r>
        <w:t xml:space="preserve"> Run the rest of the code. Copy C1 matrix from Matlab workspace</w:t>
      </w:r>
    </w:p>
    <w:p w:rsidR="00115A6A" w:rsidRDefault="00115A6A" w:rsidP="00115A6A">
      <w:r>
        <w:t xml:space="preserve"> </w:t>
      </w:r>
      <w:r>
        <w:tab/>
        <w:t xml:space="preserve">C1 = </w:t>
      </w:r>
      <w:r>
        <w:tab/>
      </w:r>
      <w:r>
        <w:t>15</w:t>
      </w:r>
      <w:r>
        <w:tab/>
        <w:t>5</w:t>
      </w:r>
    </w:p>
    <w:p w:rsidR="00115A6A" w:rsidRDefault="00115A6A" w:rsidP="00115A6A">
      <w:pPr>
        <w:ind w:left="720" w:firstLine="720"/>
      </w:pPr>
      <w:r>
        <w:t>7</w:t>
      </w:r>
      <w:r>
        <w:tab/>
        <w:t>13</w:t>
      </w:r>
    </w:p>
    <w:p w:rsidR="00115A6A" w:rsidRDefault="00115A6A" w:rsidP="00115A6A">
      <w:r w:rsidRPr="00115A6A">
        <w:rPr>
          <w:b/>
        </w:rPr>
        <w:t>Step5:</w:t>
      </w:r>
      <w:r>
        <w:t xml:space="preserve"> calculate accuracy, sensitivity and specificit</w:t>
      </w:r>
      <w:r w:rsidR="000A7B04">
        <w:t xml:space="preserve">y. </w:t>
      </w:r>
      <w:bookmarkStart w:id="0" w:name="_GoBack"/>
      <w:bookmarkEnd w:id="0"/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8433D" w:rsidRPr="00C8433D" w:rsidTr="00C843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33D" w:rsidRPr="00C8433D" w:rsidRDefault="00C8433D" w:rsidP="00C843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433D">
              <w:rPr>
                <w:rFonts w:ascii="Calibri" w:eastAsia="Times New Roman" w:hAnsi="Calibri" w:cs="Times New Roman"/>
                <w:color w:val="000000"/>
              </w:rPr>
              <w:t>sens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33D" w:rsidRPr="00C8433D" w:rsidRDefault="00C8433D" w:rsidP="00C843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433D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</w:tr>
      <w:tr w:rsidR="00C8433D" w:rsidRPr="00C8433D" w:rsidTr="00C843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33D" w:rsidRPr="00C8433D" w:rsidRDefault="00C8433D" w:rsidP="00C843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433D">
              <w:rPr>
                <w:rFonts w:ascii="Calibri" w:eastAsia="Times New Roman" w:hAnsi="Calibri" w:cs="Times New Roman"/>
                <w:color w:val="000000"/>
              </w:rPr>
              <w:t>sp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33D" w:rsidRPr="00C8433D" w:rsidRDefault="00C8433D" w:rsidP="00C843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433D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</w:tr>
      <w:tr w:rsidR="00C8433D" w:rsidRPr="00C8433D" w:rsidTr="00C843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33D" w:rsidRPr="00C8433D" w:rsidRDefault="00C8433D" w:rsidP="00C843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433D">
              <w:rPr>
                <w:rFonts w:ascii="Calibri" w:eastAsia="Times New Roman" w:hAnsi="Calibri" w:cs="Times New Roman"/>
                <w:color w:val="000000"/>
              </w:rPr>
              <w:t>acc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33D" w:rsidRPr="00C8433D" w:rsidRDefault="00C8433D" w:rsidP="00C843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433D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</w:tbl>
    <w:p w:rsidR="00C8433D" w:rsidRDefault="00C8433D" w:rsidP="00115A6A"/>
    <w:p w:rsidR="00115A6A" w:rsidRDefault="00115A6A"/>
    <w:p w:rsidR="00CF2B7D" w:rsidRDefault="00CF2B7D">
      <w:r>
        <w:lastRenderedPageBreak/>
        <w:t xml:space="preserve">  </w:t>
      </w:r>
    </w:p>
    <w:p w:rsidR="00CF2B7D" w:rsidRDefault="00CF2B7D"/>
    <w:sectPr w:rsidR="00CF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80"/>
    <w:rsid w:val="000A7B04"/>
    <w:rsid w:val="00115A6A"/>
    <w:rsid w:val="002C5B38"/>
    <w:rsid w:val="005C4A87"/>
    <w:rsid w:val="00B95280"/>
    <w:rsid w:val="00C566C5"/>
    <w:rsid w:val="00C8433D"/>
    <w:rsid w:val="00CD72E2"/>
    <w:rsid w:val="00CF2B7D"/>
    <w:rsid w:val="00F9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Bhaumik, Runa</dc:creator>
  <cp:lastModifiedBy>Bhaumik, Runa</cp:lastModifiedBy>
  <cp:revision>3</cp:revision>
  <dcterms:created xsi:type="dcterms:W3CDTF">2018-01-24T19:14:00Z</dcterms:created>
  <dcterms:modified xsi:type="dcterms:W3CDTF">2018-01-24T20:05:00Z</dcterms:modified>
</cp:coreProperties>
</file>