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17A" w:rsidRPr="00D10F82" w:rsidRDefault="00FD317A">
      <w:r w:rsidRPr="00D10F82">
        <w:rPr>
          <w:rFonts w:ascii="Times New Roman" w:eastAsia="Times New Roman" w:hAnsi="Times New Roman" w:cs="Times New Roman"/>
          <w:sz w:val="24"/>
          <w:szCs w:val="24"/>
        </w:rPr>
        <w:t xml:space="preserve">Supplementary </w:t>
      </w:r>
      <w:r w:rsidR="009833A4" w:rsidRPr="00D10F8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10F82">
        <w:rPr>
          <w:rFonts w:ascii="Times New Roman" w:eastAsia="Times New Roman" w:hAnsi="Times New Roman" w:cs="Times New Roman"/>
          <w:sz w:val="24"/>
          <w:szCs w:val="24"/>
        </w:rPr>
        <w:t>able 3</w:t>
      </w:r>
      <w:r w:rsidR="00607771" w:rsidRPr="00D10F8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10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0F82" w:rsidRPr="00D10F82">
        <w:rPr>
          <w:rFonts w:ascii="Times New Roman" w:eastAsia="Times New Roman" w:hAnsi="Times New Roman" w:cs="Times New Roman"/>
          <w:sz w:val="24"/>
          <w:szCs w:val="24"/>
        </w:rPr>
        <w:t>Log-likelihood</w:t>
      </w:r>
      <w:r w:rsidR="00D212E7">
        <w:rPr>
          <w:rFonts w:ascii="Times New Roman" w:eastAsia="Times New Roman" w:hAnsi="Times New Roman" w:cs="Times New Roman"/>
          <w:sz w:val="24"/>
          <w:szCs w:val="24"/>
        </w:rPr>
        <w:t>/</w:t>
      </w:r>
      <w:r w:rsidR="00D10F82" w:rsidRPr="00D10F82">
        <w:rPr>
          <w:rFonts w:ascii="Times New Roman" w:eastAsia="Times New Roman" w:hAnsi="Times New Roman" w:cs="Times New Roman"/>
          <w:sz w:val="24"/>
          <w:szCs w:val="24"/>
        </w:rPr>
        <w:t>total tree length</w:t>
      </w:r>
      <w:r w:rsidR="00D212E7">
        <w:rPr>
          <w:rFonts w:ascii="Times New Roman" w:eastAsia="Times New Roman" w:hAnsi="Times New Roman" w:cs="Times New Roman"/>
          <w:sz w:val="24"/>
          <w:szCs w:val="24"/>
        </w:rPr>
        <w:t>/</w:t>
      </w:r>
      <w:r w:rsidR="00D10F82" w:rsidRPr="00D10F82">
        <w:rPr>
          <w:rFonts w:ascii="Times New Roman" w:eastAsia="Times New Roman" w:hAnsi="Times New Roman" w:cs="Times New Roman"/>
          <w:sz w:val="24"/>
          <w:szCs w:val="24"/>
        </w:rPr>
        <w:t>total internal branch length scores of phylogenetic trees with respect to various substitution matrices and alignments of set3</w:t>
      </w:r>
      <w:r w:rsidR="0066679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14305" w:type="dxa"/>
        <w:tblInd w:w="-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60"/>
        <w:gridCol w:w="1080"/>
        <w:gridCol w:w="1270"/>
        <w:gridCol w:w="990"/>
        <w:gridCol w:w="990"/>
        <w:gridCol w:w="990"/>
        <w:gridCol w:w="990"/>
        <w:gridCol w:w="960"/>
        <w:gridCol w:w="915"/>
        <w:gridCol w:w="990"/>
        <w:gridCol w:w="990"/>
        <w:gridCol w:w="990"/>
        <w:gridCol w:w="990"/>
        <w:gridCol w:w="900"/>
      </w:tblGrid>
      <w:tr w:rsidR="00155A35" w:rsidRPr="007F661C" w:rsidTr="00600F57">
        <w:trPr>
          <w:trHeight w:val="76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Alignment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BLOSUM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7F661C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Dayhoff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JTT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 xml:space="preserve">JTT 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DCMut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LG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PMB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VT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WAG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DCMut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Min</w:t>
            </w:r>
            <w:r>
              <w:rPr>
                <w:rFonts w:ascii="Times New Roman" w:eastAsia="Times New Roman" w:hAnsi="Times New Roman" w:cs="Times New Roman"/>
              </w:rPr>
              <w:t>imum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Max</w:t>
            </w:r>
            <w:r>
              <w:rPr>
                <w:rFonts w:ascii="Times New Roman" w:eastAsia="Times New Roman" w:hAnsi="Times New Roman" w:cs="Times New Roman"/>
              </w:rPr>
              <w:t>imum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Standard Deviation</w:t>
            </w:r>
          </w:p>
        </w:tc>
      </w:tr>
      <w:tr w:rsidR="00155A35" w:rsidRPr="007F661C" w:rsidTr="00600F57">
        <w:trPr>
          <w:trHeight w:val="10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CLUSTAL-Omega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-120572.0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/163.81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/67.1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-120149.1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/180.51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/74.69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-118665.7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/173.35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/72.24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-118685.2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/173.183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/72.196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-121371.8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/177.52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/73.998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-120201.3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/162.613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/66.574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-119386.7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/163.049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/67.293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-119085.6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/169.882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/70.352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-120134.3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/180.299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/74.229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-121371.8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/162.613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/66.574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-118665.7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/180.510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/74.69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-119805.7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/171.58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/70.958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913.213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/7.186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/3.254</w:t>
            </w:r>
          </w:p>
        </w:tc>
      </w:tr>
      <w:tr w:rsidR="00155A35" w:rsidRPr="007F661C" w:rsidTr="00600F57">
        <w:trPr>
          <w:trHeight w:val="10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Kalign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-121376.9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/178.446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/73.74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-119597.0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/182.82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/77.539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-118156.2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/174.95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/74.963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-118209.2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/176.268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/74.901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-120775.6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/181.271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/77.182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-119879.8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/164.706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/68.751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-118962.3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/165.346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/69.582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-118648.8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/172.361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/73.3162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-119575.2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/182.562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/77.337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-121376.9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/164.706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/68.751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-118156.2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/182.82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/77.539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-119464.5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/175.414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/74.146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1105.85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/6.853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/3.219</w:t>
            </w:r>
          </w:p>
        </w:tc>
      </w:tr>
      <w:tr w:rsidR="00155A35" w:rsidRPr="007F661C" w:rsidTr="00600F57">
        <w:trPr>
          <w:trHeight w:val="8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MAFFT1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</w:t>
            </w:r>
            <w:r>
              <w:rPr>
                <w:rFonts w:ascii="Times New Roman" w:eastAsia="Times New Roman" w:hAnsi="Times New Roman" w:cs="Times New Roman"/>
              </w:rPr>
              <w:t>8421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/153.148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/62.1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-117766.0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/166.062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/68.662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-116311.3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/160.046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/66.623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-116335.7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/160.097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/66.694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-118831.4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/164.258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/67.607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-118111.7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/151.9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/62.046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-117201.8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/152.298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/62.180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-116858.3</w:t>
            </w:r>
            <w:r w:rsidRPr="007F661C">
              <w:rPr>
                <w:rFonts w:ascii="Times New Roman" w:eastAsia="Times New Roman" w:hAnsi="Times New Roman" w:cs="Times New Roman"/>
              </w:rPr>
              <w:t>/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157.673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/64.348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-117813.7</w:t>
            </w:r>
            <w:r w:rsidRPr="007F661C">
              <w:rPr>
                <w:rFonts w:ascii="Times New Roman" w:eastAsia="Times New Roman" w:hAnsi="Times New Roman" w:cs="Times New Roman"/>
              </w:rPr>
              <w:t>/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165.838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/68.551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-118831.4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/151.9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/62.046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-116311.3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/166.062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/68.662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-117516.8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/159.035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/65.425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896.585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/5.677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/2.787</w:t>
            </w:r>
          </w:p>
        </w:tc>
      </w:tr>
      <w:tr w:rsidR="00155A35" w:rsidRPr="007F661C" w:rsidTr="00600F57">
        <w:trPr>
          <w:trHeight w:val="8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Kalign1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-110861.8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/130.808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/52.521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</w:t>
            </w: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109692.9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/138.932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/55.753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-108600.1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/134.905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/55.109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-108586.7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/134.697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/54.538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-110161.0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/136.833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/55.570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-110791.4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/129.537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/51.488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-109662.6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/129.367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/51.817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-108861.1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/133.14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/53.709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-109688.8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/138.692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/56.314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-110861.8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129.537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/51.48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-108586.7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138.932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/56.314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-109656.3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134.101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/54.091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>
              <w:rPr>
                <w:rFonts w:ascii="Times New Roman" w:eastAsia="Times New Roman" w:hAnsi="Times New Roman" w:cs="Times New Roman"/>
                <w:color w:val="9900FF"/>
              </w:rPr>
              <w:t>858.103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/3.672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/1.791</w:t>
            </w:r>
          </w:p>
        </w:tc>
      </w:tr>
      <w:tr w:rsidR="00155A35" w:rsidRPr="007F661C" w:rsidTr="00600F57">
        <w:trPr>
          <w:trHeight w:val="8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 xml:space="preserve">MUSCLE1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-122204.0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/171.17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/73.244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-121709.1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/188.806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/81.76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-120287.5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/180.673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/78.378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-120305.5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/181.099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/78.85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-122949.8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/186.128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/80.417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-121862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/169.651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/73.467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-121035.6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/170.579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/73.605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-120825.4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/177.425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/76.478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-121682.6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/188.214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/81.216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-122949.8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/169.651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/73.244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-120287.5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/188.806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/81.76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-121429.1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/179.305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/77.491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889.403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/7.585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/3.421</w:t>
            </w:r>
          </w:p>
        </w:tc>
      </w:tr>
      <w:tr w:rsidR="00155A35" w:rsidRPr="007F661C" w:rsidTr="00600F57">
        <w:trPr>
          <w:trHeight w:val="8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 xml:space="preserve">CLUSTAL1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-120555.5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/163.969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/67.456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-120131.8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/179.979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/73.405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-118662.5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/173.05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/72.061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-118655.3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/173.878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/72.687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-121346.6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/177.247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/73.819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-120225.7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/162.195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/67.254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-119392.7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/163.478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/66.948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-119128.7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/169.992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/70.48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-120128.8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/180.618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/75.1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-121346.6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/162.195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/66.948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-118655.3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/180.6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/75.1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-119803.1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/171.601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/71.024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907.121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/7.123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/3.12</w:t>
            </w:r>
          </w:p>
        </w:tc>
      </w:tr>
      <w:tr w:rsidR="00155A35" w:rsidRPr="007F661C" w:rsidTr="00600F57">
        <w:trPr>
          <w:trHeight w:val="78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MAFFT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-118360.3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/155.195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/63.194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-117694.6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/168.449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/69.645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-116268.3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/161.844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/67.53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-116287.4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/162.643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/66.832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-118733.5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/165.775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</w:rPr>
              <w:t>/68.54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-118073.2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/153.464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/62.4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-117097.8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/154.153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/63.124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-116721.7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/159.505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/65.67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-117707.7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/168.38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/69.48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-118733.5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/153.464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/62.46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-116268.3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/168.449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/69.645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-117438.3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/161.045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/66.27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893.85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/5.871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/2.805</w:t>
            </w:r>
          </w:p>
        </w:tc>
      </w:tr>
      <w:tr w:rsidR="00155A35" w:rsidRPr="007F661C" w:rsidTr="00600F57">
        <w:trPr>
          <w:trHeight w:val="66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PROMALS3D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-127711.3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/181.274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/76.23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-127524.1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/202.405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/84.493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-125981.4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/192.017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/81.075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-125996.1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/192.294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/81.293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-128789.1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/198.378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FF0000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/83.657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-127342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/178.924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0000FF"/>
              </w:rPr>
            </w:pPr>
            <w:r w:rsidRPr="007F661C">
              <w:rPr>
                <w:rFonts w:ascii="Times New Roman" w:eastAsia="Times New Roman" w:hAnsi="Times New Roman" w:cs="Times New Roman"/>
                <w:color w:val="0000FF"/>
              </w:rPr>
              <w:t>/75.747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-126564.7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/180.181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/76.202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highlight w:val="white"/>
              </w:rPr>
              <w:t>-126523.5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highlight w:val="white"/>
              </w:rPr>
              <w:t>/188.355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highlight w:val="white"/>
              </w:rPr>
              <w:t>/79.735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-127469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/201.509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/84.51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-128789.1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178.924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/75.747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-125981.4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202.405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/84.51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-127100.2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/190.593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/80.327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914.485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/9.087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/3.58</w:t>
            </w:r>
          </w:p>
        </w:tc>
      </w:tr>
      <w:tr w:rsidR="00155A35" w:rsidRPr="007F661C" w:rsidTr="00600F57">
        <w:trPr>
          <w:trHeight w:val="66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lastRenderedPageBreak/>
              <w:t>Min</w:t>
            </w:r>
            <w:r>
              <w:rPr>
                <w:rFonts w:ascii="Times New Roman" w:eastAsia="Times New Roman" w:hAnsi="Times New Roman" w:cs="Times New Roman"/>
              </w:rPr>
              <w:t>imum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-127711.3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/130.808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/52.521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-127524.1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/138.932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</w:rPr>
              <w:t>55.753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-125981.4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/134.905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/55.109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-125996.1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/134.697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/54.53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-122949.8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/136.833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/55.57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-121862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/129.537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51.48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-121035.6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129.367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/51.817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-126523.5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/133.14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/53.709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-109688.8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/138.692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56.314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 xml:space="preserve"> </w:t>
            </w:r>
          </w:p>
        </w:tc>
      </w:tr>
      <w:tr w:rsidR="00155A35" w:rsidRPr="007F661C" w:rsidTr="00600F57">
        <w:trPr>
          <w:trHeight w:val="66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Max</w:t>
            </w:r>
            <w:r>
              <w:rPr>
                <w:rFonts w:ascii="Times New Roman" w:eastAsia="Times New Roman" w:hAnsi="Times New Roman" w:cs="Times New Roman"/>
              </w:rPr>
              <w:t>imum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-110861.8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/178.446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/73.744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-109692.9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/202.405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81.76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-108600.1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/180.673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/78.378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-108586.7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/181.099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/81.293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-110161.0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/198.378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/80.417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-110791.4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178.924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/73.467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-109662.6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/180.181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/73.605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-108861.1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/177.425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/76.478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-109688.8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/188.214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/81.216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 xml:space="preserve"> </w:t>
            </w:r>
          </w:p>
        </w:tc>
      </w:tr>
      <w:tr w:rsidR="00155A35" w:rsidRPr="007F661C" w:rsidTr="00600F57">
        <w:trPr>
          <w:trHeight w:val="66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Av</w:t>
            </w:r>
            <w:r>
              <w:rPr>
                <w:rFonts w:ascii="Times New Roman" w:eastAsia="Times New Roman" w:hAnsi="Times New Roman" w:cs="Times New Roman"/>
              </w:rPr>
              <w:t>erage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-120007.8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162.227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/66.951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-119283.1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175.996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/73.243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-117866.6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/168.854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/70.997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-117882.6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/169.27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/70.992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-120369.9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/173.426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/72.59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-119560.9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/159.124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65.974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-118663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/159.806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/66.34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7030A0"/>
              </w:rPr>
            </w:pPr>
            <w:r w:rsidRPr="007F661C">
              <w:rPr>
                <w:rFonts w:ascii="Times New Roman" w:eastAsia="Times New Roman" w:hAnsi="Times New Roman" w:cs="Times New Roman"/>
                <w:color w:val="7030A0"/>
              </w:rPr>
              <w:t>-118331.6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/166.042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/69.262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-119275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/175.764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73.34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5A35" w:rsidRPr="007F661C" w:rsidTr="00600F57">
        <w:trPr>
          <w:trHeight w:val="8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tandard </w:t>
            </w:r>
            <w:r w:rsidRPr="007F661C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eviation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4713.847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/16.17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/7.726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4959.347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18.798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/8.94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4838.9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/17.031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/8.089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4846.1</w:t>
            </w:r>
            <w:r>
              <w:rPr>
                <w:rFonts w:ascii="Times New Roman" w:eastAsia="Times New Roman" w:hAnsi="Times New Roman" w:cs="Times New Roman"/>
              </w:rPr>
              <w:t>78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/17.23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/8.39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900FF"/>
              </w:rPr>
            </w:pPr>
            <w:r w:rsidRPr="007F661C">
              <w:rPr>
                <w:rFonts w:ascii="Times New Roman" w:eastAsia="Times New Roman" w:hAnsi="Times New Roman" w:cs="Times New Roman"/>
                <w:color w:val="9900FF"/>
              </w:rPr>
              <w:t>5195.16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/18.355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/8.776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4598.3</w:t>
            </w:r>
            <w:r>
              <w:rPr>
                <w:rFonts w:ascii="Times New Roman" w:eastAsia="Times New Roman" w:hAnsi="Times New Roman" w:cs="Times New Roman"/>
                <w:color w:val="980000"/>
              </w:rPr>
              <w:t>35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14.712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980000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</w:t>
            </w:r>
            <w:r w:rsidRPr="007F661C">
              <w:rPr>
                <w:rFonts w:ascii="Times New Roman" w:eastAsia="Times New Roman" w:hAnsi="Times New Roman" w:cs="Times New Roman"/>
                <w:color w:val="980000"/>
              </w:rPr>
              <w:t>7.549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4702.6</w:t>
            </w:r>
            <w:r>
              <w:rPr>
                <w:rFonts w:ascii="Times New Roman" w:eastAsia="Times New Roman" w:hAnsi="Times New Roman" w:cs="Times New Roman"/>
              </w:rPr>
              <w:t>38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/15.122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/7.563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4914.7</w:t>
            </w:r>
            <w:r>
              <w:rPr>
                <w:rFonts w:ascii="Times New Roman" w:eastAsia="Times New Roman" w:hAnsi="Times New Roman" w:cs="Times New Roman"/>
              </w:rPr>
              <w:t>54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/16.445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/8.104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4942.2</w:t>
            </w:r>
            <w:r>
              <w:rPr>
                <w:rFonts w:ascii="Times New Roman" w:eastAsia="Times New Roman" w:hAnsi="Times New Roman" w:cs="Times New Roman"/>
              </w:rPr>
              <w:t>93</w:t>
            </w:r>
          </w:p>
          <w:p w:rsidR="00155A35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/18.653</w:t>
            </w:r>
          </w:p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7F661C">
              <w:rPr>
                <w:rFonts w:ascii="Times New Roman" w:eastAsia="Times New Roman" w:hAnsi="Times New Roman" w:cs="Times New Roman"/>
              </w:rPr>
              <w:t>/8.737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7F661C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5A35" w:rsidRPr="007F661C" w:rsidRDefault="00155A35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55A35" w:rsidRDefault="00155A35" w:rsidP="00155A35">
      <w:pPr>
        <w:ind w:righ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5A35" w:rsidRDefault="00155A35" w:rsidP="00155A35">
      <w:pPr>
        <w:ind w:righ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5A35" w:rsidRDefault="00155A35" w:rsidP="00155A35">
      <w:pPr>
        <w:ind w:righ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5A35" w:rsidRDefault="00155A35" w:rsidP="00155A35">
      <w:pPr>
        <w:ind w:righ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5A35" w:rsidRDefault="00155A35" w:rsidP="00155A35">
      <w:pPr>
        <w:ind w:righ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5A35" w:rsidRDefault="00155A35" w:rsidP="00155A35">
      <w:pPr>
        <w:ind w:righ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3A62" w:rsidRPr="005F05AA" w:rsidRDefault="00FA3A62" w:rsidP="005F05AA"/>
    <w:sectPr w:rsidR="00FA3A62" w:rsidRPr="005F05AA" w:rsidSect="004B66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4B661C"/>
    <w:rsid w:val="00155A35"/>
    <w:rsid w:val="00310686"/>
    <w:rsid w:val="003459C8"/>
    <w:rsid w:val="00392DB6"/>
    <w:rsid w:val="004B661C"/>
    <w:rsid w:val="005C5672"/>
    <w:rsid w:val="005F05AA"/>
    <w:rsid w:val="00607771"/>
    <w:rsid w:val="00666798"/>
    <w:rsid w:val="006E211E"/>
    <w:rsid w:val="009833A4"/>
    <w:rsid w:val="00D10F82"/>
    <w:rsid w:val="00D212E7"/>
    <w:rsid w:val="00D874DC"/>
    <w:rsid w:val="00FA3A62"/>
    <w:rsid w:val="00FD317A"/>
    <w:rsid w:val="00FD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20</cp:revision>
  <dcterms:created xsi:type="dcterms:W3CDTF">2019-12-09T09:39:00Z</dcterms:created>
  <dcterms:modified xsi:type="dcterms:W3CDTF">2020-05-05T07:45:00Z</dcterms:modified>
</cp:coreProperties>
</file>