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4ACC" w14:textId="2C28E551" w:rsidR="00D02A8A" w:rsidRDefault="00B95707">
      <w:r w:rsidRPr="00B95707">
        <w:t xml:space="preserve">In this Practice Project I learned about how to make calculator by using java programming language. And in this I used many arithmetic operations like Addition, Multiplication, </w:t>
      </w:r>
      <w:proofErr w:type="spellStart"/>
      <w:r w:rsidRPr="00B95707">
        <w:t>Subraction</w:t>
      </w:r>
      <w:proofErr w:type="spellEnd"/>
      <w:r w:rsidRPr="00B95707">
        <w:t>, Division etc.</w:t>
      </w:r>
    </w:p>
    <w:sectPr w:rsidR="00D0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1545"/>
    <w:rsid w:val="00071545"/>
    <w:rsid w:val="00B95707"/>
    <w:rsid w:val="00D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221DF-A260-457F-8D9E-A6239CDA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2022-07-20T12:11:00Z</dcterms:created>
  <dcterms:modified xsi:type="dcterms:W3CDTF">2022-07-20T12:11:00Z</dcterms:modified>
</cp:coreProperties>
</file>