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57AE" w14:textId="70670C82" w:rsidR="0015253D" w:rsidRDefault="005A0CA9">
      <w:hyperlink r:id="rId4" w:history="1">
        <w:r w:rsidRPr="004E4E3C">
          <w:rPr>
            <w:rStyle w:val="Hyperlink"/>
          </w:rPr>
          <w:t>https://cloud.google.com/architecture/clv-prediction-with-offline-training-train</w:t>
        </w:r>
      </w:hyperlink>
    </w:p>
    <w:p w14:paraId="358C3EB8" w14:textId="77E0A6FF" w:rsidR="005A0CA9" w:rsidRDefault="005A0CA9">
      <w:hyperlink r:id="rId5" w:history="1">
        <w:r w:rsidRPr="004E4E3C">
          <w:rPr>
            <w:rStyle w:val="Hyperlink"/>
          </w:rPr>
          <w:t>https://www.datacamp.com/community/tutorials/customer-life-time-value</w:t>
        </w:r>
      </w:hyperlink>
    </w:p>
    <w:p w14:paraId="63EB55E9" w14:textId="77777777" w:rsidR="005A0CA9" w:rsidRDefault="005A0CA9"/>
    <w:sectPr w:rsidR="005A0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3D5"/>
    <w:rsid w:val="0015253D"/>
    <w:rsid w:val="003E33D5"/>
    <w:rsid w:val="005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4DBE"/>
  <w15:chartTrackingRefBased/>
  <w15:docId w15:val="{10033D95-75C4-4FD2-A30A-A547799A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C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mmunity/tutorials/customer-life-time-value" TargetMode="External"/><Relationship Id="rId4" Type="http://schemas.openxmlformats.org/officeDocument/2006/relationships/hyperlink" Target="https://cloud.google.com/architecture/clv-prediction-with-offline-training-tr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Sinha</dc:creator>
  <cp:keywords/>
  <dc:description/>
  <cp:lastModifiedBy>Ashish Sinha</cp:lastModifiedBy>
  <cp:revision>3</cp:revision>
  <dcterms:created xsi:type="dcterms:W3CDTF">2021-06-03T22:47:00Z</dcterms:created>
  <dcterms:modified xsi:type="dcterms:W3CDTF">2021-06-03T23:00:00Z</dcterms:modified>
</cp:coreProperties>
</file>