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a14="http://schemas.microsoft.com/office/drawing/2010/main" mc:Ignorable="w14 wp14">
  <w:body>
    <w:bookmarkStart w:name="kafka-notes-interview-merged" w:id="10"/>
    <w:p xmlns:wp14="http://schemas.microsoft.com/office/word/2010/wordml" w14:paraId="58CE60B5" wp14:textId="77777777">
      <w:pPr>
        <w:pStyle w:val="Heading1"/>
      </w:pPr>
      <w:r>
        <w:t xml:space="preserve">Kafka Notes + Interview (Merged)</w:t>
      </w:r>
    </w:p>
    <w:p xmlns:wp14="http://schemas.microsoft.com/office/word/2010/wordml" w14:paraId="0092D477" wp14:textId="77777777">
      <w:pPr>
        <w:pStyle w:val="FirstParagraph"/>
      </w:pPr>
      <w:r>
        <w:t xml:space="preserve">This file is auto-merged from the Markdown files under</w:t>
      </w:r>
      <w:r>
        <w:t xml:space="preserve"> </w:t>
      </w:r>
      <w:r>
        <w:rPr>
          <w:rStyle w:val="VerbatimChar"/>
        </w:rPr>
        <w:t xml:space="preserve">notes/</w:t>
      </w:r>
      <w:r>
        <w:t xml:space="preserve"> </w:t>
      </w:r>
      <w:r>
        <w:t xml:space="preserve">and</w:t>
      </w:r>
      <w:r>
        <w:t xml:space="preserve"> </w:t>
      </w:r>
      <w:r>
        <w:rPr>
          <w:rStyle w:val="VerbatimChar"/>
        </w:rPr>
        <w:t xml:space="preserve">interview/</w:t>
      </w:r>
      <w:r>
        <w:t xml:space="preserve">.</w:t>
      </w:r>
    </w:p>
    <w:bookmarkStart w:name="source-files-merge-order" w:id="9"/>
    <w:p xmlns:wp14="http://schemas.microsoft.com/office/word/2010/wordml" w14:paraId="27993360" wp14:textId="77777777">
      <w:pPr>
        <w:pStyle w:val="Heading2"/>
      </w:pPr>
      <w:r>
        <w:t xml:space="preserve">Source files (merge order)</w:t>
      </w:r>
    </w:p>
    <w:p xmlns:wp14="http://schemas.microsoft.com/office/word/2010/wordml" w14:paraId="3ADCA7D0" wp14:textId="77777777">
      <w:pPr>
        <w:pStyle w:val="Compact"/>
        <w:numPr>
          <w:ilvl w:val="0"/>
          <w:numId w:val="1001"/>
        </w:numPr>
      </w:pPr>
      <w:r>
        <w:rPr>
          <w:rStyle w:val="VerbatimChar"/>
        </w:rPr>
        <w:t xml:space="preserve">notes/01-introduction.md</w:t>
      </w:r>
    </w:p>
    <w:p xmlns:wp14="http://schemas.microsoft.com/office/word/2010/wordml" w14:paraId="47EC5EBA" wp14:textId="77777777">
      <w:pPr>
        <w:pStyle w:val="Compact"/>
        <w:numPr>
          <w:ilvl w:val="0"/>
          <w:numId w:val="1001"/>
        </w:numPr>
      </w:pPr>
      <w:r>
        <w:rPr>
          <w:rStyle w:val="VerbatimChar"/>
        </w:rPr>
        <w:t xml:space="preserve">notes/02-brokers.md</w:t>
      </w:r>
    </w:p>
    <w:p xmlns:wp14="http://schemas.microsoft.com/office/word/2010/wordml" w14:paraId="0C2E0A6A" wp14:textId="77777777">
      <w:pPr>
        <w:pStyle w:val="Compact"/>
        <w:numPr>
          <w:ilvl w:val="0"/>
          <w:numId w:val="1001"/>
        </w:numPr>
      </w:pPr>
      <w:r>
        <w:rPr>
          <w:rStyle w:val="VerbatimChar"/>
        </w:rPr>
        <w:t xml:space="preserve">notes/03-cli-topics.md</w:t>
      </w:r>
    </w:p>
    <w:p xmlns:wp14="http://schemas.microsoft.com/office/word/2010/wordml" w14:paraId="3561FC04" wp14:textId="77777777">
      <w:pPr>
        <w:pStyle w:val="Compact"/>
        <w:numPr>
          <w:ilvl w:val="0"/>
          <w:numId w:val="1001"/>
        </w:numPr>
      </w:pPr>
      <w:r>
        <w:rPr>
          <w:rStyle w:val="VerbatimChar"/>
        </w:rPr>
        <w:t xml:space="preserve">notes/04-cli-producers.md</w:t>
      </w:r>
    </w:p>
    <w:p xmlns:wp14="http://schemas.microsoft.com/office/word/2010/wordml" w14:paraId="701104EB" wp14:textId="77777777">
      <w:pPr>
        <w:pStyle w:val="Compact"/>
        <w:numPr>
          <w:ilvl w:val="0"/>
          <w:numId w:val="1001"/>
        </w:numPr>
      </w:pPr>
      <w:r>
        <w:rPr>
          <w:rStyle w:val="VerbatimChar"/>
        </w:rPr>
        <w:t xml:space="preserve">notes/05-cli-consumers.md</w:t>
      </w:r>
    </w:p>
    <w:p xmlns:wp14="http://schemas.microsoft.com/office/word/2010/wordml" w14:paraId="45A6F6FA" wp14:textId="77777777">
      <w:pPr>
        <w:pStyle w:val="Compact"/>
        <w:numPr>
          <w:ilvl w:val="0"/>
          <w:numId w:val="1001"/>
        </w:numPr>
      </w:pPr>
      <w:r>
        <w:rPr>
          <w:rStyle w:val="VerbatimChar"/>
        </w:rPr>
        <w:t xml:space="preserve">notes/06-spring-producer.md</w:t>
      </w:r>
    </w:p>
    <w:p xmlns:wp14="http://schemas.microsoft.com/office/word/2010/wordml" w14:paraId="624F8D9E" wp14:textId="77777777">
      <w:pPr>
        <w:pStyle w:val="Compact"/>
        <w:numPr>
          <w:ilvl w:val="0"/>
          <w:numId w:val="1001"/>
        </w:numPr>
      </w:pPr>
      <w:r>
        <w:rPr>
          <w:rStyle w:val="VerbatimChar"/>
        </w:rPr>
        <w:t xml:space="preserve">notes/07-producer-acks-retries.md</w:t>
      </w:r>
    </w:p>
    <w:p xmlns:wp14="http://schemas.microsoft.com/office/word/2010/wordml" w14:paraId="543DA499" wp14:textId="77777777">
      <w:pPr>
        <w:pStyle w:val="Compact"/>
        <w:numPr>
          <w:ilvl w:val="0"/>
          <w:numId w:val="1001"/>
        </w:numPr>
      </w:pPr>
      <w:r>
        <w:rPr>
          <w:rStyle w:val="VerbatimChar"/>
        </w:rPr>
        <w:t xml:space="preserve">notes/08-idempotent-producer.md</w:t>
      </w:r>
    </w:p>
    <w:p xmlns:wp14="http://schemas.microsoft.com/office/word/2010/wordml" w14:paraId="50D5F1EA" wp14:textId="77777777">
      <w:pPr>
        <w:pStyle w:val="Compact"/>
        <w:numPr>
          <w:ilvl w:val="0"/>
          <w:numId w:val="1001"/>
        </w:numPr>
      </w:pPr>
      <w:r>
        <w:rPr>
          <w:rStyle w:val="VerbatimChar"/>
        </w:rPr>
        <w:t xml:space="preserve">notes/09-spring-consumer.md</w:t>
      </w:r>
    </w:p>
    <w:p xmlns:wp14="http://schemas.microsoft.com/office/word/2010/wordml" w14:paraId="1E6C9289" wp14:textId="77777777">
      <w:pPr>
        <w:pStyle w:val="Compact"/>
        <w:numPr>
          <w:ilvl w:val="0"/>
          <w:numId w:val="1001"/>
        </w:numPr>
      </w:pPr>
      <w:r>
        <w:rPr>
          <w:rStyle w:val="VerbatimChar"/>
        </w:rPr>
        <w:t xml:space="preserve">notes/10-consumer-deserializer-errors.md</w:t>
      </w:r>
    </w:p>
    <w:p xmlns:wp14="http://schemas.microsoft.com/office/word/2010/wordml" w14:paraId="0299ADE2" wp14:textId="77777777">
      <w:pPr>
        <w:pStyle w:val="Compact"/>
        <w:numPr>
          <w:ilvl w:val="0"/>
          <w:numId w:val="1001"/>
        </w:numPr>
      </w:pPr>
      <w:r>
        <w:rPr>
          <w:rStyle w:val="VerbatimChar"/>
        </w:rPr>
        <w:t xml:space="preserve">notes/11-consumer-dlt.md</w:t>
      </w:r>
    </w:p>
    <w:p xmlns:wp14="http://schemas.microsoft.com/office/word/2010/wordml" w14:paraId="4E58A327" wp14:textId="77777777">
      <w:pPr>
        <w:pStyle w:val="Compact"/>
        <w:numPr>
          <w:ilvl w:val="0"/>
          <w:numId w:val="1001"/>
        </w:numPr>
      </w:pPr>
      <w:r>
        <w:rPr>
          <w:rStyle w:val="VerbatimChar"/>
        </w:rPr>
        <w:t xml:space="preserve">notes/12-consumer-exceptions-retries.md</w:t>
      </w:r>
    </w:p>
    <w:p xmlns:wp14="http://schemas.microsoft.com/office/word/2010/wordml" w14:paraId="2125E550" wp14:textId="77777777">
      <w:pPr>
        <w:pStyle w:val="Compact"/>
        <w:numPr>
          <w:ilvl w:val="0"/>
          <w:numId w:val="1001"/>
        </w:numPr>
      </w:pPr>
      <w:r>
        <w:rPr>
          <w:rStyle w:val="VerbatimChar"/>
        </w:rPr>
        <w:t xml:space="preserve">notes/13-consumer-groups.md</w:t>
      </w:r>
    </w:p>
    <w:p xmlns:wp14="http://schemas.microsoft.com/office/word/2010/wordml" w14:paraId="20578050" wp14:textId="77777777">
      <w:pPr>
        <w:pStyle w:val="Compact"/>
        <w:numPr>
          <w:ilvl w:val="0"/>
          <w:numId w:val="1001"/>
        </w:numPr>
      </w:pPr>
      <w:r>
        <w:rPr>
          <w:rStyle w:val="VerbatimChar"/>
        </w:rPr>
        <w:t xml:space="preserve">notes/14-idempotent-consumer.md</w:t>
      </w:r>
    </w:p>
    <w:p xmlns:wp14="http://schemas.microsoft.com/office/word/2010/wordml" w14:paraId="6F521443" wp14:textId="77777777">
      <w:pPr>
        <w:pStyle w:val="Compact"/>
        <w:numPr>
          <w:ilvl w:val="0"/>
          <w:numId w:val="1001"/>
        </w:numPr>
      </w:pPr>
      <w:r>
        <w:rPr>
          <w:rStyle w:val="VerbatimChar"/>
        </w:rPr>
        <w:t xml:space="preserve">notes/15-kafka-transactions.md</w:t>
      </w:r>
    </w:p>
    <w:p xmlns:wp14="http://schemas.microsoft.com/office/word/2010/wordml" w14:paraId="3BBD1CAD" wp14:textId="77777777">
      <w:pPr>
        <w:pStyle w:val="Compact"/>
        <w:numPr>
          <w:ilvl w:val="0"/>
          <w:numId w:val="1001"/>
        </w:numPr>
      </w:pPr>
      <w:r>
        <w:rPr>
          <w:rStyle w:val="VerbatimChar"/>
        </w:rPr>
        <w:t xml:space="preserve">notes/16-kafka-db-transactions.md</w:t>
      </w:r>
    </w:p>
    <w:p xmlns:wp14="http://schemas.microsoft.com/office/word/2010/wordml" w14:paraId="5D793146" wp14:textId="77777777">
      <w:pPr>
        <w:pStyle w:val="Compact"/>
        <w:numPr>
          <w:ilvl w:val="0"/>
          <w:numId w:val="1001"/>
        </w:numPr>
      </w:pPr>
      <w:r>
        <w:rPr>
          <w:rStyle w:val="VerbatimChar"/>
        </w:rPr>
        <w:t xml:space="preserve">notes/17-integration-testing-producer.md</w:t>
      </w:r>
    </w:p>
    <w:p xmlns:wp14="http://schemas.microsoft.com/office/word/2010/wordml" w14:paraId="645DA356" wp14:textId="77777777">
      <w:pPr>
        <w:pStyle w:val="Compact"/>
        <w:numPr>
          <w:ilvl w:val="0"/>
          <w:numId w:val="1001"/>
        </w:numPr>
      </w:pPr>
      <w:r>
        <w:rPr>
          <w:rStyle w:val="VerbatimChar"/>
        </w:rPr>
        <w:t xml:space="preserve">notes/18-saga-part-1.md</w:t>
      </w:r>
    </w:p>
    <w:p xmlns:wp14="http://schemas.microsoft.com/office/word/2010/wordml" w14:paraId="481506E6" wp14:textId="77777777">
      <w:pPr>
        <w:pStyle w:val="Compact"/>
        <w:numPr>
          <w:ilvl w:val="0"/>
          <w:numId w:val="1001"/>
        </w:numPr>
      </w:pPr>
      <w:r>
        <w:rPr>
          <w:rStyle w:val="VerbatimChar"/>
        </w:rPr>
        <w:t xml:space="preserve">notes/19-saga-part-2-compensation.md</w:t>
      </w:r>
    </w:p>
    <w:p xmlns:wp14="http://schemas.microsoft.com/office/word/2010/wordml" w14:paraId="6018AFBB" wp14:textId="77777777">
      <w:pPr>
        <w:pStyle w:val="Compact"/>
        <w:numPr>
          <w:ilvl w:val="0"/>
          <w:numId w:val="1001"/>
        </w:numPr>
      </w:pPr>
      <w:r>
        <w:rPr>
          <w:rStyle w:val="VerbatimChar"/>
        </w:rPr>
        <w:t xml:space="preserve">notes/20-kafka-connect.md</w:t>
      </w:r>
    </w:p>
    <w:p xmlns:wp14="http://schemas.microsoft.com/office/word/2010/wordml" w14:paraId="61558AE6" wp14:textId="77777777">
      <w:pPr>
        <w:pStyle w:val="Compact"/>
        <w:numPr>
          <w:ilvl w:val="0"/>
          <w:numId w:val="1001"/>
        </w:numPr>
      </w:pPr>
      <w:r>
        <w:rPr>
          <w:rStyle w:val="VerbatimChar"/>
        </w:rPr>
        <w:t xml:space="preserve">notes/spring-kafka-annotations-reference.md</w:t>
      </w:r>
    </w:p>
    <w:p xmlns:wp14="http://schemas.microsoft.com/office/word/2010/wordml" w14:paraId="06F5ABF9" wp14:textId="77777777">
      <w:pPr>
        <w:pStyle w:val="Compact"/>
        <w:numPr>
          <w:ilvl w:val="0"/>
          <w:numId w:val="1001"/>
        </w:numPr>
      </w:pPr>
      <w:r>
        <w:rPr>
          <w:rStyle w:val="VerbatimChar"/>
        </w:rPr>
        <w:t xml:space="preserve">interview/README.md</w:t>
      </w:r>
    </w:p>
    <w:p xmlns:wp14="http://schemas.microsoft.com/office/word/2010/wordml" w14:paraId="4DE742CE" wp14:textId="77777777">
      <w:pPr>
        <w:pStyle w:val="Compact"/>
        <w:numPr>
          <w:ilvl w:val="0"/>
          <w:numId w:val="1001"/>
        </w:numPr>
      </w:pPr>
      <w:r>
        <w:rPr>
          <w:rStyle w:val="VerbatimChar"/>
        </w:rPr>
        <w:t xml:space="preserve">interview/00-diagrams.md</w:t>
      </w:r>
    </w:p>
    <w:p xmlns:wp14="http://schemas.microsoft.com/office/word/2010/wordml" w14:paraId="501F0227" wp14:textId="77777777">
      <w:pPr>
        <w:pStyle w:val="Compact"/>
        <w:numPr>
          <w:ilvl w:val="0"/>
          <w:numId w:val="1001"/>
        </w:numPr>
      </w:pPr>
      <w:r>
        <w:rPr>
          <w:rStyle w:val="VerbatimChar"/>
        </w:rPr>
        <w:t xml:space="preserve">interview/01-system-design-architecture.md</w:t>
      </w:r>
    </w:p>
    <w:p xmlns:wp14="http://schemas.microsoft.com/office/word/2010/wordml" w14:paraId="3A21870B" wp14:textId="77777777">
      <w:pPr>
        <w:pStyle w:val="Compact"/>
        <w:numPr>
          <w:ilvl w:val="0"/>
          <w:numId w:val="1001"/>
        </w:numPr>
      </w:pPr>
      <w:r>
        <w:rPr>
          <w:rStyle w:val="VerbatimChar"/>
        </w:rPr>
        <w:t xml:space="preserve">interview/02-kafka-internals.md</w:t>
      </w:r>
    </w:p>
    <w:p xmlns:wp14="http://schemas.microsoft.com/office/word/2010/wordml" w14:paraId="01A3A621" wp14:textId="77777777">
      <w:pPr>
        <w:pStyle w:val="Compact"/>
        <w:numPr>
          <w:ilvl w:val="0"/>
          <w:numId w:val="1001"/>
        </w:numPr>
      </w:pPr>
      <w:r>
        <w:rPr>
          <w:rStyle w:val="VerbatimChar"/>
        </w:rPr>
        <w:t xml:space="preserve">interview/03-reliability-eos.md</w:t>
      </w:r>
    </w:p>
    <w:p xmlns:wp14="http://schemas.microsoft.com/office/word/2010/wordml" w14:paraId="1CB68083" wp14:textId="77777777">
      <w:pPr>
        <w:pStyle w:val="Compact"/>
        <w:numPr>
          <w:ilvl w:val="0"/>
          <w:numId w:val="1001"/>
        </w:numPr>
      </w:pPr>
      <w:r>
        <w:rPr>
          <w:rStyle w:val="VerbatimChar"/>
        </w:rPr>
        <w:t xml:space="preserve">interview/04-operations-performance.md</w:t>
      </w:r>
    </w:p>
    <w:p xmlns:wp14="http://schemas.microsoft.com/office/word/2010/wordml" w14:paraId="0D4906D0" wp14:textId="77777777">
      <w:pPr>
        <w:pStyle w:val="Compact"/>
        <w:numPr>
          <w:ilvl w:val="0"/>
          <w:numId w:val="1001"/>
        </w:numPr>
      </w:pPr>
      <w:r>
        <w:rPr>
          <w:rStyle w:val="VerbatimChar"/>
        </w:rPr>
        <w:t xml:space="preserve">interview/05-spring-kafka.md</w:t>
      </w:r>
    </w:p>
    <w:p xmlns:wp14="http://schemas.microsoft.com/office/word/2010/wordml" w14:paraId="380F2A7B" wp14:textId="77777777">
      <w:pPr>
        <w:pStyle w:val="Compact"/>
        <w:numPr>
          <w:ilvl w:val="0"/>
          <w:numId w:val="1001"/>
        </w:numPr>
      </w:pPr>
      <w:r>
        <w:rPr>
          <w:rStyle w:val="VerbatimChar"/>
        </w:rPr>
        <w:t xml:space="preserve">interview/06-scenarios-incidents.md</w:t>
      </w:r>
    </w:p>
    <w:p xmlns:wp14="http://schemas.microsoft.com/office/word/2010/wordml" w14:paraId="1C6F8A1C" wp14:textId="77777777">
      <w:pPr>
        <w:pStyle w:val="Compact"/>
        <w:numPr>
          <w:ilvl w:val="0"/>
          <w:numId w:val="1001"/>
        </w:numPr>
      </w:pPr>
      <w:r>
        <w:rPr>
          <w:rStyle w:val="VerbatimChar"/>
        </w:rPr>
        <w:t xml:space="preserve">interview/07-coding-takehome.md</w:t>
      </w:r>
    </w:p>
    <w:p xmlns:wp14="http://schemas.microsoft.com/office/word/2010/wordml" w14:paraId="53346EE1" wp14:textId="77777777">
      <w:pPr>
        <w:pStyle w:val="Compact"/>
        <w:numPr>
          <w:ilvl w:val="0"/>
          <w:numId w:val="1001"/>
        </w:numPr>
      </w:pPr>
      <w:r>
        <w:rPr>
          <w:rStyle w:val="VerbatimChar"/>
        </w:rPr>
        <w:t xml:space="preserve">interview/08-leadership-tradeoffs.md</w:t>
      </w:r>
    </w:p>
    <w:p xmlns:wp14="http://schemas.microsoft.com/office/word/2010/wordml" w14:paraId="672A6659" wp14:textId="77777777">
      <w:r>
        <w:pict w14:anchorId="5D7EFA53">
          <v:rect style="width:0;height:1.5pt" o:hr="t" o:hrstd="t" o:hralign="center"/>
        </w:pict>
      </w:r>
    </w:p>
    <w:bookmarkEnd w:id="9"/>
    <w:bookmarkEnd w:id="10"/>
    <w:bookmarkStart w:name="notes01-introduction.md" w:id="11"/>
    <w:p xmlns:wp14="http://schemas.microsoft.com/office/word/2010/wordml" w14:paraId="1C34B5DB" wp14:textId="77777777">
      <w:pPr>
        <w:pStyle w:val="Heading1"/>
      </w:pPr>
      <w:r>
        <w:t xml:space="preserve">notes/01-introduction.md</w:t>
      </w:r>
    </w:p>
    <w:bookmarkEnd w:id="11"/>
    <w:bookmarkStart w:name="introduction-to-apache-kafka" w:id="50"/>
    <w:p xmlns:wp14="http://schemas.microsoft.com/office/word/2010/wordml" w14:paraId="3A4C625B" wp14:textId="77777777">
      <w:pPr>
        <w:pStyle w:val="Heading1"/>
      </w:pPr>
      <w:r>
        <w:t xml:space="preserve">01. Introduction to Apache Kafka</w:t>
      </w:r>
    </w:p>
    <w:bookmarkStart w:name="scope-and-assumptions" w:id="12"/>
    <w:p xmlns:wp14="http://schemas.microsoft.com/office/word/2010/wordml" w14:paraId="586F4832" wp14:textId="77777777">
      <w:pPr>
        <w:pStyle w:val="Heading2"/>
      </w:pPr>
      <w:r>
        <w:t xml:space="preserve">Scope and assumptions</w:t>
      </w:r>
    </w:p>
    <w:p xmlns:wp14="http://schemas.microsoft.com/office/word/2010/wordml" w14:paraId="6FEA364D" wp14:textId="77777777">
      <w:pPr>
        <w:pStyle w:val="Compact"/>
        <w:numPr>
          <w:ilvl w:val="0"/>
          <w:numId w:val="1002"/>
        </w:numPr>
      </w:pPr>
      <w:r>
        <w:t xml:space="preserve">Kafka version:</w:t>
      </w:r>
      <w:r>
        <w:t xml:space="preserve"> </w:t>
      </w:r>
      <w:r>
        <w:rPr>
          <w:b/>
          <w:bCs/>
        </w:rPr>
        <w:t xml:space="preserve">Kafka 4.x</w:t>
      </w:r>
    </w:p>
    <w:p xmlns:wp14="http://schemas.microsoft.com/office/word/2010/wordml" w14:paraId="65E78E13" wp14:textId="77777777">
      <w:pPr>
        <w:pStyle w:val="Compact"/>
        <w:numPr>
          <w:ilvl w:val="0"/>
          <w:numId w:val="1002"/>
        </w:numPr>
      </w:pPr>
      <w:r>
        <w:t xml:space="preserve">Mode:</w:t>
      </w:r>
      <w:r>
        <w:t xml:space="preserve"> </w:t>
      </w:r>
      <w:r>
        <w:rPr>
          <w:b/>
          <w:bCs/>
        </w:rPr>
        <w:t xml:space="preserve">KRaft</w:t>
      </w:r>
      <w:r>
        <w:t xml:space="preserve"> </w:t>
      </w:r>
      <w:r>
        <w:t xml:space="preserve">(no ZooKeeper)</w:t>
      </w:r>
    </w:p>
    <w:p xmlns:wp14="http://schemas.microsoft.com/office/word/2010/wordml" w14:paraId="57B365A4" wp14:textId="77777777">
      <w:pPr>
        <w:pStyle w:val="Compact"/>
        <w:numPr>
          <w:ilvl w:val="0"/>
          <w:numId w:val="1002"/>
        </w:numPr>
      </w:pPr>
      <w:r>
        <w:t xml:space="preserve">You may run Kafka via:</w:t>
      </w:r>
    </w:p>
    <w:p xmlns:wp14="http://schemas.microsoft.com/office/word/2010/wordml" w14:paraId="7A24086B" wp14:textId="77777777">
      <w:pPr>
        <w:pStyle w:val="Compact"/>
        <w:numPr>
          <w:ilvl w:val="1"/>
          <w:numId w:val="1003"/>
        </w:numPr>
      </w:pPr>
      <w:r>
        <w:rPr>
          <w:b/>
          <w:bCs/>
        </w:rPr>
        <w:t xml:space="preserve">Local binaries</w:t>
      </w:r>
      <w:r>
        <w:t xml:space="preserve"> </w:t>
      </w:r>
      <w:r>
        <w:t xml:space="preserve">(downloaded Kafka distribution)</w:t>
      </w:r>
    </w:p>
    <w:p xmlns:wp14="http://schemas.microsoft.com/office/word/2010/wordml" w14:paraId="3FDB741A" wp14:textId="77777777">
      <w:pPr>
        <w:pStyle w:val="Compact"/>
        <w:numPr>
          <w:ilvl w:val="1"/>
          <w:numId w:val="1003"/>
        </w:numPr>
      </w:pPr>
      <w:r>
        <w:rPr>
          <w:b/>
          <w:bCs/>
        </w:rPr>
        <w:t xml:space="preserve">Docker / Docker Compose</w:t>
      </w:r>
    </w:p>
    <w:p xmlns:wp14="http://schemas.microsoft.com/office/word/2010/wordml" w14:paraId="0A37501D" wp14:textId="77777777">
      <w:r>
        <w:pict w14:anchorId="7BAC3EB3">
          <v:rect style="width:0;height:1.5pt" o:hr="t" o:hrstd="t" o:hralign="center"/>
        </w:pict>
      </w:r>
    </w:p>
    <w:bookmarkEnd w:id="12"/>
    <w:bookmarkStart w:name="question-bank-covering-this-section" w:id="22"/>
    <w:p xmlns:wp14="http://schemas.microsoft.com/office/word/2010/wordml" w14:paraId="242125B9" wp14:textId="77777777">
      <w:pPr>
        <w:pStyle w:val="Heading2"/>
      </w:pPr>
      <w:r>
        <w:t xml:space="preserve">Question bank (covering this section)</w:t>
      </w:r>
    </w:p>
    <w:bookmarkStart w:name="introduction" w:id="13"/>
    <w:p xmlns:wp14="http://schemas.microsoft.com/office/word/2010/wordml" w14:paraId="3E7A9F1C" wp14:textId="77777777">
      <w:pPr>
        <w:pStyle w:val="Heading3"/>
      </w:pPr>
      <w:r>
        <w:t xml:space="preserve">Introduction</w:t>
      </w:r>
    </w:p>
    <w:p xmlns:wp14="http://schemas.microsoft.com/office/word/2010/wordml" w14:paraId="67454E15" wp14:textId="77777777">
      <w:pPr>
        <w:pStyle w:val="Compact"/>
        <w:numPr>
          <w:ilvl w:val="0"/>
          <w:numId w:val="1004"/>
        </w:numPr>
      </w:pPr>
      <w:r>
        <w:t xml:space="preserve">What is Kafka, and what problems does it solve?</w:t>
      </w:r>
    </w:p>
    <w:p xmlns:wp14="http://schemas.microsoft.com/office/word/2010/wordml" w14:paraId="2BE6A2FD" wp14:textId="77777777">
      <w:pPr>
        <w:pStyle w:val="Compact"/>
        <w:numPr>
          <w:ilvl w:val="0"/>
          <w:numId w:val="1004"/>
        </w:numPr>
      </w:pPr>
      <w:r>
        <w:t xml:space="preserve">Kafka vs traditional message brokers (RabbitMQ/ActiveMQ): what is fundamentally different?</w:t>
      </w:r>
    </w:p>
    <w:p xmlns:wp14="http://schemas.microsoft.com/office/word/2010/wordml" w14:paraId="072428EC" wp14:textId="77777777">
      <w:pPr>
        <w:pStyle w:val="Compact"/>
        <w:numPr>
          <w:ilvl w:val="0"/>
          <w:numId w:val="1004"/>
        </w:numPr>
      </w:pPr>
      <w:r>
        <w:t xml:space="preserve">Kafka vs a database: why not just write events to a table?</w:t>
      </w:r>
    </w:p>
    <w:bookmarkEnd w:id="13"/>
    <w:bookmarkStart w:name="what-is-microservice" w:id="14"/>
    <w:p xmlns:wp14="http://schemas.microsoft.com/office/word/2010/wordml" w14:paraId="522CA124" wp14:textId="77777777">
      <w:pPr>
        <w:pStyle w:val="Heading3"/>
      </w:pPr>
      <w:r>
        <w:t xml:space="preserve">What is Microservice</w:t>
      </w:r>
    </w:p>
    <w:p xmlns:wp14="http://schemas.microsoft.com/office/word/2010/wordml" w14:paraId="420732D2" wp14:textId="77777777">
      <w:pPr>
        <w:pStyle w:val="Compact"/>
        <w:numPr>
          <w:ilvl w:val="0"/>
          <w:numId w:val="1005"/>
        </w:numPr>
      </w:pPr>
      <w:r>
        <w:t xml:space="preserve">What qualifies as a microservice (and what doesn’t)?</w:t>
      </w:r>
    </w:p>
    <w:p xmlns:wp14="http://schemas.microsoft.com/office/word/2010/wordml" w14:paraId="056F5F68" wp14:textId="77777777">
      <w:pPr>
        <w:pStyle w:val="Compact"/>
        <w:numPr>
          <w:ilvl w:val="0"/>
          <w:numId w:val="1005"/>
        </w:numPr>
      </w:pPr>
      <w:r>
        <w:t xml:space="preserve">What are common failure modes of microservices (distributed systems issues)?</w:t>
      </w:r>
    </w:p>
    <w:bookmarkEnd w:id="14"/>
    <w:bookmarkStart w:name="microservice-vs-monolithic-application" w:id="15"/>
    <w:p xmlns:wp14="http://schemas.microsoft.com/office/word/2010/wordml" w14:paraId="13049E67" wp14:textId="77777777">
      <w:pPr>
        <w:pStyle w:val="Heading3"/>
      </w:pPr>
      <w:r>
        <w:t xml:space="preserve">Microservice vs Monolithic application</w:t>
      </w:r>
    </w:p>
    <w:p xmlns:wp14="http://schemas.microsoft.com/office/word/2010/wordml" w14:paraId="6F6E3045" wp14:textId="77777777">
      <w:pPr>
        <w:pStyle w:val="Compact"/>
        <w:numPr>
          <w:ilvl w:val="0"/>
          <w:numId w:val="1006"/>
        </w:numPr>
      </w:pPr>
      <w:r>
        <w:t xml:space="preserve">When should you choose a monolith?</w:t>
      </w:r>
    </w:p>
    <w:p xmlns:wp14="http://schemas.microsoft.com/office/word/2010/wordml" w14:paraId="6BD6F527" wp14:textId="77777777">
      <w:pPr>
        <w:pStyle w:val="Compact"/>
        <w:numPr>
          <w:ilvl w:val="0"/>
          <w:numId w:val="1006"/>
        </w:numPr>
      </w:pPr>
      <w:r>
        <w:t xml:space="preserve">What kinds of complexity do microservices introduce (and why)?</w:t>
      </w:r>
    </w:p>
    <w:bookmarkEnd w:id="15"/>
    <w:bookmarkStart w:name="microservice-communication" w:id="16"/>
    <w:p xmlns:wp14="http://schemas.microsoft.com/office/word/2010/wordml" w14:paraId="40EB6BF9" wp14:textId="77777777">
      <w:pPr>
        <w:pStyle w:val="Heading3"/>
      </w:pPr>
      <w:r>
        <w:t xml:space="preserve">Microservice communication</w:t>
      </w:r>
    </w:p>
    <w:p xmlns:wp14="http://schemas.microsoft.com/office/word/2010/wordml" w14:paraId="14750A4E" wp14:textId="77777777">
      <w:pPr>
        <w:pStyle w:val="Compact"/>
        <w:numPr>
          <w:ilvl w:val="0"/>
          <w:numId w:val="1007"/>
        </w:numPr>
      </w:pPr>
      <w:r>
        <w:t xml:space="preserve">Synchronous vs asynchronous communication—what tradeoffs?</w:t>
      </w:r>
    </w:p>
    <w:p xmlns:wp14="http://schemas.microsoft.com/office/word/2010/wordml" w14:paraId="535F3B6C" wp14:textId="77777777">
      <w:pPr>
        <w:pStyle w:val="Compact"/>
        <w:numPr>
          <w:ilvl w:val="0"/>
          <w:numId w:val="1007"/>
        </w:numPr>
      </w:pPr>
      <w:r>
        <w:t xml:space="preserve">What is backpressure? How do you handle load spikes?</w:t>
      </w:r>
    </w:p>
    <w:bookmarkEnd w:id="16"/>
    <w:bookmarkStart w:name="X759443602a33e3ee7c1e89e81c54f15c378582f" w:id="17"/>
    <w:p xmlns:wp14="http://schemas.microsoft.com/office/word/2010/wordml" w14:paraId="4DF7961E" wp14:textId="77777777">
      <w:pPr>
        <w:pStyle w:val="Heading3"/>
      </w:pPr>
      <w:r>
        <w:t xml:space="preserve">Event driven architecture with Apache Kafka</w:t>
      </w:r>
    </w:p>
    <w:p xmlns:wp14="http://schemas.microsoft.com/office/word/2010/wordml" w14:paraId="6CEC31C9" wp14:textId="77777777">
      <w:pPr>
        <w:pStyle w:val="Compact"/>
        <w:numPr>
          <w:ilvl w:val="0"/>
          <w:numId w:val="1008"/>
        </w:numPr>
      </w:pPr>
      <w:r>
        <w:t xml:space="preserve">What is EDA? What is a producer/consumer in EDA terms?</w:t>
      </w:r>
    </w:p>
    <w:p xmlns:wp14="http://schemas.microsoft.com/office/word/2010/wordml" w14:paraId="7944A449" wp14:textId="77777777">
      <w:pPr>
        <w:pStyle w:val="Compact"/>
        <w:numPr>
          <w:ilvl w:val="0"/>
          <w:numId w:val="1008"/>
        </w:numPr>
      </w:pPr>
      <w:r>
        <w:t xml:space="preserve">Events vs commands: how do you model them?</w:t>
      </w:r>
    </w:p>
    <w:bookmarkEnd w:id="17"/>
    <w:bookmarkStart w:name="apache-kafka-for-microservices" w:id="18"/>
    <w:p xmlns:wp14="http://schemas.microsoft.com/office/word/2010/wordml" w14:paraId="7D676B54" wp14:textId="77777777">
      <w:pPr>
        <w:pStyle w:val="Heading3"/>
      </w:pPr>
      <w:r>
        <w:t xml:space="preserve">Apache Kafka for Microservices</w:t>
      </w:r>
    </w:p>
    <w:p xmlns:wp14="http://schemas.microsoft.com/office/word/2010/wordml" w14:paraId="0008D416" wp14:textId="77777777">
      <w:pPr>
        <w:pStyle w:val="Compact"/>
        <w:numPr>
          <w:ilvl w:val="0"/>
          <w:numId w:val="1009"/>
        </w:numPr>
      </w:pPr>
      <w:r>
        <w:t xml:space="preserve">Why is Kafka a good fit for decoupling microservices?</w:t>
      </w:r>
    </w:p>
    <w:p xmlns:wp14="http://schemas.microsoft.com/office/word/2010/wordml" w14:paraId="07A317B5" wp14:textId="77777777">
      <w:pPr>
        <w:pStyle w:val="Compact"/>
        <w:numPr>
          <w:ilvl w:val="0"/>
          <w:numId w:val="1009"/>
        </w:numPr>
      </w:pPr>
      <w:r>
        <w:t xml:space="preserve">How does Kafka support replay and reprocessing?</w:t>
      </w:r>
    </w:p>
    <w:bookmarkEnd w:id="18"/>
    <w:bookmarkStart w:name="messages-and-events-in-apache-kafka" w:id="19"/>
    <w:p xmlns:wp14="http://schemas.microsoft.com/office/word/2010/wordml" w14:paraId="3A9C69F1" wp14:textId="77777777">
      <w:pPr>
        <w:pStyle w:val="Heading3"/>
      </w:pPr>
      <w:r>
        <w:t xml:space="preserve">Messages and Events in Apache Kafka</w:t>
      </w:r>
    </w:p>
    <w:p xmlns:wp14="http://schemas.microsoft.com/office/word/2010/wordml" w14:paraId="267F8536" wp14:textId="77777777">
      <w:pPr>
        <w:pStyle w:val="Compact"/>
        <w:numPr>
          <w:ilvl w:val="0"/>
          <w:numId w:val="1010"/>
        </w:numPr>
      </w:pPr>
      <w:r>
        <w:t xml:space="preserve">Message vs event vs record: what do we mean practically?</w:t>
      </w:r>
    </w:p>
    <w:p xmlns:wp14="http://schemas.microsoft.com/office/word/2010/wordml" w14:paraId="0D285A69" wp14:textId="77777777">
      <w:pPr>
        <w:pStyle w:val="Compact"/>
        <w:numPr>
          <w:ilvl w:val="0"/>
          <w:numId w:val="1010"/>
        </w:numPr>
      </w:pPr>
      <w:r>
        <w:t xml:space="preserve">What metadata matters for debugging (offset/partition/timestamp)?</w:t>
      </w:r>
    </w:p>
    <w:bookmarkEnd w:id="19"/>
    <w:bookmarkStart w:name="kafka-topic-and-partitions" w:id="20"/>
    <w:p xmlns:wp14="http://schemas.microsoft.com/office/word/2010/wordml" w14:paraId="1F82211C" wp14:textId="77777777">
      <w:pPr>
        <w:pStyle w:val="Heading3"/>
      </w:pPr>
      <w:r>
        <w:t xml:space="preserve">Kafka Topic and Partitions</w:t>
      </w:r>
    </w:p>
    <w:p xmlns:wp14="http://schemas.microsoft.com/office/word/2010/wordml" w14:paraId="1790ADE8" wp14:textId="77777777">
      <w:pPr>
        <w:pStyle w:val="Compact"/>
        <w:numPr>
          <w:ilvl w:val="0"/>
          <w:numId w:val="1011"/>
        </w:numPr>
      </w:pPr>
      <w:r>
        <w:t xml:space="preserve">What is a topic? What is a partition?</w:t>
      </w:r>
    </w:p>
    <w:p xmlns:wp14="http://schemas.microsoft.com/office/word/2010/wordml" w14:paraId="7BD84FEB" wp14:textId="77777777">
      <w:pPr>
        <w:pStyle w:val="Compact"/>
        <w:numPr>
          <w:ilvl w:val="0"/>
          <w:numId w:val="1011"/>
        </w:numPr>
      </w:pPr>
      <w:r>
        <w:t xml:space="preserve">How do partitions enable parallelism?</w:t>
      </w:r>
    </w:p>
    <w:p xmlns:wp14="http://schemas.microsoft.com/office/word/2010/wordml" w14:paraId="196C6E89" wp14:textId="77777777">
      <w:pPr>
        <w:pStyle w:val="Compact"/>
        <w:numPr>
          <w:ilvl w:val="0"/>
          <w:numId w:val="1011"/>
        </w:numPr>
      </w:pPr>
      <w:r>
        <w:t xml:space="preserve">How do partitions affect ordering?</w:t>
      </w:r>
    </w:p>
    <w:bookmarkEnd w:id="20"/>
    <w:bookmarkStart w:name="ordering-of-events-in-apache-kafka" w:id="21"/>
    <w:p xmlns:wp14="http://schemas.microsoft.com/office/word/2010/wordml" w14:paraId="0AA70EAE" wp14:textId="77777777">
      <w:pPr>
        <w:pStyle w:val="Heading3"/>
      </w:pPr>
      <w:r>
        <w:t xml:space="preserve">Ordering of events in Apache Kafka</w:t>
      </w:r>
    </w:p>
    <w:p xmlns:wp14="http://schemas.microsoft.com/office/word/2010/wordml" w14:paraId="5D95BC93" wp14:textId="77777777">
      <w:pPr>
        <w:pStyle w:val="Compact"/>
        <w:numPr>
          <w:ilvl w:val="0"/>
          <w:numId w:val="1012"/>
        </w:numPr>
      </w:pPr>
      <w:r>
        <w:t xml:space="preserve">What ordering guarantees exist?</w:t>
      </w:r>
    </w:p>
    <w:p xmlns:wp14="http://schemas.microsoft.com/office/word/2010/wordml" w14:paraId="020C767A" wp14:textId="77777777">
      <w:pPr>
        <w:pStyle w:val="Compact"/>
        <w:numPr>
          <w:ilvl w:val="0"/>
          <w:numId w:val="1012"/>
        </w:numPr>
      </w:pPr>
      <w:r>
        <w:t xml:space="preserve">What breaks ordering (multi-partition, multiple producers, retries)?</w:t>
      </w:r>
    </w:p>
    <w:p xmlns:wp14="http://schemas.microsoft.com/office/word/2010/wordml" w14:paraId="5DAB6C7B" wp14:textId="77777777">
      <w:r>
        <w:pict w14:anchorId="23F9938A">
          <v:rect style="width:0;height:1.5pt" o:hr="t" o:hrstd="t" o:hralign="center"/>
        </w:pict>
      </w:r>
    </w:p>
    <w:bookmarkEnd w:id="21"/>
    <w:bookmarkEnd w:id="22"/>
    <w:bookmarkStart w:name="core-concepts-detailed-notes" w:id="23"/>
    <w:p xmlns:wp14="http://schemas.microsoft.com/office/word/2010/wordml" w14:paraId="722E38EE" wp14:textId="77777777">
      <w:pPr>
        <w:pStyle w:val="Heading2"/>
      </w:pPr>
      <w:r>
        <w:t xml:space="preserve">Core concepts (detailed notes)</w:t>
      </w:r>
    </w:p>
    <w:bookmarkEnd w:id="23"/>
    <w:bookmarkStart w:name="what-is-apache-kafka" w:id="28"/>
    <w:p xmlns:wp14="http://schemas.microsoft.com/office/word/2010/wordml" w14:paraId="4E4DB6DC" wp14:textId="77777777">
      <w:pPr>
        <w:pStyle w:val="Heading2"/>
      </w:pPr>
      <w:r>
        <w:t xml:space="preserve">1) What is Apache Kafka?</w:t>
      </w:r>
    </w:p>
    <w:p xmlns:wp14="http://schemas.microsoft.com/office/word/2010/wordml" w14:paraId="452A7070" wp14:textId="77777777">
      <w:pPr>
        <w:pStyle w:val="FirstParagraph"/>
      </w:pPr>
      <w:r>
        <w:t xml:space="preserve">Kafka is a</w:t>
      </w:r>
      <w:r>
        <w:t xml:space="preserve"> </w:t>
      </w:r>
      <w:r>
        <w:rPr>
          <w:b/>
          <w:bCs/>
        </w:rPr>
        <w:t xml:space="preserve">distributed event streaming platform</w:t>
      </w:r>
      <w:r>
        <w:t xml:space="preserve">.</w:t>
      </w:r>
    </w:p>
    <w:p xmlns:wp14="http://schemas.microsoft.com/office/word/2010/wordml" w14:paraId="305DA103" wp14:textId="77777777">
      <w:pPr>
        <w:pStyle w:val="BodyText"/>
      </w:pPr>
      <w:r>
        <w:t xml:space="preserve">At a practical level, Kafka provides:</w:t>
      </w:r>
    </w:p>
    <w:p xmlns:wp14="http://schemas.microsoft.com/office/word/2010/wordml" w14:paraId="2C99E555" wp14:textId="77777777">
      <w:pPr>
        <w:pStyle w:val="Compact"/>
        <w:numPr>
          <w:ilvl w:val="0"/>
          <w:numId w:val="1013"/>
        </w:numPr>
      </w:pPr>
      <w:r>
        <w:rPr>
          <w:b/>
          <w:bCs/>
        </w:rPr>
        <w:t xml:space="preserve">Durable log</w:t>
      </w:r>
      <w:r>
        <w:t xml:space="preserve">: append-only storage of records, ordered by offset per partition.</w:t>
      </w:r>
    </w:p>
    <w:p xmlns:wp14="http://schemas.microsoft.com/office/word/2010/wordml" w14:paraId="156B4F69" wp14:textId="77777777">
      <w:pPr>
        <w:pStyle w:val="Compact"/>
        <w:numPr>
          <w:ilvl w:val="0"/>
          <w:numId w:val="1013"/>
        </w:numPr>
      </w:pPr>
      <w:r>
        <w:rPr>
          <w:b/>
          <w:bCs/>
        </w:rPr>
        <w:t xml:space="preserve">Publish/subscribe</w:t>
      </w:r>
      <w:r>
        <w:t xml:space="preserve">: producers write to topics; consumers read from topics.</w:t>
      </w:r>
    </w:p>
    <w:p xmlns:wp14="http://schemas.microsoft.com/office/word/2010/wordml" w14:paraId="39FB2FA6" wp14:textId="77777777">
      <w:pPr>
        <w:pStyle w:val="Compact"/>
        <w:numPr>
          <w:ilvl w:val="0"/>
          <w:numId w:val="1013"/>
        </w:numPr>
      </w:pPr>
      <w:r>
        <w:rPr>
          <w:b/>
          <w:bCs/>
        </w:rPr>
        <w:t xml:space="preserve">Horizontal scalability</w:t>
      </w:r>
      <w:r>
        <w:t xml:space="preserve">: partitions split load.</w:t>
      </w:r>
    </w:p>
    <w:p xmlns:wp14="http://schemas.microsoft.com/office/word/2010/wordml" w14:paraId="24B44854" wp14:textId="77777777">
      <w:pPr>
        <w:pStyle w:val="Compact"/>
        <w:numPr>
          <w:ilvl w:val="0"/>
          <w:numId w:val="1013"/>
        </w:numPr>
      </w:pPr>
      <w:r>
        <w:rPr>
          <w:b/>
          <w:bCs/>
        </w:rPr>
        <w:t xml:space="preserve">Replayability</w:t>
      </w:r>
      <w:r>
        <w:t xml:space="preserve">: consumers can reread past events by seeking offsets.</w:t>
      </w:r>
    </w:p>
    <w:bookmarkStart w:name="key-kafka-units" w:id="24"/>
    <w:p xmlns:wp14="http://schemas.microsoft.com/office/word/2010/wordml" w14:paraId="5DC9954F" wp14:textId="77777777">
      <w:pPr>
        <w:pStyle w:val="Heading3"/>
      </w:pPr>
      <w:r>
        <w:t xml:space="preserve">Key Kafka “units”</w:t>
      </w:r>
    </w:p>
    <w:p xmlns:wp14="http://schemas.microsoft.com/office/word/2010/wordml" w14:paraId="22B7D21D" wp14:textId="77777777">
      <w:pPr>
        <w:pStyle w:val="Compact"/>
        <w:numPr>
          <w:ilvl w:val="0"/>
          <w:numId w:val="1014"/>
        </w:numPr>
      </w:pPr>
      <w:r>
        <w:rPr>
          <w:b/>
          <w:bCs/>
        </w:rPr>
        <w:t xml:space="preserve">Record</w:t>
      </w:r>
      <w:r>
        <w:t xml:space="preserve">: a single event/message with optional</w:t>
      </w:r>
      <w:r>
        <w:t xml:space="preserve"> </w:t>
      </w:r>
      <w:r>
        <w:rPr>
          <w:rStyle w:val="VerbatimChar"/>
        </w:rPr>
        <w:t xml:space="preserve">key</w:t>
      </w:r>
      <w:r>
        <w:t xml:space="preserve">,</w:t>
      </w:r>
      <w:r>
        <w:t xml:space="preserve"> </w:t>
      </w:r>
      <w:r>
        <w:rPr>
          <w:rStyle w:val="VerbatimChar"/>
        </w:rPr>
        <w:t xml:space="preserve">value</w:t>
      </w:r>
      <w:r>
        <w:t xml:space="preserve">,</w:t>
      </w:r>
      <w:r>
        <w:t xml:space="preserve"> </w:t>
      </w:r>
      <w:r>
        <w:rPr>
          <w:rStyle w:val="VerbatimChar"/>
        </w:rPr>
        <w:t xml:space="preserve">headers</w:t>
      </w:r>
      <w:r>
        <w:t xml:space="preserve">, and</w:t>
      </w:r>
      <w:r>
        <w:t xml:space="preserve"> </w:t>
      </w:r>
      <w:r>
        <w:rPr>
          <w:rStyle w:val="VerbatimChar"/>
        </w:rPr>
        <w:t xml:space="preserve">timestamp</w:t>
      </w:r>
      <w:r>
        <w:t xml:space="preserve">.</w:t>
      </w:r>
    </w:p>
    <w:p xmlns:wp14="http://schemas.microsoft.com/office/word/2010/wordml" w14:paraId="21CF9344" wp14:textId="77777777">
      <w:pPr>
        <w:pStyle w:val="Compact"/>
        <w:numPr>
          <w:ilvl w:val="0"/>
          <w:numId w:val="1014"/>
        </w:numPr>
      </w:pPr>
      <w:r>
        <w:rPr>
          <w:b/>
          <w:bCs/>
        </w:rPr>
        <w:t xml:space="preserve">Topic</w:t>
      </w:r>
      <w:r>
        <w:t xml:space="preserve">: named stream of records.</w:t>
      </w:r>
    </w:p>
    <w:p xmlns:wp14="http://schemas.microsoft.com/office/word/2010/wordml" w14:paraId="12073229" wp14:textId="77777777">
      <w:pPr>
        <w:pStyle w:val="Compact"/>
        <w:numPr>
          <w:ilvl w:val="0"/>
          <w:numId w:val="1014"/>
        </w:numPr>
      </w:pPr>
      <w:r>
        <w:rPr>
          <w:b/>
          <w:bCs/>
        </w:rPr>
        <w:t xml:space="preserve">Partition</w:t>
      </w:r>
      <w:r>
        <w:t xml:space="preserve">: an ordered, append-only log. Ordering is per partition.</w:t>
      </w:r>
    </w:p>
    <w:p xmlns:wp14="http://schemas.microsoft.com/office/word/2010/wordml" w14:paraId="3BB1C32B" wp14:textId="77777777">
      <w:pPr>
        <w:pStyle w:val="Compact"/>
        <w:numPr>
          <w:ilvl w:val="0"/>
          <w:numId w:val="1014"/>
        </w:numPr>
      </w:pPr>
      <w:r>
        <w:rPr>
          <w:b/>
          <w:bCs/>
        </w:rPr>
        <w:t xml:space="preserve">Offset</w:t>
      </w:r>
      <w:r>
        <w:t xml:space="preserve">: the position of a record within a partition.</w:t>
      </w:r>
    </w:p>
    <w:p xmlns:wp14="http://schemas.microsoft.com/office/word/2010/wordml" w14:paraId="22198679" wp14:textId="77777777">
      <w:pPr>
        <w:pStyle w:val="Compact"/>
        <w:numPr>
          <w:ilvl w:val="0"/>
          <w:numId w:val="1014"/>
        </w:numPr>
      </w:pPr>
      <w:r>
        <w:rPr>
          <w:b/>
          <w:bCs/>
        </w:rPr>
        <w:t xml:space="preserve">Consumer group</w:t>
      </w:r>
      <w:r>
        <w:t xml:space="preserve">: a set of consumers sharing work; each partition is assigned to at most one consumer in the group.</w:t>
      </w:r>
    </w:p>
    <w:bookmarkEnd w:id="24"/>
    <w:bookmarkStart w:name="why-kafka-vs-rest-calls-between-services" w:id="25"/>
    <w:p xmlns:wp14="http://schemas.microsoft.com/office/word/2010/wordml" w14:paraId="43936DD0" wp14:textId="77777777">
      <w:pPr>
        <w:pStyle w:val="Heading3"/>
      </w:pPr>
      <w:r>
        <w:t xml:space="preserve">Why Kafka (vs REST calls between services)</w:t>
      </w:r>
    </w:p>
    <w:p xmlns:wp14="http://schemas.microsoft.com/office/word/2010/wordml" w14:paraId="5981326B" wp14:textId="77777777">
      <w:pPr>
        <w:pStyle w:val="Compact"/>
        <w:numPr>
          <w:ilvl w:val="0"/>
          <w:numId w:val="1015"/>
        </w:numPr>
      </w:pPr>
      <w:r>
        <w:t xml:space="preserve">REST introduces</w:t>
      </w:r>
      <w:r>
        <w:t xml:space="preserve"> </w:t>
      </w:r>
      <w:r>
        <w:rPr>
          <w:b/>
          <w:bCs/>
        </w:rPr>
        <w:t xml:space="preserve">tight coupling</w:t>
      </w:r>
      <w:r>
        <w:t xml:space="preserve"> </w:t>
      </w:r>
      <w:r>
        <w:t xml:space="preserve">(availability + latency coupling)</w:t>
      </w:r>
    </w:p>
    <w:p xmlns:wp14="http://schemas.microsoft.com/office/word/2010/wordml" w14:paraId="6D4A41BB" wp14:textId="77777777">
      <w:pPr>
        <w:pStyle w:val="Compact"/>
        <w:numPr>
          <w:ilvl w:val="0"/>
          <w:numId w:val="1015"/>
        </w:numPr>
      </w:pPr>
      <w:r>
        <w:t xml:space="preserve">Kafka enables:</w:t>
      </w:r>
    </w:p>
    <w:p xmlns:wp14="http://schemas.microsoft.com/office/word/2010/wordml" w14:paraId="36F9F6BD" wp14:textId="77777777">
      <w:pPr>
        <w:pStyle w:val="Compact"/>
        <w:numPr>
          <w:ilvl w:val="1"/>
          <w:numId w:val="1016"/>
        </w:numPr>
      </w:pPr>
      <w:r>
        <w:rPr>
          <w:b/>
          <w:bCs/>
        </w:rPr>
        <w:t xml:space="preserve">Loose coupling</w:t>
      </w:r>
      <w:r>
        <w:t xml:space="preserve">: producer doesn’t need the consumer online.</w:t>
      </w:r>
    </w:p>
    <w:p xmlns:wp14="http://schemas.microsoft.com/office/word/2010/wordml" w14:paraId="28BE5263" wp14:textId="77777777">
      <w:pPr>
        <w:pStyle w:val="Compact"/>
        <w:numPr>
          <w:ilvl w:val="1"/>
          <w:numId w:val="1016"/>
        </w:numPr>
      </w:pPr>
      <w:r>
        <w:rPr>
          <w:b/>
          <w:bCs/>
        </w:rPr>
        <w:t xml:space="preserve">Buffering</w:t>
      </w:r>
      <w:r>
        <w:t xml:space="preserve">: Kafka acts like a shock absorber during spikes.</w:t>
      </w:r>
    </w:p>
    <w:p xmlns:wp14="http://schemas.microsoft.com/office/word/2010/wordml" w14:paraId="3606CF8F" wp14:textId="77777777">
      <w:pPr>
        <w:pStyle w:val="Compact"/>
        <w:numPr>
          <w:ilvl w:val="1"/>
          <w:numId w:val="1016"/>
        </w:numPr>
      </w:pPr>
      <w:r>
        <w:rPr>
          <w:b/>
          <w:bCs/>
        </w:rPr>
        <w:t xml:space="preserve">Fan-out</w:t>
      </w:r>
      <w:r>
        <w:t xml:space="preserve">: multiple consumers can react to the same event.</w:t>
      </w:r>
    </w:p>
    <w:p xmlns:wp14="http://schemas.microsoft.com/office/word/2010/wordml" w14:paraId="4FDAECF2" wp14:textId="77777777">
      <w:pPr>
        <w:pStyle w:val="Compact"/>
        <w:numPr>
          <w:ilvl w:val="1"/>
          <w:numId w:val="1016"/>
        </w:numPr>
      </w:pPr>
      <w:r>
        <w:rPr>
          <w:b/>
          <w:bCs/>
        </w:rPr>
        <w:t xml:space="preserve">Replay</w:t>
      </w:r>
      <w:r>
        <w:t xml:space="preserve">: recover from bugs by reprocessing.</w:t>
      </w:r>
    </w:p>
    <w:bookmarkEnd w:id="25"/>
    <w:bookmarkStart w:name="pros" w:id="26"/>
    <w:p xmlns:wp14="http://schemas.microsoft.com/office/word/2010/wordml" w14:paraId="431352CA" wp14:textId="77777777">
      <w:pPr>
        <w:pStyle w:val="Heading3"/>
      </w:pPr>
      <w:r>
        <w:t xml:space="preserve">Pros</w:t>
      </w:r>
    </w:p>
    <w:p xmlns:wp14="http://schemas.microsoft.com/office/word/2010/wordml" w14:paraId="7C662F49" wp14:textId="77777777">
      <w:pPr>
        <w:pStyle w:val="Compact"/>
        <w:numPr>
          <w:ilvl w:val="0"/>
          <w:numId w:val="1017"/>
        </w:numPr>
      </w:pPr>
      <w:r>
        <w:rPr>
          <w:b/>
          <w:bCs/>
        </w:rPr>
        <w:t xml:space="preserve">High throughput</w:t>
      </w:r>
      <w:r>
        <w:t xml:space="preserve"> </w:t>
      </w:r>
      <w:r>
        <w:t xml:space="preserve">and good scalability</w:t>
      </w:r>
    </w:p>
    <w:p xmlns:wp14="http://schemas.microsoft.com/office/word/2010/wordml" w14:paraId="179B757E" wp14:textId="77777777">
      <w:pPr>
        <w:pStyle w:val="Compact"/>
        <w:numPr>
          <w:ilvl w:val="0"/>
          <w:numId w:val="1017"/>
        </w:numPr>
      </w:pPr>
      <w:r>
        <w:rPr>
          <w:b/>
          <w:bCs/>
        </w:rPr>
        <w:t xml:space="preserve">Strong durability</w:t>
      </w:r>
      <w:r>
        <w:t xml:space="preserve"> </w:t>
      </w:r>
      <w:r>
        <w:t xml:space="preserve">via replication</w:t>
      </w:r>
    </w:p>
    <w:p xmlns:wp14="http://schemas.microsoft.com/office/word/2010/wordml" w14:paraId="5D2A7CFF" wp14:textId="77777777">
      <w:pPr>
        <w:pStyle w:val="Compact"/>
        <w:numPr>
          <w:ilvl w:val="0"/>
          <w:numId w:val="1017"/>
        </w:numPr>
      </w:pPr>
      <w:r>
        <w:rPr>
          <w:b/>
          <w:bCs/>
        </w:rPr>
        <w:t xml:space="preserve">Replay</w:t>
      </w:r>
      <w:r>
        <w:t xml:space="preserve"> </w:t>
      </w:r>
      <w:r>
        <w:t xml:space="preserve">and time travel</w:t>
      </w:r>
    </w:p>
    <w:p xmlns:wp14="http://schemas.microsoft.com/office/word/2010/wordml" w14:paraId="3C5250A6" wp14:textId="77777777">
      <w:pPr>
        <w:pStyle w:val="Compact"/>
        <w:numPr>
          <w:ilvl w:val="0"/>
          <w:numId w:val="1017"/>
        </w:numPr>
      </w:pPr>
      <w:r>
        <w:rPr>
          <w:b/>
          <w:bCs/>
        </w:rPr>
        <w:t xml:space="preserve">Decoupling</w:t>
      </w:r>
      <w:r>
        <w:t xml:space="preserve"> </w:t>
      </w:r>
      <w:r>
        <w:t xml:space="preserve">of services</w:t>
      </w:r>
    </w:p>
    <w:bookmarkEnd w:id="26"/>
    <w:bookmarkStart w:name="cons-pitfalls" w:id="27"/>
    <w:p xmlns:wp14="http://schemas.microsoft.com/office/word/2010/wordml" w14:paraId="2BF81817" wp14:textId="77777777">
      <w:pPr>
        <w:pStyle w:val="Heading3"/>
      </w:pPr>
      <w:r>
        <w:t xml:space="preserve">Cons / pitfalls</w:t>
      </w:r>
    </w:p>
    <w:p xmlns:wp14="http://schemas.microsoft.com/office/word/2010/wordml" w14:paraId="57672B47" wp14:textId="77777777">
      <w:pPr>
        <w:pStyle w:val="Compact"/>
        <w:numPr>
          <w:ilvl w:val="0"/>
          <w:numId w:val="1018"/>
        </w:numPr>
      </w:pPr>
      <w:r>
        <w:rPr>
          <w:b/>
          <w:bCs/>
        </w:rPr>
        <w:t xml:space="preserve">Eventual consistency</w:t>
      </w:r>
      <w:r>
        <w:t xml:space="preserve">: no single request/response “transaction” across services</w:t>
      </w:r>
    </w:p>
    <w:p xmlns:wp14="http://schemas.microsoft.com/office/word/2010/wordml" w14:paraId="6ED62EBB" wp14:textId="77777777">
      <w:pPr>
        <w:pStyle w:val="Compact"/>
        <w:numPr>
          <w:ilvl w:val="0"/>
          <w:numId w:val="1018"/>
        </w:numPr>
      </w:pPr>
      <w:r>
        <w:rPr>
          <w:b/>
          <w:bCs/>
        </w:rPr>
        <w:t xml:space="preserve">Operational complexity</w:t>
      </w:r>
      <w:r>
        <w:t xml:space="preserve">: brokers, partitions, replication, tuning</w:t>
      </w:r>
    </w:p>
    <w:p xmlns:wp14="http://schemas.microsoft.com/office/word/2010/wordml" w14:paraId="65C1E03C" wp14:textId="77777777">
      <w:pPr>
        <w:pStyle w:val="Compact"/>
        <w:numPr>
          <w:ilvl w:val="0"/>
          <w:numId w:val="1018"/>
        </w:numPr>
      </w:pPr>
      <w:r>
        <w:rPr>
          <w:b/>
          <w:bCs/>
        </w:rPr>
        <w:t xml:space="preserve">Schema evolution</w:t>
      </w:r>
      <w:r>
        <w:t xml:space="preserve">: must manage payload compatibility</w:t>
      </w:r>
    </w:p>
    <w:p xmlns:wp14="http://schemas.microsoft.com/office/word/2010/wordml" w14:paraId="118A1155" wp14:textId="77777777">
      <w:pPr>
        <w:pStyle w:val="Compact"/>
        <w:numPr>
          <w:ilvl w:val="0"/>
          <w:numId w:val="1018"/>
        </w:numPr>
      </w:pPr>
      <w:r>
        <w:rPr>
          <w:b/>
          <w:bCs/>
        </w:rPr>
        <w:t xml:space="preserve">Observability</w:t>
      </w:r>
      <w:r>
        <w:t xml:space="preserve">: tracing across async boundaries is harder</w:t>
      </w:r>
    </w:p>
    <w:p xmlns:wp14="http://schemas.microsoft.com/office/word/2010/wordml" w14:paraId="02EB378F" wp14:textId="77777777">
      <w:r>
        <w:pict w14:anchorId="204E9FF1">
          <v:rect style="width:0;height:1.5pt" o:hr="t" o:hrstd="t" o:hralign="center"/>
        </w:pict>
      </w:r>
    </w:p>
    <w:bookmarkEnd w:id="27"/>
    <w:bookmarkEnd w:id="28"/>
    <w:bookmarkStart w:name="microservices-what-they-are-and-are-not" w:id="31"/>
    <w:p xmlns:wp14="http://schemas.microsoft.com/office/word/2010/wordml" w14:paraId="77E556DF" wp14:textId="77777777">
      <w:pPr>
        <w:pStyle w:val="Heading2"/>
      </w:pPr>
      <w:r>
        <w:t xml:space="preserve">2) Microservices: what they are (and are not)</w:t>
      </w:r>
    </w:p>
    <w:p xmlns:wp14="http://schemas.microsoft.com/office/word/2010/wordml" w14:paraId="6DE6FC82" wp14:textId="77777777">
      <w:pPr>
        <w:pStyle w:val="FirstParagraph"/>
      </w:pPr>
      <w:r>
        <w:t xml:space="preserve">A microservice is a</w:t>
      </w:r>
      <w:r>
        <w:t xml:space="preserve"> </w:t>
      </w:r>
      <w:r>
        <w:rPr>
          <w:b/>
          <w:bCs/>
        </w:rPr>
        <w:t xml:space="preserve">small, independently deployable</w:t>
      </w:r>
      <w:r>
        <w:t xml:space="preserve"> </w:t>
      </w:r>
      <w:r>
        <w:t xml:space="preserve">service aligned to a</w:t>
      </w:r>
      <w:r>
        <w:t xml:space="preserve"> </w:t>
      </w:r>
      <w:r>
        <w:rPr>
          <w:b/>
          <w:bCs/>
        </w:rPr>
        <w:t xml:space="preserve">bounded business capability</w:t>
      </w:r>
      <w:r>
        <w:t xml:space="preserve">.</w:t>
      </w:r>
    </w:p>
    <w:bookmarkStart w:name="typical-properties" w:id="29"/>
    <w:p xmlns:wp14="http://schemas.microsoft.com/office/word/2010/wordml" w14:paraId="2EF7C31D" wp14:textId="77777777">
      <w:pPr>
        <w:pStyle w:val="Heading3"/>
      </w:pPr>
      <w:r>
        <w:t xml:space="preserve">Typical properties</w:t>
      </w:r>
    </w:p>
    <w:p xmlns:wp14="http://schemas.microsoft.com/office/word/2010/wordml" w14:paraId="2E53DB93" wp14:textId="77777777">
      <w:pPr>
        <w:pStyle w:val="Compact"/>
        <w:numPr>
          <w:ilvl w:val="0"/>
          <w:numId w:val="1019"/>
        </w:numPr>
      </w:pPr>
      <w:r>
        <w:t xml:space="preserve">Independent deployment and scaling</w:t>
      </w:r>
    </w:p>
    <w:p xmlns:wp14="http://schemas.microsoft.com/office/word/2010/wordml" w14:paraId="12FA2A4E" wp14:textId="77777777">
      <w:pPr>
        <w:pStyle w:val="Compact"/>
        <w:numPr>
          <w:ilvl w:val="0"/>
          <w:numId w:val="1019"/>
        </w:numPr>
      </w:pPr>
      <w:r>
        <w:t xml:space="preserve">Owns its data (ideally)</w:t>
      </w:r>
    </w:p>
    <w:p xmlns:wp14="http://schemas.microsoft.com/office/word/2010/wordml" w14:paraId="5491DC0D" wp14:textId="77777777">
      <w:pPr>
        <w:pStyle w:val="Compact"/>
        <w:numPr>
          <w:ilvl w:val="0"/>
          <w:numId w:val="1019"/>
        </w:numPr>
      </w:pPr>
      <w:r>
        <w:t xml:space="preserve">Clear APIs / contracts</w:t>
      </w:r>
    </w:p>
    <w:p xmlns:wp14="http://schemas.microsoft.com/office/word/2010/wordml" w14:paraId="0DFD23AF" wp14:textId="77777777">
      <w:pPr>
        <w:pStyle w:val="Compact"/>
        <w:numPr>
          <w:ilvl w:val="0"/>
          <w:numId w:val="1019"/>
        </w:numPr>
      </w:pPr>
      <w:r>
        <w:t xml:space="preserve">Failure isolation (in theory)</w:t>
      </w:r>
    </w:p>
    <w:bookmarkEnd w:id="29"/>
    <w:bookmarkStart w:name="what-microservices-are-not" w:id="30"/>
    <w:p xmlns:wp14="http://schemas.microsoft.com/office/word/2010/wordml" w14:paraId="232EA15D" wp14:textId="77777777">
      <w:pPr>
        <w:pStyle w:val="Heading3"/>
      </w:pPr>
      <w:r>
        <w:t xml:space="preserve">What microservices are NOT</w:t>
      </w:r>
    </w:p>
    <w:p xmlns:wp14="http://schemas.microsoft.com/office/word/2010/wordml" w14:paraId="25B933BB" wp14:textId="77777777">
      <w:pPr>
        <w:pStyle w:val="Compact"/>
        <w:numPr>
          <w:ilvl w:val="0"/>
          <w:numId w:val="1020"/>
        </w:numPr>
      </w:pPr>
      <w:r>
        <w:t xml:space="preserve">“Many tiny codebases with chatty synchronous calls” (this is a common anti-pattern)</w:t>
      </w:r>
    </w:p>
    <w:p xmlns:wp14="http://schemas.microsoft.com/office/word/2010/wordml" w14:paraId="6A05A809" wp14:textId="77777777">
      <w:r>
        <w:pict w14:anchorId="7CD8C426">
          <v:rect style="width:0;height:1.5pt" o:hr="t" o:hrstd="t" o:hralign="center"/>
        </w:pict>
      </w:r>
    </w:p>
    <w:bookmarkEnd w:id="30"/>
    <w:bookmarkEnd w:id="31"/>
    <w:bookmarkStart w:name="microservice-vs-monolith" w:id="35"/>
    <w:p xmlns:wp14="http://schemas.microsoft.com/office/word/2010/wordml" w14:paraId="7DA74BFA" wp14:textId="77777777">
      <w:pPr>
        <w:pStyle w:val="Heading2"/>
      </w:pPr>
      <w:r>
        <w:t xml:space="preserve">3) Microservice vs Monolith</w:t>
      </w:r>
    </w:p>
    <w:bookmarkStart w:name="monolith-strengths" w:id="32"/>
    <w:p xmlns:wp14="http://schemas.microsoft.com/office/word/2010/wordml" w14:paraId="440EC0A0" wp14:textId="77777777">
      <w:pPr>
        <w:pStyle w:val="Heading3"/>
      </w:pPr>
      <w:r>
        <w:t xml:space="preserve">Monolith strengths</w:t>
      </w:r>
    </w:p>
    <w:p xmlns:wp14="http://schemas.microsoft.com/office/word/2010/wordml" w14:paraId="10F55A33" wp14:textId="77777777">
      <w:pPr>
        <w:pStyle w:val="Compact"/>
        <w:numPr>
          <w:ilvl w:val="0"/>
          <w:numId w:val="1021"/>
        </w:numPr>
      </w:pPr>
      <w:r>
        <w:t xml:space="preserve">Simpler to develop, test, and deploy</w:t>
      </w:r>
    </w:p>
    <w:p xmlns:wp14="http://schemas.microsoft.com/office/word/2010/wordml" w14:paraId="6BBD8B47" wp14:textId="77777777">
      <w:pPr>
        <w:pStyle w:val="Compact"/>
        <w:numPr>
          <w:ilvl w:val="0"/>
          <w:numId w:val="1021"/>
        </w:numPr>
      </w:pPr>
      <w:r>
        <w:t xml:space="preserve">Easier local debugging</w:t>
      </w:r>
    </w:p>
    <w:p xmlns:wp14="http://schemas.microsoft.com/office/word/2010/wordml" w14:paraId="71D24704" wp14:textId="77777777">
      <w:pPr>
        <w:pStyle w:val="Compact"/>
        <w:numPr>
          <w:ilvl w:val="0"/>
          <w:numId w:val="1021"/>
        </w:numPr>
      </w:pPr>
      <w:r>
        <w:t xml:space="preserve">Stronger consistency easier (single DB, single process)</w:t>
      </w:r>
    </w:p>
    <w:bookmarkEnd w:id="32"/>
    <w:bookmarkStart w:name="microservice-strengths" w:id="33"/>
    <w:p xmlns:wp14="http://schemas.microsoft.com/office/word/2010/wordml" w14:paraId="09CC1F55" wp14:textId="77777777">
      <w:pPr>
        <w:pStyle w:val="Heading3"/>
      </w:pPr>
      <w:r>
        <w:t xml:space="preserve">Microservice strengths</w:t>
      </w:r>
    </w:p>
    <w:p xmlns:wp14="http://schemas.microsoft.com/office/word/2010/wordml" w14:paraId="2D98A68B" wp14:textId="77777777">
      <w:pPr>
        <w:pStyle w:val="Compact"/>
        <w:numPr>
          <w:ilvl w:val="0"/>
          <w:numId w:val="1022"/>
        </w:numPr>
      </w:pPr>
      <w:r>
        <w:t xml:space="preserve">Scale parts independently</w:t>
      </w:r>
    </w:p>
    <w:p xmlns:wp14="http://schemas.microsoft.com/office/word/2010/wordml" w14:paraId="2728AF24" wp14:textId="77777777">
      <w:pPr>
        <w:pStyle w:val="Compact"/>
        <w:numPr>
          <w:ilvl w:val="0"/>
          <w:numId w:val="1022"/>
        </w:numPr>
      </w:pPr>
      <w:r>
        <w:t xml:space="preserve">Deploy parts independently</w:t>
      </w:r>
    </w:p>
    <w:p xmlns:wp14="http://schemas.microsoft.com/office/word/2010/wordml" w14:paraId="4C914D9B" wp14:textId="77777777">
      <w:pPr>
        <w:pStyle w:val="Compact"/>
        <w:numPr>
          <w:ilvl w:val="0"/>
          <w:numId w:val="1022"/>
        </w:numPr>
      </w:pPr>
      <w:r>
        <w:t xml:space="preserve">Team autonomy</w:t>
      </w:r>
    </w:p>
    <w:bookmarkEnd w:id="33"/>
    <w:bookmarkStart w:name="rule-of-thumb" w:id="34"/>
    <w:p xmlns:wp14="http://schemas.microsoft.com/office/word/2010/wordml" w14:paraId="4770B2A0" wp14:textId="77777777">
      <w:pPr>
        <w:pStyle w:val="Heading3"/>
      </w:pPr>
      <w:r>
        <w:t xml:space="preserve">Rule of thumb</w:t>
      </w:r>
    </w:p>
    <w:p xmlns:wp14="http://schemas.microsoft.com/office/word/2010/wordml" w14:paraId="2C06125C" wp14:textId="77777777">
      <w:pPr>
        <w:pStyle w:val="Compact"/>
        <w:numPr>
          <w:ilvl w:val="0"/>
          <w:numId w:val="1023"/>
        </w:numPr>
      </w:pPr>
      <w:r>
        <w:t xml:space="preserve">Start with a monolith unless there’s a clear reason not to.</w:t>
      </w:r>
    </w:p>
    <w:p xmlns:wp14="http://schemas.microsoft.com/office/word/2010/wordml" w14:paraId="6D4CBABF" wp14:textId="77777777">
      <w:pPr>
        <w:pStyle w:val="Compact"/>
        <w:numPr>
          <w:ilvl w:val="0"/>
          <w:numId w:val="1023"/>
        </w:numPr>
      </w:pPr>
      <w:r>
        <w:t xml:space="preserve">Move to microservices when:</w:t>
      </w:r>
    </w:p>
    <w:p xmlns:wp14="http://schemas.microsoft.com/office/word/2010/wordml" w14:paraId="0973CE13" wp14:textId="77777777">
      <w:pPr>
        <w:pStyle w:val="Compact"/>
        <w:numPr>
          <w:ilvl w:val="1"/>
          <w:numId w:val="1024"/>
        </w:numPr>
      </w:pPr>
      <w:r>
        <w:t xml:space="preserve">team size and domain complexity demand it</w:t>
      </w:r>
    </w:p>
    <w:p xmlns:wp14="http://schemas.microsoft.com/office/word/2010/wordml" w14:paraId="31232587" wp14:textId="77777777">
      <w:pPr>
        <w:pStyle w:val="Compact"/>
        <w:numPr>
          <w:ilvl w:val="1"/>
          <w:numId w:val="1024"/>
        </w:numPr>
      </w:pPr>
      <w:r>
        <w:t xml:space="preserve">scaling needs are uneven</w:t>
      </w:r>
    </w:p>
    <w:p xmlns:wp14="http://schemas.microsoft.com/office/word/2010/wordml" w14:paraId="79880700" wp14:textId="77777777">
      <w:pPr>
        <w:pStyle w:val="Compact"/>
        <w:numPr>
          <w:ilvl w:val="1"/>
          <w:numId w:val="1024"/>
        </w:numPr>
      </w:pPr>
      <w:r>
        <w:t xml:space="preserve">deployment independence creates real business value</w:t>
      </w:r>
    </w:p>
    <w:p xmlns:wp14="http://schemas.microsoft.com/office/word/2010/wordml" w14:paraId="5A39BBE3" wp14:textId="77777777">
      <w:r>
        <w:pict w14:anchorId="1A15F394">
          <v:rect style="width:0;height:1.5pt" o:hr="t" o:hrstd="t" o:hralign="center"/>
        </w:pict>
      </w:r>
    </w:p>
    <w:bookmarkEnd w:id="34"/>
    <w:bookmarkEnd w:id="35"/>
    <w:bookmarkStart w:name="microservice-communication-1" w:id="36"/>
    <w:p xmlns:wp14="http://schemas.microsoft.com/office/word/2010/wordml" w14:paraId="6C232A36" wp14:textId="77777777">
      <w:pPr>
        <w:pStyle w:val="Heading2"/>
      </w:pPr>
      <w:r>
        <w:t xml:space="preserve">4) Microservice communication</w:t>
      </w:r>
    </w:p>
    <w:bookmarkEnd w:id="36"/>
    <w:bookmarkStart w:name="synchronous" w:id="37"/>
    <w:p xmlns:wp14="http://schemas.microsoft.com/office/word/2010/wordml" w14:paraId="1C5C828F" wp14:textId="77777777">
      <w:pPr>
        <w:pStyle w:val="Heading2"/>
      </w:pPr>
      <w:r>
        <w:t xml:space="preserve">Synchronous</w:t>
      </w:r>
    </w:p>
    <w:p xmlns:wp14="http://schemas.microsoft.com/office/word/2010/wordml" w14:paraId="645DB767" wp14:textId="77777777">
      <w:pPr>
        <w:pStyle w:val="FirstParagraph"/>
      </w:pPr>
      <w:r>
        <w:t xml:space="preserve">Examples:</w:t>
      </w:r>
    </w:p>
    <w:p xmlns:wp14="http://schemas.microsoft.com/office/word/2010/wordml" w14:paraId="0329DE4F" wp14:textId="77777777">
      <w:pPr>
        <w:pStyle w:val="Compact"/>
        <w:numPr>
          <w:ilvl w:val="0"/>
          <w:numId w:val="1025"/>
        </w:numPr>
      </w:pPr>
      <w:r>
        <w:t xml:space="preserve">HTTP REST</w:t>
      </w:r>
    </w:p>
    <w:p xmlns:wp14="http://schemas.microsoft.com/office/word/2010/wordml" w14:paraId="7B9A693F" wp14:textId="77777777">
      <w:pPr>
        <w:pStyle w:val="Compact"/>
        <w:numPr>
          <w:ilvl w:val="0"/>
          <w:numId w:val="1025"/>
        </w:numPr>
      </w:pPr>
      <w:r>
        <w:t xml:space="preserve">gRPC</w:t>
      </w:r>
    </w:p>
    <w:p xmlns:wp14="http://schemas.microsoft.com/office/word/2010/wordml" w14:paraId="7BE4FDBE" wp14:textId="77777777">
      <w:pPr>
        <w:pStyle w:val="FirstParagraph"/>
      </w:pPr>
      <w:r>
        <w:rPr>
          <w:b/>
          <w:bCs/>
        </w:rPr>
        <w:t xml:space="preserve">Pros</w:t>
      </w:r>
    </w:p>
    <w:p xmlns:wp14="http://schemas.microsoft.com/office/word/2010/wordml" w14:paraId="7AE4AE92" wp14:textId="77777777">
      <w:pPr>
        <w:pStyle w:val="Compact"/>
        <w:numPr>
          <w:ilvl w:val="0"/>
          <w:numId w:val="1026"/>
        </w:numPr>
      </w:pPr>
      <w:r>
        <w:t xml:space="preserve">Simple mental model</w:t>
      </w:r>
    </w:p>
    <w:p xmlns:wp14="http://schemas.microsoft.com/office/word/2010/wordml" w14:paraId="2D742C72" wp14:textId="77777777">
      <w:pPr>
        <w:pStyle w:val="Compact"/>
        <w:numPr>
          <w:ilvl w:val="0"/>
          <w:numId w:val="1026"/>
        </w:numPr>
      </w:pPr>
      <w:r>
        <w:t xml:space="preserve">Immediate response</w:t>
      </w:r>
    </w:p>
    <w:p xmlns:wp14="http://schemas.microsoft.com/office/word/2010/wordml" w14:paraId="12F4B0BC" wp14:textId="77777777">
      <w:pPr>
        <w:pStyle w:val="FirstParagraph"/>
      </w:pPr>
      <w:r>
        <w:rPr>
          <w:b/>
          <w:bCs/>
        </w:rPr>
        <w:t xml:space="preserve">Cons</w:t>
      </w:r>
    </w:p>
    <w:p xmlns:wp14="http://schemas.microsoft.com/office/word/2010/wordml" w14:paraId="3EC40B3A" wp14:textId="77777777">
      <w:pPr>
        <w:pStyle w:val="Compact"/>
        <w:numPr>
          <w:ilvl w:val="0"/>
          <w:numId w:val="1027"/>
        </w:numPr>
      </w:pPr>
      <w:r>
        <w:t xml:space="preserve">Availability coupling (if Service B is down, Service A fails)</w:t>
      </w:r>
    </w:p>
    <w:p xmlns:wp14="http://schemas.microsoft.com/office/word/2010/wordml" w14:paraId="2950D727" wp14:textId="77777777">
      <w:pPr>
        <w:pStyle w:val="Compact"/>
        <w:numPr>
          <w:ilvl w:val="0"/>
          <w:numId w:val="1027"/>
        </w:numPr>
      </w:pPr>
      <w:r>
        <w:t xml:space="preserve">Latency coupling</w:t>
      </w:r>
    </w:p>
    <w:p xmlns:wp14="http://schemas.microsoft.com/office/word/2010/wordml" w14:paraId="026BABC3" wp14:textId="77777777">
      <w:pPr>
        <w:pStyle w:val="Compact"/>
        <w:numPr>
          <w:ilvl w:val="0"/>
          <w:numId w:val="1027"/>
        </w:numPr>
      </w:pPr>
      <w:r>
        <w:t xml:space="preserve">Harder to handle spikes</w:t>
      </w:r>
    </w:p>
    <w:bookmarkEnd w:id="37"/>
    <w:bookmarkStart w:name="asynchronous" w:id="38"/>
    <w:p xmlns:wp14="http://schemas.microsoft.com/office/word/2010/wordml" w14:paraId="5AAD1122" wp14:textId="77777777">
      <w:pPr>
        <w:pStyle w:val="Heading2"/>
      </w:pPr>
      <w:r>
        <w:t xml:space="preserve">Asynchronous</w:t>
      </w:r>
    </w:p>
    <w:p xmlns:wp14="http://schemas.microsoft.com/office/word/2010/wordml" w14:paraId="4062F42D" wp14:textId="77777777">
      <w:pPr>
        <w:pStyle w:val="FirstParagraph"/>
      </w:pPr>
      <w:r>
        <w:t xml:space="preserve">Examples:</w:t>
      </w:r>
    </w:p>
    <w:p xmlns:wp14="http://schemas.microsoft.com/office/word/2010/wordml" w14:paraId="4B9CFB03" wp14:textId="77777777">
      <w:pPr>
        <w:pStyle w:val="Compact"/>
        <w:numPr>
          <w:ilvl w:val="0"/>
          <w:numId w:val="1028"/>
        </w:numPr>
      </w:pPr>
      <w:r>
        <w:t xml:space="preserve">Kafka</w:t>
      </w:r>
    </w:p>
    <w:p xmlns:wp14="http://schemas.microsoft.com/office/word/2010/wordml" w14:paraId="4EBED776" wp14:textId="77777777">
      <w:pPr>
        <w:pStyle w:val="Compact"/>
        <w:numPr>
          <w:ilvl w:val="0"/>
          <w:numId w:val="1028"/>
        </w:numPr>
      </w:pPr>
      <w:r>
        <w:t xml:space="preserve">messaging queues</w:t>
      </w:r>
    </w:p>
    <w:p xmlns:wp14="http://schemas.microsoft.com/office/word/2010/wordml" w14:paraId="1DA70673" wp14:textId="77777777">
      <w:pPr>
        <w:pStyle w:val="FirstParagraph"/>
      </w:pPr>
      <w:r>
        <w:rPr>
          <w:b/>
          <w:bCs/>
        </w:rPr>
        <w:t xml:space="preserve">Pros</w:t>
      </w:r>
    </w:p>
    <w:p xmlns:wp14="http://schemas.microsoft.com/office/word/2010/wordml" w14:paraId="6BF5CC80" wp14:textId="77777777">
      <w:pPr>
        <w:pStyle w:val="Compact"/>
        <w:numPr>
          <w:ilvl w:val="0"/>
          <w:numId w:val="1029"/>
        </w:numPr>
      </w:pPr>
      <w:r>
        <w:t xml:space="preserve">Temporal decoupling (producer and consumer don’t need to be online at same time)</w:t>
      </w:r>
    </w:p>
    <w:p xmlns:wp14="http://schemas.microsoft.com/office/word/2010/wordml" w14:paraId="6E2052AF" wp14:textId="77777777">
      <w:pPr>
        <w:pStyle w:val="Compact"/>
        <w:numPr>
          <w:ilvl w:val="0"/>
          <w:numId w:val="1029"/>
        </w:numPr>
      </w:pPr>
      <w:r>
        <w:t xml:space="preserve">Buffering and smoothing spikes</w:t>
      </w:r>
    </w:p>
    <w:p xmlns:wp14="http://schemas.microsoft.com/office/word/2010/wordml" w14:paraId="2AC71351" wp14:textId="77777777">
      <w:pPr>
        <w:pStyle w:val="Compact"/>
        <w:numPr>
          <w:ilvl w:val="0"/>
          <w:numId w:val="1029"/>
        </w:numPr>
      </w:pPr>
      <w:r>
        <w:t xml:space="preserve">Natural fan-out</w:t>
      </w:r>
    </w:p>
    <w:p xmlns:wp14="http://schemas.microsoft.com/office/word/2010/wordml" w14:paraId="3B870997" wp14:textId="77777777">
      <w:pPr>
        <w:pStyle w:val="FirstParagraph"/>
      </w:pPr>
      <w:r>
        <w:rPr>
          <w:b/>
          <w:bCs/>
        </w:rPr>
        <w:t xml:space="preserve">Cons</w:t>
      </w:r>
    </w:p>
    <w:p xmlns:wp14="http://schemas.microsoft.com/office/word/2010/wordml" w14:paraId="7876EF24" wp14:textId="77777777">
      <w:pPr>
        <w:pStyle w:val="Compact"/>
        <w:numPr>
          <w:ilvl w:val="0"/>
          <w:numId w:val="1030"/>
        </w:numPr>
      </w:pPr>
      <w:r>
        <w:t xml:space="preserve">Eventual consistency</w:t>
      </w:r>
    </w:p>
    <w:p xmlns:wp14="http://schemas.microsoft.com/office/word/2010/wordml" w14:paraId="319B0B6A" wp14:textId="77777777">
      <w:pPr>
        <w:pStyle w:val="Compact"/>
        <w:numPr>
          <w:ilvl w:val="0"/>
          <w:numId w:val="1030"/>
        </w:numPr>
      </w:pPr>
      <w:r>
        <w:t xml:space="preserve">More moving parts (consumer retries, DLT, idempotency)</w:t>
      </w:r>
    </w:p>
    <w:p xmlns:wp14="http://schemas.microsoft.com/office/word/2010/wordml" w14:paraId="41C8F396" wp14:textId="77777777">
      <w:r>
        <w:pict w14:anchorId="0E8189F9">
          <v:rect style="width:0;height:1.5pt" o:hr="t" o:hrstd="t" o:hralign="center"/>
        </w:pict>
      </w:r>
    </w:p>
    <w:bookmarkEnd w:id="38"/>
    <w:bookmarkStart w:name="event-driven-architecture-eda-with-kafka" w:id="41"/>
    <w:p xmlns:wp14="http://schemas.microsoft.com/office/word/2010/wordml" w14:paraId="19302427" wp14:textId="77777777">
      <w:pPr>
        <w:pStyle w:val="Heading2"/>
      </w:pPr>
      <w:r>
        <w:t xml:space="preserve">5) Event-Driven Architecture (EDA) with Kafka</w:t>
      </w:r>
    </w:p>
    <w:bookmarkStart w:name="events-vs-commands" w:id="39"/>
    <w:p xmlns:wp14="http://schemas.microsoft.com/office/word/2010/wordml" w14:paraId="05122017" wp14:textId="77777777">
      <w:pPr>
        <w:pStyle w:val="Heading3"/>
      </w:pPr>
      <w:r>
        <w:t xml:space="preserve">Events vs Commands</w:t>
      </w:r>
    </w:p>
    <w:p xmlns:wp14="http://schemas.microsoft.com/office/word/2010/wordml" w14:paraId="1029A09D" wp14:textId="77777777">
      <w:pPr>
        <w:pStyle w:val="Compact"/>
        <w:numPr>
          <w:ilvl w:val="0"/>
          <w:numId w:val="1031"/>
        </w:numPr>
      </w:pPr>
      <w:r>
        <w:rPr>
          <w:b/>
          <w:bCs/>
        </w:rPr>
        <w:t xml:space="preserve">Event</w:t>
      </w:r>
      <w:r>
        <w:t xml:space="preserve">: “something happened” (fact). Example:</w:t>
      </w:r>
      <w:r>
        <w:t xml:space="preserve"> </w:t>
      </w:r>
      <w:r>
        <w:rPr>
          <w:rStyle w:val="VerbatimChar"/>
        </w:rPr>
        <w:t xml:space="preserve">OrderCreated</w:t>
      </w:r>
      <w:r>
        <w:t xml:space="preserve">.</w:t>
      </w:r>
    </w:p>
    <w:p xmlns:wp14="http://schemas.microsoft.com/office/word/2010/wordml" w14:paraId="748F2F39" wp14:textId="77777777">
      <w:pPr>
        <w:pStyle w:val="Compact"/>
        <w:numPr>
          <w:ilvl w:val="0"/>
          <w:numId w:val="1031"/>
        </w:numPr>
      </w:pPr>
      <w:r>
        <w:rPr>
          <w:b/>
          <w:bCs/>
        </w:rPr>
        <w:t xml:space="preserve">Command</w:t>
      </w:r>
      <w:r>
        <w:t xml:space="preserve">: “please do something” (request). Example:</w:t>
      </w:r>
      <w:r>
        <w:t xml:space="preserve"> </w:t>
      </w:r>
      <w:r>
        <w:rPr>
          <w:rStyle w:val="VerbatimChar"/>
        </w:rPr>
        <w:t xml:space="preserve">ReserveInventory</w:t>
      </w:r>
      <w:r>
        <w:t xml:space="preserve">.</w:t>
      </w:r>
    </w:p>
    <w:p xmlns:wp14="http://schemas.microsoft.com/office/word/2010/wordml" w14:paraId="266D4B2E" wp14:textId="77777777">
      <w:pPr>
        <w:pStyle w:val="FirstParagraph"/>
      </w:pPr>
      <w:r>
        <w:t xml:space="preserve">A common microservices pattern:</w:t>
      </w:r>
    </w:p>
    <w:p xmlns:wp14="http://schemas.microsoft.com/office/word/2010/wordml" w14:paraId="5BEF11FA" wp14:textId="77777777">
      <w:pPr>
        <w:pStyle w:val="Compact"/>
        <w:numPr>
          <w:ilvl w:val="0"/>
          <w:numId w:val="1032"/>
        </w:numPr>
      </w:pPr>
      <w:r>
        <w:t xml:space="preserve">Publish an</w:t>
      </w:r>
      <w:r>
        <w:t xml:space="preserve"> </w:t>
      </w:r>
      <w:r>
        <w:rPr>
          <w:b/>
          <w:bCs/>
        </w:rPr>
        <w:t xml:space="preserve">event</w:t>
      </w:r>
      <w:r>
        <w:t xml:space="preserve"> </w:t>
      </w:r>
      <w:r>
        <w:t xml:space="preserve">for state changes.</w:t>
      </w:r>
    </w:p>
    <w:p xmlns:wp14="http://schemas.microsoft.com/office/word/2010/wordml" w14:paraId="67E706A3" wp14:textId="77777777">
      <w:pPr>
        <w:pStyle w:val="Compact"/>
        <w:numPr>
          <w:ilvl w:val="0"/>
          <w:numId w:val="1032"/>
        </w:numPr>
      </w:pPr>
      <w:r>
        <w:t xml:space="preserve">Send</w:t>
      </w:r>
      <w:r>
        <w:t xml:space="preserve"> </w:t>
      </w:r>
      <w:r>
        <w:rPr>
          <w:b/>
          <w:bCs/>
        </w:rPr>
        <w:t xml:space="preserve">commands</w:t>
      </w:r>
      <w:r>
        <w:t xml:space="preserve"> </w:t>
      </w:r>
      <w:r>
        <w:t xml:space="preserve">when you need a specific service to take an action.</w:t>
      </w:r>
    </w:p>
    <w:bookmarkEnd w:id="39"/>
    <w:bookmarkStart w:name="example-flow" w:id="40"/>
    <w:p xmlns:wp14="http://schemas.microsoft.com/office/word/2010/wordml" w14:paraId="5DB45640" wp14:textId="77777777">
      <w:pPr>
        <w:pStyle w:val="Heading3"/>
      </w:pPr>
      <w:r>
        <w:t xml:space="preserve">Example flow</w:t>
      </w:r>
    </w:p>
    <w:p xmlns:wp14="http://schemas.microsoft.com/office/word/2010/wordml" w14:paraId="79DF324F" wp14:textId="77777777">
      <w:pPr>
        <w:pStyle w:val="Compact"/>
        <w:numPr>
          <w:ilvl w:val="0"/>
          <w:numId w:val="1033"/>
        </w:numPr>
      </w:pPr>
      <w:r>
        <w:rPr>
          <w:rStyle w:val="VerbatimChar"/>
        </w:rPr>
        <w:t xml:space="preserve">Order Service</w:t>
      </w:r>
      <w:r>
        <w:t xml:space="preserve"> </w:t>
      </w:r>
      <w:r>
        <w:t xml:space="preserve">stores order in DB</w:t>
      </w:r>
    </w:p>
    <w:p xmlns:wp14="http://schemas.microsoft.com/office/word/2010/wordml" w14:paraId="04B75E34" wp14:textId="77777777">
      <w:pPr>
        <w:pStyle w:val="Compact"/>
        <w:numPr>
          <w:ilvl w:val="0"/>
          <w:numId w:val="1033"/>
        </w:numPr>
      </w:pPr>
      <w:r>
        <w:rPr>
          <w:rStyle w:val="VerbatimChar"/>
        </w:rPr>
        <w:t xml:space="preserve">Order Service</w:t>
      </w:r>
      <w:r>
        <w:t xml:space="preserve"> </w:t>
      </w:r>
      <w:r>
        <w:t xml:space="preserve">publishes</w:t>
      </w:r>
      <w:r>
        <w:t xml:space="preserve"> </w:t>
      </w:r>
      <w:r>
        <w:rPr>
          <w:rStyle w:val="VerbatimChar"/>
        </w:rPr>
        <w:t xml:space="preserve">OrderCreatedEvent</w:t>
      </w:r>
    </w:p>
    <w:p xmlns:wp14="http://schemas.microsoft.com/office/word/2010/wordml" w14:paraId="3FE8DFE8" wp14:textId="77777777">
      <w:pPr>
        <w:pStyle w:val="Compact"/>
        <w:numPr>
          <w:ilvl w:val="0"/>
          <w:numId w:val="1033"/>
        </w:numPr>
      </w:pPr>
      <w:r>
        <w:rPr>
          <w:rStyle w:val="VerbatimChar"/>
        </w:rPr>
        <w:t xml:space="preserve">Inventory Service</w:t>
      </w:r>
      <w:r>
        <w:t xml:space="preserve"> </w:t>
      </w:r>
      <w:r>
        <w:t xml:space="preserve">consumes it and reserves stock, then publishes</w:t>
      </w:r>
      <w:r>
        <w:t xml:space="preserve"> </w:t>
      </w:r>
      <w:r>
        <w:rPr>
          <w:rStyle w:val="VerbatimChar"/>
        </w:rPr>
        <w:t xml:space="preserve">ProductReservedEvent</w:t>
      </w:r>
      <w:r>
        <w:t xml:space="preserve"> </w:t>
      </w:r>
      <w:r>
        <w:t xml:space="preserve">or</w:t>
      </w:r>
      <w:r>
        <w:t xml:space="preserve"> </w:t>
      </w:r>
      <w:r>
        <w:rPr>
          <w:rStyle w:val="VerbatimChar"/>
        </w:rPr>
        <w:t xml:space="preserve">ProductReservationFailedEvent</w:t>
      </w:r>
    </w:p>
    <w:p xmlns:wp14="http://schemas.microsoft.com/office/word/2010/wordml" w14:paraId="72A3D3EC" wp14:textId="77777777">
      <w:r>
        <w:pict w14:anchorId="7DAF56B5">
          <v:rect style="width:0;height:1.5pt" o:hr="t" o:hrstd="t" o:hralign="center"/>
        </w:pict>
      </w:r>
    </w:p>
    <w:bookmarkEnd w:id="40"/>
    <w:bookmarkEnd w:id="41"/>
    <w:bookmarkStart w:name="topics-partitions-and-ordering" w:id="45"/>
    <w:p xmlns:wp14="http://schemas.microsoft.com/office/word/2010/wordml" w14:paraId="2606C4BA" wp14:textId="77777777">
      <w:pPr>
        <w:pStyle w:val="Heading2"/>
      </w:pPr>
      <w:r>
        <w:t xml:space="preserve">6) Topics, partitions, and ordering</w:t>
      </w:r>
    </w:p>
    <w:bookmarkStart w:name="partitions" w:id="42"/>
    <w:p xmlns:wp14="http://schemas.microsoft.com/office/word/2010/wordml" w14:paraId="618AAFEE" wp14:textId="77777777">
      <w:pPr>
        <w:pStyle w:val="Heading3"/>
      </w:pPr>
      <w:r>
        <w:t xml:space="preserve">Partitions</w:t>
      </w:r>
    </w:p>
    <w:p xmlns:wp14="http://schemas.microsoft.com/office/word/2010/wordml" w14:paraId="5C0DF4FF" wp14:textId="77777777">
      <w:pPr>
        <w:pStyle w:val="FirstParagraph"/>
      </w:pPr>
      <w:r>
        <w:t xml:space="preserve">Kafka topics are split into partitions to enable:</w:t>
      </w:r>
    </w:p>
    <w:p xmlns:wp14="http://schemas.microsoft.com/office/word/2010/wordml" w14:paraId="3E096000" wp14:textId="77777777">
      <w:pPr>
        <w:pStyle w:val="Compact"/>
        <w:numPr>
          <w:ilvl w:val="0"/>
          <w:numId w:val="1034"/>
        </w:numPr>
      </w:pPr>
      <w:r>
        <w:t xml:space="preserve">parallel writes (across partitions)</w:t>
      </w:r>
    </w:p>
    <w:p xmlns:wp14="http://schemas.microsoft.com/office/word/2010/wordml" w14:paraId="34F81D85" wp14:textId="77777777">
      <w:pPr>
        <w:pStyle w:val="Compact"/>
        <w:numPr>
          <w:ilvl w:val="0"/>
          <w:numId w:val="1034"/>
        </w:numPr>
      </w:pPr>
      <w:r>
        <w:t xml:space="preserve">parallel reads (across partitions)</w:t>
      </w:r>
    </w:p>
    <w:bookmarkEnd w:id="42"/>
    <w:bookmarkStart w:name="ordering" w:id="43"/>
    <w:p xmlns:wp14="http://schemas.microsoft.com/office/word/2010/wordml" w14:paraId="2693F6A8" wp14:textId="77777777">
      <w:pPr>
        <w:pStyle w:val="Heading3"/>
      </w:pPr>
      <w:r>
        <w:t xml:space="preserve">Ordering</w:t>
      </w:r>
    </w:p>
    <w:p xmlns:wp14="http://schemas.microsoft.com/office/word/2010/wordml" w14:paraId="7CE55F35" wp14:textId="77777777">
      <w:pPr>
        <w:pStyle w:val="FirstParagraph"/>
      </w:pPr>
      <w:r>
        <w:t xml:space="preserve">Kafka guarantees ordering</w:t>
      </w:r>
      <w:r>
        <w:t xml:space="preserve"> </w:t>
      </w:r>
      <w:r>
        <w:rPr>
          <w:b/>
          <w:bCs/>
        </w:rPr>
        <w:t xml:space="preserve">within a single partition</w:t>
      </w:r>
      <w:r>
        <w:t xml:space="preserve">.</w:t>
      </w:r>
    </w:p>
    <w:p xmlns:wp14="http://schemas.microsoft.com/office/word/2010/wordml" w14:paraId="1C255EC2" wp14:textId="77777777">
      <w:pPr>
        <w:pStyle w:val="BodyText"/>
      </w:pPr>
      <w:r>
        <w:t xml:space="preserve">So:</w:t>
      </w:r>
    </w:p>
    <w:p xmlns:wp14="http://schemas.microsoft.com/office/word/2010/wordml" w14:paraId="1EDF9294" wp14:textId="77777777">
      <w:pPr>
        <w:pStyle w:val="Compact"/>
        <w:numPr>
          <w:ilvl w:val="0"/>
          <w:numId w:val="1035"/>
        </w:numPr>
      </w:pPr>
      <w:r>
        <w:t xml:space="preserve">If you need strict ordering for an entity (e.g., a specific</w:t>
      </w:r>
      <w:r>
        <w:t xml:space="preserve"> </w:t>
      </w:r>
      <w:r>
        <w:rPr>
          <w:rStyle w:val="VerbatimChar"/>
        </w:rPr>
        <w:t xml:space="preserve">orderId</w:t>
      </w:r>
      <w:r>
        <w:t xml:space="preserve">), use a key like</w:t>
      </w:r>
      <w:r>
        <w:t xml:space="preserve"> </w:t>
      </w:r>
      <w:r>
        <w:rPr>
          <w:rStyle w:val="VerbatimChar"/>
        </w:rPr>
        <w:t xml:space="preserve">orderId</w:t>
      </w:r>
      <w:r>
        <w:t xml:space="preserve"> </w:t>
      </w:r>
      <w:r>
        <w:t xml:space="preserve">so all records for that order go to the same partition.</w:t>
      </w:r>
    </w:p>
    <w:bookmarkEnd w:id="43"/>
    <w:bookmarkStart w:name="common-ordering-mistakes" w:id="44"/>
    <w:p xmlns:wp14="http://schemas.microsoft.com/office/word/2010/wordml" w14:paraId="5A84636C" wp14:textId="77777777">
      <w:pPr>
        <w:pStyle w:val="Heading3"/>
      </w:pPr>
      <w:r>
        <w:t xml:space="preserve">Common ordering mistakes</w:t>
      </w:r>
    </w:p>
    <w:p xmlns:wp14="http://schemas.microsoft.com/office/word/2010/wordml" w14:paraId="618867E8" wp14:textId="77777777">
      <w:pPr>
        <w:pStyle w:val="Compact"/>
        <w:numPr>
          <w:ilvl w:val="0"/>
          <w:numId w:val="1036"/>
        </w:numPr>
      </w:pPr>
      <w:r>
        <w:t xml:space="preserve">Changing partition count later can change key-to-partition mapping (depending on partitioner).</w:t>
      </w:r>
    </w:p>
    <w:p xmlns:wp14="http://schemas.microsoft.com/office/word/2010/wordml" w14:paraId="297CEB95" wp14:textId="77777777">
      <w:pPr>
        <w:pStyle w:val="Compact"/>
        <w:numPr>
          <w:ilvl w:val="0"/>
          <w:numId w:val="1036"/>
        </w:numPr>
      </w:pPr>
      <w:r>
        <w:t xml:space="preserve">Having multiple producers for the same key is fine, but you must still reason about ordering based on send order and retries.</w:t>
      </w:r>
    </w:p>
    <w:p xmlns:wp14="http://schemas.microsoft.com/office/word/2010/wordml" w14:paraId="0D0B940D" wp14:textId="77777777">
      <w:r>
        <w:pict w14:anchorId="7ACD3A16">
          <v:rect style="width:0;height:1.5pt" o:hr="t" o:hrstd="t" o:hralign="center"/>
        </w:pict>
      </w:r>
    </w:p>
    <w:bookmarkEnd w:id="44"/>
    <w:bookmarkEnd w:id="45"/>
    <w:bookmarkStart w:name="Xd5b5c74cedb48c6f8761f42a03c5f9f75a0680c" w:id="48"/>
    <w:p xmlns:wp14="http://schemas.microsoft.com/office/word/2010/wordml" w14:paraId="324721FB" wp14:textId="77777777">
      <w:pPr>
        <w:pStyle w:val="Heading2"/>
      </w:pPr>
      <w:r>
        <w:t xml:space="preserve">Hands-on: minimal local and Docker setup (KRaft)</w:t>
      </w:r>
    </w:p>
    <w:p xmlns:wp14="http://schemas.microsoft.com/office/word/2010/wordml" w14:paraId="1EB11376" wp14:textId="77777777">
      <w:pPr>
        <w:pStyle w:val="FirstParagraph"/>
      </w:pPr>
      <w:r>
        <w:t xml:space="preserve">This section gives quick commands; we’ll go deeper in the Brokers + CLI sections.</w:t>
      </w:r>
    </w:p>
    <w:bookmarkStart w:name="local-binaries-kraft-quickstart" w:id="46"/>
    <w:p xmlns:wp14="http://schemas.microsoft.com/office/word/2010/wordml" w14:paraId="702B0603" wp14:textId="77777777">
      <w:pPr>
        <w:pStyle w:val="Heading3"/>
      </w:pPr>
      <w:r>
        <w:t xml:space="preserve">Local binaries (KRaft) – quickstart</w:t>
      </w:r>
    </w:p>
    <w:p xmlns:wp14="http://schemas.microsoft.com/office/word/2010/wordml" w14:paraId="2DB3013E" wp14:textId="77777777">
      <w:pPr>
        <w:numPr>
          <w:ilvl w:val="0"/>
          <w:numId w:val="1037"/>
        </w:numPr>
      </w:pPr>
      <w:r>
        <w:t xml:space="preserve">Download Kafka 4.x binary distribution.</w:t>
      </w:r>
    </w:p>
    <w:p xmlns:wp14="http://schemas.microsoft.com/office/word/2010/wordml" w14:paraId="621DD7F6" wp14:textId="77777777">
      <w:pPr>
        <w:numPr>
          <w:ilvl w:val="0"/>
          <w:numId w:val="1037"/>
        </w:numPr>
      </w:pPr>
      <w:r>
        <w:t xml:space="preserve">Start Kafka in KRaft mode.</w:t>
      </w:r>
    </w:p>
    <w:p xmlns:wp14="http://schemas.microsoft.com/office/word/2010/wordml" w14:paraId="4FBA52DE" wp14:textId="77777777">
      <w:pPr>
        <w:pStyle w:val="FirstParagraph"/>
      </w:pPr>
      <w:r>
        <w:t xml:space="preserve">Kafka distributions ship scripts; exact file names can vary by version, but typically:</w:t>
      </w:r>
    </w:p>
    <w:p xmlns:wp14="http://schemas.microsoft.com/office/word/2010/wordml" w14:paraId="1DA843FB" wp14:textId="77777777">
      <w:pPr>
        <w:pStyle w:val="SourceCode"/>
      </w:pPr>
      <w:r>
        <w:rPr>
          <w:rStyle w:val="CommentTok"/>
        </w:rPr>
        <w:t xml:space="preserve"># generate a cluster id</w:t>
      </w:r>
      <w:r>
        <w:br/>
      </w:r>
      <w:r>
        <w:rPr>
          <w:rStyle w:val="ExtensionTok"/>
        </w:rPr>
        <w:t xml:space="preserve">bin/kafka-storage.sh</w:t>
      </w:r>
      <w:r>
        <w:rPr>
          <w:rStyle w:val="NormalTok"/>
        </w:rPr>
        <w:t xml:space="preserve"> random-uuid</w:t>
      </w:r>
      <w:r>
        <w:br/>
      </w:r>
      <w:r>
        <w:br/>
      </w:r>
      <w:r>
        <w:rPr>
          <w:rStyle w:val="CommentTok"/>
        </w:rPr>
        <w:t xml:space="preserve"># format the log dirs (uses your server.properties)</w:t>
      </w:r>
      <w:r>
        <w:br/>
      </w:r>
      <w:r>
        <w:rPr>
          <w:rStyle w:val="ExtensionTok"/>
        </w:rPr>
        <w:t xml:space="preserve">bin/kafka-storage.sh</w:t>
      </w:r>
      <w:r>
        <w:rPr>
          <w:rStyle w:val="NormalTok"/>
        </w:rPr>
        <w:t xml:space="preserve"> format </w:t>
      </w:r>
      <w:r>
        <w:rPr>
          <w:rStyle w:val="AttributeTok"/>
        </w:rPr>
        <w:t xml:space="preserve">-t</w:t>
      </w:r>
      <w:r>
        <w:rPr>
          <w:rStyle w:val="NormalTok"/>
        </w:rPr>
        <w:t xml:space="preserve"> </w:t>
      </w:r>
      <w:r>
        <w:rPr>
          <w:rStyle w:val="OperatorTok"/>
        </w:rPr>
        <w:t xml:space="preserve">&lt;</w:t>
      </w:r>
      <w:r>
        <w:rPr>
          <w:rStyle w:val="NormalTok"/>
        </w:rPr>
        <w:t xml:space="preserve">CLUSTER_ID</w:t>
      </w:r>
      <w:r>
        <w:rPr>
          <w:rStyle w:val="OperatorTok"/>
        </w:rPr>
        <w:t xml:space="preserve">&gt;</w:t>
      </w:r>
      <w:r>
        <w:rPr>
          <w:rStyle w:val="NormalTok"/>
        </w:rPr>
        <w:t xml:space="preserve"> -c config/kraft/server.properties</w:t>
      </w:r>
      <w:r>
        <w:br/>
      </w:r>
      <w:r>
        <w:br/>
      </w:r>
      <w:r>
        <w:rPr>
          <w:rStyle w:val="CommentTok"/>
        </w:rPr>
        <w:t xml:space="preserve"># start broker</w:t>
      </w:r>
      <w:r>
        <w:br/>
      </w:r>
      <w:r>
        <w:rPr>
          <w:rStyle w:val="ExtensionTok"/>
        </w:rPr>
        <w:t xml:space="preserve">bin/kafka-server-start.sh</w:t>
      </w:r>
      <w:r>
        <w:rPr>
          <w:rStyle w:val="NormalTok"/>
        </w:rPr>
        <w:t xml:space="preserve"> config/kraft/server.properties</w:t>
      </w:r>
    </w:p>
    <w:bookmarkEnd w:id="46"/>
    <w:bookmarkStart w:name="docker-compose-quickstart-conceptual" w:id="47"/>
    <w:p xmlns:wp14="http://schemas.microsoft.com/office/word/2010/wordml" w14:paraId="561C8243" wp14:textId="77777777">
      <w:pPr>
        <w:pStyle w:val="Heading3"/>
      </w:pPr>
      <w:r>
        <w:t xml:space="preserve">Docker / Compose – quickstart (conceptual)</w:t>
      </w:r>
    </w:p>
    <w:p xmlns:wp14="http://schemas.microsoft.com/office/word/2010/wordml" w14:paraId="2A29F260" wp14:textId="77777777">
      <w:pPr>
        <w:pStyle w:val="FirstParagraph"/>
      </w:pPr>
      <w:r>
        <w:t xml:space="preserve">You can run Kafka in Docker using images that support KRaft.</w:t>
      </w:r>
    </w:p>
    <w:p xmlns:wp14="http://schemas.microsoft.com/office/word/2010/wordml" w14:paraId="4D309D5D" wp14:textId="77777777">
      <w:pPr>
        <w:pStyle w:val="BodyText"/>
      </w:pPr>
      <w:r>
        <w:t xml:space="preserve">Key ideas you must configure:</w:t>
      </w:r>
    </w:p>
    <w:p xmlns:wp14="http://schemas.microsoft.com/office/word/2010/wordml" w14:paraId="39685A99" wp14:textId="77777777">
      <w:pPr>
        <w:pStyle w:val="Compact"/>
        <w:numPr>
          <w:ilvl w:val="0"/>
          <w:numId w:val="1038"/>
        </w:numPr>
      </w:pPr>
      <w:r>
        <w:t xml:space="preserve">controller quorum voters</w:t>
      </w:r>
    </w:p>
    <w:p xmlns:wp14="http://schemas.microsoft.com/office/word/2010/wordml" w14:paraId="361AF74E" wp14:textId="77777777">
      <w:pPr>
        <w:pStyle w:val="Compact"/>
        <w:numPr>
          <w:ilvl w:val="0"/>
          <w:numId w:val="1038"/>
        </w:numPr>
      </w:pPr>
      <w:r>
        <w:t xml:space="preserve">advertised listeners</w:t>
      </w:r>
    </w:p>
    <w:p xmlns:wp14="http://schemas.microsoft.com/office/word/2010/wordml" w14:paraId="4DCF9F04" wp14:textId="77777777">
      <w:pPr>
        <w:pStyle w:val="Compact"/>
        <w:numPr>
          <w:ilvl w:val="0"/>
          <w:numId w:val="1038"/>
        </w:numPr>
      </w:pPr>
      <w:r>
        <w:t xml:space="preserve">listener security protocol map</w:t>
      </w:r>
    </w:p>
    <w:p xmlns:wp14="http://schemas.microsoft.com/office/word/2010/wordml" w14:paraId="65D48854" wp14:textId="77777777">
      <w:pPr>
        <w:pStyle w:val="FirstParagraph"/>
      </w:pPr>
      <w:r>
        <w:t xml:space="preserve">(We’ll add a ready-to-use</w:t>
      </w:r>
      <w:r>
        <w:t xml:space="preserve"> </w:t>
      </w:r>
      <w:r>
        <w:rPr>
          <w:rStyle w:val="VerbatimChar"/>
        </w:rPr>
        <w:t xml:space="preserve">docker-compose.yml</w:t>
      </w:r>
      <w:r>
        <w:t xml:space="preserve"> </w:t>
      </w:r>
      <w:r>
        <w:t xml:space="preserve">in the Brokers section file once we decide your preferred image: Apache vs Bitnami vs Confluent.)</w:t>
      </w:r>
    </w:p>
    <w:p xmlns:wp14="http://schemas.microsoft.com/office/word/2010/wordml" w14:paraId="0E27B00A" wp14:textId="77777777">
      <w:r>
        <w:pict w14:anchorId="32712C7B">
          <v:rect style="width:0;height:1.5pt" o:hr="t" o:hrstd="t" o:hralign="center"/>
        </w:pict>
      </w:r>
    </w:p>
    <w:bookmarkEnd w:id="47"/>
    <w:bookmarkEnd w:id="48"/>
    <w:bookmarkStart w:name="cheat-sheet" w:id="49"/>
    <w:p xmlns:wp14="http://schemas.microsoft.com/office/word/2010/wordml" w14:paraId="3E6C0320" wp14:textId="77777777">
      <w:pPr>
        <w:pStyle w:val="Heading2"/>
      </w:pPr>
      <w:r>
        <w:t xml:space="preserve">Cheat sheet</w:t>
      </w:r>
    </w:p>
    <w:p xmlns:wp14="http://schemas.microsoft.com/office/word/2010/wordml" w14:paraId="6DE1FA46" wp14:textId="77777777">
      <w:pPr>
        <w:pStyle w:val="Compact"/>
        <w:numPr>
          <w:ilvl w:val="0"/>
          <w:numId w:val="1039"/>
        </w:numPr>
      </w:pPr>
      <w:r>
        <w:rPr>
          <w:b/>
          <w:bCs/>
        </w:rPr>
        <w:t xml:space="preserve">Topic</w:t>
      </w:r>
      <w:r>
        <w:t xml:space="preserve"> </w:t>
      </w:r>
      <w:r>
        <w:t xml:space="preserve">= stream name</w:t>
      </w:r>
    </w:p>
    <w:p xmlns:wp14="http://schemas.microsoft.com/office/word/2010/wordml" w14:paraId="6C04632D" wp14:textId="77777777">
      <w:pPr>
        <w:pStyle w:val="Compact"/>
        <w:numPr>
          <w:ilvl w:val="0"/>
          <w:numId w:val="1039"/>
        </w:numPr>
      </w:pPr>
      <w:r>
        <w:rPr>
          <w:b/>
          <w:bCs/>
        </w:rPr>
        <w:t xml:space="preserve">Partition</w:t>
      </w:r>
      <w:r>
        <w:t xml:space="preserve"> </w:t>
      </w:r>
      <w:r>
        <w:t xml:space="preserve">= ordered log shard of a topic</w:t>
      </w:r>
    </w:p>
    <w:p xmlns:wp14="http://schemas.microsoft.com/office/word/2010/wordml" w14:paraId="020AE8C2" wp14:textId="77777777">
      <w:pPr>
        <w:pStyle w:val="Compact"/>
        <w:numPr>
          <w:ilvl w:val="0"/>
          <w:numId w:val="1039"/>
        </w:numPr>
      </w:pPr>
      <w:r>
        <w:rPr>
          <w:b/>
          <w:bCs/>
        </w:rPr>
        <w:t xml:space="preserve">Offset</w:t>
      </w:r>
      <w:r>
        <w:t xml:space="preserve"> </w:t>
      </w:r>
      <w:r>
        <w:t xml:space="preserve">= position inside a partition</w:t>
      </w:r>
    </w:p>
    <w:p xmlns:wp14="http://schemas.microsoft.com/office/word/2010/wordml" w14:paraId="267D058D" wp14:textId="77777777">
      <w:pPr>
        <w:pStyle w:val="Compact"/>
        <w:numPr>
          <w:ilvl w:val="0"/>
          <w:numId w:val="1039"/>
        </w:numPr>
      </w:pPr>
      <w:r>
        <w:rPr>
          <w:b/>
          <w:bCs/>
        </w:rPr>
        <w:t xml:space="preserve">Ordering</w:t>
      </w:r>
      <w:r>
        <w:t xml:space="preserve"> </w:t>
      </w:r>
      <w:r>
        <w:t xml:space="preserve">= guaranteed only within a partition</w:t>
      </w:r>
    </w:p>
    <w:p xmlns:wp14="http://schemas.microsoft.com/office/word/2010/wordml" w14:paraId="60D68356" wp14:textId="77777777">
      <w:pPr>
        <w:pStyle w:val="Compact"/>
        <w:numPr>
          <w:ilvl w:val="0"/>
          <w:numId w:val="1039"/>
        </w:numPr>
      </w:pPr>
      <w:r>
        <w:rPr>
          <w:b/>
          <w:bCs/>
        </w:rPr>
        <w:t xml:space="preserve">Scaling consumers</w:t>
      </w:r>
      <w:r>
        <w:t xml:space="preserve"> </w:t>
      </w:r>
      <w:r>
        <w:t xml:space="preserve">= add partitions + consumers within a group</w:t>
      </w:r>
    </w:p>
    <w:p xmlns:wp14="http://schemas.microsoft.com/office/word/2010/wordml" w14:paraId="60061E4C" wp14:textId="77777777">
      <w:r>
        <w:pict w14:anchorId="28843A75">
          <v:rect style="width:0;height:1.5pt" o:hr="t" o:hrstd="t" o:hralign="center"/>
        </w:pict>
      </w:r>
    </w:p>
    <w:bookmarkEnd w:id="49"/>
    <w:bookmarkEnd w:id="50"/>
    <w:bookmarkStart w:name="notes02-brokers.md" w:id="51"/>
    <w:p xmlns:wp14="http://schemas.microsoft.com/office/word/2010/wordml" w14:paraId="557F6AC1" wp14:textId="77777777">
      <w:pPr>
        <w:pStyle w:val="Heading1"/>
      </w:pPr>
      <w:r>
        <w:t xml:space="preserve">notes/02-brokers.md</w:t>
      </w:r>
    </w:p>
    <w:bookmarkEnd w:id="51"/>
    <w:bookmarkStart w:name="apache-kafka-brokers-kraft" w:id="79"/>
    <w:p xmlns:wp14="http://schemas.microsoft.com/office/word/2010/wordml" w14:paraId="587A50C6" wp14:textId="77777777">
      <w:pPr>
        <w:pStyle w:val="Heading1"/>
      </w:pPr>
      <w:r>
        <w:t xml:space="preserve">02. Apache Kafka Brokers (KRaft)</w:t>
      </w:r>
    </w:p>
    <w:bookmarkStart w:name="question-bank-covering-this-section-1" w:id="58"/>
    <w:p xmlns:wp14="http://schemas.microsoft.com/office/word/2010/wordml" w14:paraId="0196C2FF" wp14:textId="77777777">
      <w:pPr>
        <w:pStyle w:val="Heading2"/>
      </w:pPr>
      <w:r>
        <w:t xml:space="preserve">Question bank (covering this section)</w:t>
      </w:r>
    </w:p>
    <w:bookmarkStart w:name="broker-fundamentals" w:id="52"/>
    <w:p xmlns:wp14="http://schemas.microsoft.com/office/word/2010/wordml" w14:paraId="7D3F2C0C" wp14:textId="77777777">
      <w:pPr>
        <w:pStyle w:val="Heading3"/>
      </w:pPr>
      <w:r>
        <w:t xml:space="preserve">Broker fundamentals</w:t>
      </w:r>
    </w:p>
    <w:p xmlns:wp14="http://schemas.microsoft.com/office/word/2010/wordml" w14:paraId="4272DDF4" wp14:textId="77777777">
      <w:pPr>
        <w:pStyle w:val="Compact"/>
        <w:numPr>
          <w:ilvl w:val="0"/>
          <w:numId w:val="1040"/>
        </w:numPr>
      </w:pPr>
      <w:r>
        <w:t xml:space="preserve">What is a Kafka broker responsible for?</w:t>
      </w:r>
    </w:p>
    <w:p xmlns:wp14="http://schemas.microsoft.com/office/word/2010/wordml" w14:paraId="403A259B" wp14:textId="77777777">
      <w:pPr>
        <w:pStyle w:val="Compact"/>
        <w:numPr>
          <w:ilvl w:val="0"/>
          <w:numId w:val="1040"/>
        </w:numPr>
      </w:pPr>
      <w:r>
        <w:t xml:space="preserve">What is stored on disk (segments, index files)?</w:t>
      </w:r>
    </w:p>
    <w:p xmlns:wp14="http://schemas.microsoft.com/office/word/2010/wordml" w14:paraId="01204056" wp14:textId="77777777">
      <w:pPr>
        <w:pStyle w:val="Compact"/>
        <w:numPr>
          <w:ilvl w:val="0"/>
          <w:numId w:val="1040"/>
        </w:numPr>
      </w:pPr>
      <w:r>
        <w:t xml:space="preserve">What is the role of the controller in Kafka (KRaft)?</w:t>
      </w:r>
    </w:p>
    <w:bookmarkEnd w:id="52"/>
    <w:bookmarkStart w:name="leaders-and-followers" w:id="53"/>
    <w:p xmlns:wp14="http://schemas.microsoft.com/office/word/2010/wordml" w14:paraId="7BD639D9" wp14:textId="77777777">
      <w:pPr>
        <w:pStyle w:val="Heading3"/>
      </w:pPr>
      <w:r>
        <w:t xml:space="preserve">Leaders and followers</w:t>
      </w:r>
    </w:p>
    <w:p xmlns:wp14="http://schemas.microsoft.com/office/word/2010/wordml" w14:paraId="772C2217" wp14:textId="77777777">
      <w:pPr>
        <w:pStyle w:val="Compact"/>
        <w:numPr>
          <w:ilvl w:val="0"/>
          <w:numId w:val="1041"/>
        </w:numPr>
      </w:pPr>
      <w:r>
        <w:t xml:space="preserve">What is a partition leader?</w:t>
      </w:r>
    </w:p>
    <w:p xmlns:wp14="http://schemas.microsoft.com/office/word/2010/wordml" w14:paraId="23EC4B53" wp14:textId="77777777">
      <w:pPr>
        <w:pStyle w:val="Compact"/>
        <w:numPr>
          <w:ilvl w:val="0"/>
          <w:numId w:val="1041"/>
        </w:numPr>
      </w:pPr>
      <w:r>
        <w:t xml:space="preserve">What is a follower replica?</w:t>
      </w:r>
    </w:p>
    <w:p xmlns:wp14="http://schemas.microsoft.com/office/word/2010/wordml" w14:paraId="7D0CA64E" wp14:textId="77777777">
      <w:pPr>
        <w:pStyle w:val="Compact"/>
        <w:numPr>
          <w:ilvl w:val="0"/>
          <w:numId w:val="1041"/>
        </w:numPr>
      </w:pPr>
      <w:r>
        <w:t xml:space="preserve">What is ISR (in-sync replicas) and why does it matter?</w:t>
      </w:r>
    </w:p>
    <w:bookmarkEnd w:id="53"/>
    <w:bookmarkStart w:name="leadership-balance" w:id="54"/>
    <w:p xmlns:wp14="http://schemas.microsoft.com/office/word/2010/wordml" w14:paraId="3DB02CD6" wp14:textId="77777777">
      <w:pPr>
        <w:pStyle w:val="Heading3"/>
      </w:pPr>
      <w:r>
        <w:t xml:space="preserve">Leadership balance</w:t>
      </w:r>
    </w:p>
    <w:p xmlns:wp14="http://schemas.microsoft.com/office/word/2010/wordml" w14:paraId="3DE5F878" wp14:textId="77777777">
      <w:pPr>
        <w:pStyle w:val="Compact"/>
        <w:numPr>
          <w:ilvl w:val="0"/>
          <w:numId w:val="1042"/>
        </w:numPr>
      </w:pPr>
      <w:r>
        <w:t xml:space="preserve">Why is leadership balance important?</w:t>
      </w:r>
    </w:p>
    <w:p xmlns:wp14="http://schemas.microsoft.com/office/word/2010/wordml" w14:paraId="02834787" wp14:textId="77777777">
      <w:pPr>
        <w:pStyle w:val="Compact"/>
        <w:numPr>
          <w:ilvl w:val="0"/>
          <w:numId w:val="1042"/>
        </w:numPr>
      </w:pPr>
      <w:r>
        <w:t xml:space="preserve">What happens when a broker hosting many leaders becomes overloaded?</w:t>
      </w:r>
    </w:p>
    <w:bookmarkEnd w:id="54"/>
    <w:bookmarkStart w:name="multiple-brokers" w:id="55"/>
    <w:p xmlns:wp14="http://schemas.microsoft.com/office/word/2010/wordml" w14:paraId="77E4CB82" wp14:textId="77777777">
      <w:pPr>
        <w:pStyle w:val="Heading3"/>
      </w:pPr>
      <w:r>
        <w:t xml:space="preserve">Multiple brokers</w:t>
      </w:r>
    </w:p>
    <w:p xmlns:wp14="http://schemas.microsoft.com/office/word/2010/wordml" w14:paraId="599E3C2C" wp14:textId="77777777">
      <w:pPr>
        <w:pStyle w:val="Compact"/>
        <w:numPr>
          <w:ilvl w:val="0"/>
          <w:numId w:val="1043"/>
        </w:numPr>
      </w:pPr>
      <w:r>
        <w:t xml:space="preserve">What must be unique per broker (</w:t>
      </w:r>
      <w:r>
        <w:rPr>
          <w:rStyle w:val="VerbatimChar"/>
        </w:rPr>
        <w:t xml:space="preserve">node.id</w:t>
      </w:r>
      <w:r>
        <w:t xml:space="preserve">, listeners/ports, log dirs)?</w:t>
      </w:r>
    </w:p>
    <w:p xmlns:wp14="http://schemas.microsoft.com/office/word/2010/wordml" w14:paraId="0CDF7B66" wp14:textId="77777777">
      <w:pPr>
        <w:pStyle w:val="Compact"/>
        <w:numPr>
          <w:ilvl w:val="0"/>
          <w:numId w:val="1043"/>
        </w:numPr>
      </w:pPr>
      <w:r>
        <w:t xml:space="preserve">How does replication factor interact with number of brokers?</w:t>
      </w:r>
    </w:p>
    <w:bookmarkEnd w:id="55"/>
    <w:bookmarkStart w:name="storage-folders" w:id="56"/>
    <w:p xmlns:wp14="http://schemas.microsoft.com/office/word/2010/wordml" w14:paraId="671E2463" wp14:textId="77777777">
      <w:pPr>
        <w:pStyle w:val="Heading3"/>
      </w:pPr>
      <w:r>
        <w:t xml:space="preserve">Storage folders</w:t>
      </w:r>
    </w:p>
    <w:p xmlns:wp14="http://schemas.microsoft.com/office/word/2010/wordml" w14:paraId="7A688166" wp14:textId="77777777">
      <w:pPr>
        <w:pStyle w:val="Compact"/>
        <w:numPr>
          <w:ilvl w:val="0"/>
          <w:numId w:val="1044"/>
        </w:numPr>
      </w:pPr>
      <w:r>
        <w:t xml:space="preserve">Why use multiple</w:t>
      </w:r>
      <w:r>
        <w:t xml:space="preserve"> </w:t>
      </w:r>
      <w:r>
        <w:rPr>
          <w:rStyle w:val="VerbatimChar"/>
        </w:rPr>
        <w:t xml:space="preserve">log.dirs</w:t>
      </w:r>
      <w:r>
        <w:t xml:space="preserve">?</w:t>
      </w:r>
    </w:p>
    <w:p xmlns:wp14="http://schemas.microsoft.com/office/word/2010/wordml" w14:paraId="558639A0" wp14:textId="77777777">
      <w:pPr>
        <w:pStyle w:val="Compact"/>
        <w:numPr>
          <w:ilvl w:val="0"/>
          <w:numId w:val="1044"/>
        </w:numPr>
      </w:pPr>
      <w:r>
        <w:t xml:space="preserve">What happens when a disk fills up?</w:t>
      </w:r>
    </w:p>
    <w:bookmarkEnd w:id="56"/>
    <w:bookmarkStart w:name="startingstopping-in-kraft" w:id="57"/>
    <w:p xmlns:wp14="http://schemas.microsoft.com/office/word/2010/wordml" w14:paraId="0BF6687E" wp14:textId="77777777">
      <w:pPr>
        <w:pStyle w:val="Heading3"/>
      </w:pPr>
      <w:r>
        <w:t xml:space="preserve">Starting/stopping in KRaft</w:t>
      </w:r>
    </w:p>
    <w:p xmlns:wp14="http://schemas.microsoft.com/office/word/2010/wordml" w14:paraId="701152BB" wp14:textId="77777777">
      <w:pPr>
        <w:pStyle w:val="Compact"/>
        <w:numPr>
          <w:ilvl w:val="0"/>
          <w:numId w:val="1045"/>
        </w:numPr>
      </w:pPr>
      <w:r>
        <w:t xml:space="preserve">What is the KRaft cluster ID?</w:t>
      </w:r>
    </w:p>
    <w:p xmlns:wp14="http://schemas.microsoft.com/office/word/2010/wordml" w14:paraId="40536728" wp14:textId="77777777">
      <w:pPr>
        <w:pStyle w:val="Compact"/>
        <w:numPr>
          <w:ilvl w:val="0"/>
          <w:numId w:val="1045"/>
        </w:numPr>
      </w:pPr>
      <w:r>
        <w:t xml:space="preserve">What is the controller quorum voters setting?</w:t>
      </w:r>
    </w:p>
    <w:p xmlns:wp14="http://schemas.microsoft.com/office/word/2010/wordml" w14:paraId="19679A93" wp14:textId="77777777">
      <w:pPr>
        <w:pStyle w:val="Compact"/>
        <w:numPr>
          <w:ilvl w:val="0"/>
          <w:numId w:val="1045"/>
        </w:numPr>
      </w:pPr>
      <w:r>
        <w:t xml:space="preserve">How do you safely stop brokers?</w:t>
      </w:r>
    </w:p>
    <w:p xmlns:wp14="http://schemas.microsoft.com/office/word/2010/wordml" w14:paraId="44EAFD9C" wp14:textId="77777777">
      <w:r>
        <w:pict w14:anchorId="0F9D4EF9">
          <v:rect style="width:0;height:1.5pt" o:hr="t" o:hrstd="t" o:hralign="center"/>
        </w:pict>
      </w:r>
    </w:p>
    <w:bookmarkEnd w:id="57"/>
    <w:bookmarkEnd w:id="58"/>
    <w:bookmarkStart w:name="core-concepts-detailed-notes-1" w:id="59"/>
    <w:p xmlns:wp14="http://schemas.microsoft.com/office/word/2010/wordml" w14:paraId="0B26CE2C" wp14:textId="77777777">
      <w:pPr>
        <w:pStyle w:val="Heading2"/>
      </w:pPr>
      <w:r>
        <w:t xml:space="preserve">Core concepts (detailed notes)</w:t>
      </w:r>
    </w:p>
    <w:bookmarkEnd w:id="59"/>
    <w:bookmarkStart w:name="what-is-a-kafka-broker" w:id="60"/>
    <w:p xmlns:wp14="http://schemas.microsoft.com/office/word/2010/wordml" w14:paraId="6CD7574C" wp14:textId="77777777">
      <w:pPr>
        <w:pStyle w:val="Heading2"/>
      </w:pPr>
      <w:r>
        <w:t xml:space="preserve">1) What is a Kafka broker?</w:t>
      </w:r>
    </w:p>
    <w:p xmlns:wp14="http://schemas.microsoft.com/office/word/2010/wordml" w14:paraId="73976DFA" wp14:textId="77777777">
      <w:pPr>
        <w:pStyle w:val="FirstParagraph"/>
      </w:pPr>
      <w:r>
        <w:t xml:space="preserve">A</w:t>
      </w:r>
      <w:r>
        <w:t xml:space="preserve"> </w:t>
      </w:r>
      <w:r>
        <w:rPr>
          <w:b/>
          <w:bCs/>
        </w:rPr>
        <w:t xml:space="preserve">broker</w:t>
      </w:r>
      <w:r>
        <w:t xml:space="preserve"> </w:t>
      </w:r>
      <w:r>
        <w:t xml:space="preserve">is a Kafka server process that:</w:t>
      </w:r>
    </w:p>
    <w:p xmlns:wp14="http://schemas.microsoft.com/office/word/2010/wordml" w14:paraId="7042E0BB" wp14:textId="77777777">
      <w:pPr>
        <w:pStyle w:val="Compact"/>
        <w:numPr>
          <w:ilvl w:val="0"/>
          <w:numId w:val="1046"/>
        </w:numPr>
      </w:pPr>
      <w:r>
        <w:t xml:space="preserve">accepts produce requests</w:t>
      </w:r>
    </w:p>
    <w:p xmlns:wp14="http://schemas.microsoft.com/office/word/2010/wordml" w14:paraId="6633CF83" wp14:textId="77777777">
      <w:pPr>
        <w:pStyle w:val="Compact"/>
        <w:numPr>
          <w:ilvl w:val="0"/>
          <w:numId w:val="1046"/>
        </w:numPr>
      </w:pPr>
      <w:r>
        <w:t xml:space="preserve">serves fetch requests</w:t>
      </w:r>
    </w:p>
    <w:p xmlns:wp14="http://schemas.microsoft.com/office/word/2010/wordml" w14:paraId="681303B5" wp14:textId="77777777">
      <w:pPr>
        <w:pStyle w:val="Compact"/>
        <w:numPr>
          <w:ilvl w:val="0"/>
          <w:numId w:val="1046"/>
        </w:numPr>
      </w:pPr>
      <w:r>
        <w:t xml:space="preserve">stores partitions on disk</w:t>
      </w:r>
    </w:p>
    <w:p xmlns:wp14="http://schemas.microsoft.com/office/word/2010/wordml" w14:paraId="1B1A716C" wp14:textId="77777777">
      <w:pPr>
        <w:pStyle w:val="Compact"/>
        <w:numPr>
          <w:ilvl w:val="0"/>
          <w:numId w:val="1046"/>
        </w:numPr>
      </w:pPr>
      <w:r>
        <w:t xml:space="preserve">replicates partitions to other brokers</w:t>
      </w:r>
    </w:p>
    <w:p xmlns:wp14="http://schemas.microsoft.com/office/word/2010/wordml" w14:paraId="4D8FA362" wp14:textId="77777777">
      <w:pPr>
        <w:pStyle w:val="FirstParagraph"/>
      </w:pPr>
      <w:r>
        <w:t xml:space="preserve">In a cluster, brokers collaborate to provide:</w:t>
      </w:r>
    </w:p>
    <w:p xmlns:wp14="http://schemas.microsoft.com/office/word/2010/wordml" w14:paraId="490A3C80" wp14:textId="77777777">
      <w:pPr>
        <w:pStyle w:val="Compact"/>
        <w:numPr>
          <w:ilvl w:val="0"/>
          <w:numId w:val="1047"/>
        </w:numPr>
      </w:pPr>
      <w:r>
        <w:t xml:space="preserve">horizontal scale</w:t>
      </w:r>
    </w:p>
    <w:p xmlns:wp14="http://schemas.microsoft.com/office/word/2010/wordml" w14:paraId="520A311A" wp14:textId="77777777">
      <w:pPr>
        <w:pStyle w:val="Compact"/>
        <w:numPr>
          <w:ilvl w:val="0"/>
          <w:numId w:val="1047"/>
        </w:numPr>
      </w:pPr>
      <w:r>
        <w:t xml:space="preserve">replication and fault tolerance</w:t>
      </w:r>
    </w:p>
    <w:p xmlns:wp14="http://schemas.microsoft.com/office/word/2010/wordml" w14:paraId="4B94D5A5" wp14:textId="77777777">
      <w:r>
        <w:pict w14:anchorId="0C89A376">
          <v:rect style="width:0;height:1.5pt" o:hr="t" o:hrstd="t" o:hralign="center"/>
        </w:pict>
      </w:r>
    </w:p>
    <w:bookmarkEnd w:id="60"/>
    <w:bookmarkStart w:name="partition-leader-and-followers" w:id="62"/>
    <w:p xmlns:wp14="http://schemas.microsoft.com/office/word/2010/wordml" w14:paraId="4BB2EA12" wp14:textId="77777777">
      <w:pPr>
        <w:pStyle w:val="Heading2"/>
      </w:pPr>
      <w:r>
        <w:t xml:space="preserve">2) Partition leader and followers</w:t>
      </w:r>
    </w:p>
    <w:p xmlns:wp14="http://schemas.microsoft.com/office/word/2010/wordml" w14:paraId="011DE7D0" wp14:textId="77777777">
      <w:pPr>
        <w:pStyle w:val="FirstParagraph"/>
      </w:pPr>
      <w:r>
        <w:t xml:space="preserve">Each partition has:</w:t>
      </w:r>
    </w:p>
    <w:p xmlns:wp14="http://schemas.microsoft.com/office/word/2010/wordml" w14:paraId="63B808B4" wp14:textId="77777777">
      <w:pPr>
        <w:pStyle w:val="Compact"/>
        <w:numPr>
          <w:ilvl w:val="0"/>
          <w:numId w:val="1048"/>
        </w:numPr>
      </w:pPr>
      <w:r>
        <w:rPr>
          <w:b/>
          <w:bCs/>
        </w:rPr>
        <w:t xml:space="preserve">Leader replica</w:t>
      </w:r>
      <w:r>
        <w:t xml:space="preserve">: handles all reads/writes for that partition</w:t>
      </w:r>
    </w:p>
    <w:p xmlns:wp14="http://schemas.microsoft.com/office/word/2010/wordml" w14:paraId="56F6A917" wp14:textId="77777777">
      <w:pPr>
        <w:pStyle w:val="Compact"/>
        <w:numPr>
          <w:ilvl w:val="0"/>
          <w:numId w:val="1048"/>
        </w:numPr>
      </w:pPr>
      <w:r>
        <w:rPr>
          <w:b/>
          <w:bCs/>
        </w:rPr>
        <w:t xml:space="preserve">Follower replicas</w:t>
      </w:r>
      <w:r>
        <w:t xml:space="preserve">: replicate data from the leader</w:t>
      </w:r>
    </w:p>
    <w:bookmarkStart w:name="isr-in-sync-replicas" w:id="61"/>
    <w:p xmlns:wp14="http://schemas.microsoft.com/office/word/2010/wordml" w14:paraId="0B6685EA" wp14:textId="77777777">
      <w:pPr>
        <w:pStyle w:val="Heading3"/>
      </w:pPr>
      <w:r>
        <w:t xml:space="preserve">ISR (In-Sync Replicas)</w:t>
      </w:r>
    </w:p>
    <w:p xmlns:wp14="http://schemas.microsoft.com/office/word/2010/wordml" w14:paraId="3A484444" wp14:textId="77777777">
      <w:pPr>
        <w:pStyle w:val="FirstParagraph"/>
      </w:pPr>
      <w:r>
        <w:t xml:space="preserve">ISR is the set of replicas that are:</w:t>
      </w:r>
    </w:p>
    <w:p xmlns:wp14="http://schemas.microsoft.com/office/word/2010/wordml" w14:paraId="2DE2C143" wp14:textId="77777777">
      <w:pPr>
        <w:pStyle w:val="Compact"/>
        <w:numPr>
          <w:ilvl w:val="0"/>
          <w:numId w:val="1049"/>
        </w:numPr>
      </w:pPr>
      <w:r>
        <w:t xml:space="preserve">fully caught up</w:t>
      </w:r>
    </w:p>
    <w:p xmlns:wp14="http://schemas.microsoft.com/office/word/2010/wordml" w14:paraId="5BFCF85E" wp14:textId="77777777">
      <w:pPr>
        <w:pStyle w:val="Compact"/>
        <w:numPr>
          <w:ilvl w:val="0"/>
          <w:numId w:val="1049"/>
        </w:numPr>
      </w:pPr>
      <w:r>
        <w:t xml:space="preserve">considered safe enough to be used for durability guarantees</w:t>
      </w:r>
    </w:p>
    <w:p xmlns:wp14="http://schemas.microsoft.com/office/word/2010/wordml" w14:paraId="768699F5" wp14:textId="77777777">
      <w:pPr>
        <w:pStyle w:val="FirstParagraph"/>
      </w:pPr>
      <w:r>
        <w:t xml:space="preserve">If you set</w:t>
      </w:r>
      <w:r>
        <w:t xml:space="preserve"> </w:t>
      </w:r>
      <w:r>
        <w:rPr>
          <w:rStyle w:val="VerbatimChar"/>
        </w:rPr>
        <w:t xml:space="preserve">acks=all</w:t>
      </w:r>
      <w:r>
        <w:t xml:space="preserve">, Kafka requires acknowledgements from the leader and enough ISR replicas (subject to</w:t>
      </w:r>
      <w:r>
        <w:t xml:space="preserve"> </w:t>
      </w:r>
      <w:r>
        <w:rPr>
          <w:rStyle w:val="VerbatimChar"/>
        </w:rPr>
        <w:t xml:space="preserve">min.insync.replicas</w:t>
      </w:r>
      <w:r>
        <w:t xml:space="preserve">).</w:t>
      </w:r>
    </w:p>
    <w:p xmlns:wp14="http://schemas.microsoft.com/office/word/2010/wordml" w14:paraId="3DEEC669" wp14:textId="77777777">
      <w:r>
        <w:pict w14:anchorId="78B24439">
          <v:rect style="width:0;height:1.5pt" o:hr="t" o:hrstd="t" o:hralign="center"/>
        </w:pict>
      </w:r>
    </w:p>
    <w:bookmarkEnd w:id="61"/>
    <w:bookmarkEnd w:id="62"/>
    <w:bookmarkStart w:name="leadership-balance-1" w:id="63"/>
    <w:p xmlns:wp14="http://schemas.microsoft.com/office/word/2010/wordml" w14:paraId="01F8D85C" wp14:textId="77777777">
      <w:pPr>
        <w:pStyle w:val="Heading2"/>
      </w:pPr>
      <w:r>
        <w:t xml:space="preserve">3) Leadership balance</w:t>
      </w:r>
    </w:p>
    <w:p xmlns:wp14="http://schemas.microsoft.com/office/word/2010/wordml" w14:paraId="183F1D45" wp14:textId="77777777">
      <w:pPr>
        <w:pStyle w:val="FirstParagraph"/>
      </w:pPr>
      <w:r>
        <w:t xml:space="preserve">Kafka tries to distribute leaders across brokers.</w:t>
      </w:r>
    </w:p>
    <w:p xmlns:wp14="http://schemas.microsoft.com/office/word/2010/wordml" w14:paraId="7BE9D707" wp14:textId="77777777">
      <w:pPr>
        <w:pStyle w:val="BodyText"/>
      </w:pPr>
      <w:r>
        <w:t xml:space="preserve">Why it matters:</w:t>
      </w:r>
    </w:p>
    <w:p xmlns:wp14="http://schemas.microsoft.com/office/word/2010/wordml" w14:paraId="25620C86" wp14:textId="77777777">
      <w:pPr>
        <w:pStyle w:val="Compact"/>
        <w:numPr>
          <w:ilvl w:val="0"/>
          <w:numId w:val="1050"/>
        </w:numPr>
      </w:pPr>
      <w:r>
        <w:t xml:space="preserve">Leaders do extra work (handle clients)</w:t>
      </w:r>
    </w:p>
    <w:p xmlns:wp14="http://schemas.microsoft.com/office/word/2010/wordml" w14:paraId="74640ACD" wp14:textId="77777777">
      <w:pPr>
        <w:pStyle w:val="Compact"/>
        <w:numPr>
          <w:ilvl w:val="0"/>
          <w:numId w:val="1050"/>
        </w:numPr>
      </w:pPr>
      <w:r>
        <w:t xml:space="preserve">If one broker becomes leader-heavy, it can become CPU/network hot spot</w:t>
      </w:r>
    </w:p>
    <w:p xmlns:wp14="http://schemas.microsoft.com/office/word/2010/wordml" w14:paraId="42831E7C" wp14:textId="77777777">
      <w:pPr>
        <w:pStyle w:val="FirstParagraph"/>
      </w:pPr>
      <w:r>
        <w:t xml:space="preserve">Typical operational actions:</w:t>
      </w:r>
    </w:p>
    <w:p xmlns:wp14="http://schemas.microsoft.com/office/word/2010/wordml" w14:paraId="2D0BEEC4" wp14:textId="77777777">
      <w:pPr>
        <w:pStyle w:val="Compact"/>
        <w:numPr>
          <w:ilvl w:val="0"/>
          <w:numId w:val="1051"/>
        </w:numPr>
      </w:pPr>
      <w:r>
        <w:t xml:space="preserve">ensure even partition distribution</w:t>
      </w:r>
    </w:p>
    <w:p xmlns:wp14="http://schemas.microsoft.com/office/word/2010/wordml" w14:paraId="6B53422F" wp14:textId="77777777">
      <w:pPr>
        <w:pStyle w:val="Compact"/>
        <w:numPr>
          <w:ilvl w:val="0"/>
          <w:numId w:val="1051"/>
        </w:numPr>
      </w:pPr>
      <w:r>
        <w:t xml:space="preserve">use partition reassignment tools during scaling</w:t>
      </w:r>
    </w:p>
    <w:p xmlns:wp14="http://schemas.microsoft.com/office/word/2010/wordml" w14:paraId="3656B9AB" wp14:textId="77777777">
      <w:r>
        <w:pict w14:anchorId="7ABD0C66">
          <v:rect style="width:0;height:1.5pt" o:hr="t" o:hrstd="t" o:hralign="center"/>
        </w:pict>
      </w:r>
    </w:p>
    <w:bookmarkEnd w:id="63"/>
    <w:bookmarkStart w:name="X0c18f06d66f4b374d4c9525b042c74db6795357" w:id="64"/>
    <w:p xmlns:wp14="http://schemas.microsoft.com/office/word/2010/wordml" w14:paraId="5B4BFA81" wp14:textId="77777777">
      <w:pPr>
        <w:pStyle w:val="Heading2"/>
      </w:pPr>
      <w:r>
        <w:t xml:space="preserve">4) Multiple broker configuration: what must differ?</w:t>
      </w:r>
    </w:p>
    <w:p xmlns:wp14="http://schemas.microsoft.com/office/word/2010/wordml" w14:paraId="66391CAC" wp14:textId="77777777">
      <w:pPr>
        <w:pStyle w:val="FirstParagraph"/>
      </w:pPr>
      <w:r>
        <w:t xml:space="preserve">When running multiple brokers on one machine (lab setup), you must make these unique per broker:</w:t>
      </w:r>
    </w:p>
    <w:p xmlns:wp14="http://schemas.microsoft.com/office/word/2010/wordml" w14:paraId="4B44CA37" wp14:textId="77777777">
      <w:pPr>
        <w:pStyle w:val="Compact"/>
        <w:numPr>
          <w:ilvl w:val="0"/>
          <w:numId w:val="1052"/>
        </w:numPr>
      </w:pPr>
      <w:r>
        <w:rPr>
          <w:rStyle w:val="VerbatimChar"/>
        </w:rPr>
        <w:t xml:space="preserve">node.id</w:t>
      </w:r>
    </w:p>
    <w:p xmlns:wp14="http://schemas.microsoft.com/office/word/2010/wordml" w14:paraId="7EC330BD" wp14:textId="77777777">
      <w:pPr>
        <w:pStyle w:val="Compact"/>
        <w:numPr>
          <w:ilvl w:val="0"/>
          <w:numId w:val="1052"/>
        </w:numPr>
      </w:pPr>
      <w:r>
        <w:t xml:space="preserve">listeners port(s) (e.g., 9092, 9093, 9094)</w:t>
      </w:r>
    </w:p>
    <w:p xmlns:wp14="http://schemas.microsoft.com/office/word/2010/wordml" w14:paraId="086BD581" wp14:textId="77777777">
      <w:pPr>
        <w:pStyle w:val="Compact"/>
        <w:numPr>
          <w:ilvl w:val="0"/>
          <w:numId w:val="1052"/>
        </w:numPr>
      </w:pPr>
      <w:r>
        <w:rPr>
          <w:rStyle w:val="VerbatimChar"/>
        </w:rPr>
        <w:t xml:space="preserve">log.dirs</w:t>
      </w:r>
      <w:r>
        <w:t xml:space="preserve"> </w:t>
      </w:r>
      <w:r>
        <w:t xml:space="preserve">(e.g.,</w:t>
      </w:r>
      <w:r>
        <w:t xml:space="preserve"> </w:t>
      </w:r>
      <w:r>
        <w:rPr>
          <w:rStyle w:val="VerbatimChar"/>
        </w:rPr>
        <w:t xml:space="preserve">./data/broker-1</w:t>
      </w:r>
      <w:r>
        <w:t xml:space="preserve">,</w:t>
      </w:r>
      <w:r>
        <w:t xml:space="preserve"> </w:t>
      </w:r>
      <w:r>
        <w:rPr>
          <w:rStyle w:val="VerbatimChar"/>
        </w:rPr>
        <w:t xml:space="preserve">./data/broker-2</w:t>
      </w:r>
      <w:r>
        <w:t xml:space="preserve">)</w:t>
      </w:r>
    </w:p>
    <w:p xmlns:wp14="http://schemas.microsoft.com/office/word/2010/wordml" w14:paraId="4227A7DB" wp14:textId="77777777">
      <w:pPr>
        <w:pStyle w:val="FirstParagraph"/>
      </w:pPr>
      <w:r>
        <w:t xml:space="preserve">And in KRaft, you must set consistent cluster-wide settings:</w:t>
      </w:r>
    </w:p>
    <w:p xmlns:wp14="http://schemas.microsoft.com/office/word/2010/wordml" w14:paraId="48968AC0" wp14:textId="77777777">
      <w:pPr>
        <w:pStyle w:val="Compact"/>
        <w:numPr>
          <w:ilvl w:val="0"/>
          <w:numId w:val="1053"/>
        </w:numPr>
      </w:pPr>
      <w:r>
        <w:rPr>
          <w:rStyle w:val="VerbatimChar"/>
        </w:rPr>
        <w:t xml:space="preserve">process.roles</w:t>
      </w:r>
      <w:r>
        <w:t xml:space="preserve"> </w:t>
      </w:r>
      <w:r>
        <w:t xml:space="preserve">(broker/controller or split roles)</w:t>
      </w:r>
    </w:p>
    <w:p xmlns:wp14="http://schemas.microsoft.com/office/word/2010/wordml" w14:paraId="060B94E8" wp14:textId="77777777">
      <w:pPr>
        <w:pStyle w:val="Compact"/>
        <w:numPr>
          <w:ilvl w:val="0"/>
          <w:numId w:val="1053"/>
        </w:numPr>
      </w:pPr>
      <w:r>
        <w:rPr>
          <w:rStyle w:val="VerbatimChar"/>
        </w:rPr>
        <w:t xml:space="preserve">controller.quorum.voters</w:t>
      </w:r>
      <w:r>
        <w:t xml:space="preserve"> </w:t>
      </w:r>
      <w:r>
        <w:t xml:space="preserve">(same list on all nodes)</w:t>
      </w:r>
    </w:p>
    <w:p xmlns:wp14="http://schemas.microsoft.com/office/word/2010/wordml" w14:paraId="0F2E02B0" wp14:textId="77777777">
      <w:pPr>
        <w:pStyle w:val="Compact"/>
        <w:numPr>
          <w:ilvl w:val="0"/>
          <w:numId w:val="1053"/>
        </w:numPr>
      </w:pPr>
      <w:r>
        <w:rPr>
          <w:rStyle w:val="VerbatimChar"/>
        </w:rPr>
        <w:t xml:space="preserve">controller.listener.names</w:t>
      </w:r>
    </w:p>
    <w:p xmlns:wp14="http://schemas.microsoft.com/office/word/2010/wordml" w14:paraId="45FB0818" wp14:textId="77777777">
      <w:r>
        <w:pict w14:anchorId="0365BAE5">
          <v:rect style="width:0;height:1.5pt" o:hr="t" o:hrstd="t" o:hralign="center"/>
        </w:pict>
      </w:r>
    </w:p>
    <w:bookmarkEnd w:id="64"/>
    <w:bookmarkStart w:name="storage-folders-and-log-segments" w:id="65"/>
    <w:p xmlns:wp14="http://schemas.microsoft.com/office/word/2010/wordml" w14:paraId="6EBF7DDF" wp14:textId="77777777">
      <w:pPr>
        <w:pStyle w:val="Heading2"/>
      </w:pPr>
      <w:r>
        <w:t xml:space="preserve">5) Storage folders and log segments</w:t>
      </w:r>
    </w:p>
    <w:p xmlns:wp14="http://schemas.microsoft.com/office/word/2010/wordml" w14:paraId="19D56EE2" wp14:textId="77777777">
      <w:pPr>
        <w:pStyle w:val="FirstParagraph"/>
      </w:pPr>
      <w:r>
        <w:t xml:space="preserve">Kafka stores each partition as:</w:t>
      </w:r>
    </w:p>
    <w:p xmlns:wp14="http://schemas.microsoft.com/office/word/2010/wordml" w14:paraId="1E8323D0" wp14:textId="77777777">
      <w:pPr>
        <w:pStyle w:val="Compact"/>
        <w:numPr>
          <w:ilvl w:val="0"/>
          <w:numId w:val="1054"/>
        </w:numPr>
      </w:pPr>
      <w:r>
        <w:t xml:space="preserve">multiple</w:t>
      </w:r>
      <w:r>
        <w:t xml:space="preserve"> </w:t>
      </w:r>
      <w:r>
        <w:rPr>
          <w:b/>
          <w:bCs/>
        </w:rPr>
        <w:t xml:space="preserve">log segment files</w:t>
      </w:r>
      <w:r>
        <w:t xml:space="preserve"> </w:t>
      </w:r>
      <w:r>
        <w:t xml:space="preserve">(append-only)</w:t>
      </w:r>
    </w:p>
    <w:p xmlns:wp14="http://schemas.microsoft.com/office/word/2010/wordml" w14:paraId="4DAAF893" wp14:textId="77777777">
      <w:pPr>
        <w:pStyle w:val="Compact"/>
        <w:numPr>
          <w:ilvl w:val="0"/>
          <w:numId w:val="1054"/>
        </w:numPr>
      </w:pPr>
      <w:r>
        <w:t xml:space="preserve">index files for fast lookup</w:t>
      </w:r>
    </w:p>
    <w:p xmlns:wp14="http://schemas.microsoft.com/office/word/2010/wordml" w14:paraId="423F1873" wp14:textId="77777777">
      <w:pPr>
        <w:pStyle w:val="FirstParagraph"/>
      </w:pPr>
      <w:r>
        <w:t xml:space="preserve">Why multiple</w:t>
      </w:r>
      <w:r>
        <w:t xml:space="preserve"> </w:t>
      </w:r>
      <w:r>
        <w:rPr>
          <w:rStyle w:val="VerbatimChar"/>
        </w:rPr>
        <w:t xml:space="preserve">log.dirs</w:t>
      </w:r>
      <w:r>
        <w:t xml:space="preserve"> </w:t>
      </w:r>
      <w:r>
        <w:t xml:space="preserve">can help:</w:t>
      </w:r>
    </w:p>
    <w:p xmlns:wp14="http://schemas.microsoft.com/office/word/2010/wordml" w14:paraId="360643DF" wp14:textId="77777777">
      <w:pPr>
        <w:pStyle w:val="Compact"/>
        <w:numPr>
          <w:ilvl w:val="0"/>
          <w:numId w:val="1055"/>
        </w:numPr>
      </w:pPr>
      <w:r>
        <w:t xml:space="preserve">spread partitions across disks</w:t>
      </w:r>
    </w:p>
    <w:p xmlns:wp14="http://schemas.microsoft.com/office/word/2010/wordml" w14:paraId="6220520B" wp14:textId="77777777">
      <w:pPr>
        <w:pStyle w:val="Compact"/>
        <w:numPr>
          <w:ilvl w:val="0"/>
          <w:numId w:val="1055"/>
        </w:numPr>
      </w:pPr>
      <w:r>
        <w:t xml:space="preserve">more throughput</w:t>
      </w:r>
    </w:p>
    <w:p xmlns:wp14="http://schemas.microsoft.com/office/word/2010/wordml" w14:paraId="778D8F94" wp14:textId="77777777">
      <w:pPr>
        <w:pStyle w:val="FirstParagraph"/>
      </w:pPr>
      <w:r>
        <w:t xml:space="preserve">Pitfalls:</w:t>
      </w:r>
    </w:p>
    <w:p xmlns:wp14="http://schemas.microsoft.com/office/word/2010/wordml" w14:paraId="0690BCDC" wp14:textId="77777777">
      <w:pPr>
        <w:pStyle w:val="Compact"/>
        <w:numPr>
          <w:ilvl w:val="0"/>
          <w:numId w:val="1056"/>
        </w:numPr>
      </w:pPr>
      <w:r>
        <w:t xml:space="preserve">if any disk becomes unavailable, partitions on that disk become unavailable</w:t>
      </w:r>
    </w:p>
    <w:p xmlns:wp14="http://schemas.microsoft.com/office/word/2010/wordml" w14:paraId="52D96E56" wp14:textId="77777777">
      <w:pPr>
        <w:pStyle w:val="Compact"/>
        <w:numPr>
          <w:ilvl w:val="0"/>
          <w:numId w:val="1056"/>
        </w:numPr>
      </w:pPr>
      <w:r>
        <w:t xml:space="preserve">disk-full causes broker issues; monitor disk usage</w:t>
      </w:r>
    </w:p>
    <w:p xmlns:wp14="http://schemas.microsoft.com/office/word/2010/wordml" w14:paraId="049F31CB" wp14:textId="77777777">
      <w:r>
        <w:pict w14:anchorId="49D4DD78">
          <v:rect style="width:0;height:1.5pt" o:hr="t" o:hrstd="t" o:hralign="center"/>
        </w:pict>
      </w:r>
    </w:p>
    <w:bookmarkEnd w:id="65"/>
    <w:bookmarkStart w:name="Xddfec483c83189f0d6362c15fdbf5370718cc31" w:id="70"/>
    <w:p xmlns:wp14="http://schemas.microsoft.com/office/word/2010/wordml" w14:paraId="547588F8" wp14:textId="77777777">
      <w:pPr>
        <w:pStyle w:val="Heading2"/>
      </w:pPr>
      <w:r>
        <w:t xml:space="preserve">Local binaries: running 3 brokers in KRaft on one machine (lab)</w:t>
      </w:r>
    </w:p>
    <w:p xmlns:wp14="http://schemas.microsoft.com/office/word/2010/wordml" w14:paraId="1EE2007A" wp14:textId="77777777">
      <w:pPr>
        <w:pStyle w:val="FirstParagraph"/>
      </w:pPr>
      <w:r>
        <w:t xml:space="preserve">Below is a</w:t>
      </w:r>
      <w:r>
        <w:t xml:space="preserve"> </w:t>
      </w:r>
      <w:r>
        <w:rPr>
          <w:b/>
          <w:bCs/>
        </w:rPr>
        <w:t xml:space="preserve">repeatable local-lab pattern</w:t>
      </w:r>
      <w:r>
        <w:t xml:space="preserve">. Exact filenames may vary by Kafka distribution, but the concepts are stable.</w:t>
      </w:r>
    </w:p>
    <w:bookmarkStart w:name="step-a-create-3-config-files" w:id="66"/>
    <w:p xmlns:wp14="http://schemas.microsoft.com/office/word/2010/wordml" w14:paraId="353204EF" wp14:textId="77777777">
      <w:pPr>
        <w:pStyle w:val="Heading3"/>
      </w:pPr>
      <w:r>
        <w:t xml:space="preserve">Step A: Create 3 config files</w:t>
      </w:r>
    </w:p>
    <w:p xmlns:wp14="http://schemas.microsoft.com/office/word/2010/wordml" w14:paraId="7D2918D6" wp14:textId="77777777">
      <w:pPr>
        <w:pStyle w:val="FirstParagraph"/>
      </w:pPr>
      <w:r>
        <w:t xml:space="preserve">Copy the base KRaft config 3 times:</w:t>
      </w:r>
    </w:p>
    <w:p xmlns:wp14="http://schemas.microsoft.com/office/word/2010/wordml" w14:paraId="6D9CB2BD" wp14:textId="77777777">
      <w:pPr>
        <w:pStyle w:val="Compact"/>
        <w:numPr>
          <w:ilvl w:val="0"/>
          <w:numId w:val="1057"/>
        </w:numPr>
      </w:pPr>
      <w:r>
        <w:rPr>
          <w:rStyle w:val="VerbatimChar"/>
        </w:rPr>
        <w:t xml:space="preserve">config/kraft/server-1.properties</w:t>
      </w:r>
    </w:p>
    <w:p xmlns:wp14="http://schemas.microsoft.com/office/word/2010/wordml" w14:paraId="2FA6520C" wp14:textId="77777777">
      <w:pPr>
        <w:pStyle w:val="Compact"/>
        <w:numPr>
          <w:ilvl w:val="0"/>
          <w:numId w:val="1057"/>
        </w:numPr>
      </w:pPr>
      <w:r>
        <w:rPr>
          <w:rStyle w:val="VerbatimChar"/>
        </w:rPr>
        <w:t xml:space="preserve">config/kraft/server-2.properties</w:t>
      </w:r>
    </w:p>
    <w:p xmlns:wp14="http://schemas.microsoft.com/office/word/2010/wordml" w14:paraId="058E89B2" wp14:textId="77777777">
      <w:pPr>
        <w:pStyle w:val="Compact"/>
        <w:numPr>
          <w:ilvl w:val="0"/>
          <w:numId w:val="1057"/>
        </w:numPr>
      </w:pPr>
      <w:r>
        <w:rPr>
          <w:rStyle w:val="VerbatimChar"/>
        </w:rPr>
        <w:t xml:space="preserve">config/kraft/server-3.properties</w:t>
      </w:r>
    </w:p>
    <w:p xmlns:wp14="http://schemas.microsoft.com/office/word/2010/wordml" w14:paraId="2D41B604" wp14:textId="77777777">
      <w:pPr>
        <w:pStyle w:val="FirstParagraph"/>
      </w:pPr>
      <w:r>
        <w:t xml:space="preserve">Typical differences:</w:t>
      </w:r>
    </w:p>
    <w:p xmlns:wp14="http://schemas.microsoft.com/office/word/2010/wordml" w14:paraId="343792AC" wp14:textId="77777777">
      <w:pPr>
        <w:pStyle w:val="Compact"/>
        <w:numPr>
          <w:ilvl w:val="0"/>
          <w:numId w:val="1058"/>
        </w:numPr>
      </w:pPr>
      <w:r>
        <w:rPr>
          <w:rStyle w:val="VerbatimChar"/>
        </w:rPr>
        <w:t xml:space="preserve">node.id=1/2/3</w:t>
      </w:r>
    </w:p>
    <w:p xmlns:wp14="http://schemas.microsoft.com/office/word/2010/wordml" w14:paraId="3ECA9973" wp14:textId="77777777">
      <w:pPr>
        <w:pStyle w:val="Compact"/>
        <w:numPr>
          <w:ilvl w:val="0"/>
          <w:numId w:val="1058"/>
        </w:numPr>
      </w:pPr>
      <w:r>
        <w:rPr>
          <w:rStyle w:val="VerbatimChar"/>
        </w:rPr>
        <w:t xml:space="preserve">listeners=PLAINTEXT://:9092</w:t>
      </w:r>
      <w:r>
        <w:t xml:space="preserve"> </w:t>
      </w:r>
      <w:r>
        <w:t xml:space="preserve">(then 9093, 9094)</w:t>
      </w:r>
    </w:p>
    <w:p xmlns:wp14="http://schemas.microsoft.com/office/word/2010/wordml" w14:paraId="28370B9C" wp14:textId="77777777">
      <w:pPr>
        <w:pStyle w:val="Compact"/>
        <w:numPr>
          <w:ilvl w:val="0"/>
          <w:numId w:val="1058"/>
        </w:numPr>
      </w:pPr>
      <w:r>
        <w:rPr>
          <w:rStyle w:val="VerbatimChar"/>
        </w:rPr>
        <w:t xml:space="preserve">advertised.listeners=PLAINTEXT://localhost:9092</w:t>
      </w:r>
      <w:r>
        <w:t xml:space="preserve"> </w:t>
      </w:r>
      <w:r>
        <w:t xml:space="preserve">etc.</w:t>
      </w:r>
    </w:p>
    <w:p xmlns:wp14="http://schemas.microsoft.com/office/word/2010/wordml" w14:paraId="4CBC043D" wp14:textId="77777777">
      <w:pPr>
        <w:pStyle w:val="Compact"/>
        <w:numPr>
          <w:ilvl w:val="0"/>
          <w:numId w:val="1058"/>
        </w:numPr>
      </w:pPr>
      <w:r>
        <w:rPr>
          <w:rStyle w:val="VerbatimChar"/>
        </w:rPr>
        <w:t xml:space="preserve">log.dirs=/tmp/kraft-combined-logs-1</w:t>
      </w:r>
      <w:r>
        <w:t xml:space="preserve"> </w:t>
      </w:r>
      <w:r>
        <w:t xml:space="preserve">etc.</w:t>
      </w:r>
    </w:p>
    <w:bookmarkEnd w:id="66"/>
    <w:bookmarkStart w:name="X69cca42e24663bacec12420394bf96cc20135ba" w:id="67"/>
    <w:p xmlns:wp14="http://schemas.microsoft.com/office/word/2010/wordml" w14:paraId="5589C3DC" wp14:textId="77777777">
      <w:pPr>
        <w:pStyle w:val="Heading3"/>
      </w:pPr>
      <w:r>
        <w:t xml:space="preserve">Step B: Generate cluster id and format storage</w:t>
      </w:r>
    </w:p>
    <w:p xmlns:wp14="http://schemas.microsoft.com/office/word/2010/wordml" w14:paraId="50C24FA4" wp14:textId="77777777">
      <w:pPr>
        <w:pStyle w:val="SourceCode"/>
      </w:pPr>
      <w:r>
        <w:rPr>
          <w:rStyle w:val="VariableTok"/>
        </w:rPr>
        <w:t xml:space="preserve">CLUSTER_ID</w:t>
      </w:r>
      <w:r>
        <w:rPr>
          <w:rStyle w:val="OperatorTok"/>
        </w:rPr>
        <w:t xml:space="preserve">=</w:t>
      </w:r>
      <w:r>
        <w:rPr>
          <w:rStyle w:val="VariableTok"/>
        </w:rPr>
        <w:t xml:space="preserve">$(</w:t>
      </w:r>
      <w:r>
        <w:rPr>
          <w:rStyle w:val="ExtensionTok"/>
        </w:rPr>
        <w:t xml:space="preserve">bin/kafka-storage.sh</w:t>
      </w:r>
      <w:r>
        <w:rPr>
          <w:rStyle w:val="NormalTok"/>
        </w:rPr>
        <w:t xml:space="preserve"> random-uuid</w:t>
      </w:r>
      <w:r>
        <w:rPr>
          <w:rStyle w:val="VariableTok"/>
        </w:rPr>
        <w:t xml:space="preserve">)</w:t>
      </w:r>
      <w:r>
        <w:br/>
      </w:r>
      <w:r>
        <w:br/>
      </w:r>
      <w:r>
        <w:rPr>
          <w:rStyle w:val="ExtensionTok"/>
        </w:rPr>
        <w:t xml:space="preserve">bin/kafka-storage.sh</w:t>
      </w:r>
      <w:r>
        <w:rPr>
          <w:rStyle w:val="NormalTok"/>
        </w:rPr>
        <w:t xml:space="preserve"> format </w:t>
      </w:r>
      <w:r>
        <w:rPr>
          <w:rStyle w:val="AttributeTok"/>
        </w:rPr>
        <w:t xml:space="preserve">-t</w:t>
      </w:r>
      <w:r>
        <w:rPr>
          <w:rStyle w:val="NormalTok"/>
        </w:rPr>
        <w:t xml:space="preserve"> </w:t>
      </w:r>
      <w:r>
        <w:rPr>
          <w:rStyle w:val="VariableTok"/>
        </w:rPr>
        <w:t xml:space="preserve">$CLUSTER_ID</w:t>
      </w:r>
      <w:r>
        <w:rPr>
          <w:rStyle w:val="NormalTok"/>
        </w:rPr>
        <w:t xml:space="preserve"> </w:t>
      </w:r>
      <w:r>
        <w:rPr>
          <w:rStyle w:val="AttributeTok"/>
        </w:rPr>
        <w:t xml:space="preserve">-c</w:t>
      </w:r>
      <w:r>
        <w:rPr>
          <w:rStyle w:val="NormalTok"/>
        </w:rPr>
        <w:t xml:space="preserve"> config/kraft/server-1.properties</w:t>
      </w:r>
      <w:r>
        <w:br/>
      </w:r>
      <w:r>
        <w:rPr>
          <w:rStyle w:val="ExtensionTok"/>
        </w:rPr>
        <w:t xml:space="preserve">bin/kafka-storage.sh</w:t>
      </w:r>
      <w:r>
        <w:rPr>
          <w:rStyle w:val="NormalTok"/>
        </w:rPr>
        <w:t xml:space="preserve"> format </w:t>
      </w:r>
      <w:r>
        <w:rPr>
          <w:rStyle w:val="AttributeTok"/>
        </w:rPr>
        <w:t xml:space="preserve">-t</w:t>
      </w:r>
      <w:r>
        <w:rPr>
          <w:rStyle w:val="NormalTok"/>
        </w:rPr>
        <w:t xml:space="preserve"> </w:t>
      </w:r>
      <w:r>
        <w:rPr>
          <w:rStyle w:val="VariableTok"/>
        </w:rPr>
        <w:t xml:space="preserve">$CLUSTER_ID</w:t>
      </w:r>
      <w:r>
        <w:rPr>
          <w:rStyle w:val="NormalTok"/>
        </w:rPr>
        <w:t xml:space="preserve"> </w:t>
      </w:r>
      <w:r>
        <w:rPr>
          <w:rStyle w:val="AttributeTok"/>
        </w:rPr>
        <w:t xml:space="preserve">-c</w:t>
      </w:r>
      <w:r>
        <w:rPr>
          <w:rStyle w:val="NormalTok"/>
        </w:rPr>
        <w:t xml:space="preserve"> config/kraft/server-2.properties</w:t>
      </w:r>
      <w:r>
        <w:br/>
      </w:r>
      <w:r>
        <w:rPr>
          <w:rStyle w:val="ExtensionTok"/>
        </w:rPr>
        <w:t xml:space="preserve">bin/kafka-storage.sh</w:t>
      </w:r>
      <w:r>
        <w:rPr>
          <w:rStyle w:val="NormalTok"/>
        </w:rPr>
        <w:t xml:space="preserve"> format </w:t>
      </w:r>
      <w:r>
        <w:rPr>
          <w:rStyle w:val="AttributeTok"/>
        </w:rPr>
        <w:t xml:space="preserve">-t</w:t>
      </w:r>
      <w:r>
        <w:rPr>
          <w:rStyle w:val="NormalTok"/>
        </w:rPr>
        <w:t xml:space="preserve"> </w:t>
      </w:r>
      <w:r>
        <w:rPr>
          <w:rStyle w:val="VariableTok"/>
        </w:rPr>
        <w:t xml:space="preserve">$CLUSTER_ID</w:t>
      </w:r>
      <w:r>
        <w:rPr>
          <w:rStyle w:val="NormalTok"/>
        </w:rPr>
        <w:t xml:space="preserve"> </w:t>
      </w:r>
      <w:r>
        <w:rPr>
          <w:rStyle w:val="AttributeTok"/>
        </w:rPr>
        <w:t xml:space="preserve">-c</w:t>
      </w:r>
      <w:r>
        <w:rPr>
          <w:rStyle w:val="NormalTok"/>
        </w:rPr>
        <w:t xml:space="preserve"> config/kraft/server-3.properties</w:t>
      </w:r>
    </w:p>
    <w:bookmarkEnd w:id="67"/>
    <w:bookmarkStart w:name="step-c-start-brokers" w:id="68"/>
    <w:p xmlns:wp14="http://schemas.microsoft.com/office/word/2010/wordml" w14:paraId="632D4BF6" wp14:textId="77777777">
      <w:pPr>
        <w:pStyle w:val="Heading3"/>
      </w:pPr>
      <w:r>
        <w:t xml:space="preserve">Step C: Start brokers</w:t>
      </w:r>
    </w:p>
    <w:p xmlns:wp14="http://schemas.microsoft.com/office/word/2010/wordml" w14:paraId="7C139645" wp14:textId="77777777">
      <w:pPr>
        <w:pStyle w:val="SourceCode"/>
      </w:pPr>
      <w:r>
        <w:rPr>
          <w:rStyle w:val="ExtensionTok"/>
        </w:rPr>
        <w:t xml:space="preserve">bin/kafka-server-start.sh</w:t>
      </w:r>
      <w:r>
        <w:rPr>
          <w:rStyle w:val="NormalTok"/>
        </w:rPr>
        <w:t xml:space="preserve"> config/kraft/server-1.properties</w:t>
      </w:r>
      <w:r>
        <w:br/>
      </w:r>
      <w:r>
        <w:rPr>
          <w:rStyle w:val="ExtensionTok"/>
        </w:rPr>
        <w:t xml:space="preserve">bin/kafka-server-start.sh</w:t>
      </w:r>
      <w:r>
        <w:rPr>
          <w:rStyle w:val="NormalTok"/>
        </w:rPr>
        <w:t xml:space="preserve"> config/kraft/server-2.properties</w:t>
      </w:r>
      <w:r>
        <w:br/>
      </w:r>
      <w:r>
        <w:rPr>
          <w:rStyle w:val="ExtensionTok"/>
        </w:rPr>
        <w:t xml:space="preserve">bin/kafka-server-start.sh</w:t>
      </w:r>
      <w:r>
        <w:rPr>
          <w:rStyle w:val="NormalTok"/>
        </w:rPr>
        <w:t xml:space="preserve"> config/kraft/server-3.properties</w:t>
      </w:r>
    </w:p>
    <w:bookmarkEnd w:id="68"/>
    <w:bookmarkStart w:name="step-d-stop-brokers" w:id="69"/>
    <w:p xmlns:wp14="http://schemas.microsoft.com/office/word/2010/wordml" w14:paraId="32402AAB" wp14:textId="77777777">
      <w:pPr>
        <w:pStyle w:val="Heading3"/>
      </w:pPr>
      <w:r>
        <w:t xml:space="preserve">Step D: Stop brokers</w:t>
      </w:r>
    </w:p>
    <w:p xmlns:wp14="http://schemas.microsoft.com/office/word/2010/wordml" w14:paraId="7D4C2EA7" wp14:textId="77777777">
      <w:pPr>
        <w:pStyle w:val="FirstParagraph"/>
      </w:pPr>
      <w:r>
        <w:t xml:space="preserve">Prefer a graceful stop:</w:t>
      </w:r>
    </w:p>
    <w:p xmlns:wp14="http://schemas.microsoft.com/office/word/2010/wordml" w14:paraId="1D109704" wp14:textId="77777777">
      <w:pPr>
        <w:pStyle w:val="SourceCode"/>
      </w:pPr>
      <w:r>
        <w:rPr>
          <w:rStyle w:val="ExtensionTok"/>
        </w:rPr>
        <w:t xml:space="preserve">bin/kafka-server-stop.sh</w:t>
      </w:r>
    </w:p>
    <w:p xmlns:wp14="http://schemas.microsoft.com/office/word/2010/wordml" w14:paraId="2CE65694" wp14:textId="77777777">
      <w:pPr>
        <w:pStyle w:val="FirstParagraph"/>
      </w:pPr>
      <w:r>
        <w:t xml:space="preserve">If you started each broker in its own terminal, stop each one cleanly to avoid log recovery time.</w:t>
      </w:r>
    </w:p>
    <w:p xmlns:wp14="http://schemas.microsoft.com/office/word/2010/wordml" w14:paraId="53128261" wp14:textId="77777777">
      <w:r>
        <w:pict w14:anchorId="622BFE6B">
          <v:rect style="width:0;height:1.5pt" o:hr="t" o:hrstd="t" o:hralign="center"/>
        </w:pict>
      </w:r>
    </w:p>
    <w:bookmarkEnd w:id="69"/>
    <w:bookmarkEnd w:id="70"/>
    <w:bookmarkStart w:name="docker-docker-compose-kraft" w:id="75"/>
    <w:p xmlns:wp14="http://schemas.microsoft.com/office/word/2010/wordml" w14:paraId="08DE1DF5" wp14:textId="77777777">
      <w:pPr>
        <w:pStyle w:val="Heading2"/>
      </w:pPr>
      <w:r>
        <w:t xml:space="preserve">Docker / Docker Compose (KRaft)</w:t>
      </w:r>
    </w:p>
    <w:p xmlns:wp14="http://schemas.microsoft.com/office/word/2010/wordml" w14:paraId="74603E52" wp14:textId="77777777">
      <w:pPr>
        <w:pStyle w:val="FirstParagraph"/>
      </w:pPr>
      <w:r>
        <w:t xml:space="preserve">You can run Kafka 4.x in KRaft using the</w:t>
      </w:r>
      <w:r>
        <w:t xml:space="preserve"> </w:t>
      </w:r>
      <w:r>
        <w:rPr>
          <w:b/>
          <w:bCs/>
        </w:rPr>
        <w:t xml:space="preserve">Apache Kafka official image</w:t>
      </w:r>
      <w:r>
        <w:t xml:space="preserve">.</w:t>
      </w:r>
    </w:p>
    <w:p xmlns:wp14="http://schemas.microsoft.com/office/word/2010/wordml" w14:paraId="7A90BF20" wp14:textId="77777777">
      <w:pPr>
        <w:pStyle w:val="BodyText"/>
      </w:pPr>
      <w:r>
        <w:t xml:space="preserve">Files included in this repo:</w:t>
      </w:r>
    </w:p>
    <w:p xmlns:wp14="http://schemas.microsoft.com/office/word/2010/wordml" w14:paraId="1EC10DAA" wp14:textId="77777777">
      <w:pPr>
        <w:pStyle w:val="Compact"/>
        <w:numPr>
          <w:ilvl w:val="0"/>
          <w:numId w:val="1059"/>
        </w:numPr>
      </w:pPr>
      <w:r>
        <w:rPr>
          <w:rStyle w:val="VerbatimChar"/>
        </w:rPr>
        <w:t xml:space="preserve">docker/docker-compose.kafka-kraft-1broker.yml</w:t>
      </w:r>
    </w:p>
    <w:p xmlns:wp14="http://schemas.microsoft.com/office/word/2010/wordml" w14:paraId="1633E7DB" wp14:textId="77777777">
      <w:pPr>
        <w:pStyle w:val="Compact"/>
        <w:numPr>
          <w:ilvl w:val="0"/>
          <w:numId w:val="1059"/>
        </w:numPr>
      </w:pPr>
      <w:r>
        <w:rPr>
          <w:rStyle w:val="VerbatimChar"/>
        </w:rPr>
        <w:t xml:space="preserve">docker/docker-compose.kafka-kraft-3brokers.yml</w:t>
      </w:r>
    </w:p>
    <w:bookmarkStart w:name="how-to-run-1-broker" w:id="71"/>
    <w:p xmlns:wp14="http://schemas.microsoft.com/office/word/2010/wordml" w14:paraId="6F4A75B8" wp14:textId="77777777">
      <w:pPr>
        <w:pStyle w:val="Heading3"/>
      </w:pPr>
      <w:r>
        <w:t xml:space="preserve">How to run (1 broker)</w:t>
      </w:r>
    </w:p>
    <w:p xmlns:wp14="http://schemas.microsoft.com/office/word/2010/wordml" w14:paraId="3F096334" wp14:textId="77777777">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docker/docker-compose.kafka-kraft-1broker.yml up</w:t>
      </w:r>
    </w:p>
    <w:p xmlns:wp14="http://schemas.microsoft.com/office/word/2010/wordml" w14:paraId="487C87F5" wp14:textId="77777777">
      <w:pPr>
        <w:pStyle w:val="FirstParagraph"/>
      </w:pPr>
      <w:r>
        <w:t xml:space="preserve">Host bootstrap:</w:t>
      </w:r>
    </w:p>
    <w:p xmlns:wp14="http://schemas.microsoft.com/office/word/2010/wordml" w14:paraId="0A9B614F" wp14:textId="77777777">
      <w:pPr>
        <w:pStyle w:val="Compact"/>
        <w:numPr>
          <w:ilvl w:val="0"/>
          <w:numId w:val="1060"/>
        </w:numPr>
      </w:pPr>
      <w:r>
        <w:rPr>
          <w:rStyle w:val="VerbatimChar"/>
        </w:rPr>
        <w:t xml:space="preserve">localhost:9091</w:t>
      </w:r>
    </w:p>
    <w:bookmarkEnd w:id="71"/>
    <w:bookmarkStart w:name="how-to-run-3-brokers" w:id="72"/>
    <w:p xmlns:wp14="http://schemas.microsoft.com/office/word/2010/wordml" w14:paraId="52375E70" wp14:textId="77777777">
      <w:pPr>
        <w:pStyle w:val="Heading3"/>
      </w:pPr>
      <w:r>
        <w:t xml:space="preserve">How to run (3 brokers)</w:t>
      </w:r>
    </w:p>
    <w:p xmlns:wp14="http://schemas.microsoft.com/office/word/2010/wordml" w14:paraId="2A63CD8B" wp14:textId="77777777">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docker/docker-compose.kafka-kraft-3brokers.yml up</w:t>
      </w:r>
    </w:p>
    <w:p xmlns:wp14="http://schemas.microsoft.com/office/word/2010/wordml" w14:paraId="330F1AD4" wp14:textId="77777777">
      <w:pPr>
        <w:pStyle w:val="FirstParagraph"/>
      </w:pPr>
      <w:r>
        <w:t xml:space="preserve">Host bootstrap options (any one is enough):</w:t>
      </w:r>
    </w:p>
    <w:p xmlns:wp14="http://schemas.microsoft.com/office/word/2010/wordml" w14:paraId="42B7B27C" wp14:textId="77777777">
      <w:pPr>
        <w:pStyle w:val="Compact"/>
        <w:numPr>
          <w:ilvl w:val="0"/>
          <w:numId w:val="1061"/>
        </w:numPr>
      </w:pPr>
      <w:r>
        <w:rPr>
          <w:rStyle w:val="VerbatimChar"/>
        </w:rPr>
        <w:t xml:space="preserve">localhost:9091</w:t>
      </w:r>
    </w:p>
    <w:p xmlns:wp14="http://schemas.microsoft.com/office/word/2010/wordml" w14:paraId="04BA589B" wp14:textId="77777777">
      <w:pPr>
        <w:pStyle w:val="Compact"/>
        <w:numPr>
          <w:ilvl w:val="0"/>
          <w:numId w:val="1061"/>
        </w:numPr>
      </w:pPr>
      <w:r>
        <w:rPr>
          <w:rStyle w:val="VerbatimChar"/>
        </w:rPr>
        <w:t xml:space="preserve">localhost:9092</w:t>
      </w:r>
    </w:p>
    <w:p xmlns:wp14="http://schemas.microsoft.com/office/word/2010/wordml" w14:paraId="5FF88829" wp14:textId="77777777">
      <w:pPr>
        <w:pStyle w:val="Compact"/>
        <w:numPr>
          <w:ilvl w:val="0"/>
          <w:numId w:val="1061"/>
        </w:numPr>
      </w:pPr>
      <w:r>
        <w:rPr>
          <w:rStyle w:val="VerbatimChar"/>
        </w:rPr>
        <w:t xml:space="preserve">localhost:9093</w:t>
      </w:r>
    </w:p>
    <w:bookmarkEnd w:id="72"/>
    <w:bookmarkStart w:name="quick-test-topics" w:id="73"/>
    <w:p xmlns:wp14="http://schemas.microsoft.com/office/word/2010/wordml" w14:paraId="49DF38A9" wp14:textId="77777777">
      <w:pPr>
        <w:pStyle w:val="Heading3"/>
      </w:pPr>
      <w:r>
        <w:t xml:space="preserve">Quick test (topics)</w:t>
      </w:r>
    </w:p>
    <w:p xmlns:wp14="http://schemas.microsoft.com/office/word/2010/wordml" w14:paraId="722B14AB"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localhost:9091 </w:t>
      </w:r>
      <w:r>
        <w:rPr>
          <w:rStyle w:val="AttributeTok"/>
        </w:rPr>
        <w:t xml:space="preserve">--list</w:t>
      </w:r>
    </w:p>
    <w:bookmarkEnd w:id="73"/>
    <w:bookmarkStart w:name="X22e448f7e83efe718884e43ea908e52f4c41eb1" w:id="74"/>
    <w:p xmlns:wp14="http://schemas.microsoft.com/office/word/2010/wordml" w14:paraId="1CB2704E" wp14:textId="77777777">
      <w:pPr>
        <w:pStyle w:val="Heading3"/>
      </w:pPr>
      <w:r>
        <w:t xml:space="preserve">Listener model used in these compose files</w:t>
      </w:r>
    </w:p>
    <w:p xmlns:wp14="http://schemas.microsoft.com/office/word/2010/wordml" w14:paraId="0F0FC211" wp14:textId="77777777">
      <w:pPr>
        <w:pStyle w:val="FirstParagraph"/>
      </w:pPr>
      <w:r>
        <w:t xml:space="preserve">Each broker defines 3 listeners:</w:t>
      </w:r>
    </w:p>
    <w:p xmlns:wp14="http://schemas.microsoft.com/office/word/2010/wordml" w14:paraId="0C8A3563" wp14:textId="77777777">
      <w:pPr>
        <w:pStyle w:val="Compact"/>
        <w:numPr>
          <w:ilvl w:val="0"/>
          <w:numId w:val="1062"/>
        </w:numPr>
      </w:pPr>
      <w:r>
        <w:rPr>
          <w:rStyle w:val="VerbatimChar"/>
        </w:rPr>
        <w:t xml:space="preserve">CONTROLLER</w:t>
      </w:r>
      <w:r>
        <w:t xml:space="preserve"> </w:t>
      </w:r>
      <w:r>
        <w:t xml:space="preserve">(internal quorum comms)</w:t>
      </w:r>
    </w:p>
    <w:p xmlns:wp14="http://schemas.microsoft.com/office/word/2010/wordml" w14:paraId="7839DA06" wp14:textId="77777777">
      <w:pPr>
        <w:pStyle w:val="Compact"/>
        <w:numPr>
          <w:ilvl w:val="0"/>
          <w:numId w:val="1062"/>
        </w:numPr>
      </w:pPr>
      <w:r>
        <w:rPr>
          <w:rStyle w:val="VerbatimChar"/>
        </w:rPr>
        <w:t xml:space="preserve">PLAINTEXT</w:t>
      </w:r>
      <w:r>
        <w:t xml:space="preserve"> </w:t>
      </w:r>
      <w:r>
        <w:t xml:space="preserve">(inter-broker + in-network client access using Docker DNS, e.g. </w:t>
      </w:r>
      <w:r>
        <w:rPr>
          <w:rStyle w:val="VerbatimChar"/>
        </w:rPr>
        <w:t xml:space="preserve">kafka-1:9192</w:t>
      </w:r>
      <w:r>
        <w:t xml:space="preserve">)</w:t>
      </w:r>
    </w:p>
    <w:p xmlns:wp14="http://schemas.microsoft.com/office/word/2010/wordml" w14:paraId="04BA0EEC" wp14:textId="77777777">
      <w:pPr>
        <w:pStyle w:val="Compact"/>
        <w:numPr>
          <w:ilvl w:val="0"/>
          <w:numId w:val="1062"/>
        </w:numPr>
      </w:pPr>
      <w:r>
        <w:rPr>
          <w:rStyle w:val="VerbatimChar"/>
        </w:rPr>
        <w:t xml:space="preserve">EXTERNAL</w:t>
      </w:r>
      <w:r>
        <w:t xml:space="preserve"> </w:t>
      </w:r>
      <w:r>
        <w:t xml:space="preserve">(host access via</w:t>
      </w:r>
      <w:r>
        <w:t xml:space="preserve"> </w:t>
      </w:r>
      <w:r>
        <w:rPr>
          <w:rStyle w:val="VerbatimChar"/>
        </w:rPr>
        <w:t xml:space="preserve">localhost:&lt;port&gt;</w:t>
      </w:r>
      <w:r>
        <w:t xml:space="preserve">)</w:t>
      </w:r>
    </w:p>
    <w:p xmlns:wp14="http://schemas.microsoft.com/office/word/2010/wordml" w14:paraId="5B0D9619" wp14:textId="77777777">
      <w:pPr>
        <w:pStyle w:val="FirstParagraph"/>
      </w:pPr>
      <w:r>
        <w:t xml:space="preserve">Key settings:</w:t>
      </w:r>
    </w:p>
    <w:p xmlns:wp14="http://schemas.microsoft.com/office/word/2010/wordml" w14:paraId="7A700A13" wp14:textId="77777777">
      <w:pPr>
        <w:pStyle w:val="Compact"/>
        <w:numPr>
          <w:ilvl w:val="0"/>
          <w:numId w:val="1063"/>
        </w:numPr>
      </w:pPr>
      <w:r>
        <w:rPr>
          <w:rStyle w:val="VerbatimChar"/>
        </w:rPr>
        <w:t xml:space="preserve">KAFKA_LISTENERS</w:t>
      </w:r>
      <w:r>
        <w:t xml:space="preserve"> </w:t>
      </w:r>
      <w:r>
        <w:t xml:space="preserve">binds ports in the container</w:t>
      </w:r>
    </w:p>
    <w:p xmlns:wp14="http://schemas.microsoft.com/office/word/2010/wordml" w14:paraId="1B1E7BD5" wp14:textId="77777777">
      <w:pPr>
        <w:pStyle w:val="Compact"/>
        <w:numPr>
          <w:ilvl w:val="0"/>
          <w:numId w:val="1063"/>
        </w:numPr>
      </w:pPr>
      <w:r>
        <w:rPr>
          <w:rStyle w:val="VerbatimChar"/>
        </w:rPr>
        <w:t xml:space="preserve">KAFKA_ADVERTISED_LISTENERS</w:t>
      </w:r>
      <w:r>
        <w:t xml:space="preserve"> </w:t>
      </w:r>
      <w:r>
        <w:t xml:space="preserve">is what clients are told to connect to</w:t>
      </w:r>
    </w:p>
    <w:p xmlns:wp14="http://schemas.microsoft.com/office/word/2010/wordml" w14:paraId="6D921DB2" wp14:textId="77777777">
      <w:pPr>
        <w:pStyle w:val="FirstParagraph"/>
      </w:pPr>
      <w:r>
        <w:t xml:space="preserve">If</w:t>
      </w:r>
      <w:r>
        <w:t xml:space="preserve"> </w:t>
      </w:r>
      <w:r>
        <w:rPr>
          <w:rStyle w:val="VerbatimChar"/>
        </w:rPr>
        <w:t xml:space="preserve">KAFKA_ADVERTISED_LISTENERS</w:t>
      </w:r>
      <w:r>
        <w:t xml:space="preserve"> </w:t>
      </w:r>
      <w:r>
        <w:t xml:space="preserve">is wrong, you’ll see the classic symptom:</w:t>
      </w:r>
    </w:p>
    <w:p xmlns:wp14="http://schemas.microsoft.com/office/word/2010/wordml" w14:paraId="280EA209" wp14:textId="77777777">
      <w:pPr>
        <w:pStyle w:val="Compact"/>
        <w:numPr>
          <w:ilvl w:val="0"/>
          <w:numId w:val="1064"/>
        </w:numPr>
      </w:pPr>
      <w:r>
        <w:t xml:space="preserve">initial connection works</w:t>
      </w:r>
    </w:p>
    <w:p xmlns:wp14="http://schemas.microsoft.com/office/word/2010/wordml" w14:paraId="249D65EA" wp14:textId="77777777">
      <w:pPr>
        <w:pStyle w:val="Compact"/>
        <w:numPr>
          <w:ilvl w:val="0"/>
          <w:numId w:val="1064"/>
        </w:numPr>
      </w:pPr>
      <w:r>
        <w:t xml:space="preserve">then producer/consumer fails because broker returns an unreachable address</w:t>
      </w:r>
    </w:p>
    <w:p xmlns:wp14="http://schemas.microsoft.com/office/word/2010/wordml" w14:paraId="62486C05" wp14:textId="77777777">
      <w:r>
        <w:pict w14:anchorId="2B1C2FB2">
          <v:rect style="width:0;height:1.5pt" o:hr="t" o:hrstd="t" o:hralign="center"/>
        </w:pict>
      </w:r>
    </w:p>
    <w:bookmarkEnd w:id="74"/>
    <w:bookmarkEnd w:id="75"/>
    <w:bookmarkStart w:name="pros-cons-recap" w:id="78"/>
    <w:p xmlns:wp14="http://schemas.microsoft.com/office/word/2010/wordml" w14:paraId="5EB15701" wp14:textId="77777777">
      <w:pPr>
        <w:pStyle w:val="Heading2"/>
      </w:pPr>
      <w:r>
        <w:t xml:space="preserve">Pros / Cons recap</w:t>
      </w:r>
    </w:p>
    <w:bookmarkStart w:name="pros-1" w:id="76"/>
    <w:p xmlns:wp14="http://schemas.microsoft.com/office/word/2010/wordml" w14:paraId="3F02DC67" wp14:textId="77777777">
      <w:pPr>
        <w:pStyle w:val="Heading3"/>
      </w:pPr>
      <w:r>
        <w:t xml:space="preserve">Pros</w:t>
      </w:r>
    </w:p>
    <w:p xmlns:wp14="http://schemas.microsoft.com/office/word/2010/wordml" w14:paraId="227D52EC" wp14:textId="77777777">
      <w:pPr>
        <w:pStyle w:val="Compact"/>
        <w:numPr>
          <w:ilvl w:val="0"/>
          <w:numId w:val="1065"/>
        </w:numPr>
      </w:pPr>
      <w:r>
        <w:t xml:space="preserve">Multi-broker clusters provide durability and availability</w:t>
      </w:r>
    </w:p>
    <w:p xmlns:wp14="http://schemas.microsoft.com/office/word/2010/wordml" w14:paraId="17C4CFBE" wp14:textId="77777777">
      <w:pPr>
        <w:pStyle w:val="Compact"/>
        <w:numPr>
          <w:ilvl w:val="0"/>
          <w:numId w:val="1065"/>
        </w:numPr>
      </w:pPr>
      <w:r>
        <w:t xml:space="preserve">Partition replication allows broker failures without losing data</w:t>
      </w:r>
    </w:p>
    <w:bookmarkEnd w:id="76"/>
    <w:bookmarkStart w:name="cons-pitfalls-1" w:id="77"/>
    <w:p xmlns:wp14="http://schemas.microsoft.com/office/word/2010/wordml" w14:paraId="0D1C4EEC" wp14:textId="77777777">
      <w:pPr>
        <w:pStyle w:val="Heading3"/>
      </w:pPr>
      <w:r>
        <w:t xml:space="preserve">Cons / pitfalls</w:t>
      </w:r>
    </w:p>
    <w:p xmlns:wp14="http://schemas.microsoft.com/office/word/2010/wordml" w14:paraId="63FED4DB" wp14:textId="77777777">
      <w:pPr>
        <w:pStyle w:val="Compact"/>
        <w:numPr>
          <w:ilvl w:val="0"/>
          <w:numId w:val="1066"/>
        </w:numPr>
      </w:pPr>
      <w:r>
        <w:t xml:space="preserve">Misconfigured listeners/adverts are the #1 source of “it runs but clients can’t connect”</w:t>
      </w:r>
    </w:p>
    <w:p xmlns:wp14="http://schemas.microsoft.com/office/word/2010/wordml" w14:paraId="4EDB8A7F" wp14:textId="77777777">
      <w:pPr>
        <w:pStyle w:val="Compact"/>
        <w:numPr>
          <w:ilvl w:val="0"/>
          <w:numId w:val="1066"/>
        </w:numPr>
      </w:pPr>
      <w:r>
        <w:t xml:space="preserve">Too few brokers for the replication factor causes topic creation failures</w:t>
      </w:r>
    </w:p>
    <w:p xmlns:wp14="http://schemas.microsoft.com/office/word/2010/wordml" w14:paraId="4BCE16C5" wp14:textId="77777777">
      <w:pPr>
        <w:pStyle w:val="Compact"/>
        <w:numPr>
          <w:ilvl w:val="0"/>
          <w:numId w:val="1066"/>
        </w:numPr>
      </w:pPr>
      <w:r>
        <w:t xml:space="preserve">Unbalanced leadership can create hot brokers</w:t>
      </w:r>
    </w:p>
    <w:p xmlns:wp14="http://schemas.microsoft.com/office/word/2010/wordml" w14:paraId="4101652C" wp14:textId="77777777">
      <w:r>
        <w:pict w14:anchorId="48157C02">
          <v:rect style="width:0;height:1.5pt" o:hr="t" o:hrstd="t" o:hralign="center"/>
        </w:pict>
      </w:r>
    </w:p>
    <w:bookmarkEnd w:id="77"/>
    <w:bookmarkEnd w:id="78"/>
    <w:bookmarkEnd w:id="79"/>
    <w:bookmarkStart w:name="notes03-cli-topics.md" w:id="80"/>
    <w:p xmlns:wp14="http://schemas.microsoft.com/office/word/2010/wordml" w14:paraId="702170E3" wp14:textId="77777777">
      <w:pPr>
        <w:pStyle w:val="Heading1"/>
      </w:pPr>
      <w:r>
        <w:t xml:space="preserve">notes/03-cli-topics.md</w:t>
      </w:r>
    </w:p>
    <w:bookmarkEnd w:id="80"/>
    <w:bookmarkStart w:name="kafka-cli-topics-kafka-4.x-kraft" w:id="99"/>
    <w:p xmlns:wp14="http://schemas.microsoft.com/office/word/2010/wordml" w14:paraId="64CCD92C" wp14:textId="77777777">
      <w:pPr>
        <w:pStyle w:val="Heading1"/>
      </w:pPr>
      <w:r>
        <w:t xml:space="preserve">03. Kafka CLI: Topics (Kafka 4.x / KRaft)</w:t>
      </w:r>
    </w:p>
    <w:bookmarkStart w:name="question-bank" w:id="81"/>
    <w:p xmlns:wp14="http://schemas.microsoft.com/office/word/2010/wordml" w14:paraId="42B0BA2C" wp14:textId="77777777">
      <w:pPr>
        <w:pStyle w:val="Heading2"/>
      </w:pPr>
      <w:r>
        <w:t xml:space="preserve">Question bank</w:t>
      </w:r>
    </w:p>
    <w:p xmlns:wp14="http://schemas.microsoft.com/office/word/2010/wordml" w14:paraId="440D6136" wp14:textId="77777777">
      <w:pPr>
        <w:pStyle w:val="Compact"/>
        <w:numPr>
          <w:ilvl w:val="0"/>
          <w:numId w:val="1067"/>
        </w:numPr>
      </w:pPr>
      <w:r>
        <w:t xml:space="preserve">What is the difference between a</w:t>
      </w:r>
      <w:r>
        <w:t xml:space="preserve"> </w:t>
      </w:r>
      <w:r>
        <w:rPr>
          <w:b/>
          <w:bCs/>
        </w:rPr>
        <w:t xml:space="preserve">topic</w:t>
      </w:r>
      <w:r>
        <w:t xml:space="preserve">,</w:t>
      </w:r>
      <w:r>
        <w:t xml:space="preserve"> </w:t>
      </w:r>
      <w:r>
        <w:rPr>
          <w:b/>
          <w:bCs/>
        </w:rPr>
        <w:t xml:space="preserve">partition</w:t>
      </w:r>
      <w:r>
        <w:t xml:space="preserve">, and</w:t>
      </w:r>
      <w:r>
        <w:t xml:space="preserve"> </w:t>
      </w:r>
      <w:r>
        <w:rPr>
          <w:b/>
          <w:bCs/>
        </w:rPr>
        <w:t xml:space="preserve">replica</w:t>
      </w:r>
      <w:r>
        <w:t xml:space="preserve">?</w:t>
      </w:r>
    </w:p>
    <w:p xmlns:wp14="http://schemas.microsoft.com/office/word/2010/wordml" w14:paraId="7D24D60E" wp14:textId="77777777">
      <w:pPr>
        <w:pStyle w:val="Compact"/>
        <w:numPr>
          <w:ilvl w:val="0"/>
          <w:numId w:val="1067"/>
        </w:numPr>
      </w:pPr>
      <w:r>
        <w:t xml:space="preserve">What does</w:t>
      </w:r>
      <w:r>
        <w:t xml:space="preserve"> </w:t>
      </w:r>
      <w:r>
        <w:rPr>
          <w:b/>
          <w:bCs/>
        </w:rPr>
        <w:t xml:space="preserve">replication factor</w:t>
      </w:r>
      <w:r>
        <w:t xml:space="preserve"> </w:t>
      </w:r>
      <w:r>
        <w:t xml:space="preserve">actually replicate (partitions) and why?</w:t>
      </w:r>
    </w:p>
    <w:p xmlns:wp14="http://schemas.microsoft.com/office/word/2010/wordml" w14:paraId="3BAC3C71" wp14:textId="77777777">
      <w:pPr>
        <w:pStyle w:val="Compact"/>
        <w:numPr>
          <w:ilvl w:val="0"/>
          <w:numId w:val="1067"/>
        </w:numPr>
      </w:pPr>
      <w:r>
        <w:t xml:space="preserve">What does topic</w:t>
      </w:r>
      <w:r>
        <w:t xml:space="preserve"> </w:t>
      </w:r>
      <w:r>
        <w:rPr>
          <w:rStyle w:val="VerbatimChar"/>
        </w:rPr>
        <w:t xml:space="preserve">--describe</w:t>
      </w:r>
      <w:r>
        <w:t xml:space="preserve"> </w:t>
      </w:r>
      <w:r>
        <w:t xml:space="preserve">output mean (leader, replicas, ISR)?</w:t>
      </w:r>
    </w:p>
    <w:p xmlns:wp14="http://schemas.microsoft.com/office/word/2010/wordml" w14:paraId="3113C6C0" wp14:textId="77777777">
      <w:pPr>
        <w:pStyle w:val="Compact"/>
        <w:numPr>
          <w:ilvl w:val="0"/>
          <w:numId w:val="1067"/>
        </w:numPr>
      </w:pPr>
      <w:r>
        <w:t xml:space="preserve">When should you increase partitions? What are the tradeoffs?</w:t>
      </w:r>
    </w:p>
    <w:p xmlns:wp14="http://schemas.microsoft.com/office/word/2010/wordml" w14:paraId="1D9992C8" wp14:textId="77777777">
      <w:pPr>
        <w:pStyle w:val="Compact"/>
        <w:numPr>
          <w:ilvl w:val="0"/>
          <w:numId w:val="1067"/>
        </w:numPr>
      </w:pPr>
      <w:r>
        <w:t xml:space="preserve">What happens when you delete a topic? Is it immediate?</w:t>
      </w:r>
    </w:p>
    <w:p xmlns:wp14="http://schemas.microsoft.com/office/word/2010/wordml" w14:paraId="312A52E3" wp14:textId="77777777">
      <w:pPr>
        <w:pStyle w:val="Compact"/>
        <w:numPr>
          <w:ilvl w:val="0"/>
          <w:numId w:val="1067"/>
        </w:numPr>
      </w:pPr>
      <w:r>
        <w:t xml:space="preserve">What are common topic-level configs (retention, cleanup policy) and what do they do?</w:t>
      </w:r>
    </w:p>
    <w:p xmlns:wp14="http://schemas.microsoft.com/office/word/2010/wordml" w14:paraId="4B99056E" wp14:textId="77777777">
      <w:r>
        <w:pict w14:anchorId="46990FDF">
          <v:rect style="width:0;height:1.5pt" o:hr="t" o:hrstd="t" o:hralign="center"/>
        </w:pict>
      </w:r>
    </w:p>
    <w:bookmarkEnd w:id="81"/>
    <w:bookmarkStart w:name="prerequisites" w:id="84"/>
    <w:p xmlns:wp14="http://schemas.microsoft.com/office/word/2010/wordml" w14:paraId="2ED361A8" wp14:textId="77777777">
      <w:pPr>
        <w:pStyle w:val="Heading2"/>
      </w:pPr>
      <w:r>
        <w:t xml:space="preserve">Prerequisites</w:t>
      </w:r>
    </w:p>
    <w:bookmarkStart w:name="local-binaries" w:id="82"/>
    <w:p xmlns:wp14="http://schemas.microsoft.com/office/word/2010/wordml" w14:paraId="102943C5" wp14:textId="77777777">
      <w:pPr>
        <w:pStyle w:val="Heading3"/>
      </w:pPr>
      <w:r>
        <w:t xml:space="preserve">Local binaries</w:t>
      </w:r>
    </w:p>
    <w:p xmlns:wp14="http://schemas.microsoft.com/office/word/2010/wordml" w14:paraId="68AD7553" wp14:textId="77777777">
      <w:pPr>
        <w:pStyle w:val="FirstParagraph"/>
      </w:pPr>
      <w:r>
        <w:t xml:space="preserve">Assumptions:</w:t>
      </w:r>
    </w:p>
    <w:p xmlns:wp14="http://schemas.microsoft.com/office/word/2010/wordml" w14:paraId="48EC41F6" wp14:textId="77777777">
      <w:pPr>
        <w:pStyle w:val="Compact"/>
        <w:numPr>
          <w:ilvl w:val="0"/>
          <w:numId w:val="1068"/>
        </w:numPr>
      </w:pPr>
      <w:r>
        <w:t xml:space="preserve">Kafka is running locally.</w:t>
      </w:r>
    </w:p>
    <w:p xmlns:wp14="http://schemas.microsoft.com/office/word/2010/wordml" w14:paraId="4D553751" wp14:textId="77777777">
      <w:pPr>
        <w:pStyle w:val="Compact"/>
        <w:numPr>
          <w:ilvl w:val="0"/>
          <w:numId w:val="1068"/>
        </w:numPr>
      </w:pPr>
      <w:r>
        <w:t xml:space="preserve">You have Kafka scripts like</w:t>
      </w:r>
      <w:r>
        <w:t xml:space="preserve"> </w:t>
      </w:r>
      <w:r>
        <w:rPr>
          <w:rStyle w:val="VerbatimChar"/>
        </w:rPr>
        <w:t xml:space="preserve">bin/kafka-topics.sh</w:t>
      </w:r>
      <w:r>
        <w:t xml:space="preserve">.</w:t>
      </w:r>
    </w:p>
    <w:p xmlns:wp14="http://schemas.microsoft.com/office/word/2010/wordml" w14:paraId="5D081F8B" wp14:textId="77777777">
      <w:pPr>
        <w:pStyle w:val="Compact"/>
        <w:numPr>
          <w:ilvl w:val="0"/>
          <w:numId w:val="1068"/>
        </w:numPr>
      </w:pPr>
      <w:r>
        <w:t xml:space="preserve">Your bootstrap server is reachable at something like</w:t>
      </w:r>
      <w:r>
        <w:t xml:space="preserve"> </w:t>
      </w:r>
      <w:r>
        <w:rPr>
          <w:rStyle w:val="VerbatimChar"/>
        </w:rPr>
        <w:t xml:space="preserve">localhost:9092</w:t>
      </w:r>
      <w:r>
        <w:t xml:space="preserve">.</w:t>
      </w:r>
    </w:p>
    <w:p xmlns:wp14="http://schemas.microsoft.com/office/word/2010/wordml" w14:paraId="230CD572" wp14:textId="77777777">
      <w:pPr>
        <w:pStyle w:val="FirstParagraph"/>
      </w:pPr>
      <w:r>
        <w:t xml:space="preserve">Set a helper variable:</w:t>
      </w:r>
    </w:p>
    <w:p xmlns:wp14="http://schemas.microsoft.com/office/word/2010/wordml" w14:paraId="3B8264E7" wp14:textId="77777777">
      <w:pPr>
        <w:pStyle w:val="SourceCode"/>
      </w:pPr>
      <w:r>
        <w:rPr>
          <w:rStyle w:val="BuiltInTok"/>
        </w:rPr>
        <w:t xml:space="preserve">export</w:t>
      </w:r>
      <w:r>
        <w:rPr>
          <w:rStyle w:val="NormalTok"/>
        </w:rPr>
        <w:t xml:space="preserve"> </w:t>
      </w:r>
      <w:r>
        <w:rPr>
          <w:rStyle w:val="VariableTok"/>
        </w:rPr>
        <w:t xml:space="preserve">BS</w:t>
      </w:r>
      <w:r>
        <w:rPr>
          <w:rStyle w:val="OperatorTok"/>
        </w:rPr>
        <w:t xml:space="preserve">=</w:t>
      </w:r>
      <w:r>
        <w:rPr>
          <w:rStyle w:val="NormalTok"/>
        </w:rPr>
        <w:t xml:space="preserve">localhost:9092</w:t>
      </w:r>
    </w:p>
    <w:bookmarkEnd w:id="82"/>
    <w:bookmarkStart w:name="docker-compose" w:id="83"/>
    <w:p xmlns:wp14="http://schemas.microsoft.com/office/word/2010/wordml" w14:paraId="0FC54953" wp14:textId="77777777">
      <w:pPr>
        <w:pStyle w:val="Heading3"/>
      </w:pPr>
      <w:r>
        <w:t xml:space="preserve">Docker / Compose</w:t>
      </w:r>
    </w:p>
    <w:p xmlns:wp14="http://schemas.microsoft.com/office/word/2010/wordml" w14:paraId="22BA39D3" wp14:textId="77777777">
      <w:pPr>
        <w:pStyle w:val="FirstParagraph"/>
      </w:pPr>
      <w:r>
        <w:t xml:space="preserve">Two common patterns:</w:t>
      </w:r>
    </w:p>
    <w:p xmlns:wp14="http://schemas.microsoft.com/office/word/2010/wordml" w14:paraId="6210E88D" wp14:textId="77777777">
      <w:pPr>
        <w:pStyle w:val="Compact"/>
        <w:numPr>
          <w:ilvl w:val="0"/>
          <w:numId w:val="1069"/>
        </w:numPr>
      </w:pPr>
      <w:r>
        <w:t xml:space="preserve">Run CLI inside the Kafka container</w:t>
      </w:r>
    </w:p>
    <w:p xmlns:wp14="http://schemas.microsoft.com/office/word/2010/wordml" w14:paraId="2740AA6C" wp14:textId="77777777">
      <w:pPr>
        <w:pStyle w:val="Compact"/>
        <w:numPr>
          <w:ilvl w:val="0"/>
          <w:numId w:val="1069"/>
        </w:numPr>
      </w:pPr>
      <w:r>
        <w:t xml:space="preserve">Run CLI on host and connect to</w:t>
      </w:r>
      <w:r>
        <w:t xml:space="preserve"> </w:t>
      </w:r>
      <w:r>
        <w:rPr>
          <w:rStyle w:val="VerbatimChar"/>
        </w:rPr>
        <w:t xml:space="preserve">localhost:&lt;mapped-port&gt;</w:t>
      </w:r>
      <w:r>
        <w:t xml:space="preserve"> </w:t>
      </w:r>
      <w:r>
        <w:t xml:space="preserve">(depends on</w:t>
      </w:r>
      <w:r>
        <w:t xml:space="preserve"> </w:t>
      </w:r>
      <w:r>
        <w:rPr>
          <w:rStyle w:val="VerbatimChar"/>
        </w:rPr>
        <w:t xml:space="preserve">advertised.listeners</w:t>
      </w:r>
      <w:r>
        <w:t xml:space="preserve">)</w:t>
      </w:r>
    </w:p>
    <w:p xmlns:wp14="http://schemas.microsoft.com/office/word/2010/wordml" w14:paraId="3761D1F9" wp14:textId="77777777">
      <w:pPr>
        <w:pStyle w:val="FirstParagraph"/>
      </w:pPr>
      <w:r>
        <w:t xml:space="preserve">I’ll provide both patterns below; for Compose specifics we’ll finalize once you pick the image family.</w:t>
      </w:r>
    </w:p>
    <w:p xmlns:wp14="http://schemas.microsoft.com/office/word/2010/wordml" w14:paraId="1299C43A" wp14:textId="77777777">
      <w:r>
        <w:pict w14:anchorId="2187B820">
          <v:rect style="width:0;height:1.5pt" o:hr="t" o:hrstd="t" o:hralign="center"/>
        </w:pict>
      </w:r>
    </w:p>
    <w:bookmarkEnd w:id="83"/>
    <w:bookmarkEnd w:id="84"/>
    <w:bookmarkStart w:name="core-commands-local-binaries" w:id="89"/>
    <w:p xmlns:wp14="http://schemas.microsoft.com/office/word/2010/wordml" w14:paraId="16CFEF3A" wp14:textId="77777777">
      <w:pPr>
        <w:pStyle w:val="Heading2"/>
      </w:pPr>
      <w:r>
        <w:t xml:space="preserve">Core commands (local binaries)</w:t>
      </w:r>
    </w:p>
    <w:bookmarkStart w:name="create-a-new-topic" w:id="85"/>
    <w:p xmlns:wp14="http://schemas.microsoft.com/office/word/2010/wordml" w14:paraId="3EFB1AC0" wp14:textId="77777777">
      <w:pPr>
        <w:pStyle w:val="Heading3"/>
      </w:pPr>
      <w:r>
        <w:t xml:space="preserve">1) Create a new topic</w:t>
      </w:r>
    </w:p>
    <w:p xmlns:wp14="http://schemas.microsoft.com/office/word/2010/wordml" w14:paraId="67AA95FC"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--create</w:t>
      </w:r>
      <w:r>
        <w:rPr>
          <w:rStyle w:val="NormalTok"/>
        </w:rPr>
        <w:t xml:space="preserve"> </w:t>
      </w:r>
      <w:r>
        <w:rPr>
          <w:rStyle w:val="DataTypeTok"/>
        </w:rPr>
        <w:t xml:space="preserve">\</w:t>
      </w:r>
      <w:r>
        <w:br/>
      </w:r>
      <w:r>
        <w:rPr>
          <w:rStyle w:val="NormalTok"/>
        </w:rPr>
        <w:t xml:space="preserve">  </w:t>
      </w:r>
      <w:r>
        <w:rPr>
          <w:rStyle w:val="AttributeTok"/>
        </w:rPr>
        <w:t xml:space="preserve">--topic</w:t>
      </w:r>
      <w:r>
        <w:rPr>
          <w:rStyle w:val="NormalTok"/>
        </w:rPr>
        <w:t xml:space="preserve"> orders </w:t>
      </w:r>
      <w:r>
        <w:rPr>
          <w:rStyle w:val="DataTypeTok"/>
        </w:rPr>
        <w:t xml:space="preserve">\</w:t>
      </w:r>
      <w:r>
        <w:br/>
      </w:r>
      <w:r>
        <w:rPr>
          <w:rStyle w:val="NormalTok"/>
        </w:rPr>
        <w:t xml:space="preserve">  </w:t>
      </w:r>
      <w:r>
        <w:rPr>
          <w:rStyle w:val="AttributeTok"/>
        </w:rPr>
        <w:t xml:space="preserve">--partitions</w:t>
      </w:r>
      <w:r>
        <w:rPr>
          <w:rStyle w:val="NormalTok"/>
        </w:rPr>
        <w:t xml:space="preserve"> 3 </w:t>
      </w:r>
      <w:r>
        <w:rPr>
          <w:rStyle w:val="DataTypeTok"/>
        </w:rPr>
        <w:t xml:space="preserve">\</w:t>
      </w:r>
      <w:r>
        <w:br/>
      </w:r>
      <w:r>
        <w:rPr>
          <w:rStyle w:val="NormalTok"/>
        </w:rPr>
        <w:t xml:space="preserve">  </w:t>
      </w:r>
      <w:r>
        <w:rPr>
          <w:rStyle w:val="AttributeTok"/>
        </w:rPr>
        <w:t xml:space="preserve">--replication-factor</w:t>
      </w:r>
      <w:r>
        <w:rPr>
          <w:rStyle w:val="NormalTok"/>
        </w:rPr>
        <w:t xml:space="preserve"> 1</w:t>
      </w:r>
    </w:p>
    <w:p xmlns:wp14="http://schemas.microsoft.com/office/word/2010/wordml" w14:paraId="4607532F" wp14:textId="77777777">
      <w:pPr>
        <w:pStyle w:val="FirstParagraph"/>
      </w:pPr>
      <w:r>
        <w:t xml:space="preserve">Notes:</w:t>
      </w:r>
    </w:p>
    <w:p xmlns:wp14="http://schemas.microsoft.com/office/word/2010/wordml" w14:paraId="452365EB" wp14:textId="77777777">
      <w:pPr>
        <w:pStyle w:val="Compact"/>
        <w:numPr>
          <w:ilvl w:val="0"/>
          <w:numId w:val="1070"/>
        </w:numPr>
      </w:pPr>
      <w:r>
        <w:rPr>
          <w:rStyle w:val="VerbatimChar"/>
        </w:rPr>
        <w:t xml:space="preserve">--partitions</w:t>
      </w:r>
      <w:r>
        <w:t xml:space="preserve"> </w:t>
      </w:r>
      <w:r>
        <w:t xml:space="preserve">controls parallelism.</w:t>
      </w:r>
    </w:p>
    <w:p xmlns:wp14="http://schemas.microsoft.com/office/word/2010/wordml" w14:paraId="07150519" wp14:textId="77777777">
      <w:pPr>
        <w:pStyle w:val="Compact"/>
        <w:numPr>
          <w:ilvl w:val="0"/>
          <w:numId w:val="1070"/>
        </w:numPr>
      </w:pPr>
      <w:r>
        <w:rPr>
          <w:rStyle w:val="VerbatimChar"/>
        </w:rPr>
        <w:t xml:space="preserve">--replication-factor</w:t>
      </w:r>
      <w:r>
        <w:t xml:space="preserve"> </w:t>
      </w:r>
      <w:r>
        <w:t xml:space="preserve">must be</w:t>
      </w:r>
      <w:r>
        <w:t xml:space="preserve"> </w:t>
      </w:r>
      <w:r>
        <w:rPr>
          <w:rStyle w:val="VerbatimChar"/>
        </w:rPr>
        <w:t xml:space="preserve">&lt;=</w:t>
      </w:r>
      <w:r>
        <w:t xml:space="preserve"> </w:t>
      </w:r>
      <w:r>
        <w:t xml:space="preserve">number of brokers.</w:t>
      </w:r>
    </w:p>
    <w:bookmarkEnd w:id="85"/>
    <w:bookmarkStart w:name="list-topics" w:id="86"/>
    <w:p xmlns:wp14="http://schemas.microsoft.com/office/word/2010/wordml" w14:paraId="198A3D81" wp14:textId="77777777">
      <w:pPr>
        <w:pStyle w:val="Heading3"/>
      </w:pPr>
      <w:r>
        <w:t xml:space="preserve">2) List topics</w:t>
      </w:r>
    </w:p>
    <w:p xmlns:wp14="http://schemas.microsoft.com/office/word/2010/wordml" w14:paraId="4C580D90"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--list</w:t>
      </w:r>
    </w:p>
    <w:bookmarkEnd w:id="86"/>
    <w:bookmarkStart w:name="describe-a-topic" w:id="87"/>
    <w:p xmlns:wp14="http://schemas.microsoft.com/office/word/2010/wordml" w14:paraId="4A255B44" wp14:textId="77777777">
      <w:pPr>
        <w:pStyle w:val="Heading3"/>
      </w:pPr>
      <w:r>
        <w:t xml:space="preserve">3) Describe a topic</w:t>
      </w:r>
    </w:p>
    <w:p xmlns:wp14="http://schemas.microsoft.com/office/word/2010/wordml" w14:paraId="0380BD62"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--describe</w:t>
      </w:r>
      <w:r>
        <w:rPr>
          <w:rStyle w:val="NormalTok"/>
        </w:rPr>
        <w:t xml:space="preserve"> </w:t>
      </w:r>
      <w:r>
        <w:rPr>
          <w:rStyle w:val="AttributeTok"/>
        </w:rPr>
        <w:t xml:space="preserve">--topic</w:t>
      </w:r>
      <w:r>
        <w:rPr>
          <w:rStyle w:val="NormalTok"/>
        </w:rPr>
        <w:t xml:space="preserve"> orders</w:t>
      </w:r>
    </w:p>
    <w:p xmlns:wp14="http://schemas.microsoft.com/office/word/2010/wordml" w14:paraId="4EA428C2" wp14:textId="77777777">
      <w:pPr>
        <w:pStyle w:val="FirstParagraph"/>
      </w:pPr>
      <w:r>
        <w:t xml:space="preserve">How to interpret:</w:t>
      </w:r>
    </w:p>
    <w:p xmlns:wp14="http://schemas.microsoft.com/office/word/2010/wordml" w14:paraId="1064FF63" wp14:textId="77777777">
      <w:pPr>
        <w:pStyle w:val="Compact"/>
        <w:numPr>
          <w:ilvl w:val="0"/>
          <w:numId w:val="1071"/>
        </w:numPr>
      </w:pPr>
      <w:r>
        <w:rPr>
          <w:b/>
          <w:bCs/>
        </w:rPr>
        <w:t xml:space="preserve">Leader</w:t>
      </w:r>
      <w:r>
        <w:t xml:space="preserve">: broker id currently handling reads/writes for that partition</w:t>
      </w:r>
    </w:p>
    <w:p xmlns:wp14="http://schemas.microsoft.com/office/word/2010/wordml" w14:paraId="0A3DECB7" wp14:textId="77777777">
      <w:pPr>
        <w:pStyle w:val="Compact"/>
        <w:numPr>
          <w:ilvl w:val="0"/>
          <w:numId w:val="1071"/>
        </w:numPr>
      </w:pPr>
      <w:r>
        <w:rPr>
          <w:b/>
          <w:bCs/>
        </w:rPr>
        <w:t xml:space="preserve">Replicas</w:t>
      </w:r>
      <w:r>
        <w:t xml:space="preserve">: all replicas assigned to the partition</w:t>
      </w:r>
    </w:p>
    <w:p xmlns:wp14="http://schemas.microsoft.com/office/word/2010/wordml" w14:paraId="138C2E96" wp14:textId="77777777">
      <w:pPr>
        <w:pStyle w:val="Compact"/>
        <w:numPr>
          <w:ilvl w:val="0"/>
          <w:numId w:val="1071"/>
        </w:numPr>
      </w:pPr>
      <w:r>
        <w:rPr>
          <w:b/>
          <w:bCs/>
        </w:rPr>
        <w:t xml:space="preserve">ISR</w:t>
      </w:r>
      <w:r>
        <w:t xml:space="preserve">: replicas currently “in-sync” with the leader</w:t>
      </w:r>
    </w:p>
    <w:bookmarkEnd w:id="87"/>
    <w:bookmarkStart w:name="delete-a-topic" w:id="88"/>
    <w:p xmlns:wp14="http://schemas.microsoft.com/office/word/2010/wordml" w14:paraId="6E2F64C2" wp14:textId="77777777">
      <w:pPr>
        <w:pStyle w:val="Heading3"/>
      </w:pPr>
      <w:r>
        <w:t xml:space="preserve">4) Delete a topic</w:t>
      </w:r>
    </w:p>
    <w:p xmlns:wp14="http://schemas.microsoft.com/office/word/2010/wordml" w14:paraId="15796A34"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--delete</w:t>
      </w:r>
      <w:r>
        <w:rPr>
          <w:rStyle w:val="NormalTok"/>
        </w:rPr>
        <w:t xml:space="preserve"> </w:t>
      </w:r>
      <w:r>
        <w:rPr>
          <w:rStyle w:val="AttributeTok"/>
        </w:rPr>
        <w:t xml:space="preserve">--topic</w:t>
      </w:r>
      <w:r>
        <w:rPr>
          <w:rStyle w:val="NormalTok"/>
        </w:rPr>
        <w:t xml:space="preserve"> orders</w:t>
      </w:r>
    </w:p>
    <w:p xmlns:wp14="http://schemas.microsoft.com/office/word/2010/wordml" w14:paraId="55477C95" wp14:textId="77777777">
      <w:pPr>
        <w:pStyle w:val="FirstParagraph"/>
      </w:pPr>
      <w:r>
        <w:t xml:space="preserve">Notes:</w:t>
      </w:r>
    </w:p>
    <w:p xmlns:wp14="http://schemas.microsoft.com/office/word/2010/wordml" w14:paraId="2D1DC079" wp14:textId="77777777">
      <w:pPr>
        <w:pStyle w:val="Compact"/>
        <w:numPr>
          <w:ilvl w:val="0"/>
          <w:numId w:val="1072"/>
        </w:numPr>
      </w:pPr>
      <w:r>
        <w:t xml:space="preserve">Delete is not always immediate; it is typically asynchronous.</w:t>
      </w:r>
    </w:p>
    <w:p xmlns:wp14="http://schemas.microsoft.com/office/word/2010/wordml" w14:paraId="4DDBEF00" wp14:textId="77777777">
      <w:r>
        <w:pict w14:anchorId="4D910FB5">
          <v:rect style="width:0;height:1.5pt" o:hr="t" o:hrstd="t" o:hralign="center"/>
        </w:pict>
      </w:r>
    </w:p>
    <w:bookmarkEnd w:id="88"/>
    <w:bookmarkEnd w:id="89"/>
    <w:bookmarkStart w:name="topic-configuration-essentials" w:id="92"/>
    <w:p xmlns:wp14="http://schemas.microsoft.com/office/word/2010/wordml" w14:paraId="19EB8A8F" wp14:textId="77777777">
      <w:pPr>
        <w:pStyle w:val="Heading2"/>
      </w:pPr>
      <w:r>
        <w:t xml:space="preserve">Topic configuration essentials</w:t>
      </w:r>
    </w:p>
    <w:bookmarkStart w:name="retention-timesize" w:id="90"/>
    <w:p xmlns:wp14="http://schemas.microsoft.com/office/word/2010/wordml" w14:paraId="435EF771" wp14:textId="77777777">
      <w:pPr>
        <w:pStyle w:val="Heading3"/>
      </w:pPr>
      <w:r>
        <w:t xml:space="preserve">Retention (time/size)</w:t>
      </w:r>
    </w:p>
    <w:p xmlns:wp14="http://schemas.microsoft.com/office/word/2010/wordml" w14:paraId="21E7466F" wp14:textId="77777777">
      <w:pPr>
        <w:pStyle w:val="FirstParagraph"/>
      </w:pPr>
      <w:r>
        <w:t xml:space="preserve">Retention determines how long Kafka keeps data (unless compacted).</w:t>
      </w:r>
    </w:p>
    <w:p xmlns:wp14="http://schemas.microsoft.com/office/word/2010/wordml" w14:paraId="6F618893" wp14:textId="77777777">
      <w:pPr>
        <w:pStyle w:val="BodyText"/>
      </w:pPr>
      <w:r>
        <w:t xml:space="preserve">Common settings:</w:t>
      </w:r>
    </w:p>
    <w:p xmlns:wp14="http://schemas.microsoft.com/office/word/2010/wordml" w14:paraId="55A9B215" wp14:textId="77777777">
      <w:pPr>
        <w:pStyle w:val="Compact"/>
        <w:numPr>
          <w:ilvl w:val="0"/>
          <w:numId w:val="1073"/>
        </w:numPr>
      </w:pPr>
      <w:r>
        <w:rPr>
          <w:rStyle w:val="VerbatimChar"/>
        </w:rPr>
        <w:t xml:space="preserve">retention.ms</w:t>
      </w:r>
    </w:p>
    <w:p xmlns:wp14="http://schemas.microsoft.com/office/word/2010/wordml" w14:paraId="21A98D86" wp14:textId="77777777">
      <w:pPr>
        <w:pStyle w:val="Compact"/>
        <w:numPr>
          <w:ilvl w:val="0"/>
          <w:numId w:val="1073"/>
        </w:numPr>
      </w:pPr>
      <w:r>
        <w:rPr>
          <w:rStyle w:val="VerbatimChar"/>
        </w:rPr>
        <w:t xml:space="preserve">retention.bytes</w:t>
      </w:r>
    </w:p>
    <w:p xmlns:wp14="http://schemas.microsoft.com/office/word/2010/wordml" w14:paraId="43D40411" wp14:textId="77777777">
      <w:pPr>
        <w:pStyle w:val="FirstParagraph"/>
      </w:pPr>
      <w:r>
        <w:t xml:space="preserve">Example (alter topic config):</w:t>
      </w:r>
    </w:p>
    <w:p xmlns:wp14="http://schemas.microsoft.com/office/word/2010/wordml" w14:paraId="14779F01" wp14:textId="77777777">
      <w:pPr>
        <w:pStyle w:val="SourceCode"/>
      </w:pPr>
      <w:r>
        <w:rPr>
          <w:rStyle w:val="ExtensionTok"/>
        </w:rPr>
        <w:t xml:space="preserve">bin/kafka-configs.sh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DataTypeTok"/>
        </w:rPr>
        <w:t xml:space="preserve">\</w:t>
      </w:r>
      <w:r>
        <w:br/>
      </w:r>
      <w:r>
        <w:rPr>
          <w:rStyle w:val="NormalTok"/>
        </w:rPr>
        <w:t xml:space="preserve">  </w:t>
      </w:r>
      <w:r>
        <w:rPr>
          <w:rStyle w:val="AttributeTok"/>
        </w:rPr>
        <w:t xml:space="preserve">--entity-type</w:t>
      </w:r>
      <w:r>
        <w:rPr>
          <w:rStyle w:val="NormalTok"/>
        </w:rPr>
        <w:t xml:space="preserve"> topics </w:t>
      </w:r>
      <w:r>
        <w:rPr>
          <w:rStyle w:val="AttributeTok"/>
        </w:rPr>
        <w:t xml:space="preserve">--entity-name</w:t>
      </w:r>
      <w:r>
        <w:rPr>
          <w:rStyle w:val="NormalTok"/>
        </w:rPr>
        <w:t xml:space="preserve"> orders </w:t>
      </w:r>
      <w:r>
        <w:rPr>
          <w:rStyle w:val="DataTypeTok"/>
        </w:rPr>
        <w:t xml:space="preserve">\</w:t>
      </w:r>
      <w:r>
        <w:br/>
      </w:r>
      <w:r>
        <w:rPr>
          <w:rStyle w:val="NormalTok"/>
        </w:rPr>
        <w:t xml:space="preserve">  </w:t>
      </w:r>
      <w:r>
        <w:rPr>
          <w:rStyle w:val="AttributeTok"/>
        </w:rPr>
        <w:t xml:space="preserve">--alter</w:t>
      </w:r>
      <w:r>
        <w:rPr>
          <w:rStyle w:val="NormalTok"/>
        </w:rPr>
        <w:t xml:space="preserve"> </w:t>
      </w:r>
      <w:r>
        <w:rPr>
          <w:rStyle w:val="AttributeTok"/>
        </w:rPr>
        <w:t xml:space="preserve">--add-config</w:t>
      </w:r>
      <w:r>
        <w:rPr>
          <w:rStyle w:val="NormalTok"/>
        </w:rPr>
        <w:t xml:space="preserve"> retention.ms=604800000</w:t>
      </w:r>
    </w:p>
    <w:bookmarkEnd w:id="90"/>
    <w:bookmarkStart w:name="cleanup-policy" w:id="91"/>
    <w:p xmlns:wp14="http://schemas.microsoft.com/office/word/2010/wordml" w14:paraId="75117859" wp14:textId="77777777">
      <w:pPr>
        <w:pStyle w:val="Heading3"/>
      </w:pPr>
      <w:r>
        <w:t xml:space="preserve">Cleanup policy</w:t>
      </w:r>
    </w:p>
    <w:p xmlns:wp14="http://schemas.microsoft.com/office/word/2010/wordml" w14:paraId="1C361A87" wp14:textId="77777777">
      <w:pPr>
        <w:pStyle w:val="Compact"/>
        <w:numPr>
          <w:ilvl w:val="0"/>
          <w:numId w:val="1074"/>
        </w:numPr>
      </w:pPr>
      <w:r>
        <w:rPr>
          <w:rStyle w:val="VerbatimChar"/>
        </w:rPr>
        <w:t xml:space="preserve">cleanup.policy=delete</w:t>
      </w:r>
      <w:r>
        <w:t xml:space="preserve"> </w:t>
      </w:r>
      <w:r>
        <w:t xml:space="preserve">(default for event streams)</w:t>
      </w:r>
    </w:p>
    <w:p xmlns:wp14="http://schemas.microsoft.com/office/word/2010/wordml" w14:paraId="2EC6AA9A" wp14:textId="77777777">
      <w:pPr>
        <w:pStyle w:val="Compact"/>
        <w:numPr>
          <w:ilvl w:val="0"/>
          <w:numId w:val="1074"/>
        </w:numPr>
      </w:pPr>
      <w:r>
        <w:rPr>
          <w:rStyle w:val="VerbatimChar"/>
        </w:rPr>
        <w:t xml:space="preserve">cleanup.policy=compact</w:t>
      </w:r>
      <w:r>
        <w:t xml:space="preserve"> </w:t>
      </w:r>
      <w:r>
        <w:t xml:space="preserve">(keeps last value per key; great for “current state” topics)</w:t>
      </w:r>
    </w:p>
    <w:p xmlns:wp14="http://schemas.microsoft.com/office/word/2010/wordml" w14:paraId="349DEAEE" wp14:textId="77777777">
      <w:pPr>
        <w:pStyle w:val="FirstParagraph"/>
      </w:pPr>
      <w:r>
        <w:t xml:space="preserve">Example:</w:t>
      </w:r>
    </w:p>
    <w:p xmlns:wp14="http://schemas.microsoft.com/office/word/2010/wordml" w14:paraId="36F5672F" wp14:textId="77777777">
      <w:pPr>
        <w:pStyle w:val="SourceCode"/>
      </w:pPr>
      <w:r>
        <w:rPr>
          <w:rStyle w:val="ExtensionTok"/>
        </w:rPr>
        <w:t xml:space="preserve">bin/kafka-configs.sh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DataTypeTok"/>
        </w:rPr>
        <w:t xml:space="preserve">\</w:t>
      </w:r>
      <w:r>
        <w:br/>
      </w:r>
      <w:r>
        <w:rPr>
          <w:rStyle w:val="NormalTok"/>
        </w:rPr>
        <w:t xml:space="preserve">  </w:t>
      </w:r>
      <w:r>
        <w:rPr>
          <w:rStyle w:val="AttributeTok"/>
        </w:rPr>
        <w:t xml:space="preserve">--entity-type</w:t>
      </w:r>
      <w:r>
        <w:rPr>
          <w:rStyle w:val="NormalTok"/>
        </w:rPr>
        <w:t xml:space="preserve"> topics </w:t>
      </w:r>
      <w:r>
        <w:rPr>
          <w:rStyle w:val="AttributeTok"/>
        </w:rPr>
        <w:t xml:space="preserve">--entity-name</w:t>
      </w:r>
      <w:r>
        <w:rPr>
          <w:rStyle w:val="NormalTok"/>
        </w:rPr>
        <w:t xml:space="preserve"> user-profiles </w:t>
      </w:r>
      <w:r>
        <w:rPr>
          <w:rStyle w:val="DataTypeTok"/>
        </w:rPr>
        <w:t xml:space="preserve">\</w:t>
      </w:r>
      <w:r>
        <w:br/>
      </w:r>
      <w:r>
        <w:rPr>
          <w:rStyle w:val="NormalTok"/>
        </w:rPr>
        <w:t xml:space="preserve">  </w:t>
      </w:r>
      <w:r>
        <w:rPr>
          <w:rStyle w:val="AttributeTok"/>
        </w:rPr>
        <w:t xml:space="preserve">--alter</w:t>
      </w:r>
      <w:r>
        <w:rPr>
          <w:rStyle w:val="NormalTok"/>
        </w:rPr>
        <w:t xml:space="preserve"> </w:t>
      </w:r>
      <w:r>
        <w:rPr>
          <w:rStyle w:val="AttributeTok"/>
        </w:rPr>
        <w:t xml:space="preserve">--add-config</w:t>
      </w:r>
      <w:r>
        <w:rPr>
          <w:rStyle w:val="NormalTok"/>
        </w:rPr>
        <w:t xml:space="preserve"> cleanup.policy=compact</w:t>
      </w:r>
    </w:p>
    <w:p xmlns:wp14="http://schemas.microsoft.com/office/word/2010/wordml" w14:paraId="3461D779" wp14:textId="77777777">
      <w:r>
        <w:pict w14:anchorId="4C9605F0">
          <v:rect style="width:0;height:1.5pt" o:hr="t" o:hrstd="t" o:hralign="center"/>
        </w:pict>
      </w:r>
    </w:p>
    <w:bookmarkEnd w:id="91"/>
    <w:bookmarkEnd w:id="92"/>
    <w:bookmarkStart w:name="docker-patterns" w:id="95"/>
    <w:p xmlns:wp14="http://schemas.microsoft.com/office/word/2010/wordml" w14:paraId="459DF303" wp14:textId="77777777">
      <w:pPr>
        <w:pStyle w:val="Heading2"/>
      </w:pPr>
      <w:r>
        <w:t xml:space="preserve">Docker patterns</w:t>
      </w:r>
    </w:p>
    <w:bookmarkStart w:name="pattern-a-run-cli-inside-container" w:id="93"/>
    <w:p xmlns:wp14="http://schemas.microsoft.com/office/word/2010/wordml" w14:paraId="4757EA37" wp14:textId="77777777">
      <w:pPr>
        <w:pStyle w:val="Heading3"/>
      </w:pPr>
      <w:r>
        <w:t xml:space="preserve">Pattern A: Run CLI inside container</w:t>
      </w:r>
    </w:p>
    <w:p xmlns:wp14="http://schemas.microsoft.com/office/word/2010/wordml" w14:paraId="744CF731" wp14:textId="77777777">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w:t>
      </w:r>
      <w:r>
        <w:rPr>
          <w:rStyle w:val="OperatorTok"/>
        </w:rPr>
        <w:t xml:space="preserve">&lt;</w:t>
      </w:r>
      <w:r>
        <w:rPr>
          <w:rStyle w:val="NormalTok"/>
        </w:rPr>
        <w:t xml:space="preserve">kafka_container</w:t>
      </w:r>
      <w:r>
        <w:rPr>
          <w:rStyle w:val="OperatorTok"/>
        </w:rPr>
        <w:t xml:space="preserve">&gt;</w:t>
      </w:r>
      <w:r>
        <w:rPr>
          <w:rStyle w:val="NormalTok"/>
        </w:rPr>
        <w:t xml:space="preserve"> bash</w:t>
      </w:r>
      <w:r>
        <w:br/>
      </w:r>
      <w:r>
        <w:br/>
      </w:r>
      <w:r>
        <w:rPr>
          <w:rStyle w:val="CommentTok"/>
        </w:rPr>
        <w:t xml:space="preserve"># inside container</w:t>
      </w:r>
      <w:r>
        <w:br/>
      </w:r>
      <w:r>
        <w:rPr>
          <w:rStyle w:val="BuiltInTok"/>
        </w:rPr>
        <w:t xml:space="preserve">export</w:t>
      </w:r>
      <w:r>
        <w:rPr>
          <w:rStyle w:val="NormalTok"/>
        </w:rPr>
        <w:t xml:space="preserve"> </w:t>
      </w:r>
      <w:r>
        <w:rPr>
          <w:rStyle w:val="VariableTok"/>
        </w:rPr>
        <w:t xml:space="preserve">BS</w:t>
      </w:r>
      <w:r>
        <w:rPr>
          <w:rStyle w:val="OperatorTok"/>
        </w:rPr>
        <w:t xml:space="preserve">=&lt;</w:t>
      </w:r>
      <w:r>
        <w:rPr>
          <w:rStyle w:val="NormalTok"/>
        </w:rPr>
        <w:t xml:space="preserve">bootstrap-from-container-context</w:t>
      </w:r>
      <w:r>
        <w:rPr>
          <w:rStyle w:val="OperatorTok"/>
        </w:rPr>
        <w:t xml:space="preserve">&gt;</w:t>
      </w:r>
      <w:r>
        <w:br/>
      </w:r>
      <w:r>
        <w:br/>
      </w:r>
      <w:r>
        <w:rPr>
          <w:rStyle w:val="ExtensionTok"/>
        </w:rPr>
        <w:t xml:space="preserve">kafka-topics.sh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--list</w:t>
      </w:r>
    </w:p>
    <w:bookmarkEnd w:id="93"/>
    <w:bookmarkStart w:name="X359bf8367eacec13cc43d3b6672f245b025d1e4" w:id="94"/>
    <w:p xmlns:wp14="http://schemas.microsoft.com/office/word/2010/wordml" w14:paraId="2A7EA750" wp14:textId="77777777">
      <w:pPr>
        <w:pStyle w:val="Heading3"/>
      </w:pPr>
      <w:r>
        <w:t xml:space="preserve">Pattern B: Run CLI on host against mapped port</w:t>
      </w:r>
    </w:p>
    <w:p xmlns:wp14="http://schemas.microsoft.com/office/word/2010/wordml" w14:paraId="2E2B3FCF" wp14:textId="77777777">
      <w:pPr>
        <w:pStyle w:val="SourceCode"/>
      </w:pPr>
      <w:r>
        <w:rPr>
          <w:rStyle w:val="BuiltInTok"/>
        </w:rPr>
        <w:t xml:space="preserve">export</w:t>
      </w:r>
      <w:r>
        <w:rPr>
          <w:rStyle w:val="NormalTok"/>
        </w:rPr>
        <w:t xml:space="preserve"> </w:t>
      </w:r>
      <w:r>
        <w:rPr>
          <w:rStyle w:val="VariableTok"/>
        </w:rPr>
        <w:t xml:space="preserve">BS</w:t>
      </w:r>
      <w:r>
        <w:rPr>
          <w:rStyle w:val="OperatorTok"/>
        </w:rPr>
        <w:t xml:space="preserve">=</w:t>
      </w:r>
      <w:r>
        <w:rPr>
          <w:rStyle w:val="NormalTok"/>
        </w:rPr>
        <w:t xml:space="preserve">localhost:9092</w:t>
      </w:r>
      <w:r>
        <w:br/>
      </w:r>
      <w:r>
        <w:rPr>
          <w:rStyle w:val="ExtensionTok"/>
        </w:rPr>
        <w:t xml:space="preserve">bin/kafka-topics.sh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--list</w:t>
      </w:r>
    </w:p>
    <w:p xmlns:wp14="http://schemas.microsoft.com/office/word/2010/wordml" w14:paraId="025F8383" wp14:textId="77777777">
      <w:pPr>
        <w:pStyle w:val="FirstParagraph"/>
      </w:pPr>
      <w:r>
        <w:t xml:space="preserve">This works only if your container is configured with correct</w:t>
      </w:r>
      <w:r>
        <w:t xml:space="preserve"> </w:t>
      </w:r>
      <w:r>
        <w:rPr>
          <w:rStyle w:val="VerbatimChar"/>
        </w:rPr>
        <w:t xml:space="preserve">advertised.listeners</w:t>
      </w:r>
      <w:r>
        <w:t xml:space="preserve"> </w:t>
      </w:r>
      <w:r>
        <w:t xml:space="preserve">so clients on the host can connect.</w:t>
      </w:r>
    </w:p>
    <w:p xmlns:wp14="http://schemas.microsoft.com/office/word/2010/wordml" w14:paraId="3CF2D8B6" wp14:textId="77777777">
      <w:r>
        <w:pict w14:anchorId="4E838154">
          <v:rect style="width:0;height:1.5pt" o:hr="t" o:hrstd="t" o:hralign="center"/>
        </w:pict>
      </w:r>
    </w:p>
    <w:bookmarkEnd w:id="94"/>
    <w:bookmarkEnd w:id="95"/>
    <w:bookmarkStart w:name="pros-cons-gotchas" w:id="98"/>
    <w:p xmlns:wp14="http://schemas.microsoft.com/office/word/2010/wordml" w14:paraId="6D3C95C7" wp14:textId="77777777">
      <w:pPr>
        <w:pStyle w:val="Heading2"/>
      </w:pPr>
      <w:r>
        <w:t xml:space="preserve">Pros / Cons / gotchas</w:t>
      </w:r>
    </w:p>
    <w:bookmarkStart w:name="pros-2" w:id="96"/>
    <w:p xmlns:wp14="http://schemas.microsoft.com/office/word/2010/wordml" w14:paraId="6A8EC261" wp14:textId="77777777">
      <w:pPr>
        <w:pStyle w:val="Heading3"/>
      </w:pPr>
      <w:r>
        <w:t xml:space="preserve">Pros</w:t>
      </w:r>
    </w:p>
    <w:p xmlns:wp14="http://schemas.microsoft.com/office/word/2010/wordml" w14:paraId="7A624291" wp14:textId="77777777">
      <w:pPr>
        <w:pStyle w:val="Compact"/>
        <w:numPr>
          <w:ilvl w:val="0"/>
          <w:numId w:val="1075"/>
        </w:numPr>
      </w:pPr>
      <w:r>
        <w:t xml:space="preserve">Topic+partition model makes scaling straightforward.</w:t>
      </w:r>
    </w:p>
    <w:p xmlns:wp14="http://schemas.microsoft.com/office/word/2010/wordml" w14:paraId="14E2EA67" wp14:textId="77777777">
      <w:pPr>
        <w:pStyle w:val="Compact"/>
        <w:numPr>
          <w:ilvl w:val="0"/>
          <w:numId w:val="1075"/>
        </w:numPr>
      </w:pPr>
      <w:r>
        <w:t xml:space="preserve">Replication provides durability and availability.</w:t>
      </w:r>
    </w:p>
    <w:bookmarkEnd w:id="96"/>
    <w:bookmarkStart w:name="cons-gotchas" w:id="97"/>
    <w:p xmlns:wp14="http://schemas.microsoft.com/office/word/2010/wordml" w14:paraId="60459AF2" wp14:textId="77777777">
      <w:pPr>
        <w:pStyle w:val="Heading3"/>
      </w:pPr>
      <w:r>
        <w:t xml:space="preserve">Cons / gotchas</w:t>
      </w:r>
    </w:p>
    <w:p xmlns:wp14="http://schemas.microsoft.com/office/word/2010/wordml" w14:paraId="177C3D30" wp14:textId="77777777">
      <w:pPr>
        <w:pStyle w:val="Compact"/>
        <w:numPr>
          <w:ilvl w:val="0"/>
          <w:numId w:val="1076"/>
        </w:numPr>
      </w:pPr>
      <w:r>
        <w:t xml:space="preserve">Increasing partitions can change key-&gt;partition mapping (depending on partitioner), which can affect ordering guarantees.</w:t>
      </w:r>
    </w:p>
    <w:p xmlns:wp14="http://schemas.microsoft.com/office/word/2010/wordml" w14:paraId="02C9B389" wp14:textId="77777777">
      <w:pPr>
        <w:pStyle w:val="Compact"/>
        <w:numPr>
          <w:ilvl w:val="0"/>
          <w:numId w:val="1076"/>
        </w:numPr>
      </w:pPr>
      <w:r>
        <w:t xml:space="preserve">High partition counts increase overhead (file handles, memory, rebalancing time).</w:t>
      </w:r>
    </w:p>
    <w:p xmlns:wp14="http://schemas.microsoft.com/office/word/2010/wordml" w14:paraId="3ABD41D6" wp14:textId="77777777">
      <w:pPr>
        <w:pStyle w:val="Compact"/>
        <w:numPr>
          <w:ilvl w:val="0"/>
          <w:numId w:val="1076"/>
        </w:numPr>
      </w:pPr>
      <w:r>
        <w:t xml:space="preserve">Deleting topics can be slow and may be disabled in some environments.</w:t>
      </w:r>
    </w:p>
    <w:p xmlns:wp14="http://schemas.microsoft.com/office/word/2010/wordml" w14:paraId="0FB78278" wp14:textId="77777777">
      <w:r>
        <w:pict w14:anchorId="5B1E1552">
          <v:rect style="width:0;height:1.5pt" o:hr="t" o:hrstd="t" o:hralign="center"/>
        </w:pict>
      </w:r>
    </w:p>
    <w:bookmarkEnd w:id="97"/>
    <w:bookmarkEnd w:id="98"/>
    <w:bookmarkEnd w:id="99"/>
    <w:bookmarkStart w:name="notes04-cli-producers.md" w:id="100"/>
    <w:p xmlns:wp14="http://schemas.microsoft.com/office/word/2010/wordml" w14:paraId="7F6AAB94" wp14:textId="77777777">
      <w:pPr>
        <w:pStyle w:val="Heading1"/>
      </w:pPr>
      <w:r>
        <w:t xml:space="preserve">notes/04-cli-producers.md</w:t>
      </w:r>
    </w:p>
    <w:bookmarkEnd w:id="100"/>
    <w:bookmarkStart w:name="kafka-cli-producers-kafka-4.x-kraft" w:id="112"/>
    <w:p xmlns:wp14="http://schemas.microsoft.com/office/word/2010/wordml" w14:paraId="35504350" wp14:textId="77777777">
      <w:pPr>
        <w:pStyle w:val="Heading1"/>
      </w:pPr>
      <w:r>
        <w:t xml:space="preserve">04. Kafka CLI: Producers (Kafka 4.x / KRaft)</w:t>
      </w:r>
    </w:p>
    <w:bookmarkStart w:name="question-bank-1" w:id="101"/>
    <w:p xmlns:wp14="http://schemas.microsoft.com/office/word/2010/wordml" w14:paraId="6A1D23F9" wp14:textId="77777777">
      <w:pPr>
        <w:pStyle w:val="Heading2"/>
      </w:pPr>
      <w:r>
        <w:t xml:space="preserve">Question bank</w:t>
      </w:r>
    </w:p>
    <w:p xmlns:wp14="http://schemas.microsoft.com/office/word/2010/wordml" w14:paraId="4C5AF672" wp14:textId="77777777">
      <w:pPr>
        <w:pStyle w:val="Compact"/>
        <w:numPr>
          <w:ilvl w:val="0"/>
          <w:numId w:val="1077"/>
        </w:numPr>
      </w:pPr>
      <w:r>
        <w:t xml:space="preserve">What does a producer do (serialize, partition, batch, send)?</w:t>
      </w:r>
    </w:p>
    <w:p xmlns:wp14="http://schemas.microsoft.com/office/word/2010/wordml" w14:paraId="33B09EAE" wp14:textId="77777777">
      <w:pPr>
        <w:pStyle w:val="Compact"/>
        <w:numPr>
          <w:ilvl w:val="0"/>
          <w:numId w:val="1077"/>
        </w:numPr>
      </w:pPr>
      <w:r>
        <w:t xml:space="preserve">How does Kafka choose a partition when you provide</w:t>
      </w:r>
      <w:r>
        <w:t xml:space="preserve"> </w:t>
      </w:r>
      <w:r>
        <w:rPr>
          <w:b/>
          <w:bCs/>
        </w:rPr>
        <w:t xml:space="preserve">no key</w:t>
      </w:r>
      <w:r>
        <w:t xml:space="preserve">?</w:t>
      </w:r>
    </w:p>
    <w:p xmlns:wp14="http://schemas.microsoft.com/office/word/2010/wordml" w14:paraId="724D016F" wp14:textId="77777777">
      <w:pPr>
        <w:pStyle w:val="Compact"/>
        <w:numPr>
          <w:ilvl w:val="0"/>
          <w:numId w:val="1077"/>
        </w:numPr>
      </w:pPr>
      <w:r>
        <w:t xml:space="preserve">Why does providing a</w:t>
      </w:r>
      <w:r>
        <w:t xml:space="preserve"> </w:t>
      </w:r>
      <w:r>
        <w:rPr>
          <w:b/>
          <w:bCs/>
        </w:rPr>
        <w:t xml:space="preserve">key</w:t>
      </w:r>
      <w:r>
        <w:t xml:space="preserve"> </w:t>
      </w:r>
      <w:r>
        <w:t xml:space="preserve">matter for ordering?</w:t>
      </w:r>
    </w:p>
    <w:p xmlns:wp14="http://schemas.microsoft.com/office/word/2010/wordml" w14:paraId="0BEEBB7C" wp14:textId="77777777">
      <w:pPr>
        <w:pStyle w:val="Compact"/>
        <w:numPr>
          <w:ilvl w:val="0"/>
          <w:numId w:val="1077"/>
        </w:numPr>
      </w:pPr>
      <w:r>
        <w:t xml:space="preserve">What delivery semantics do you get by default?</w:t>
      </w:r>
    </w:p>
    <w:p xmlns:wp14="http://schemas.microsoft.com/office/word/2010/wordml" w14:paraId="6B102799" wp14:textId="77777777">
      <w:pPr>
        <w:pStyle w:val="Compact"/>
        <w:numPr>
          <w:ilvl w:val="0"/>
          <w:numId w:val="1077"/>
        </w:numPr>
      </w:pPr>
      <w:r>
        <w:t xml:space="preserve">What are typical causes of duplicate messages?</w:t>
      </w:r>
    </w:p>
    <w:p xmlns:wp14="http://schemas.microsoft.com/office/word/2010/wordml" w14:paraId="1FC39945" wp14:textId="77777777">
      <w:r>
        <w:pict w14:anchorId="666F9E0A">
          <v:rect style="width:0;height:1.5pt" o:hr="t" o:hrstd="t" o:hralign="center"/>
        </w:pict>
      </w:r>
    </w:p>
    <w:bookmarkEnd w:id="101"/>
    <w:bookmarkStart w:name="prerequisites-1" w:id="103"/>
    <w:p xmlns:wp14="http://schemas.microsoft.com/office/word/2010/wordml" w14:paraId="07D0574F" wp14:textId="77777777">
      <w:pPr>
        <w:pStyle w:val="Heading2"/>
      </w:pPr>
      <w:r>
        <w:t xml:space="preserve">Prerequisites</w:t>
      </w:r>
    </w:p>
    <w:bookmarkStart w:name="local-binaries-1" w:id="102"/>
    <w:p xmlns:wp14="http://schemas.microsoft.com/office/word/2010/wordml" w14:paraId="410B4782" wp14:textId="77777777">
      <w:pPr>
        <w:pStyle w:val="Heading3"/>
      </w:pPr>
      <w:r>
        <w:t xml:space="preserve">Local binaries</w:t>
      </w:r>
    </w:p>
    <w:p xmlns:wp14="http://schemas.microsoft.com/office/word/2010/wordml" w14:paraId="0AF86AE8" wp14:textId="77777777">
      <w:pPr>
        <w:pStyle w:val="SourceCode"/>
      </w:pPr>
      <w:r>
        <w:rPr>
          <w:rStyle w:val="BuiltInTok"/>
        </w:rPr>
        <w:t xml:space="preserve">export</w:t>
      </w:r>
      <w:r>
        <w:rPr>
          <w:rStyle w:val="NormalTok"/>
        </w:rPr>
        <w:t xml:space="preserve"> </w:t>
      </w:r>
      <w:r>
        <w:rPr>
          <w:rStyle w:val="VariableTok"/>
        </w:rPr>
        <w:t xml:space="preserve">BS</w:t>
      </w:r>
      <w:r>
        <w:rPr>
          <w:rStyle w:val="OperatorTok"/>
        </w:rPr>
        <w:t xml:space="preserve">=</w:t>
      </w:r>
      <w:r>
        <w:rPr>
          <w:rStyle w:val="NormalTok"/>
        </w:rPr>
        <w:t xml:space="preserve">localhost:9092</w:t>
      </w:r>
    </w:p>
    <w:p xmlns:wp14="http://schemas.microsoft.com/office/word/2010/wordml" w14:paraId="5D1D0129" wp14:textId="77777777">
      <w:pPr>
        <w:pStyle w:val="FirstParagraph"/>
      </w:pPr>
      <w:r>
        <w:t xml:space="preserve">Create a topic if needed:</w:t>
      </w:r>
    </w:p>
    <w:p xmlns:wp14="http://schemas.microsoft.com/office/word/2010/wordml" w14:paraId="7EB4CF7D"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--create</w:t>
      </w:r>
      <w:r>
        <w:rPr>
          <w:rStyle w:val="NormalTok"/>
        </w:rPr>
        <w:t xml:space="preserve"> </w:t>
      </w:r>
      <w:r>
        <w:rPr>
          <w:rStyle w:val="AttributeTok"/>
        </w:rPr>
        <w:t xml:space="preserve">--topic</w:t>
      </w:r>
      <w:r>
        <w:rPr>
          <w:rStyle w:val="NormalTok"/>
        </w:rPr>
        <w:t xml:space="preserve"> orders </w:t>
      </w:r>
      <w:r>
        <w:rPr>
          <w:rStyle w:val="AttributeTok"/>
        </w:rPr>
        <w:t xml:space="preserve">--partitions</w:t>
      </w:r>
      <w:r>
        <w:rPr>
          <w:rStyle w:val="NormalTok"/>
        </w:rPr>
        <w:t xml:space="preserve"> 3 </w:t>
      </w:r>
      <w:r>
        <w:rPr>
          <w:rStyle w:val="AttributeTok"/>
        </w:rPr>
        <w:t xml:space="preserve">--replication-factor</w:t>
      </w:r>
      <w:r>
        <w:rPr>
          <w:rStyle w:val="NormalTok"/>
        </w:rPr>
        <w:t xml:space="preserve"> 1</w:t>
      </w:r>
    </w:p>
    <w:p xmlns:wp14="http://schemas.microsoft.com/office/word/2010/wordml" w14:paraId="0562CB0E" wp14:textId="77777777">
      <w:r>
        <w:pict w14:anchorId="48F5F19F">
          <v:rect style="width:0;height:1.5pt" o:hr="t" o:hrstd="t" o:hralign="center"/>
        </w:pict>
      </w:r>
    </w:p>
    <w:bookmarkEnd w:id="102"/>
    <w:bookmarkEnd w:id="103"/>
    <w:bookmarkStart w:name="producing-without-a-key" w:id="104"/>
    <w:p xmlns:wp14="http://schemas.microsoft.com/office/word/2010/wordml" w14:paraId="32156556" wp14:textId="77777777">
      <w:pPr>
        <w:pStyle w:val="Heading2"/>
      </w:pPr>
      <w:r>
        <w:t xml:space="preserve">Producing without a key</w:t>
      </w:r>
    </w:p>
    <w:p xmlns:wp14="http://schemas.microsoft.com/office/word/2010/wordml" w14:paraId="45E47EBF" wp14:textId="77777777">
      <w:pPr>
        <w:pStyle w:val="SourceCode"/>
      </w:pPr>
      <w:r>
        <w:rPr>
          <w:rStyle w:val="ExtensionTok"/>
        </w:rPr>
        <w:t xml:space="preserve">bin/kafka-console-producer.sh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--topic</w:t>
      </w:r>
      <w:r>
        <w:rPr>
          <w:rStyle w:val="NormalTok"/>
        </w:rPr>
        <w:t xml:space="preserve"> orders</w:t>
      </w:r>
    </w:p>
    <w:p xmlns:wp14="http://schemas.microsoft.com/office/word/2010/wordml" w14:paraId="3565033A" wp14:textId="77777777">
      <w:pPr>
        <w:pStyle w:val="FirstParagraph"/>
      </w:pPr>
      <w:r>
        <w:t xml:space="preserve">Type messages and press Enter:</w:t>
      </w:r>
    </w:p>
    <w:p xmlns:wp14="http://schemas.microsoft.com/office/word/2010/wordml" w14:paraId="295770D0" wp14:textId="77777777">
      <w:pPr>
        <w:pStyle w:val="SourceCode"/>
      </w:pPr>
      <w:r>
        <w:rPr>
          <w:rStyle w:val="VerbatimChar"/>
        </w:rPr>
        <w:t xml:space="preserve">order-1-created</w:t>
      </w:r>
      <w:r>
        <w:br/>
      </w:r>
      <w:r>
        <w:rPr>
          <w:rStyle w:val="VerbatimChar"/>
        </w:rPr>
        <w:t xml:space="preserve">order-2-created</w:t>
      </w:r>
    </w:p>
    <w:p xmlns:wp14="http://schemas.microsoft.com/office/word/2010/wordml" w14:paraId="32166CB0" wp14:textId="77777777">
      <w:pPr>
        <w:pStyle w:val="FirstParagraph"/>
      </w:pPr>
      <w:r>
        <w:t xml:space="preserve">Notes:</w:t>
      </w:r>
    </w:p>
    <w:p xmlns:wp14="http://schemas.microsoft.com/office/word/2010/wordml" w14:paraId="70A7EBAC" wp14:textId="77777777">
      <w:pPr>
        <w:pStyle w:val="Compact"/>
        <w:numPr>
          <w:ilvl w:val="0"/>
          <w:numId w:val="1078"/>
        </w:numPr>
      </w:pPr>
      <w:r>
        <w:t xml:space="preserve">Without a key, partition selection is typically round-robin (or sticky partitioning depending on client behavior).</w:t>
      </w:r>
    </w:p>
    <w:p xmlns:wp14="http://schemas.microsoft.com/office/word/2010/wordml" w14:paraId="713777F5" wp14:textId="77777777">
      <w:pPr>
        <w:pStyle w:val="Compact"/>
        <w:numPr>
          <w:ilvl w:val="0"/>
          <w:numId w:val="1078"/>
        </w:numPr>
      </w:pPr>
      <w:r>
        <w:t xml:space="preserve">Ordering is only guaranteed within each partition; without a key, records can land on different partitions.</w:t>
      </w:r>
    </w:p>
    <w:p xmlns:wp14="http://schemas.microsoft.com/office/word/2010/wordml" w14:paraId="34CE0A41" wp14:textId="77777777">
      <w:r>
        <w:pict w14:anchorId="638C5273">
          <v:rect style="width:0;height:1.5pt" o:hr="t" o:hrstd="t" o:hralign="center"/>
        </w:pict>
      </w:r>
    </w:p>
    <w:bookmarkEnd w:id="104"/>
    <w:bookmarkStart w:name="sending-keyvalue-messages" w:id="105"/>
    <w:p xmlns:wp14="http://schemas.microsoft.com/office/word/2010/wordml" w14:paraId="5A774780" wp14:textId="77777777">
      <w:pPr>
        <w:pStyle w:val="Heading2"/>
      </w:pPr>
      <w:r>
        <w:t xml:space="preserve">Sending key:value messages</w:t>
      </w:r>
    </w:p>
    <w:p xmlns:wp14="http://schemas.microsoft.com/office/word/2010/wordml" w14:paraId="38D689A4" wp14:textId="77777777">
      <w:pPr>
        <w:pStyle w:val="FirstParagraph"/>
      </w:pPr>
      <w:r>
        <w:t xml:space="preserve">Kafka console producer supports parsing keys:</w:t>
      </w:r>
    </w:p>
    <w:p xmlns:wp14="http://schemas.microsoft.com/office/word/2010/wordml" w14:paraId="00457E1C" wp14:textId="77777777">
      <w:pPr>
        <w:pStyle w:val="SourceCode"/>
      </w:pPr>
      <w:r>
        <w:rPr>
          <w:rStyle w:val="ExtensionTok"/>
        </w:rPr>
        <w:t xml:space="preserve">bin/kafka-console-producer.sh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DataTypeTok"/>
        </w:rPr>
        <w:t xml:space="preserve">\</w:t>
      </w:r>
      <w:r>
        <w:br/>
      </w:r>
      <w:r>
        <w:rPr>
          <w:rStyle w:val="NormalTok"/>
        </w:rPr>
        <w:t xml:space="preserve">  </w:t>
      </w:r>
      <w:r>
        <w:rPr>
          <w:rStyle w:val="AttributeTok"/>
        </w:rPr>
        <w:t xml:space="preserve">--topic</w:t>
      </w:r>
      <w:r>
        <w:rPr>
          <w:rStyle w:val="NormalTok"/>
        </w:rPr>
        <w:t xml:space="preserve"> orders </w:t>
      </w:r>
      <w:r>
        <w:rPr>
          <w:rStyle w:val="DataTypeTok"/>
        </w:rPr>
        <w:t xml:space="preserve">\</w:t>
      </w:r>
      <w:r>
        <w:br/>
      </w:r>
      <w:r>
        <w:rPr>
          <w:rStyle w:val="NormalTok"/>
        </w:rPr>
        <w:t xml:space="preserve">  </w:t>
      </w:r>
      <w:r>
        <w:rPr>
          <w:rStyle w:val="AttributeTok"/>
        </w:rPr>
        <w:t xml:space="preserve">--property</w:t>
      </w:r>
      <w:r>
        <w:rPr>
          <w:rStyle w:val="NormalTok"/>
        </w:rPr>
        <w:t xml:space="preserve"> parse.key=true </w:t>
      </w:r>
      <w:r>
        <w:rPr>
          <w:rStyle w:val="DataTypeTok"/>
        </w:rPr>
        <w:t xml:space="preserve">\</w:t>
      </w:r>
      <w:r>
        <w:br/>
      </w:r>
      <w:r>
        <w:rPr>
          <w:rStyle w:val="NormalTok"/>
        </w:rPr>
        <w:t xml:space="preserve">  </w:t>
      </w:r>
      <w:r>
        <w:rPr>
          <w:rStyle w:val="AttributeTok"/>
        </w:rPr>
        <w:t xml:space="preserve">--property</w:t>
      </w:r>
      <w:r>
        <w:rPr>
          <w:rStyle w:val="NormalTok"/>
        </w:rPr>
        <w:t xml:space="preserve"> key.separator=:</w:t>
      </w:r>
    </w:p>
    <w:p xmlns:wp14="http://schemas.microsoft.com/office/word/2010/wordml" w14:paraId="6774EA64" wp14:textId="77777777">
      <w:pPr>
        <w:pStyle w:val="FirstParagraph"/>
      </w:pPr>
      <w:r>
        <w:t xml:space="preserve">Now type:</w:t>
      </w:r>
    </w:p>
    <w:p xmlns:wp14="http://schemas.microsoft.com/office/word/2010/wordml" w14:paraId="1BC318A6" wp14:textId="77777777">
      <w:pPr>
        <w:pStyle w:val="SourceCode"/>
      </w:pPr>
      <w:r>
        <w:rPr>
          <w:rStyle w:val="VerbatimChar"/>
        </w:rPr>
        <w:t xml:space="preserve">orderId-101:OrderCreated</w:t>
      </w:r>
      <w:r>
        <w:br/>
      </w:r>
      <w:r>
        <w:rPr>
          <w:rStyle w:val="VerbatimChar"/>
        </w:rPr>
        <w:t xml:space="preserve">orderId-101:OrderConfirmed</w:t>
      </w:r>
      <w:r>
        <w:br/>
      </w:r>
      <w:r>
        <w:rPr>
          <w:rStyle w:val="VerbatimChar"/>
        </w:rPr>
        <w:t xml:space="preserve">orderId-202:OrderCreated</w:t>
      </w:r>
    </w:p>
    <w:p xmlns:wp14="http://schemas.microsoft.com/office/word/2010/wordml" w14:paraId="5DF10A7F" wp14:textId="77777777">
      <w:pPr>
        <w:pStyle w:val="FirstParagraph"/>
      </w:pPr>
      <w:r>
        <w:t xml:space="preserve">Notes:</w:t>
      </w:r>
    </w:p>
    <w:p xmlns:wp14="http://schemas.microsoft.com/office/word/2010/wordml" w14:paraId="0A2125B7" wp14:textId="77777777">
      <w:pPr>
        <w:pStyle w:val="Compact"/>
        <w:numPr>
          <w:ilvl w:val="0"/>
          <w:numId w:val="1079"/>
        </w:numPr>
      </w:pPr>
      <w:r>
        <w:t xml:space="preserve">Same key (e.g.,</w:t>
      </w:r>
      <w:r>
        <w:t xml:space="preserve"> </w:t>
      </w:r>
      <w:r>
        <w:rPr>
          <w:rStyle w:val="VerbatimChar"/>
        </w:rPr>
        <w:t xml:space="preserve">orderId-101</w:t>
      </w:r>
      <w:r>
        <w:t xml:space="preserve">) will consistently map to the same partition (given same partition count and partitioner behavior), preserving ordering for that key.</w:t>
      </w:r>
    </w:p>
    <w:p xmlns:wp14="http://schemas.microsoft.com/office/word/2010/wordml" w14:paraId="62EBF3C5" wp14:textId="77777777">
      <w:r>
        <w:pict w14:anchorId="4AAC4D2A">
          <v:rect style="width:0;height:1.5pt" o:hr="t" o:hrstd="t" o:hralign="center"/>
        </w:pict>
      </w:r>
    </w:p>
    <w:bookmarkEnd w:id="105"/>
    <w:bookmarkStart w:name="docker-patterns-1" w:id="108"/>
    <w:p xmlns:wp14="http://schemas.microsoft.com/office/word/2010/wordml" w14:paraId="04CC8DD9" wp14:textId="77777777">
      <w:pPr>
        <w:pStyle w:val="Heading2"/>
      </w:pPr>
      <w:r>
        <w:t xml:space="preserve">Docker patterns</w:t>
      </w:r>
    </w:p>
    <w:bookmarkStart w:name="pattern-a-cli-inside-container" w:id="106"/>
    <w:p xmlns:wp14="http://schemas.microsoft.com/office/word/2010/wordml" w14:paraId="71B2A872" wp14:textId="77777777">
      <w:pPr>
        <w:pStyle w:val="Heading3"/>
      </w:pPr>
      <w:r>
        <w:t xml:space="preserve">Pattern A: CLI inside container</w:t>
      </w:r>
    </w:p>
    <w:p xmlns:wp14="http://schemas.microsoft.com/office/word/2010/wordml" w14:paraId="3EC6F383" wp14:textId="77777777">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w:t>
      </w:r>
      <w:r>
        <w:rPr>
          <w:rStyle w:val="OperatorTok"/>
        </w:rPr>
        <w:t xml:space="preserve">&lt;</w:t>
      </w:r>
      <w:r>
        <w:rPr>
          <w:rStyle w:val="NormalTok"/>
        </w:rPr>
        <w:t xml:space="preserve">kafka_container</w:t>
      </w:r>
      <w:r>
        <w:rPr>
          <w:rStyle w:val="OperatorTok"/>
        </w:rPr>
        <w:t xml:space="preserve">&gt;</w:t>
      </w:r>
      <w:r>
        <w:rPr>
          <w:rStyle w:val="NormalTok"/>
        </w:rPr>
        <w:t xml:space="preserve"> bash</w:t>
      </w:r>
      <w:r>
        <w:br/>
      </w:r>
      <w:r>
        <w:rPr>
          <w:rStyle w:val="ExtensionTok"/>
        </w:rPr>
        <w:t xml:space="preserve">kafka-console-producer.sh</w:t>
      </w:r>
      <w:r>
        <w:rPr>
          <w:rStyle w:val="NormalTok"/>
        </w:rPr>
        <w:t xml:space="preserve"> </w:t>
      </w:r>
      <w:r>
        <w:rPr>
          <w:rStyle w:val="AttributeTok"/>
        </w:rPr>
        <w:t xml:space="preserve">--bootstrap-server</w:t>
      </w:r>
      <w:r>
        <w:rPr>
          <w:rStyle w:val="NormalTok"/>
        </w:rPr>
        <w:t xml:space="preserve"> </w:t>
      </w:r>
      <w:r>
        <w:rPr>
          <w:rStyle w:val="OperatorTok"/>
        </w:rPr>
        <w:t xml:space="preserve">&lt;</w:t>
      </w:r>
      <w:r>
        <w:rPr>
          <w:rStyle w:val="NormalTok"/>
        </w:rPr>
        <w:t xml:space="preserve">BS</w:t>
      </w:r>
      <w:r>
        <w:rPr>
          <w:rStyle w:val="OperatorTok"/>
        </w:rPr>
        <w:t xml:space="preserve">&gt;</w:t>
      </w:r>
      <w:r>
        <w:rPr>
          <w:rStyle w:val="NormalTok"/>
        </w:rPr>
        <w:t xml:space="preserve"> --topic orders</w:t>
      </w:r>
    </w:p>
    <w:bookmarkEnd w:id="106"/>
    <w:bookmarkStart w:name="pattern-b-cli-on-host-to-mapped-port" w:id="107"/>
    <w:p xmlns:wp14="http://schemas.microsoft.com/office/word/2010/wordml" w14:paraId="09FB60E5" wp14:textId="77777777">
      <w:pPr>
        <w:pStyle w:val="Heading3"/>
      </w:pPr>
      <w:r>
        <w:t xml:space="preserve">Pattern B: CLI on host to mapped port</w:t>
      </w:r>
    </w:p>
    <w:p xmlns:wp14="http://schemas.microsoft.com/office/word/2010/wordml" w14:paraId="565394BF" wp14:textId="77777777">
      <w:pPr>
        <w:pStyle w:val="SourceCode"/>
      </w:pPr>
      <w:r>
        <w:rPr>
          <w:rStyle w:val="ExtensionTok"/>
        </w:rPr>
        <w:t xml:space="preserve">bin/kafka-console-producer.sh</w:t>
      </w:r>
      <w:r>
        <w:rPr>
          <w:rStyle w:val="NormalTok"/>
        </w:rPr>
        <w:t xml:space="preserve"> </w:t>
      </w:r>
      <w:r>
        <w:rPr>
          <w:rStyle w:val="AttributeTok"/>
        </w:rPr>
        <w:t xml:space="preserve">--bootstrap-server</w:t>
      </w:r>
      <w:r>
        <w:rPr>
          <w:rStyle w:val="NormalTok"/>
        </w:rPr>
        <w:t xml:space="preserve"> localhost:9092 </w:t>
      </w:r>
      <w:r>
        <w:rPr>
          <w:rStyle w:val="AttributeTok"/>
        </w:rPr>
        <w:t xml:space="preserve">--topic</w:t>
      </w:r>
      <w:r>
        <w:rPr>
          <w:rStyle w:val="NormalTok"/>
        </w:rPr>
        <w:t xml:space="preserve"> orders</w:t>
      </w:r>
    </w:p>
    <w:p xmlns:wp14="http://schemas.microsoft.com/office/word/2010/wordml" w14:paraId="6D98A12B" wp14:textId="77777777">
      <w:r>
        <w:pict w14:anchorId="7D454A5A">
          <v:rect style="width:0;height:1.5pt" o:hr="t" o:hrstd="t" o:hralign="center"/>
        </w:pict>
      </w:r>
    </w:p>
    <w:bookmarkEnd w:id="107"/>
    <w:bookmarkEnd w:id="108"/>
    <w:bookmarkStart w:name="pros-cons-gotchas-1" w:id="111"/>
    <w:p xmlns:wp14="http://schemas.microsoft.com/office/word/2010/wordml" w14:paraId="7E89B49D" wp14:textId="77777777">
      <w:pPr>
        <w:pStyle w:val="Heading2"/>
      </w:pPr>
      <w:r>
        <w:t xml:space="preserve">Pros / Cons / gotchas</w:t>
      </w:r>
    </w:p>
    <w:bookmarkStart w:name="pros-3" w:id="109"/>
    <w:p xmlns:wp14="http://schemas.microsoft.com/office/word/2010/wordml" w14:paraId="71589C69" wp14:textId="77777777">
      <w:pPr>
        <w:pStyle w:val="Heading3"/>
      </w:pPr>
      <w:r>
        <w:t xml:space="preserve">Pros</w:t>
      </w:r>
    </w:p>
    <w:p xmlns:wp14="http://schemas.microsoft.com/office/word/2010/wordml" w14:paraId="6BC6C53D" wp14:textId="77777777">
      <w:pPr>
        <w:pStyle w:val="Compact"/>
        <w:numPr>
          <w:ilvl w:val="0"/>
          <w:numId w:val="1080"/>
        </w:numPr>
      </w:pPr>
      <w:r>
        <w:t xml:space="preserve">Fast way to validate topic connectivity and produce flow.</w:t>
      </w:r>
    </w:p>
    <w:p xmlns:wp14="http://schemas.microsoft.com/office/word/2010/wordml" w14:paraId="58D8BDAD" wp14:textId="77777777">
      <w:pPr>
        <w:pStyle w:val="Compact"/>
        <w:numPr>
          <w:ilvl w:val="0"/>
          <w:numId w:val="1080"/>
        </w:numPr>
      </w:pPr>
      <w:r>
        <w:t xml:space="preserve">Keyed messages help ensure per-entity ordering.</w:t>
      </w:r>
    </w:p>
    <w:bookmarkEnd w:id="109"/>
    <w:bookmarkStart w:name="cons-gotchas-1" w:id="110"/>
    <w:p xmlns:wp14="http://schemas.microsoft.com/office/word/2010/wordml" w14:paraId="5DB7B0A3" wp14:textId="77777777">
      <w:pPr>
        <w:pStyle w:val="Heading3"/>
      </w:pPr>
      <w:r>
        <w:t xml:space="preserve">Cons / gotchas</w:t>
      </w:r>
    </w:p>
    <w:p xmlns:wp14="http://schemas.microsoft.com/office/word/2010/wordml" w14:paraId="74252ECD" wp14:textId="77777777">
      <w:pPr>
        <w:pStyle w:val="Compact"/>
        <w:numPr>
          <w:ilvl w:val="0"/>
          <w:numId w:val="1081"/>
        </w:numPr>
      </w:pPr>
      <w:r>
        <w:t xml:space="preserve">The console producer is not representative of production settings (acks, retries, idempotence).</w:t>
      </w:r>
    </w:p>
    <w:p xmlns:wp14="http://schemas.microsoft.com/office/word/2010/wordml" w14:paraId="27D56AE8" wp14:textId="77777777">
      <w:pPr>
        <w:pStyle w:val="Compact"/>
        <w:numPr>
          <w:ilvl w:val="0"/>
          <w:numId w:val="1081"/>
        </w:numPr>
      </w:pPr>
      <w:r>
        <w:t xml:space="preserve">If you change partition count later, your key distribution can change.</w:t>
      </w:r>
    </w:p>
    <w:p xmlns:wp14="http://schemas.microsoft.com/office/word/2010/wordml" w14:paraId="1FCAEF34" wp14:textId="77777777">
      <w:pPr>
        <w:pStyle w:val="Compact"/>
        <w:numPr>
          <w:ilvl w:val="0"/>
          <w:numId w:val="1081"/>
        </w:numPr>
      </w:pPr>
      <w:r>
        <w:t xml:space="preserve">Without keys, downstream consumers will see events for the same business entity across partitions (harder to process in order).</w:t>
      </w:r>
    </w:p>
    <w:p xmlns:wp14="http://schemas.microsoft.com/office/word/2010/wordml" w14:paraId="2946DB82" wp14:textId="77777777">
      <w:r>
        <w:pict w14:anchorId="36D64EE6">
          <v:rect style="width:0;height:1.5pt" o:hr="t" o:hrstd="t" o:hralign="center"/>
        </w:pict>
      </w:r>
    </w:p>
    <w:bookmarkEnd w:id="110"/>
    <w:bookmarkEnd w:id="111"/>
    <w:bookmarkEnd w:id="112"/>
    <w:bookmarkStart w:name="notes05-cli-consumers.md" w:id="113"/>
    <w:p xmlns:wp14="http://schemas.microsoft.com/office/word/2010/wordml" w14:paraId="027D7833" wp14:textId="77777777">
      <w:pPr>
        <w:pStyle w:val="Heading1"/>
      </w:pPr>
      <w:r>
        <w:t xml:space="preserve">notes/05-cli-consumers.md</w:t>
      </w:r>
    </w:p>
    <w:bookmarkEnd w:id="113"/>
    <w:bookmarkStart w:name="kafka-cli-consumers-kafka-4.x-kraft" w:id="128"/>
    <w:p xmlns:wp14="http://schemas.microsoft.com/office/word/2010/wordml" w14:paraId="2FDAC4DC" wp14:textId="77777777">
      <w:pPr>
        <w:pStyle w:val="Heading1"/>
      </w:pPr>
      <w:r>
        <w:t xml:space="preserve">05. Kafka CLI: Consumers (Kafka 4.x / KRaft)</w:t>
      </w:r>
    </w:p>
    <w:bookmarkStart w:name="question-bank-2" w:id="114"/>
    <w:p xmlns:wp14="http://schemas.microsoft.com/office/word/2010/wordml" w14:paraId="0011C427" wp14:textId="77777777">
      <w:pPr>
        <w:pStyle w:val="Heading2"/>
      </w:pPr>
      <w:r>
        <w:t xml:space="preserve">Question bank</w:t>
      </w:r>
    </w:p>
    <w:p xmlns:wp14="http://schemas.microsoft.com/office/word/2010/wordml" w14:paraId="477AD224" wp14:textId="77777777">
      <w:pPr>
        <w:pStyle w:val="Compact"/>
        <w:numPr>
          <w:ilvl w:val="0"/>
          <w:numId w:val="1082"/>
        </w:numPr>
      </w:pPr>
      <w:r>
        <w:t xml:space="preserve">What is a consumer group and why does it matter?</w:t>
      </w:r>
    </w:p>
    <w:p xmlns:wp14="http://schemas.microsoft.com/office/word/2010/wordml" w14:paraId="0946F7F7" wp14:textId="77777777">
      <w:pPr>
        <w:pStyle w:val="Compact"/>
        <w:numPr>
          <w:ilvl w:val="0"/>
          <w:numId w:val="1082"/>
        </w:numPr>
      </w:pPr>
      <w:r>
        <w:t xml:space="preserve">How do offsets work? What is “committing an offset”?</w:t>
      </w:r>
    </w:p>
    <w:p xmlns:wp14="http://schemas.microsoft.com/office/word/2010/wordml" w14:paraId="604B942A" wp14:textId="77777777">
      <w:pPr>
        <w:pStyle w:val="Compact"/>
        <w:numPr>
          <w:ilvl w:val="0"/>
          <w:numId w:val="1082"/>
        </w:numPr>
      </w:pPr>
      <w:r>
        <w:t xml:space="preserve">What does</w:t>
      </w:r>
      <w:r>
        <w:t xml:space="preserve"> </w:t>
      </w:r>
      <w:r>
        <w:rPr>
          <w:rStyle w:val="VerbatimChar"/>
        </w:rPr>
        <w:t xml:space="preserve">--from-beginning</w:t>
      </w:r>
      <w:r>
        <w:t xml:space="preserve"> </w:t>
      </w:r>
      <w:r>
        <w:t xml:space="preserve">actually do?</w:t>
      </w:r>
    </w:p>
    <w:p xmlns:wp14="http://schemas.microsoft.com/office/word/2010/wordml" w14:paraId="0F6739F8" wp14:textId="77777777">
      <w:pPr>
        <w:pStyle w:val="Compact"/>
        <w:numPr>
          <w:ilvl w:val="0"/>
          <w:numId w:val="1082"/>
        </w:numPr>
      </w:pPr>
      <w:r>
        <w:t xml:space="preserve">How do you consume only new messages?</w:t>
      </w:r>
    </w:p>
    <w:p xmlns:wp14="http://schemas.microsoft.com/office/word/2010/wordml" w14:paraId="2CA3D2DC" wp14:textId="77777777">
      <w:pPr>
        <w:pStyle w:val="Compact"/>
        <w:numPr>
          <w:ilvl w:val="0"/>
          <w:numId w:val="1082"/>
        </w:numPr>
      </w:pPr>
      <w:r>
        <w:t xml:space="preserve">What does “in order” mean with multiple partitions?</w:t>
      </w:r>
    </w:p>
    <w:p xmlns:wp14="http://schemas.microsoft.com/office/word/2010/wordml" w14:paraId="5997CC1D" wp14:textId="77777777">
      <w:r>
        <w:pict w14:anchorId="62C5B979">
          <v:rect style="width:0;height:1.5pt" o:hr="t" o:hrstd="t" o:hralign="center"/>
        </w:pict>
      </w:r>
    </w:p>
    <w:bookmarkEnd w:id="114"/>
    <w:bookmarkStart w:name="prerequisites-2" w:id="115"/>
    <w:p xmlns:wp14="http://schemas.microsoft.com/office/word/2010/wordml" w14:paraId="25B29E8C" wp14:textId="77777777">
      <w:pPr>
        <w:pStyle w:val="Heading2"/>
      </w:pPr>
      <w:r>
        <w:t xml:space="preserve">Prerequisites</w:t>
      </w:r>
    </w:p>
    <w:p xmlns:wp14="http://schemas.microsoft.com/office/word/2010/wordml" w14:paraId="5C05448F" wp14:textId="77777777">
      <w:pPr>
        <w:pStyle w:val="SourceCode"/>
      </w:pPr>
      <w:r>
        <w:rPr>
          <w:rStyle w:val="BuiltInTok"/>
        </w:rPr>
        <w:t xml:space="preserve">export</w:t>
      </w:r>
      <w:r>
        <w:rPr>
          <w:rStyle w:val="NormalTok"/>
        </w:rPr>
        <w:t xml:space="preserve"> </w:t>
      </w:r>
      <w:r>
        <w:rPr>
          <w:rStyle w:val="VariableTok"/>
        </w:rPr>
        <w:t xml:space="preserve">BS</w:t>
      </w:r>
      <w:r>
        <w:rPr>
          <w:rStyle w:val="OperatorTok"/>
        </w:rPr>
        <w:t xml:space="preserve">=</w:t>
      </w:r>
      <w:r>
        <w:rPr>
          <w:rStyle w:val="NormalTok"/>
        </w:rPr>
        <w:t xml:space="preserve">localhost:9092</w:t>
      </w:r>
      <w:r>
        <w:br/>
      </w:r>
      <w:r>
        <w:rPr>
          <w:rStyle w:val="BuiltInTok"/>
        </w:rPr>
        <w:t xml:space="preserve">export</w:t>
      </w:r>
      <w:r>
        <w:rPr>
          <w:rStyle w:val="NormalTok"/>
        </w:rPr>
        <w:t xml:space="preserve"> </w:t>
      </w:r>
      <w:r>
        <w:rPr>
          <w:rStyle w:val="VariableTok"/>
        </w:rPr>
        <w:t xml:space="preserve">TOPIC</w:t>
      </w:r>
      <w:r>
        <w:rPr>
          <w:rStyle w:val="OperatorTok"/>
        </w:rPr>
        <w:t xml:space="preserve">=</w:t>
      </w:r>
      <w:r>
        <w:rPr>
          <w:rStyle w:val="NormalTok"/>
        </w:rPr>
        <w:t xml:space="preserve">orders</w:t>
      </w:r>
    </w:p>
    <w:p xmlns:wp14="http://schemas.microsoft.com/office/word/2010/wordml" w14:paraId="110FFD37" wp14:textId="77777777">
      <w:r>
        <w:pict w14:anchorId="73B7AE4D">
          <v:rect style="width:0;height:1.5pt" o:hr="t" o:hrstd="t" o:hralign="center"/>
        </w:pict>
      </w:r>
    </w:p>
    <w:bookmarkEnd w:id="115"/>
    <w:bookmarkStart w:name="X8b58636dee85977614ce83b3d5c56f114cd1f60" w:id="116"/>
    <w:p xmlns:wp14="http://schemas.microsoft.com/office/word/2010/wordml" w14:paraId="45F9649C" wp14:textId="77777777">
      <w:pPr>
        <w:pStyle w:val="Heading2"/>
      </w:pPr>
      <w:r>
        <w:t xml:space="preserve">Consume messages (default: new messages only)</w:t>
      </w:r>
    </w:p>
    <w:p xmlns:wp14="http://schemas.microsoft.com/office/word/2010/wordml" w14:paraId="6BB1FEDF" wp14:textId="77777777">
      <w:pPr>
        <w:pStyle w:val="SourceCode"/>
      </w:pPr>
      <w:r>
        <w:rPr>
          <w:rStyle w:val="ExtensionTok"/>
        </w:rPr>
        <w:t xml:space="preserve">bin/kafka-console-consumer.sh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--topic</w:t>
      </w:r>
      <w:r>
        <w:rPr>
          <w:rStyle w:val="NormalTok"/>
        </w:rPr>
        <w:t xml:space="preserve"> </w:t>
      </w:r>
      <w:r>
        <w:rPr>
          <w:rStyle w:val="VariableTok"/>
        </w:rPr>
        <w:t xml:space="preserve">$TOPIC</w:t>
      </w:r>
    </w:p>
    <w:p xmlns:wp14="http://schemas.microsoft.com/office/word/2010/wordml" w14:paraId="44BBD2FD" wp14:textId="77777777">
      <w:pPr>
        <w:pStyle w:val="FirstParagraph"/>
      </w:pPr>
      <w:r>
        <w:t xml:space="preserve">Notes:</w:t>
      </w:r>
    </w:p>
    <w:p xmlns:wp14="http://schemas.microsoft.com/office/word/2010/wordml" w14:paraId="00D83DAF" wp14:textId="77777777">
      <w:pPr>
        <w:pStyle w:val="Compact"/>
        <w:numPr>
          <w:ilvl w:val="0"/>
          <w:numId w:val="1083"/>
        </w:numPr>
      </w:pPr>
      <w:r>
        <w:t xml:space="preserve">This typically starts at the end (new messages) unless group offsets exist and</w:t>
      </w:r>
      <w:r>
        <w:t xml:space="preserve"> </w:t>
      </w:r>
      <w:r>
        <w:rPr>
          <w:rStyle w:val="VerbatimChar"/>
        </w:rPr>
        <w:t xml:space="preserve">auto.offset.reset</w:t>
      </w:r>
      <w:r>
        <w:t xml:space="preserve"> </w:t>
      </w:r>
      <w:r>
        <w:t xml:space="preserve">applies.</w:t>
      </w:r>
    </w:p>
    <w:p xmlns:wp14="http://schemas.microsoft.com/office/word/2010/wordml" w14:paraId="6B699379" wp14:textId="77777777">
      <w:r>
        <w:pict w14:anchorId="4E747A16">
          <v:rect style="width:0;height:1.5pt" o:hr="t" o:hrstd="t" o:hralign="center"/>
        </w:pict>
      </w:r>
    </w:p>
    <w:bookmarkEnd w:id="116"/>
    <w:bookmarkStart w:name="consume-from-the-beginning" w:id="117"/>
    <w:p xmlns:wp14="http://schemas.microsoft.com/office/word/2010/wordml" w14:paraId="449C31F6" wp14:textId="77777777">
      <w:pPr>
        <w:pStyle w:val="Heading2"/>
      </w:pPr>
      <w:r>
        <w:t xml:space="preserve">Consume from the beginning</w:t>
      </w:r>
    </w:p>
    <w:p xmlns:wp14="http://schemas.microsoft.com/office/word/2010/wordml" w14:paraId="6C9B81D7" wp14:textId="77777777">
      <w:pPr>
        <w:pStyle w:val="SourceCode"/>
      </w:pPr>
      <w:r>
        <w:rPr>
          <w:rStyle w:val="ExtensionTok"/>
        </w:rPr>
        <w:t xml:space="preserve">bin/kafka-console-consumer.sh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--topic</w:t>
      </w:r>
      <w:r>
        <w:rPr>
          <w:rStyle w:val="NormalTok"/>
        </w:rPr>
        <w:t xml:space="preserve"> </w:t>
      </w:r>
      <w:r>
        <w:rPr>
          <w:rStyle w:val="VariableTok"/>
        </w:rPr>
        <w:t xml:space="preserve">$TOPIC</w:t>
      </w:r>
      <w:r>
        <w:rPr>
          <w:rStyle w:val="NormalTok"/>
        </w:rPr>
        <w:t xml:space="preserve"> </w:t>
      </w:r>
      <w:r>
        <w:rPr>
          <w:rStyle w:val="AttributeTok"/>
        </w:rPr>
        <w:t xml:space="preserve">--from-beginning</w:t>
      </w:r>
    </w:p>
    <w:p xmlns:wp14="http://schemas.microsoft.com/office/word/2010/wordml" w14:paraId="1CAE4955" wp14:textId="77777777">
      <w:pPr>
        <w:pStyle w:val="FirstParagraph"/>
      </w:pPr>
      <w:r>
        <w:t xml:space="preserve">Notes:</w:t>
      </w:r>
    </w:p>
    <w:p xmlns:wp14="http://schemas.microsoft.com/office/word/2010/wordml" w14:paraId="17824D06" wp14:textId="77777777">
      <w:pPr>
        <w:pStyle w:val="Compact"/>
        <w:numPr>
          <w:ilvl w:val="0"/>
          <w:numId w:val="1084"/>
        </w:numPr>
      </w:pPr>
      <w:r>
        <w:t xml:space="preserve">This is useful for debugging and demos.</w:t>
      </w:r>
    </w:p>
    <w:p xmlns:wp14="http://schemas.microsoft.com/office/word/2010/wordml" w14:paraId="3FE9F23F" wp14:textId="77777777">
      <w:r>
        <w:pict w14:anchorId="17996A54">
          <v:rect style="width:0;height:1.5pt" o:hr="t" o:hrstd="t" o:hralign="center"/>
        </w:pict>
      </w:r>
    </w:p>
    <w:bookmarkEnd w:id="117"/>
    <w:bookmarkStart w:name="consume-as-part-of-a-consumer-group" w:id="118"/>
    <w:p xmlns:wp14="http://schemas.microsoft.com/office/word/2010/wordml" w14:paraId="6A1B8208" wp14:textId="77777777">
      <w:pPr>
        <w:pStyle w:val="Heading2"/>
      </w:pPr>
      <w:r>
        <w:t xml:space="preserve">Consume as part of a consumer group</w:t>
      </w:r>
    </w:p>
    <w:p xmlns:wp14="http://schemas.microsoft.com/office/word/2010/wordml" w14:paraId="43B7B09C" wp14:textId="77777777">
      <w:pPr>
        <w:pStyle w:val="SourceCode"/>
      </w:pPr>
      <w:r>
        <w:rPr>
          <w:rStyle w:val="ExtensionTok"/>
        </w:rPr>
        <w:t xml:space="preserve">bin/kafka-console-consumer.sh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--topic</w:t>
      </w:r>
      <w:r>
        <w:rPr>
          <w:rStyle w:val="NormalTok"/>
        </w:rPr>
        <w:t xml:space="preserve"> </w:t>
      </w:r>
      <w:r>
        <w:rPr>
          <w:rStyle w:val="VariableTok"/>
        </w:rPr>
        <w:t xml:space="preserve">$TOPIC</w:t>
      </w:r>
      <w:r>
        <w:rPr>
          <w:rStyle w:val="NormalTok"/>
        </w:rPr>
        <w:t xml:space="preserve"> </w:t>
      </w:r>
      <w:r>
        <w:rPr>
          <w:rStyle w:val="AttributeTok"/>
        </w:rPr>
        <w:t xml:space="preserve">--group</w:t>
      </w:r>
      <w:r>
        <w:rPr>
          <w:rStyle w:val="NormalTok"/>
        </w:rPr>
        <w:t xml:space="preserve"> orders-cli</w:t>
      </w:r>
    </w:p>
    <w:p xmlns:wp14="http://schemas.microsoft.com/office/word/2010/wordml" w14:paraId="0D82A5F4" wp14:textId="77777777">
      <w:pPr>
        <w:pStyle w:val="FirstParagraph"/>
      </w:pPr>
      <w:r>
        <w:t xml:space="preserve">Notes:</w:t>
      </w:r>
    </w:p>
    <w:p xmlns:wp14="http://schemas.microsoft.com/office/word/2010/wordml" w14:paraId="74B005D8" wp14:textId="77777777">
      <w:pPr>
        <w:pStyle w:val="Compact"/>
        <w:numPr>
          <w:ilvl w:val="0"/>
          <w:numId w:val="1085"/>
        </w:numPr>
      </w:pPr>
      <w:r>
        <w:t xml:space="preserve">Using</w:t>
      </w:r>
      <w:r>
        <w:t xml:space="preserve"> </w:t>
      </w:r>
      <w:r>
        <w:rPr>
          <w:rStyle w:val="VerbatimChar"/>
        </w:rPr>
        <w:t xml:space="preserve">--group</w:t>
      </w:r>
      <w:r>
        <w:t xml:space="preserve"> </w:t>
      </w:r>
      <w:r>
        <w:t xml:space="preserve">makes Kafka commit offsets for that group.</w:t>
      </w:r>
    </w:p>
    <w:p xmlns:wp14="http://schemas.microsoft.com/office/word/2010/wordml" w14:paraId="031286B9" wp14:textId="77777777">
      <w:pPr>
        <w:pStyle w:val="Compact"/>
        <w:numPr>
          <w:ilvl w:val="0"/>
          <w:numId w:val="1085"/>
        </w:numPr>
      </w:pPr>
      <w:r>
        <w:t xml:space="preserve">Running multiple consumers with the same group will share partitions.</w:t>
      </w:r>
    </w:p>
    <w:p xmlns:wp14="http://schemas.microsoft.com/office/word/2010/wordml" w14:paraId="1F72F646" wp14:textId="77777777">
      <w:r>
        <w:pict w14:anchorId="02E72DF8">
          <v:rect style="width:0;height:1.5pt" o:hr="t" o:hrstd="t" o:hralign="center"/>
        </w:pict>
      </w:r>
    </w:p>
    <w:bookmarkEnd w:id="118"/>
    <w:bookmarkStart w:name="consume-keyvalue-messages" w:id="119"/>
    <w:p xmlns:wp14="http://schemas.microsoft.com/office/word/2010/wordml" w14:paraId="5B70D49A" wp14:textId="77777777">
      <w:pPr>
        <w:pStyle w:val="Heading2"/>
      </w:pPr>
      <w:r>
        <w:t xml:space="preserve">Consume key:value messages</w:t>
      </w:r>
    </w:p>
    <w:p xmlns:wp14="http://schemas.microsoft.com/office/word/2010/wordml" w14:paraId="18879FC7" wp14:textId="77777777">
      <w:pPr>
        <w:pStyle w:val="FirstParagraph"/>
      </w:pPr>
      <w:r>
        <w:t xml:space="preserve">To print keys:</w:t>
      </w:r>
    </w:p>
    <w:p xmlns:wp14="http://schemas.microsoft.com/office/word/2010/wordml" w14:paraId="0CF66F9F" wp14:textId="77777777">
      <w:pPr>
        <w:pStyle w:val="SourceCode"/>
      </w:pPr>
      <w:r>
        <w:rPr>
          <w:rStyle w:val="ExtensionTok"/>
        </w:rPr>
        <w:t xml:space="preserve">bin/kafka-console-consumer.sh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DataTypeTok"/>
        </w:rPr>
        <w:t xml:space="preserve">\</w:t>
      </w:r>
      <w:r>
        <w:br/>
      </w:r>
      <w:r>
        <w:rPr>
          <w:rStyle w:val="NormalTok"/>
        </w:rPr>
        <w:t xml:space="preserve">  </w:t>
      </w:r>
      <w:r>
        <w:rPr>
          <w:rStyle w:val="AttributeTok"/>
        </w:rPr>
        <w:t xml:space="preserve">--topic</w:t>
      </w:r>
      <w:r>
        <w:rPr>
          <w:rStyle w:val="NormalTok"/>
        </w:rPr>
        <w:t xml:space="preserve"> </w:t>
      </w:r>
      <w:r>
        <w:rPr>
          <w:rStyle w:val="VariableTok"/>
        </w:rPr>
        <w:t xml:space="preserve">$TOPIC</w:t>
      </w:r>
      <w:r>
        <w:rPr>
          <w:rStyle w:val="NormalTok"/>
        </w:rPr>
        <w:t xml:space="preserve"> </w:t>
      </w:r>
      <w:r>
        <w:rPr>
          <w:rStyle w:val="DataTypeTok"/>
        </w:rPr>
        <w:t xml:space="preserve">\</w:t>
      </w:r>
      <w:r>
        <w:br/>
      </w:r>
      <w:r>
        <w:rPr>
          <w:rStyle w:val="NormalTok"/>
        </w:rPr>
        <w:t xml:space="preserve">  </w:t>
      </w:r>
      <w:r>
        <w:rPr>
          <w:rStyle w:val="AttributeTok"/>
        </w:rPr>
        <w:t xml:space="preserve">--from-beginning</w:t>
      </w:r>
      <w:r>
        <w:rPr>
          <w:rStyle w:val="NormalTok"/>
        </w:rPr>
        <w:t xml:space="preserve"> </w:t>
      </w:r>
      <w:r>
        <w:rPr>
          <w:rStyle w:val="DataTypeTok"/>
        </w:rPr>
        <w:t xml:space="preserve">\</w:t>
      </w:r>
      <w:r>
        <w:br/>
      </w:r>
      <w:r>
        <w:rPr>
          <w:rStyle w:val="NormalTok"/>
        </w:rPr>
        <w:t xml:space="preserve">  </w:t>
      </w:r>
      <w:r>
        <w:rPr>
          <w:rStyle w:val="AttributeTok"/>
        </w:rPr>
        <w:t xml:space="preserve">--property</w:t>
      </w:r>
      <w:r>
        <w:rPr>
          <w:rStyle w:val="NormalTok"/>
        </w:rPr>
        <w:t xml:space="preserve"> print.key=true </w:t>
      </w:r>
      <w:r>
        <w:rPr>
          <w:rStyle w:val="DataTypeTok"/>
        </w:rPr>
        <w:t xml:space="preserve">\</w:t>
      </w:r>
      <w:r>
        <w:br/>
      </w:r>
      <w:r>
        <w:rPr>
          <w:rStyle w:val="NormalTok"/>
        </w:rPr>
        <w:t xml:space="preserve">  </w:t>
      </w:r>
      <w:r>
        <w:rPr>
          <w:rStyle w:val="AttributeTok"/>
        </w:rPr>
        <w:t xml:space="preserve">--property</w:t>
      </w:r>
      <w:r>
        <w:rPr>
          <w:rStyle w:val="NormalTok"/>
        </w:rPr>
        <w:t xml:space="preserve"> key.separator=</w:t>
      </w:r>
      <w:r>
        <w:rPr>
          <w:rStyle w:val="StringTok"/>
        </w:rPr>
        <w:t xml:space="preserve">" : "</w:t>
      </w:r>
    </w:p>
    <w:p xmlns:wp14="http://schemas.microsoft.com/office/word/2010/wordml" w14:paraId="08CE6F91" wp14:textId="77777777">
      <w:r>
        <w:pict w14:anchorId="0112906B">
          <v:rect style="width:0;height:1.5pt" o:hr="t" o:hrstd="t" o:hralign="center"/>
        </w:pict>
      </w:r>
    </w:p>
    <w:bookmarkEnd w:id="119"/>
    <w:bookmarkStart w:name="consume-in-order" w:id="120"/>
    <w:p xmlns:wp14="http://schemas.microsoft.com/office/word/2010/wordml" w14:paraId="05852D6B" wp14:textId="77777777">
      <w:pPr>
        <w:pStyle w:val="Heading2"/>
      </w:pPr>
      <w:r>
        <w:t xml:space="preserve">Consume “in order”</w:t>
      </w:r>
    </w:p>
    <w:p xmlns:wp14="http://schemas.microsoft.com/office/word/2010/wordml" w14:paraId="74210966" wp14:textId="77777777">
      <w:pPr>
        <w:pStyle w:val="FirstParagraph"/>
      </w:pPr>
      <w:r>
        <w:t xml:space="preserve">Important reality:</w:t>
      </w:r>
    </w:p>
    <w:p xmlns:wp14="http://schemas.microsoft.com/office/word/2010/wordml" w14:paraId="59897996" wp14:textId="77777777">
      <w:pPr>
        <w:pStyle w:val="Compact"/>
        <w:numPr>
          <w:ilvl w:val="0"/>
          <w:numId w:val="1086"/>
        </w:numPr>
      </w:pPr>
      <w:r>
        <w:t xml:space="preserve">Kafka guarantees order</w:t>
      </w:r>
      <w:r>
        <w:t xml:space="preserve"> </w:t>
      </w:r>
      <w:r>
        <w:rPr>
          <w:b/>
          <w:bCs/>
        </w:rPr>
        <w:t xml:space="preserve">per partition</w:t>
      </w:r>
      <w:r>
        <w:t xml:space="preserve">, not across partitions.</w:t>
      </w:r>
    </w:p>
    <w:p xmlns:wp14="http://schemas.microsoft.com/office/word/2010/wordml" w14:paraId="7FECF6A9" wp14:textId="77777777">
      <w:pPr>
        <w:pStyle w:val="FirstParagraph"/>
      </w:pPr>
      <w:r>
        <w:t xml:space="preserve">If you need strict ordering for a business entity, produce with a key (e.g.,</w:t>
      </w:r>
      <w:r>
        <w:t xml:space="preserve"> </w:t>
      </w:r>
      <w:r>
        <w:rPr>
          <w:rStyle w:val="VerbatimChar"/>
        </w:rPr>
        <w:t xml:space="preserve">orderId</w:t>
      </w:r>
      <w:r>
        <w:t xml:space="preserve">) so all events for that entity map to one partition.</w:t>
      </w:r>
    </w:p>
    <w:p xmlns:wp14="http://schemas.microsoft.com/office/word/2010/wordml" w14:paraId="7F538F69" wp14:textId="77777777">
      <w:pPr>
        <w:pStyle w:val="BodyText"/>
      </w:pPr>
      <w:r>
        <w:t xml:space="preserve">You can also force the console consumer to read a single partition using</w:t>
      </w:r>
      <w:r>
        <w:t xml:space="preserve"> </w:t>
      </w:r>
      <w:r>
        <w:rPr>
          <w:rStyle w:val="VerbatimChar"/>
        </w:rPr>
        <w:t xml:space="preserve">kafka-consumer-groups</w:t>
      </w:r>
      <w:r>
        <w:t xml:space="preserve"> </w:t>
      </w:r>
      <w:r>
        <w:t xml:space="preserve">tooling and assignments, but the console consumer is mainly for demos.</w:t>
      </w:r>
    </w:p>
    <w:p xmlns:wp14="http://schemas.microsoft.com/office/word/2010/wordml" w14:paraId="61CDCEAD" wp14:textId="77777777">
      <w:r>
        <w:pict w14:anchorId="3044FC07">
          <v:rect style="width:0;height:1.5pt" o:hr="t" o:hrstd="t" o:hralign="center"/>
        </w:pict>
      </w:r>
    </w:p>
    <w:bookmarkEnd w:id="120"/>
    <w:bookmarkStart w:name="inspect-consumer-groups-and-offsets" w:id="121"/>
    <w:p xmlns:wp14="http://schemas.microsoft.com/office/word/2010/wordml" w14:paraId="2DCBA154" wp14:textId="77777777">
      <w:pPr>
        <w:pStyle w:val="Heading2"/>
      </w:pPr>
      <w:r>
        <w:t xml:space="preserve">Inspect consumer groups and offsets</w:t>
      </w:r>
    </w:p>
    <w:p xmlns:wp14="http://schemas.microsoft.com/office/word/2010/wordml" w14:paraId="76A373D7" wp14:textId="77777777">
      <w:pPr>
        <w:pStyle w:val="FirstParagraph"/>
      </w:pPr>
      <w:r>
        <w:t xml:space="preserve">List groups:</w:t>
      </w:r>
    </w:p>
    <w:p xmlns:wp14="http://schemas.microsoft.com/office/word/2010/wordml" w14:paraId="5A49415F" wp14:textId="77777777">
      <w:pPr>
        <w:pStyle w:val="SourceCode"/>
      </w:pPr>
      <w:r>
        <w:rPr>
          <w:rStyle w:val="ExtensionTok"/>
        </w:rPr>
        <w:t xml:space="preserve">bin/kafka-consumer-groups.sh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--list</w:t>
      </w:r>
    </w:p>
    <w:p xmlns:wp14="http://schemas.microsoft.com/office/word/2010/wordml" w14:paraId="38AAE212" wp14:textId="77777777">
      <w:pPr>
        <w:pStyle w:val="FirstParagraph"/>
      </w:pPr>
      <w:r>
        <w:t xml:space="preserve">Describe a group:</w:t>
      </w:r>
    </w:p>
    <w:p xmlns:wp14="http://schemas.microsoft.com/office/word/2010/wordml" w14:paraId="1194A0CB" wp14:textId="77777777">
      <w:pPr>
        <w:pStyle w:val="SourceCode"/>
      </w:pPr>
      <w:r>
        <w:rPr>
          <w:rStyle w:val="ExtensionTok"/>
        </w:rPr>
        <w:t xml:space="preserve">bin/kafka-consumer-groups.sh</w:t>
      </w:r>
      <w:r>
        <w:rPr>
          <w:rStyle w:val="NormalTok"/>
        </w:rPr>
        <w:t xml:space="preserve"> </w:t>
      </w:r>
      <w:r>
        <w:rPr>
          <w:rStyle w:val="AttributeTok"/>
        </w:rPr>
        <w:t xml:space="preserve">--bootstrap-server</w:t>
      </w:r>
      <w:r>
        <w:rPr>
          <w:rStyle w:val="NormalTok"/>
        </w:rPr>
        <w:t xml:space="preserve"> </w:t>
      </w:r>
      <w:r>
        <w:rPr>
          <w:rStyle w:val="VariableTok"/>
        </w:rPr>
        <w:t xml:space="preserve">$BS</w:t>
      </w:r>
      <w:r>
        <w:rPr>
          <w:rStyle w:val="NormalTok"/>
        </w:rPr>
        <w:t xml:space="preserve"> </w:t>
      </w:r>
      <w:r>
        <w:rPr>
          <w:rStyle w:val="AttributeTok"/>
        </w:rPr>
        <w:t xml:space="preserve">--describe</w:t>
      </w:r>
      <w:r>
        <w:rPr>
          <w:rStyle w:val="NormalTok"/>
        </w:rPr>
        <w:t xml:space="preserve"> </w:t>
      </w:r>
      <w:r>
        <w:rPr>
          <w:rStyle w:val="AttributeTok"/>
        </w:rPr>
        <w:t xml:space="preserve">--group</w:t>
      </w:r>
      <w:r>
        <w:rPr>
          <w:rStyle w:val="NormalTok"/>
        </w:rPr>
        <w:t xml:space="preserve"> orders-cli</w:t>
      </w:r>
    </w:p>
    <w:p xmlns:wp14="http://schemas.microsoft.com/office/word/2010/wordml" w14:paraId="56A3D18D" wp14:textId="77777777">
      <w:pPr>
        <w:pStyle w:val="FirstParagraph"/>
      </w:pPr>
      <w:r>
        <w:t xml:space="preserve">This shows:</w:t>
      </w:r>
    </w:p>
    <w:p xmlns:wp14="http://schemas.microsoft.com/office/word/2010/wordml" w14:paraId="4143B676" wp14:textId="77777777">
      <w:pPr>
        <w:pStyle w:val="Compact"/>
        <w:numPr>
          <w:ilvl w:val="0"/>
          <w:numId w:val="1087"/>
        </w:numPr>
      </w:pPr>
      <w:r>
        <w:t xml:space="preserve">current committed offsets</w:t>
      </w:r>
    </w:p>
    <w:p xmlns:wp14="http://schemas.microsoft.com/office/word/2010/wordml" w14:paraId="75B7AA0C" wp14:textId="77777777">
      <w:pPr>
        <w:pStyle w:val="Compact"/>
        <w:numPr>
          <w:ilvl w:val="0"/>
          <w:numId w:val="1087"/>
        </w:numPr>
      </w:pPr>
      <w:r>
        <w:t xml:space="preserve">lag (how far behind)</w:t>
      </w:r>
    </w:p>
    <w:p xmlns:wp14="http://schemas.microsoft.com/office/word/2010/wordml" w14:paraId="67803B3D" wp14:textId="77777777">
      <w:pPr>
        <w:pStyle w:val="Compact"/>
        <w:numPr>
          <w:ilvl w:val="0"/>
          <w:numId w:val="1087"/>
        </w:numPr>
      </w:pPr>
      <w:r>
        <w:t xml:space="preserve">which consumer owns which partition</w:t>
      </w:r>
    </w:p>
    <w:p xmlns:wp14="http://schemas.microsoft.com/office/word/2010/wordml" w14:paraId="6BB9E253" wp14:textId="77777777">
      <w:r>
        <w:pict w14:anchorId="11151FF9">
          <v:rect style="width:0;height:1.5pt" o:hr="t" o:hrstd="t" o:hralign="center"/>
        </w:pict>
      </w:r>
    </w:p>
    <w:bookmarkEnd w:id="121"/>
    <w:bookmarkStart w:name="docker-patterns-2" w:id="124"/>
    <w:p xmlns:wp14="http://schemas.microsoft.com/office/word/2010/wordml" w14:paraId="13D09E4A" wp14:textId="77777777">
      <w:pPr>
        <w:pStyle w:val="Heading2"/>
      </w:pPr>
      <w:r>
        <w:t xml:space="preserve">Docker patterns</w:t>
      </w:r>
    </w:p>
    <w:bookmarkStart w:name="pattern-a-cli-inside-container-1" w:id="122"/>
    <w:p xmlns:wp14="http://schemas.microsoft.com/office/word/2010/wordml" w14:paraId="17AA4FEE" wp14:textId="77777777">
      <w:pPr>
        <w:pStyle w:val="Heading3"/>
      </w:pPr>
      <w:r>
        <w:t xml:space="preserve">Pattern A: CLI inside container</w:t>
      </w:r>
    </w:p>
    <w:p xmlns:wp14="http://schemas.microsoft.com/office/word/2010/wordml" w14:paraId="4C309784" wp14:textId="77777777">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w:t>
      </w:r>
      <w:r>
        <w:rPr>
          <w:rStyle w:val="OperatorTok"/>
        </w:rPr>
        <w:t xml:space="preserve">&lt;</w:t>
      </w:r>
      <w:r>
        <w:rPr>
          <w:rStyle w:val="NormalTok"/>
        </w:rPr>
        <w:t xml:space="preserve">kafka_container</w:t>
      </w:r>
      <w:r>
        <w:rPr>
          <w:rStyle w:val="OperatorTok"/>
        </w:rPr>
        <w:t xml:space="preserve">&gt;</w:t>
      </w:r>
      <w:r>
        <w:rPr>
          <w:rStyle w:val="NormalTok"/>
        </w:rPr>
        <w:t xml:space="preserve"> bash</w:t>
      </w:r>
      <w:r>
        <w:br/>
      </w:r>
      <w:r>
        <w:rPr>
          <w:rStyle w:val="ExtensionTok"/>
        </w:rPr>
        <w:t xml:space="preserve">kafka-console-consumer.sh</w:t>
      </w:r>
      <w:r>
        <w:rPr>
          <w:rStyle w:val="NormalTok"/>
        </w:rPr>
        <w:t xml:space="preserve"> </w:t>
      </w:r>
      <w:r>
        <w:rPr>
          <w:rStyle w:val="AttributeTok"/>
        </w:rPr>
        <w:t xml:space="preserve">--bootstrap-server</w:t>
      </w:r>
      <w:r>
        <w:rPr>
          <w:rStyle w:val="NormalTok"/>
        </w:rPr>
        <w:t xml:space="preserve"> </w:t>
      </w:r>
      <w:r>
        <w:rPr>
          <w:rStyle w:val="OperatorTok"/>
        </w:rPr>
        <w:t xml:space="preserve">&lt;</w:t>
      </w:r>
      <w:r>
        <w:rPr>
          <w:rStyle w:val="NormalTok"/>
        </w:rPr>
        <w:t xml:space="preserve">BS</w:t>
      </w:r>
      <w:r>
        <w:rPr>
          <w:rStyle w:val="OperatorTok"/>
        </w:rPr>
        <w:t xml:space="preserve">&gt;</w:t>
      </w:r>
      <w:r>
        <w:rPr>
          <w:rStyle w:val="NormalTok"/>
        </w:rPr>
        <w:t xml:space="preserve"> --topic orders </w:t>
      </w:r>
      <w:r>
        <w:rPr>
          <w:rStyle w:val="AttributeTok"/>
        </w:rPr>
        <w:t xml:space="preserve">--from-beginning</w:t>
      </w:r>
    </w:p>
    <w:bookmarkEnd w:id="122"/>
    <w:bookmarkStart w:name="pattern-b-cli-on-host-to-mapped-port-1" w:id="123"/>
    <w:p xmlns:wp14="http://schemas.microsoft.com/office/word/2010/wordml" w14:paraId="45AE530B" wp14:textId="77777777">
      <w:pPr>
        <w:pStyle w:val="Heading3"/>
      </w:pPr>
      <w:r>
        <w:t xml:space="preserve">Pattern B: CLI on host to mapped port</w:t>
      </w:r>
    </w:p>
    <w:p xmlns:wp14="http://schemas.microsoft.com/office/word/2010/wordml" w14:paraId="329C6B57" wp14:textId="77777777">
      <w:pPr>
        <w:pStyle w:val="SourceCode"/>
      </w:pPr>
      <w:r>
        <w:rPr>
          <w:rStyle w:val="ExtensionTok"/>
        </w:rPr>
        <w:t xml:space="preserve">bin/kafka-console-consumer.sh</w:t>
      </w:r>
      <w:r>
        <w:rPr>
          <w:rStyle w:val="NormalTok"/>
        </w:rPr>
        <w:t xml:space="preserve"> </w:t>
      </w:r>
      <w:r>
        <w:rPr>
          <w:rStyle w:val="AttributeTok"/>
        </w:rPr>
        <w:t xml:space="preserve">--bootstrap-server</w:t>
      </w:r>
      <w:r>
        <w:rPr>
          <w:rStyle w:val="NormalTok"/>
        </w:rPr>
        <w:t xml:space="preserve"> localhost:9092 </w:t>
      </w:r>
      <w:r>
        <w:rPr>
          <w:rStyle w:val="AttributeTok"/>
        </w:rPr>
        <w:t xml:space="preserve">--topic</w:t>
      </w:r>
      <w:r>
        <w:rPr>
          <w:rStyle w:val="NormalTok"/>
        </w:rPr>
        <w:t xml:space="preserve"> orders </w:t>
      </w:r>
      <w:r>
        <w:rPr>
          <w:rStyle w:val="AttributeTok"/>
        </w:rPr>
        <w:t xml:space="preserve">--from-beginning</w:t>
      </w:r>
    </w:p>
    <w:p xmlns:wp14="http://schemas.microsoft.com/office/word/2010/wordml" w14:paraId="23DE523C" wp14:textId="77777777">
      <w:r>
        <w:pict w14:anchorId="4386B5EC">
          <v:rect style="width:0;height:1.5pt" o:hr="t" o:hrstd="t" o:hralign="center"/>
        </w:pict>
      </w:r>
    </w:p>
    <w:bookmarkEnd w:id="123"/>
    <w:bookmarkEnd w:id="124"/>
    <w:bookmarkStart w:name="pros-cons-gotchas-2" w:id="127"/>
    <w:p xmlns:wp14="http://schemas.microsoft.com/office/word/2010/wordml" w14:paraId="6C8D94C5" wp14:textId="77777777">
      <w:pPr>
        <w:pStyle w:val="Heading2"/>
      </w:pPr>
      <w:r>
        <w:t xml:space="preserve">Pros / Cons / gotchas</w:t>
      </w:r>
    </w:p>
    <w:bookmarkStart w:name="pros-4" w:id="125"/>
    <w:p xmlns:wp14="http://schemas.microsoft.com/office/word/2010/wordml" w14:paraId="0CB21697" wp14:textId="77777777">
      <w:pPr>
        <w:pStyle w:val="Heading3"/>
      </w:pPr>
      <w:r>
        <w:t xml:space="preserve">Pros</w:t>
      </w:r>
    </w:p>
    <w:p xmlns:wp14="http://schemas.microsoft.com/office/word/2010/wordml" w14:paraId="19DCCBA2" wp14:textId="77777777">
      <w:pPr>
        <w:pStyle w:val="Compact"/>
        <w:numPr>
          <w:ilvl w:val="0"/>
          <w:numId w:val="1088"/>
        </w:numPr>
      </w:pPr>
      <w:r>
        <w:t xml:space="preserve">Quick validation of end-to-end (produce -&gt; broker -&gt; consume).</w:t>
      </w:r>
    </w:p>
    <w:p xmlns:wp14="http://schemas.microsoft.com/office/word/2010/wordml" w14:paraId="433B5E75" wp14:textId="77777777">
      <w:pPr>
        <w:pStyle w:val="Compact"/>
        <w:numPr>
          <w:ilvl w:val="0"/>
          <w:numId w:val="1088"/>
        </w:numPr>
      </w:pPr>
      <w:r>
        <w:t xml:space="preserve">Easy way to inspect lag via</w:t>
      </w:r>
      <w:r>
        <w:t xml:space="preserve"> </w:t>
      </w:r>
      <w:r>
        <w:rPr>
          <w:rStyle w:val="VerbatimChar"/>
        </w:rPr>
        <w:t xml:space="preserve">kafka-consumer-groups.sh</w:t>
      </w:r>
      <w:r>
        <w:t xml:space="preserve">.</w:t>
      </w:r>
    </w:p>
    <w:bookmarkEnd w:id="125"/>
    <w:bookmarkStart w:name="cons-gotchas-2" w:id="126"/>
    <w:p xmlns:wp14="http://schemas.microsoft.com/office/word/2010/wordml" w14:paraId="0FC67861" wp14:textId="77777777">
      <w:pPr>
        <w:pStyle w:val="Heading3"/>
      </w:pPr>
      <w:r>
        <w:t xml:space="preserve">Cons / gotchas</w:t>
      </w:r>
    </w:p>
    <w:p xmlns:wp14="http://schemas.microsoft.com/office/word/2010/wordml" w14:paraId="5B901DBA" wp14:textId="77777777">
      <w:pPr>
        <w:pStyle w:val="Compact"/>
        <w:numPr>
          <w:ilvl w:val="0"/>
          <w:numId w:val="1089"/>
        </w:numPr>
      </w:pPr>
      <w:r>
        <w:t xml:space="preserve">CLI consumers/producers don’t represent production behavior (error handling, retries, deserialization, transactions).</w:t>
      </w:r>
    </w:p>
    <w:p xmlns:wp14="http://schemas.microsoft.com/office/word/2010/wordml" w14:paraId="3537178B" wp14:textId="77777777">
      <w:pPr>
        <w:pStyle w:val="Compact"/>
        <w:numPr>
          <w:ilvl w:val="0"/>
          <w:numId w:val="1089"/>
        </w:numPr>
      </w:pPr>
      <w:r>
        <w:t xml:space="preserve">Reading from the beginning without a group can reprocess lots of data; be careful in shared environments.</w:t>
      </w:r>
    </w:p>
    <w:p xmlns:wp14="http://schemas.microsoft.com/office/word/2010/wordml" w14:paraId="52E56223" wp14:textId="77777777">
      <w:r>
        <w:pict w14:anchorId="27CD53F1">
          <v:rect style="width:0;height:1.5pt" o:hr="t" o:hrstd="t" o:hralign="center"/>
        </w:pict>
      </w:r>
    </w:p>
    <w:bookmarkEnd w:id="126"/>
    <w:bookmarkEnd w:id="127"/>
    <w:bookmarkEnd w:id="128"/>
    <w:bookmarkStart w:name="notes06-spring-producer.md" w:id="129"/>
    <w:p xmlns:wp14="http://schemas.microsoft.com/office/word/2010/wordml" w14:paraId="4A6747E5" wp14:textId="77777777">
      <w:pPr>
        <w:pStyle w:val="Heading1"/>
      </w:pPr>
      <w:r>
        <w:t xml:space="preserve">notes/06-spring-producer.md</w:t>
      </w:r>
    </w:p>
    <w:bookmarkEnd w:id="129"/>
    <w:bookmarkStart w:name="kafka-producer-spring-boot-microservice" w:id="150"/>
    <w:p xmlns:wp14="http://schemas.microsoft.com/office/word/2010/wordml" w14:paraId="2744B493" wp14:textId="77777777">
      <w:pPr>
        <w:pStyle w:val="Heading1"/>
      </w:pPr>
      <w:r>
        <w:t xml:space="preserve">06. Kafka Producer – Spring Boot Microservice</w:t>
      </w:r>
    </w:p>
    <w:bookmarkStart w:name="question-bank-3" w:id="130"/>
    <w:p xmlns:wp14="http://schemas.microsoft.com/office/word/2010/wordml" w14:paraId="7CCF661A" wp14:textId="77777777">
      <w:pPr>
        <w:pStyle w:val="Heading2"/>
      </w:pPr>
      <w:r>
        <w:t xml:space="preserve">Question bank</w:t>
      </w:r>
    </w:p>
    <w:p xmlns:wp14="http://schemas.microsoft.com/office/word/2010/wordml" w14:paraId="0D88063D" wp14:textId="77777777">
      <w:pPr>
        <w:pStyle w:val="Compact"/>
        <w:numPr>
          <w:ilvl w:val="0"/>
          <w:numId w:val="1090"/>
        </w:numPr>
      </w:pPr>
      <w:r>
        <w:t xml:space="preserve">What’s the difference between synchronous REST calls and publishing Kafka events?</w:t>
      </w:r>
    </w:p>
    <w:p xmlns:wp14="http://schemas.microsoft.com/office/word/2010/wordml" w14:paraId="081403A1" wp14:textId="77777777">
      <w:pPr>
        <w:pStyle w:val="Compact"/>
        <w:numPr>
          <w:ilvl w:val="0"/>
          <w:numId w:val="1090"/>
        </w:numPr>
      </w:pPr>
      <w:r>
        <w:t xml:space="preserve">When should a controller return success if the Kafka send is async?</w:t>
      </w:r>
    </w:p>
    <w:p xmlns:wp14="http://schemas.microsoft.com/office/word/2010/wordml" w14:paraId="142C12EE" wp14:textId="77777777">
      <w:pPr>
        <w:pStyle w:val="Compact"/>
        <w:numPr>
          <w:ilvl w:val="0"/>
          <w:numId w:val="1090"/>
        </w:numPr>
      </w:pPr>
      <w:r>
        <w:t xml:space="preserve">How do you model an event class (schema, versioning, backward compatibility)?</w:t>
      </w:r>
    </w:p>
    <w:p xmlns:wp14="http://schemas.microsoft.com/office/word/2010/wordml" w14:paraId="2E98498E" wp14:textId="77777777">
      <w:pPr>
        <w:pStyle w:val="Compact"/>
        <w:numPr>
          <w:ilvl w:val="0"/>
          <w:numId w:val="1090"/>
        </w:numPr>
      </w:pPr>
      <w:r>
        <w:t xml:space="preserve">How do you choose topic name, partitions, and the message key?</w:t>
      </w:r>
    </w:p>
    <w:p xmlns:wp14="http://schemas.microsoft.com/office/word/2010/wordml" w14:paraId="6EFAB113" wp14:textId="77777777">
      <w:pPr>
        <w:pStyle w:val="Compact"/>
        <w:numPr>
          <w:ilvl w:val="0"/>
          <w:numId w:val="1090"/>
        </w:numPr>
      </w:pPr>
      <w:r>
        <w:t xml:space="preserve">How do you handle send failures (serialization error, timeout, authorization)?</w:t>
      </w:r>
    </w:p>
    <w:p xmlns:wp14="http://schemas.microsoft.com/office/word/2010/wordml" w14:paraId="48488FC2" wp14:textId="77777777">
      <w:pPr>
        <w:pStyle w:val="Compact"/>
        <w:numPr>
          <w:ilvl w:val="0"/>
          <w:numId w:val="1090"/>
        </w:numPr>
      </w:pPr>
      <w:r>
        <w:t xml:space="preserve">What metadata can you log from a successful send (topic/partition/offset/timestamp)?</w:t>
      </w:r>
    </w:p>
    <w:p xmlns:wp14="http://schemas.microsoft.com/office/word/2010/wordml" w14:paraId="07547A01" wp14:textId="77777777">
      <w:r>
        <w:pict w14:anchorId="256C98E6">
          <v:rect style="width:0;height:1.5pt" o:hr="t" o:hrstd="t" o:hralign="center"/>
        </w:pict>
      </w:r>
    </w:p>
    <w:bookmarkEnd w:id="130"/>
    <w:bookmarkStart w:name="minimal-setup-dependencies" w:id="132"/>
    <w:p xmlns:wp14="http://schemas.microsoft.com/office/word/2010/wordml" w14:paraId="58766E67" wp14:textId="77777777">
      <w:pPr>
        <w:pStyle w:val="Heading2"/>
      </w:pPr>
      <w:r>
        <w:t xml:space="preserve">Minimal setup (dependencies)</w:t>
      </w:r>
    </w:p>
    <w:bookmarkStart w:name="maven" w:id="131"/>
    <w:p xmlns:wp14="http://schemas.microsoft.com/office/word/2010/wordml" w14:paraId="2082AADB" wp14:textId="77777777">
      <w:pPr>
        <w:pStyle w:val="Heading3"/>
      </w:pPr>
      <w:r>
        <w:t xml:space="preserve">Maven</w:t>
      </w:r>
    </w:p>
    <w:p xmlns:wp14="http://schemas.microsoft.com/office/word/2010/wordml" w14:paraId="0D7C3470" wp14:textId="77777777">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&gt;spring-boot-starter-web&lt;/</w:t>
      </w:r>
      <w:r>
        <w:rPr>
          <w:rStyle w:val="KeywordTok"/>
        </w:rPr>
        <w:t xml:space="preserve">artifactId</w:t>
      </w:r>
      <w:r>
        <w:rPr>
          <w:rStyle w:val="NormalTok"/>
        </w:rPr>
        <w:t xml:space="preserve">&gt;</w:t>
      </w:r>
      <w:r>
        <w:br/>
      </w:r>
      <w:r>
        <w:rPr>
          <w:rStyle w:val="NormalTok"/>
        </w:rPr>
        <w:t xml:space="preserve">&lt;/</w:t>
      </w:r>
      <w:r>
        <w:rPr>
          <w:rStyle w:val="KeywordTok"/>
        </w:rPr>
        <w:t xml:space="preserve">dependency</w:t>
      </w:r>
      <w:r>
        <w:rPr>
          <w:rStyle w:val="NormalTok"/>
        </w:rPr>
        <w:t xml:space="preserve">&gt;</w:t>
      </w:r>
      <w:r>
        <w:br/>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&gt;org.springframework.kafka&lt;/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&gt;spring-kafka&lt;/</w:t>
      </w:r>
      <w:r>
        <w:rPr>
          <w:rStyle w:val="KeywordTok"/>
        </w:rPr>
        <w:t xml:space="preserve">artifactId</w:t>
      </w:r>
      <w:r>
        <w:rPr>
          <w:rStyle w:val="NormalTok"/>
        </w:rPr>
        <w:t xml:space="preserve">&gt;</w:t>
      </w:r>
      <w:r>
        <w:br/>
      </w:r>
      <w:r>
        <w:rPr>
          <w:rStyle w:val="NormalTok"/>
        </w:rPr>
        <w:t xml:space="preserve">&lt;/</w:t>
      </w:r>
      <w:r>
        <w:rPr>
          <w:rStyle w:val="KeywordTok"/>
        </w:rPr>
        <w:t xml:space="preserve">dependency</w:t>
      </w:r>
      <w:r>
        <w:rPr>
          <w:rStyle w:val="NormalTok"/>
        </w:rPr>
        <w:t xml:space="preserve">&gt;</w:t>
      </w:r>
    </w:p>
    <w:p xmlns:wp14="http://schemas.microsoft.com/office/word/2010/wordml" w14:paraId="6B7C9C96" wp14:textId="77777777">
      <w:pPr>
        <w:pStyle w:val="FirstParagraph"/>
      </w:pPr>
      <w:r>
        <w:t xml:space="preserve">Notes:</w:t>
      </w:r>
    </w:p>
    <w:p xmlns:wp14="http://schemas.microsoft.com/office/word/2010/wordml" w14:paraId="5F99B574" wp14:textId="77777777">
      <w:pPr>
        <w:pStyle w:val="Compact"/>
        <w:numPr>
          <w:ilvl w:val="0"/>
          <w:numId w:val="1091"/>
        </w:numPr>
      </w:pPr>
      <w:r>
        <w:t xml:space="preserve">You can also use</w:t>
      </w:r>
      <w:r>
        <w:t xml:space="preserve"> </w:t>
      </w:r>
      <w:r>
        <w:rPr>
          <w:rStyle w:val="VerbatimChar"/>
        </w:rPr>
        <w:t xml:space="preserve">spring-boot-starter-actuator</w:t>
      </w:r>
      <w:r>
        <w:t xml:space="preserve"> </w:t>
      </w:r>
      <w:r>
        <w:t xml:space="preserve">for health endpoints and metrics.</w:t>
      </w:r>
    </w:p>
    <w:p xmlns:wp14="http://schemas.microsoft.com/office/word/2010/wordml" w14:paraId="5043CB0F" wp14:textId="77777777">
      <w:r>
        <w:pict w14:anchorId="63EEFE9B">
          <v:rect style="width:0;height:1.5pt" o:hr="t" o:hrstd="t" o:hralign="center"/>
        </w:pict>
      </w:r>
    </w:p>
    <w:bookmarkEnd w:id="131"/>
    <w:bookmarkEnd w:id="132"/>
    <w:bookmarkStart w:name="application.yml-producer" w:id="135"/>
    <w:p xmlns:wp14="http://schemas.microsoft.com/office/word/2010/wordml" w14:paraId="2FD2D094" wp14:textId="77777777">
      <w:pPr>
        <w:pStyle w:val="Heading2"/>
      </w:pPr>
      <w:r>
        <w:t xml:space="preserve">application.yml (producer)</w:t>
      </w:r>
    </w:p>
    <w:bookmarkStart w:name="local-kafka-binaries" w:id="133"/>
    <w:p xmlns:wp14="http://schemas.microsoft.com/office/word/2010/wordml" w14:paraId="65B1861D" wp14:textId="77777777">
      <w:pPr>
        <w:pStyle w:val="Heading3"/>
      </w:pPr>
      <w:r>
        <w:t xml:space="preserve">Local Kafka binaries</w:t>
      </w:r>
    </w:p>
    <w:p xmlns:wp14="http://schemas.microsoft.com/office/word/2010/wordml" w14:paraId="1A8FA212" wp14:textId="77777777">
      <w:pPr>
        <w:pStyle w:val="FirstParagraph"/>
      </w:pPr>
      <w:r>
        <w:t xml:space="preserve">If your broker is on</w:t>
      </w:r>
      <w:r>
        <w:t xml:space="preserve"> </w:t>
      </w:r>
      <w:r>
        <w:rPr>
          <w:rStyle w:val="VerbatimChar"/>
        </w:rPr>
        <w:t xml:space="preserve">localhost:9092</w:t>
      </w:r>
      <w:r>
        <w:t xml:space="preserve">:</w:t>
      </w:r>
    </w:p>
    <w:p xmlns:wp14="http://schemas.microsoft.com/office/word/2010/wordml" w14:paraId="26BA8D5F"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bootstrap-servers</w:t>
      </w:r>
      <w:r>
        <w:rPr>
          <w:rStyle w:val="KeywordTok"/>
        </w:rPr>
        <w:t xml:space="preserve">:</w:t>
      </w:r>
      <w:r>
        <w:rPr>
          <w:rStyle w:val="AttributeTok"/>
        </w:rPr>
        <w:t xml:space="preserve"> localhost:9092</w:t>
      </w:r>
      <w:r>
        <w:br/>
      </w:r>
      <w:r>
        <w:rPr>
          <w:rStyle w:val="AttributeTok"/>
        </w:rPr>
        <w:t xml:space="preserve">    </w:t>
      </w:r>
      <w:r>
        <w:rPr>
          <w:rStyle w:val="FunctionTok"/>
        </w:rPr>
        <w:t xml:space="preserve">producer</w:t>
      </w:r>
      <w:r>
        <w:rPr>
          <w:rStyle w:val="KeywordTok"/>
        </w:rPr>
        <w:t xml:space="preserve">:</w:t>
      </w:r>
      <w:r>
        <w:br/>
      </w:r>
      <w:r>
        <w:rPr>
          <w:rStyle w:val="AttributeTok"/>
        </w:rPr>
        <w:t xml:space="preserve">      </w:t>
      </w:r>
      <w:r>
        <w:rPr>
          <w:rStyle w:val="FunctionTok"/>
        </w:rPr>
        <w:t xml:space="preserve">key-serializer</w:t>
      </w:r>
      <w:r>
        <w:rPr>
          <w:rStyle w:val="KeywordTok"/>
        </w:rPr>
        <w:t xml:space="preserve">:</w:t>
      </w:r>
      <w:r>
        <w:rPr>
          <w:rStyle w:val="AttributeTok"/>
        </w:rPr>
        <w:t xml:space="preserve"> org.apache.kafka.common.serialization.StringSerializer</w:t>
      </w:r>
      <w:r>
        <w:br/>
      </w:r>
      <w:r>
        <w:rPr>
          <w:rStyle w:val="AttributeTok"/>
        </w:rPr>
        <w:t xml:space="preserve">      </w:t>
      </w:r>
      <w:r>
        <w:rPr>
          <w:rStyle w:val="FunctionTok"/>
        </w:rPr>
        <w:t xml:space="preserve">value-serializer</w:t>
      </w:r>
      <w:r>
        <w:rPr>
          <w:rStyle w:val="KeywordTok"/>
        </w:rPr>
        <w:t xml:space="preserve">:</w:t>
      </w:r>
      <w:r>
        <w:rPr>
          <w:rStyle w:val="AttributeTok"/>
        </w:rPr>
        <w:t xml:space="preserve"> org.springframework.kafka.support.serializer.JsonSerializer</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spring.json.add.type.headers</w:t>
      </w:r>
      <w:r>
        <w:rPr>
          <w:rStyle w:val="KeywordTok"/>
        </w:rPr>
        <w:t xml:space="preserve">:</w:t>
      </w:r>
      <w:r>
        <w:rPr>
          <w:rStyle w:val="AttributeTok"/>
        </w:rPr>
        <w:t xml:space="preserve"> </w:t>
      </w:r>
      <w:r>
        <w:rPr>
          <w:rStyle w:val="CharTok"/>
        </w:rPr>
        <w:t xml:space="preserve">false</w:t>
      </w:r>
    </w:p>
    <w:bookmarkEnd w:id="133"/>
    <w:bookmarkStart w:name="docker-compose-in-this-repo" w:id="134"/>
    <w:p xmlns:wp14="http://schemas.microsoft.com/office/word/2010/wordml" w14:paraId="03D49437" wp14:textId="77777777">
      <w:pPr>
        <w:pStyle w:val="Heading3"/>
      </w:pPr>
      <w:r>
        <w:t xml:space="preserve">Docker Compose in this repo</w:t>
      </w:r>
    </w:p>
    <w:p xmlns:wp14="http://schemas.microsoft.com/office/word/2010/wordml" w14:paraId="38336A51" wp14:textId="77777777">
      <w:pPr>
        <w:pStyle w:val="FirstParagraph"/>
      </w:pPr>
      <w:r>
        <w:t xml:space="preserve">Using the compose files we created, the host can connect via</w:t>
      </w:r>
      <w:r>
        <w:t xml:space="preserve"> </w:t>
      </w:r>
      <w:r>
        <w:rPr>
          <w:rStyle w:val="VerbatimChar"/>
        </w:rPr>
        <w:t xml:space="preserve">localhost:9091</w:t>
      </w:r>
      <w:r>
        <w:t xml:space="preserve"> </w:t>
      </w:r>
      <w:r>
        <w:t xml:space="preserve">(or</w:t>
      </w:r>
      <w:r>
        <w:t xml:space="preserve"> </w:t>
      </w:r>
      <w:r>
        <w:rPr>
          <w:rStyle w:val="VerbatimChar"/>
        </w:rPr>
        <w:t xml:space="preserve">9092</w:t>
      </w:r>
      <w:r>
        <w:t xml:space="preserve">,</w:t>
      </w:r>
      <w:r>
        <w:t xml:space="preserve"> </w:t>
      </w:r>
      <w:r>
        <w:rPr>
          <w:rStyle w:val="VerbatimChar"/>
        </w:rPr>
        <w:t xml:space="preserve">9093</w:t>
      </w:r>
      <w:r>
        <w:t xml:space="preserve">). Example:</w:t>
      </w:r>
    </w:p>
    <w:p xmlns:wp14="http://schemas.microsoft.com/office/word/2010/wordml" w14:paraId="49E68FDC"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bootstrap-servers</w:t>
      </w:r>
      <w:r>
        <w:rPr>
          <w:rStyle w:val="KeywordTok"/>
        </w:rPr>
        <w:t xml:space="preserve">:</w:t>
      </w:r>
      <w:r>
        <w:rPr>
          <w:rStyle w:val="AttributeTok"/>
        </w:rPr>
        <w:t xml:space="preserve"> localhost:9091</w:t>
      </w:r>
      <w:r>
        <w:br/>
      </w:r>
      <w:r>
        <w:rPr>
          <w:rStyle w:val="AttributeTok"/>
        </w:rPr>
        <w:t xml:space="preserve">    </w:t>
      </w:r>
      <w:r>
        <w:rPr>
          <w:rStyle w:val="FunctionTok"/>
        </w:rPr>
        <w:t xml:space="preserve">producer</w:t>
      </w:r>
      <w:r>
        <w:rPr>
          <w:rStyle w:val="KeywordTok"/>
        </w:rPr>
        <w:t xml:space="preserve">:</w:t>
      </w:r>
      <w:r>
        <w:br/>
      </w:r>
      <w:r>
        <w:rPr>
          <w:rStyle w:val="AttributeTok"/>
        </w:rPr>
        <w:t xml:space="preserve">      </w:t>
      </w:r>
      <w:r>
        <w:rPr>
          <w:rStyle w:val="FunctionTok"/>
        </w:rPr>
        <w:t xml:space="preserve">key-serializer</w:t>
      </w:r>
      <w:r>
        <w:rPr>
          <w:rStyle w:val="KeywordTok"/>
        </w:rPr>
        <w:t xml:space="preserve">:</w:t>
      </w:r>
      <w:r>
        <w:rPr>
          <w:rStyle w:val="AttributeTok"/>
        </w:rPr>
        <w:t xml:space="preserve"> org.apache.kafka.common.serialization.StringSerializer</w:t>
      </w:r>
      <w:r>
        <w:br/>
      </w:r>
      <w:r>
        <w:rPr>
          <w:rStyle w:val="AttributeTok"/>
        </w:rPr>
        <w:t xml:space="preserve">      </w:t>
      </w:r>
      <w:r>
        <w:rPr>
          <w:rStyle w:val="FunctionTok"/>
        </w:rPr>
        <w:t xml:space="preserve">value-serializer</w:t>
      </w:r>
      <w:r>
        <w:rPr>
          <w:rStyle w:val="KeywordTok"/>
        </w:rPr>
        <w:t xml:space="preserve">:</w:t>
      </w:r>
      <w:r>
        <w:rPr>
          <w:rStyle w:val="AttributeTok"/>
        </w:rPr>
        <w:t xml:space="preserve"> org.springframework.kafka.support.serializer.JsonSerializer</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spring.json.add.type.headers</w:t>
      </w:r>
      <w:r>
        <w:rPr>
          <w:rStyle w:val="KeywordTok"/>
        </w:rPr>
        <w:t xml:space="preserve">:</w:t>
      </w:r>
      <w:r>
        <w:rPr>
          <w:rStyle w:val="AttributeTok"/>
        </w:rPr>
        <w:t xml:space="preserve"> </w:t>
      </w:r>
      <w:r>
        <w:rPr>
          <w:rStyle w:val="CharTok"/>
        </w:rPr>
        <w:t xml:space="preserve">false</w:t>
      </w:r>
    </w:p>
    <w:p xmlns:wp14="http://schemas.microsoft.com/office/word/2010/wordml" w14:paraId="1A81D5F2" wp14:textId="77777777">
      <w:pPr>
        <w:pStyle w:val="FirstParagraph"/>
      </w:pPr>
      <w:r>
        <w:t xml:space="preserve">Why</w:t>
      </w:r>
      <w:r>
        <w:t xml:space="preserve"> </w:t>
      </w:r>
      <w:r>
        <w:rPr>
          <w:rStyle w:val="VerbatimChar"/>
        </w:rPr>
        <w:t xml:space="preserve">spring.json.add.type.headers: false</w:t>
      </w:r>
      <w:r>
        <w:t xml:space="preserve">:</w:t>
      </w:r>
    </w:p>
    <w:p xmlns:wp14="http://schemas.microsoft.com/office/word/2010/wordml" w14:paraId="71319A98" wp14:textId="77777777">
      <w:pPr>
        <w:pStyle w:val="Compact"/>
        <w:numPr>
          <w:ilvl w:val="0"/>
          <w:numId w:val="1092"/>
        </w:numPr>
      </w:pPr>
      <w:r>
        <w:t xml:space="preserve">It avoids adding Spring-specific type headers.</w:t>
      </w:r>
    </w:p>
    <w:p xmlns:wp14="http://schemas.microsoft.com/office/word/2010/wordml" w14:paraId="3C869185" wp14:textId="77777777">
      <w:pPr>
        <w:pStyle w:val="Compact"/>
        <w:numPr>
          <w:ilvl w:val="0"/>
          <w:numId w:val="1092"/>
        </w:numPr>
      </w:pPr>
      <w:r>
        <w:t xml:space="preserve">It reduces coupling between services if consumers are not Spring.</w:t>
      </w:r>
    </w:p>
    <w:p xmlns:wp14="http://schemas.microsoft.com/office/word/2010/wordml" w14:paraId="07459315" wp14:textId="77777777">
      <w:r>
        <w:pict w14:anchorId="403D6899">
          <v:rect style="width:0;height:1.5pt" o:hr="t" o:hrstd="t" o:hralign="center"/>
        </w:pict>
      </w:r>
    </w:p>
    <w:bookmarkEnd w:id="134"/>
    <w:bookmarkEnd w:id="135"/>
    <w:bookmarkStart w:name="creating-a-topic-recommended-explicit" w:id="136"/>
    <w:p xmlns:wp14="http://schemas.microsoft.com/office/word/2010/wordml" w14:paraId="1B4BF884" wp14:textId="77777777">
      <w:pPr>
        <w:pStyle w:val="Heading2"/>
      </w:pPr>
      <w:r>
        <w:t xml:space="preserve">Creating a topic (recommended: explicit)</w:t>
      </w:r>
    </w:p>
    <w:p xmlns:wp14="http://schemas.microsoft.com/office/word/2010/wordml" w14:paraId="1536D919" wp14:textId="77777777">
      <w:pPr>
        <w:pStyle w:val="FirstParagraph"/>
      </w:pPr>
      <w:r>
        <w:t xml:space="preserve">In local/dev, create topics via CLI:</w:t>
      </w:r>
    </w:p>
    <w:p xmlns:wp14="http://schemas.microsoft.com/office/word/2010/wordml" w14:paraId="46F0E26B"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localhost:9091 </w:t>
      </w:r>
      <w:r>
        <w:rPr>
          <w:rStyle w:val="AttributeTok"/>
        </w:rPr>
        <w:t xml:space="preserve">--create</w:t>
      </w:r>
      <w:r>
        <w:rPr>
          <w:rStyle w:val="NormalTok"/>
        </w:rPr>
        <w:t xml:space="preserve"> </w:t>
      </w:r>
      <w:r>
        <w:rPr>
          <w:rStyle w:val="DataTypeTok"/>
        </w:rPr>
        <w:t xml:space="preserve">\</w:t>
      </w:r>
      <w:r>
        <w:br/>
      </w:r>
      <w:r>
        <w:rPr>
          <w:rStyle w:val="NormalTok"/>
        </w:rPr>
        <w:t xml:space="preserve">  </w:t>
      </w:r>
      <w:r>
        <w:rPr>
          <w:rStyle w:val="AttributeTok"/>
        </w:rPr>
        <w:t xml:space="preserve">--topic</w:t>
      </w:r>
      <w:r>
        <w:rPr>
          <w:rStyle w:val="NormalTok"/>
        </w:rPr>
        <w:t xml:space="preserve"> orders.events </w:t>
      </w:r>
      <w:r>
        <w:rPr>
          <w:rStyle w:val="DataTypeTok"/>
        </w:rPr>
        <w:t xml:space="preserve">\</w:t>
      </w:r>
      <w:r>
        <w:br/>
      </w:r>
      <w:r>
        <w:rPr>
          <w:rStyle w:val="NormalTok"/>
        </w:rPr>
        <w:t xml:space="preserve">  </w:t>
      </w:r>
      <w:r>
        <w:rPr>
          <w:rStyle w:val="AttributeTok"/>
        </w:rPr>
        <w:t xml:space="preserve">--partitions</w:t>
      </w:r>
      <w:r>
        <w:rPr>
          <w:rStyle w:val="NormalTok"/>
        </w:rPr>
        <w:t xml:space="preserve"> 3 </w:t>
      </w:r>
      <w:r>
        <w:rPr>
          <w:rStyle w:val="DataTypeTok"/>
        </w:rPr>
        <w:t xml:space="preserve">\</w:t>
      </w:r>
      <w:r>
        <w:br/>
      </w:r>
      <w:r>
        <w:rPr>
          <w:rStyle w:val="NormalTok"/>
        </w:rPr>
        <w:t xml:space="preserve">  </w:t>
      </w:r>
      <w:r>
        <w:rPr>
          <w:rStyle w:val="AttributeTok"/>
        </w:rPr>
        <w:t xml:space="preserve">--replication-factor</w:t>
      </w:r>
      <w:r>
        <w:rPr>
          <w:rStyle w:val="NormalTok"/>
        </w:rPr>
        <w:t xml:space="preserve"> 1</w:t>
      </w:r>
    </w:p>
    <w:p xmlns:wp14="http://schemas.microsoft.com/office/word/2010/wordml" w14:paraId="6537F28F" wp14:textId="77777777">
      <w:r>
        <w:pict w14:anchorId="57D96EE4">
          <v:rect style="width:0;height:1.5pt" o:hr="t" o:hrstd="t" o:hralign="center"/>
        </w:pict>
      </w:r>
    </w:p>
    <w:bookmarkEnd w:id="136"/>
    <w:bookmarkStart w:name="event-class" w:id="137"/>
    <w:p xmlns:wp14="http://schemas.microsoft.com/office/word/2010/wordml" w14:paraId="177DE1E7" wp14:textId="77777777">
      <w:pPr>
        <w:pStyle w:val="Heading2"/>
      </w:pPr>
      <w:r>
        <w:t xml:space="preserve">Event class</w:t>
      </w:r>
    </w:p>
    <w:p xmlns:wp14="http://schemas.microsoft.com/office/word/2010/wordml" w14:paraId="014017F8" wp14:textId="77777777">
      <w:pPr>
        <w:pStyle w:val="FirstParagraph"/>
      </w:pPr>
      <w:r>
        <w:t xml:space="preserve">Example event payload:</w:t>
      </w:r>
    </w:p>
    <w:p xmlns:wp14="http://schemas.microsoft.com/office/word/2010/wordml" w14:paraId="77E3AACA" wp14:textId="77777777">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OrderCreatedEvent</w:t>
      </w:r>
      <w:r>
        <w:rPr>
          <w:rStyle w:val="OperatorTok"/>
        </w:rPr>
        <w:t xml:space="preserve">(</w:t>
      </w:r>
      <w:r>
        <w:br/>
      </w:r>
      <w:r>
        <w:rPr>
          <w:rStyle w:val="NormalTok"/>
        </w:rPr>
        <w:t xml:space="preserve">    </w:t>
      </w:r>
      <w:r>
        <w:rPr>
          <w:rStyle w:val="BuiltInTok"/>
        </w:rPr>
        <w:t xml:space="preserve">String</w:t>
      </w:r>
      <w:r>
        <w:rPr>
          <w:rStyle w:val="NormalTok"/>
        </w:rPr>
        <w:t xml:space="preserve"> eventId</w:t>
      </w:r>
      <w:r>
        <w:rPr>
          <w:rStyle w:val="OperatorTok"/>
        </w:rPr>
        <w:t xml:space="preserve">,</w:t>
      </w:r>
      <w:r>
        <w:br/>
      </w:r>
      <w:r>
        <w:rPr>
          <w:rStyle w:val="NormalTok"/>
        </w:rPr>
        <w:t xml:space="preserve">    </w:t>
      </w:r>
      <w:r>
        <w:rPr>
          <w:rStyle w:val="BuiltInTok"/>
        </w:rPr>
        <w:t xml:space="preserve">String</w:t>
      </w:r>
      <w:r>
        <w:rPr>
          <w:rStyle w:val="NormalTok"/>
        </w:rPr>
        <w:t xml:space="preserve"> orderId</w:t>
      </w:r>
      <w:r>
        <w:rPr>
          <w:rStyle w:val="OperatorTok"/>
        </w:rPr>
        <w:t xml:space="preserve">,</w:t>
      </w:r>
      <w:r>
        <w:br/>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Instant</w:t>
      </w:r>
      <w:r>
        <w:rPr>
          <w:rStyle w:val="NormalTok"/>
        </w:rPr>
        <w:t xml:space="preserve"> createdAt</w:t>
      </w:r>
      <w:r>
        <w:rPr>
          <w:rStyle w:val="OperatorTok"/>
        </w:rPr>
        <w:t xml:space="preserve">,</w:t>
      </w:r>
      <w:r>
        <w:br/>
      </w:r>
      <w:r>
        <w:rPr>
          <w:rStyle w:val="NormalTok"/>
        </w:rPr>
        <w:t xml:space="preserve">    java</w:t>
      </w:r>
      <w:r>
        <w:rPr>
          <w:rStyle w:val="OperatorTok"/>
        </w:rPr>
        <w:t xml:space="preserve">.</w:t>
      </w:r>
      <w:r>
        <w:rPr>
          <w:rStyle w:val="FunctionTok"/>
        </w:rPr>
        <w:t xml:space="preserve">math</w:t>
      </w:r>
      <w:r>
        <w:rPr>
          <w:rStyle w:val="OperatorTok"/>
        </w:rPr>
        <w:t xml:space="preserve">.</w:t>
      </w:r>
      <w:r>
        <w:rPr>
          <w:rStyle w:val="FunctionTok"/>
        </w:rPr>
        <w:t xml:space="preserve">BigDecimal</w:t>
      </w:r>
      <w:r>
        <w:rPr>
          <w:rStyle w:val="NormalTok"/>
        </w:rPr>
        <w:t xml:space="preserve"> amount</w:t>
      </w:r>
      <w:r>
        <w:rPr>
          <w:rStyle w:val="OperatorTok"/>
        </w:rPr>
        <w:t xml:space="preserve">,</w:t>
      </w:r>
      <w:r>
        <w:br/>
      </w:r>
      <w:r>
        <w:rPr>
          <w:rStyle w:val="NormalTok"/>
        </w:rPr>
        <w:t xml:space="preserve">    </w:t>
      </w:r>
      <w:r>
        <w:rPr>
          <w:rStyle w:val="BuiltInTok"/>
        </w:rPr>
        <w:t xml:space="preserve">String</w:t>
      </w:r>
      <w:r>
        <w:rPr>
          <w:rStyle w:val="NormalTok"/>
        </w:rPr>
        <w:t xml:space="preserve"> currency</w:t>
      </w:r>
      <w:r>
        <w:br/>
      </w:r>
      <w:r>
        <w:rPr>
          <w:rStyle w:val="OperatorTok"/>
        </w:rPr>
        <w:t xml:space="preserve">)</w:t>
      </w:r>
      <w:r>
        <w:rPr>
          <w:rStyle w:val="NormalTok"/>
        </w:rPr>
        <w:t xml:space="preserve"> </w:t>
      </w:r>
      <w:r>
        <w:rPr>
          <w:rStyle w:val="OperatorTok"/>
        </w:rPr>
        <w:t xml:space="preserve">{}</w:t>
      </w:r>
    </w:p>
    <w:p xmlns:wp14="http://schemas.microsoft.com/office/word/2010/wordml" w14:paraId="4119CD17" wp14:textId="77777777">
      <w:pPr>
        <w:pStyle w:val="FirstParagraph"/>
      </w:pPr>
      <w:r>
        <w:t xml:space="preserve">Best practices:</w:t>
      </w:r>
    </w:p>
    <w:p xmlns:wp14="http://schemas.microsoft.com/office/word/2010/wordml" w14:paraId="295B958D" wp14:textId="77777777">
      <w:pPr>
        <w:pStyle w:val="Compact"/>
        <w:numPr>
          <w:ilvl w:val="0"/>
          <w:numId w:val="1093"/>
        </w:numPr>
      </w:pPr>
      <w:r>
        <w:t xml:space="preserve">Include</w:t>
      </w:r>
      <w:r>
        <w:t xml:space="preserve"> </w:t>
      </w:r>
      <w:r>
        <w:rPr>
          <w:rStyle w:val="VerbatimChar"/>
        </w:rPr>
        <w:t xml:space="preserve">eventId</w:t>
      </w:r>
      <w:r>
        <w:t xml:space="preserve"> </w:t>
      </w:r>
      <w:r>
        <w:t xml:space="preserve">(UUID) for traceability/idempotency.</w:t>
      </w:r>
    </w:p>
    <w:p xmlns:wp14="http://schemas.microsoft.com/office/word/2010/wordml" w14:paraId="017CBE78" wp14:textId="77777777">
      <w:pPr>
        <w:pStyle w:val="Compact"/>
        <w:numPr>
          <w:ilvl w:val="0"/>
          <w:numId w:val="1093"/>
        </w:numPr>
      </w:pPr>
      <w:r>
        <w:t xml:space="preserve">Use ISO timestamps (</w:t>
      </w:r>
      <w:r>
        <w:rPr>
          <w:rStyle w:val="VerbatimChar"/>
        </w:rPr>
        <w:t xml:space="preserve">Instant</w:t>
      </w:r>
      <w:r>
        <w:t xml:space="preserve">).</w:t>
      </w:r>
    </w:p>
    <w:p xmlns:wp14="http://schemas.microsoft.com/office/word/2010/wordml" w14:paraId="049B3660" wp14:textId="77777777">
      <w:pPr>
        <w:pStyle w:val="Compact"/>
        <w:numPr>
          <w:ilvl w:val="0"/>
          <w:numId w:val="1093"/>
        </w:numPr>
      </w:pPr>
      <w:r>
        <w:t xml:space="preserve">Prefer adding new fields over changing/removing fields.</w:t>
      </w:r>
    </w:p>
    <w:p xmlns:wp14="http://schemas.microsoft.com/office/word/2010/wordml" w14:paraId="6DFB9E20" wp14:textId="77777777">
      <w:r>
        <w:pict w14:anchorId="6AD13773">
          <v:rect style="width:0;height:1.5pt" o:hr="t" o:hrstd="t" o:hralign="center"/>
        </w:pict>
      </w:r>
    </w:p>
    <w:bookmarkEnd w:id="137"/>
    <w:bookmarkStart w:name="producer-implementation-patterns" w:id="138"/>
    <w:p xmlns:wp14="http://schemas.microsoft.com/office/word/2010/wordml" w14:paraId="44B0AF00" wp14:textId="77777777">
      <w:pPr>
        <w:pStyle w:val="Heading2"/>
      </w:pPr>
      <w:r>
        <w:t xml:space="preserve">Producer implementation patterns</w:t>
      </w:r>
    </w:p>
    <w:bookmarkEnd w:id="138"/>
    <w:bookmarkStart w:name="kafkatemplate-recommended" w:id="139"/>
    <w:p xmlns:wp14="http://schemas.microsoft.com/office/word/2010/wordml" w14:paraId="0E7ACF9B" wp14:textId="77777777">
      <w:pPr>
        <w:pStyle w:val="Heading2"/>
      </w:pPr>
      <w:r>
        <w:t xml:space="preserve">1) KafkaTemplate (recommended)</w:t>
      </w:r>
    </w:p>
    <w:bookmarkEnd w:id="139"/>
    <w:bookmarkStart w:name="X6c92fad2ffa5931d0c9d6c146b9d8a3189a43ba" w:id="141"/>
    <w:p xmlns:wp14="http://schemas.microsoft.com/office/word/2010/wordml" w14:paraId="7072EF44" wp14:textId="77777777">
      <w:pPr>
        <w:pStyle w:val="Heading2"/>
      </w:pPr>
      <w:r>
        <w:t xml:space="preserve">1A) Explicit</w:t>
      </w:r>
      <w:r>
        <w:t xml:space="preserve"> </w:t>
      </w:r>
      <w:r>
        <w:t xml:space="preserve">@Bean</w:t>
      </w:r>
      <w:r>
        <w:t xml:space="preserve"> </w:t>
      </w:r>
      <w:r>
        <w:t xml:space="preserve">configuration (ProducerFactory + KafkaTemplate)</w:t>
      </w:r>
    </w:p>
    <w:p xmlns:wp14="http://schemas.microsoft.com/office/word/2010/wordml" w14:paraId="407F1B33" wp14:textId="77777777">
      <w:pPr>
        <w:pStyle w:val="FirstParagraph"/>
      </w:pPr>
      <w:r>
        <w:t xml:space="preserve">If you prefer explicit beans (instead of relying only on</w:t>
      </w:r>
      <w:r>
        <w:t xml:space="preserve"> </w:t>
      </w:r>
      <w:r>
        <w:rPr>
          <w:rStyle w:val="VerbatimChar"/>
        </w:rPr>
        <w:t xml:space="preserve">spring.kafka.*</w:t>
      </w:r>
      <w:r>
        <w:t xml:space="preserve"> </w:t>
      </w:r>
      <w:r>
        <w:t xml:space="preserve">properties), configure a producer factory and template.</w:t>
      </w:r>
    </w:p>
    <w:p xmlns:wp14="http://schemas.microsoft.com/office/word/2010/wordml" w14:paraId="47172B08"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KafkaProducerConfig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ProducerFactory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producerFactory</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boot</w:t>
      </w:r>
      <w:r>
        <w:rPr>
          <w:rStyle w:val="OperatorTok"/>
        </w:rPr>
        <w:t xml:space="preserve">.</w:t>
      </w:r>
      <w:r>
        <w:rPr>
          <w:rStyle w:val="FunctionTok"/>
        </w:rPr>
        <w:t xml:space="preserve">autoconfigure</w:t>
      </w:r>
      <w:r>
        <w:rPr>
          <w:rStyle w:val="OperatorTok"/>
        </w:rPr>
        <w:t xml:space="preserve">.</w:t>
      </w:r>
      <w:r>
        <w:rPr>
          <w:rStyle w:val="FunctionTok"/>
        </w:rPr>
        <w:t xml:space="preserve">kafka</w:t>
      </w:r>
      <w:r>
        <w:rPr>
          <w:rStyle w:val="OperatorTok"/>
        </w:rPr>
        <w:t xml:space="preserve">.</w:t>
      </w:r>
      <w:r>
        <w:rPr>
          <w:rStyle w:val="FunctionTok"/>
        </w:rPr>
        <w:t xml:space="preserve">KafkaProperties</w:t>
      </w:r>
      <w:r>
        <w:rPr>
          <w:rStyle w:val="NormalTok"/>
        </w:rPr>
        <w:t xml:space="preserve"> kafkaProperties</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kafkaProperties</w:t>
      </w:r>
      <w:r>
        <w:rPr>
          <w:rStyle w:val="OperatorTok"/>
        </w:rPr>
        <w:t xml:space="preserve">.</w:t>
      </w:r>
      <w:r>
        <w:rPr>
          <w:rStyle w:val="FunctionTok"/>
        </w:rPr>
        <w:t xml:space="preserve">buildProducerProperties</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KEY_SERIALIZER_CLASS_CONFIG</w:t>
      </w:r>
      <w:r>
        <w:rPr>
          <w:rStyle w:val="OperatorTok"/>
        </w:rPr>
        <w:t xml:space="preserve">,</w:t>
      </w:r>
      <w:r>
        <w:br/>
      </w:r>
      <w:r>
        <w:rPr>
          <w:rStyle w:val="NormalTok"/>
        </w:rPr>
        <w:t xml:space="preserve">        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common</w:t>
      </w:r>
      <w:r>
        <w:rPr>
          <w:rStyle w:val="OperatorTok"/>
        </w:rPr>
        <w:t xml:space="preserve">.</w:t>
      </w:r>
      <w:r>
        <w:rPr>
          <w:rStyle w:val="FunctionTok"/>
        </w:rPr>
        <w:t xml:space="preserve">serialization</w:t>
      </w:r>
      <w:r>
        <w:rPr>
          <w:rStyle w:val="OperatorTok"/>
        </w:rPr>
        <w:t xml:space="preserve">.</w:t>
      </w:r>
      <w:r>
        <w:rPr>
          <w:rStyle w:val="FunctionTok"/>
        </w:rPr>
        <w:t xml:space="preserve">StringSerializer</w:t>
      </w:r>
      <w:r>
        <w:rPr>
          <w:rStyle w:val="OperatorTok"/>
        </w:rPr>
        <w:t xml:space="preserve">.</w:t>
      </w:r>
      <w:r>
        <w:rPr>
          <w:rStyle w:val="FunctionTok"/>
        </w:rPr>
        <w:t xml:space="preserve">class</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VALUE_SERIALIZER_CLASS_CONFIG</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JsonSerializer</w:t>
      </w:r>
      <w:r>
        <w:rPr>
          <w:rStyle w:val="OperatorTok"/>
        </w:rPr>
        <w:t xml:space="preserve">.</w:t>
      </w:r>
      <w:r>
        <w:rPr>
          <w:rStyle w:val="FunctionTok"/>
        </w:rPr>
        <w:t xml:space="preserve">class</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JsonSerializer</w:t>
      </w:r>
      <w:r>
        <w:rPr>
          <w:rStyle w:val="OperatorTok"/>
        </w:rPr>
        <w:t xml:space="preserve">.</w:t>
      </w:r>
      <w:r>
        <w:rPr>
          <w:rStyle w:val="FunctionTok"/>
        </w:rPr>
        <w:t xml:space="preserve">ADD_TYPE_INFO_HEADERS</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DefaultKafkaProducerFactory</w:t>
      </w:r>
      <w:r>
        <w:rPr>
          <w:rStyle w:val="OperatorTok"/>
        </w:rPr>
        <w:t xml:space="preserve">&lt;&gt;(</w:t>
      </w:r>
      <w:r>
        <w:rPr>
          <w:rStyle w:val="NormalTok"/>
        </w:rPr>
        <w:t xml:space="preserve">props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KafkaTemplate</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kafkaTemplate</w:t>
      </w:r>
      <w:r>
        <w:rPr>
          <w:rStyle w:val="OperatorTok"/>
        </w:rPr>
        <w:t xml:space="preserve">(</w:t>
      </w:r>
      <w:r>
        <w:br/>
      </w:r>
      <w:r>
        <w:rPr>
          <w:rStyle w:val="NormalTok"/>
        </w:rPr>
        <w:t xml:space="preserve">      ProducerFactory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producerFactory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KafkaTemplate</w:t>
      </w:r>
      <w:r>
        <w:rPr>
          <w:rStyle w:val="OperatorTok"/>
        </w:rPr>
        <w:t xml:space="preserve">&lt;&gt;(</w:t>
      </w:r>
      <w:r>
        <w:rPr>
          <w:rStyle w:val="NormalTok"/>
        </w:rPr>
        <w:t xml:space="preserve">producerFactory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name="producer-service" w:id="140"/>
    <w:p xmlns:wp14="http://schemas.microsoft.com/office/word/2010/wordml" w14:paraId="16C03629" wp14:textId="77777777">
      <w:pPr>
        <w:pStyle w:val="Heading3"/>
      </w:pPr>
      <w:r>
        <w:t xml:space="preserve">Producer service</w:t>
      </w:r>
    </w:p>
    <w:p xmlns:wp14="http://schemas.microsoft.com/office/word/2010/wordml" w14:paraId="050CCFB8" wp14:textId="77777777">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OrderEventProducer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KafkaTemplate</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kafkaTemplate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OrderEventProducer</w:t>
      </w:r>
      <w:r>
        <w:rPr>
          <w:rStyle w:val="OperatorTok"/>
        </w:rPr>
        <w:t xml:space="preserve">(</w:t>
      </w:r>
      <w:r>
        <w:rPr>
          <w:rStyle w:val="NormalTok"/>
        </w:rPr>
        <w:t xml:space="preserve">KafkaTemplate</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kafkaTemplate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kafkaTemplate</w:t>
      </w:r>
      <w:r>
        <w:rPr>
          <w:rStyle w:val="NormalTok"/>
        </w:rPr>
        <w:t xml:space="preserve"> </w:t>
      </w:r>
      <w:r>
        <w:rPr>
          <w:rStyle w:val="OperatorTok"/>
        </w:rPr>
        <w:t xml:space="preserve">=</w:t>
      </w:r>
      <w:r>
        <w:rPr>
          <w:rStyle w:val="NormalTok"/>
        </w:rPr>
        <w:t xml:space="preserve"> kafkaTemplate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CompletableFuture</w:t>
      </w:r>
      <w:r>
        <w:rPr>
          <w:rStyle w:val="OperatorTok"/>
        </w:rPr>
        <w:t xml:space="preserve">&lt;</w:t>
      </w:r>
      <w:r>
        <w:rPr>
          <w:rStyle w:val="NormalTok"/>
        </w:rPr>
        <w:t xml:space="preserve">SendResult</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&gt;&gt;</w:t>
      </w:r>
      <w:r>
        <w:rPr>
          <w:rStyle w:val="NormalTok"/>
        </w:rPr>
        <w:t xml:space="preserve"> </w:t>
      </w:r>
      <w:r>
        <w:rPr>
          <w:rStyle w:val="FunctionTok"/>
        </w:rPr>
        <w:t xml:space="preserve">publishOrderCreated</w:t>
      </w:r>
      <w:r>
        <w:rPr>
          <w:rStyle w:val="OperatorTok"/>
        </w:rPr>
        <w:t xml:space="preserve">(</w:t>
      </w:r>
      <w:r>
        <w:br/>
      </w:r>
      <w:r>
        <w:rPr>
          <w:rStyle w:val="NormalTok"/>
        </w:rPr>
        <w:t xml:space="preserve">      </w:t>
      </w:r>
      <w:r>
        <w:rPr>
          <w:rStyle w:val="BuiltInTok"/>
        </w:rPr>
        <w:t xml:space="preserve">String</w:t>
      </w:r>
      <w:r>
        <w:rPr>
          <w:rStyle w:val="NormalTok"/>
        </w:rPr>
        <w:t xml:space="preserve"> orderId</w:t>
      </w:r>
      <w:r>
        <w:rPr>
          <w:rStyle w:val="OperatorTok"/>
        </w:rPr>
        <w:t xml:space="preserve">,</w:t>
      </w:r>
      <w:r>
        <w:br/>
      </w:r>
      <w:r>
        <w:rPr>
          <w:rStyle w:val="NormalTok"/>
        </w:rPr>
        <w:t xml:space="preserve">      OrderCreatedEvent event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kafkaTemplate</w:t>
      </w:r>
      <w:r>
        <w:rPr>
          <w:rStyle w:val="OperatorTok"/>
        </w:rPr>
        <w:t xml:space="preserve">.</w:t>
      </w:r>
      <w:r>
        <w:rPr>
          <w:rStyle w:val="FunctionTok"/>
        </w:rPr>
        <w:t xml:space="preserve">send</w:t>
      </w:r>
      <w:r>
        <w:rPr>
          <w:rStyle w:val="OperatorTok"/>
        </w:rPr>
        <w:t xml:space="preserve">(</w:t>
      </w:r>
      <w:r>
        <w:rPr>
          <w:rStyle w:val="StringTok"/>
        </w:rPr>
        <w:t xml:space="preserve">"orders.events"</w:t>
      </w:r>
      <w:r>
        <w:rPr>
          <w:rStyle w:val="OperatorTok"/>
        </w:rPr>
        <w:t xml:space="preserve">,</w:t>
      </w:r>
      <w:r>
        <w:rPr>
          <w:rStyle w:val="NormalTok"/>
        </w:rPr>
        <w:t xml:space="preserve"> orderId</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0F191C49" wp14:textId="77777777">
      <w:pPr>
        <w:pStyle w:val="FirstParagraph"/>
      </w:pPr>
      <w:r>
        <w:t xml:space="preserve">Why use</w:t>
      </w:r>
      <w:r>
        <w:t xml:space="preserve"> </w:t>
      </w:r>
      <w:r>
        <w:rPr>
          <w:rStyle w:val="VerbatimChar"/>
        </w:rPr>
        <w:t xml:space="preserve">orderId</w:t>
      </w:r>
      <w:r>
        <w:t xml:space="preserve"> </w:t>
      </w:r>
      <w:r>
        <w:t xml:space="preserve">as the key:</w:t>
      </w:r>
    </w:p>
    <w:p xmlns:wp14="http://schemas.microsoft.com/office/word/2010/wordml" w14:paraId="02BF94B3" wp14:textId="77777777">
      <w:pPr>
        <w:pStyle w:val="Compact"/>
        <w:numPr>
          <w:ilvl w:val="0"/>
          <w:numId w:val="1094"/>
        </w:numPr>
      </w:pPr>
      <w:r>
        <w:t xml:space="preserve">Ensures all events for a given order go to the same partition.</w:t>
      </w:r>
    </w:p>
    <w:p xmlns:wp14="http://schemas.microsoft.com/office/word/2010/wordml" w14:paraId="1FC691AB" wp14:textId="77777777">
      <w:pPr>
        <w:pStyle w:val="Compact"/>
        <w:numPr>
          <w:ilvl w:val="0"/>
          <w:numId w:val="1094"/>
        </w:numPr>
      </w:pPr>
      <w:r>
        <w:t xml:space="preserve">Preserves ordering for that order.</w:t>
      </w:r>
    </w:p>
    <w:p xmlns:wp14="http://schemas.microsoft.com/office/word/2010/wordml" w14:paraId="70DF9E56" wp14:textId="77777777">
      <w:r>
        <w:pict w14:anchorId="101E3A5E">
          <v:rect style="width:0;height:1.5pt" o:hr="t" o:hrstd="t" o:hralign="center"/>
        </w:pict>
      </w:r>
    </w:p>
    <w:bookmarkEnd w:id="140"/>
    <w:bookmarkEnd w:id="141"/>
    <w:bookmarkStart w:name="X5b642f76c90e18e74989b22b7e153ded85598df" w:id="143"/>
    <w:p xmlns:wp14="http://schemas.microsoft.com/office/word/2010/wordml" w14:paraId="38AB9B66" wp14:textId="77777777">
      <w:pPr>
        <w:pStyle w:val="Heading2"/>
      </w:pPr>
      <w:r>
        <w:t xml:space="preserve">2) Send asynchronously and return immediately</w:t>
      </w:r>
    </w:p>
    <w:bookmarkStart w:name="controller-pattern" w:id="142"/>
    <w:p xmlns:wp14="http://schemas.microsoft.com/office/word/2010/wordml" w14:paraId="76AFA363" wp14:textId="77777777">
      <w:pPr>
        <w:pStyle w:val="Heading3"/>
      </w:pPr>
      <w:r>
        <w:t xml:space="preserve">Controller pattern</w:t>
      </w:r>
    </w:p>
    <w:p xmlns:wp14="http://schemas.microsoft.com/office/word/2010/wordml" w14:paraId="0D2C71D6" wp14:textId="77777777">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"/orders"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OrderController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OrderEventProducer producer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OrderController</w:t>
      </w:r>
      <w:r>
        <w:rPr>
          <w:rStyle w:val="OperatorTok"/>
        </w:rPr>
        <w:t xml:space="preserve">(</w:t>
      </w:r>
      <w:r>
        <w:rPr>
          <w:rStyle w:val="NormalTok"/>
        </w:rPr>
        <w:t xml:space="preserve">OrderEventProducer producer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producer</w:t>
      </w:r>
      <w:r>
        <w:rPr>
          <w:rStyle w:val="NormalTok"/>
        </w:rPr>
        <w:t xml:space="preserve"> </w:t>
      </w:r>
      <w:r>
        <w:rPr>
          <w:rStyle w:val="OperatorTok"/>
        </w:rPr>
        <w:t xml:space="preserve">=</w:t>
      </w:r>
      <w:r>
        <w:rPr>
          <w:rStyle w:val="NormalTok"/>
        </w:rPr>
        <w:t xml:space="preserve"> producer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@PostMapping</w:t>
      </w:r>
      <w:r>
        <w:rPr>
          <w:rStyle w:val="OperatorTok"/>
        </w:rPr>
        <w:t xml:space="preserve">(</w:t>
      </w:r>
      <w:r>
        <w:rPr>
          <w:rStyle w:val="StringTok"/>
        </w:rPr>
        <w:t xml:space="preserve">"/{orderId}"</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Void</w:t>
      </w:r>
      <w:r>
        <w:rPr>
          <w:rStyle w:val="OperatorTok"/>
        </w:rPr>
        <w:t xml:space="preserve">&gt;</w:t>
      </w:r>
      <w:r>
        <w:rPr>
          <w:rStyle w:val="NormalTok"/>
        </w:rPr>
        <w:t xml:space="preserve"> </w:t>
      </w:r>
      <w:r>
        <w:rPr>
          <w:rStyle w:val="FunctionTok"/>
        </w:rPr>
        <w:t xml:space="preserve">createOrder</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orderId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event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OrderCreatedEvent</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orderId</w:t>
      </w:r>
      <w:r>
        <w:rPr>
          <w:rStyle w:val="OperatorTok"/>
        </w:rPr>
        <w:t xml:space="preserve">,</w:t>
      </w:r>
      <w:r>
        <w:br/>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math</w:t>
      </w:r>
      <w:r>
        <w:rPr>
          <w:rStyle w:val="OperatorTok"/>
        </w:rPr>
        <w:t xml:space="preserve">.</w:t>
      </w:r>
      <w:r>
        <w:rPr>
          <w:rStyle w:val="FunctionTok"/>
        </w:rPr>
        <w:t xml:space="preserve">BigDecimal</w:t>
      </w:r>
      <w:r>
        <w:rPr>
          <w:rStyle w:val="OperatorTok"/>
        </w:rPr>
        <w:t xml:space="preserve">(</w:t>
      </w:r>
      <w:r>
        <w:rPr>
          <w:rStyle w:val="StringTok"/>
        </w:rPr>
        <w:t xml:space="preserve">"100.00"</w:t>
      </w:r>
      <w:r>
        <w:rPr>
          <w:rStyle w:val="OperatorTok"/>
        </w:rPr>
        <w:t xml:space="preserve">),</w:t>
      </w:r>
      <w:r>
        <w:br/>
      </w:r>
      <w:r>
        <w:rPr>
          <w:rStyle w:val="NormalTok"/>
        </w:rPr>
        <w:t xml:space="preserve">        </w:t>
      </w:r>
      <w:r>
        <w:rPr>
          <w:rStyle w:val="StringTok"/>
        </w:rPr>
        <w:t xml:space="preserve">"INR"</w:t>
      </w:r>
      <w:r>
        <w:br/>
      </w:r>
      <w:r>
        <w:rPr>
          <w:rStyle w:val="NormalTok"/>
        </w:rPr>
        <w:t xml:space="preserve">    </w:t>
      </w:r>
      <w:r>
        <w:rPr>
          <w:rStyle w:val="OperatorTok"/>
        </w:rPr>
        <w:t xml:space="preserve">);</w:t>
      </w:r>
      <w:r>
        <w:br/>
      </w:r>
      <w:r>
        <w:br/>
      </w:r>
      <w:r>
        <w:rPr>
          <w:rStyle w:val="NormalTok"/>
        </w:rPr>
        <w:t xml:space="preserve">    producer</w:t>
      </w:r>
      <w:r>
        <w:rPr>
          <w:rStyle w:val="OperatorTok"/>
        </w:rPr>
        <w:t xml:space="preserve">.</w:t>
      </w:r>
      <w:r>
        <w:rPr>
          <w:rStyle w:val="FunctionTok"/>
        </w:rPr>
        <w:t xml:space="preserve">publishOrderCreated</w:t>
      </w:r>
      <w:r>
        <w:rPr>
          <w:rStyle w:val="OperatorTok"/>
        </w:rPr>
        <w:t xml:space="preserve">(</w:t>
      </w:r>
      <w:r>
        <w:rPr>
          <w:rStyle w:val="NormalTok"/>
        </w:rPr>
        <w:t xml:space="preserve">orderId</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rPr>
          <w:rStyle w:val="FunctionTok"/>
        </w:rPr>
        <w:t xml:space="preserve">whenComplete</w:t>
      </w:r>
      <w:r>
        <w:rPr>
          <w:rStyle w:val="OperatorTok"/>
        </w:rPr>
        <w:t xml:space="preserve">((</w:t>
      </w:r>
      <w:r>
        <w:rPr>
          <w:rStyle w:val="NormalTok"/>
        </w:rPr>
        <w:t xml:space="preserve">result</w:t>
      </w:r>
      <w:r>
        <w:rPr>
          <w:rStyle w:val="OperatorTok"/>
        </w:rPr>
        <w:t xml:space="preserve">,</w:t>
      </w:r>
      <w:r>
        <w:rPr>
          <w:rStyle w:val="NormalTok"/>
        </w:rPr>
        <w:t xml:space="preserve"> ex</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log error; optionally trigger alert</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meta </w:t>
      </w:r>
      <w:r>
        <w:rPr>
          <w:rStyle w:val="OperatorTok"/>
        </w:rPr>
        <w:t xml:space="preserve">=</w:t>
      </w:r>
      <w:r>
        <w:rPr>
          <w:rStyle w:val="NormalTok"/>
        </w:rPr>
        <w:t xml:space="preserve"> result</w:t>
      </w:r>
      <w:r>
        <w:rPr>
          <w:rStyle w:val="OperatorTok"/>
        </w:rPr>
        <w:t xml:space="preserve">.</w:t>
      </w:r>
      <w:r>
        <w:rPr>
          <w:rStyle w:val="FunctionTok"/>
        </w:rPr>
        <w:t xml:space="preserve">getRecordMetadata</w:t>
      </w:r>
      <w:r>
        <w:rPr>
          <w:rStyle w:val="OperatorTok"/>
        </w:rPr>
        <w:t xml:space="preserve">();</w:t>
      </w:r>
      <w:r>
        <w:br/>
      </w:r>
      <w:r>
        <w:rPr>
          <w:rStyle w:val="NormalTok"/>
        </w:rPr>
        <w:t xml:space="preserve">          </w:t>
      </w:r>
      <w:r>
        <w:rPr>
          <w:rStyle w:val="CommentTok"/>
        </w:rPr>
        <w:t xml:space="preserve">// log topic/partition/offset/timestamp</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accepted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029CCBF3" wp14:textId="77777777">
      <w:pPr>
        <w:pStyle w:val="FirstParagraph"/>
      </w:pPr>
      <w:r>
        <w:t xml:space="preserve">Notes:</w:t>
      </w:r>
    </w:p>
    <w:p xmlns:wp14="http://schemas.microsoft.com/office/word/2010/wordml" w14:paraId="0D3C56DB" wp14:textId="77777777">
      <w:pPr>
        <w:pStyle w:val="Compact"/>
        <w:numPr>
          <w:ilvl w:val="0"/>
          <w:numId w:val="1095"/>
        </w:numPr>
      </w:pPr>
      <w:r>
        <w:t xml:space="preserve">Returning</w:t>
      </w:r>
      <w:r>
        <w:t xml:space="preserve"> </w:t>
      </w:r>
      <w:r>
        <w:rPr>
          <w:rStyle w:val="VerbatimChar"/>
        </w:rPr>
        <w:t xml:space="preserve">202 Accepted</w:t>
      </w:r>
      <w:r>
        <w:t xml:space="preserve"> </w:t>
      </w:r>
      <w:r>
        <w:t xml:space="preserve">matches async processing.</w:t>
      </w:r>
    </w:p>
    <w:p xmlns:wp14="http://schemas.microsoft.com/office/word/2010/wordml" w14:paraId="03470C96" wp14:textId="77777777">
      <w:pPr>
        <w:pStyle w:val="Compact"/>
        <w:numPr>
          <w:ilvl w:val="0"/>
          <w:numId w:val="1095"/>
        </w:numPr>
      </w:pPr>
      <w:r>
        <w:t xml:space="preserve">If the use-case requires hard guarantee that the event is in Kafka before responding, see next section.</w:t>
      </w:r>
    </w:p>
    <w:p xmlns:wp14="http://schemas.microsoft.com/office/word/2010/wordml" w14:paraId="44E871BC" wp14:textId="77777777">
      <w:r>
        <w:pict w14:anchorId="4EB49957">
          <v:rect style="width:0;height:1.5pt" o:hr="t" o:hrstd="t" o:hralign="center"/>
        </w:pict>
      </w:r>
    </w:p>
    <w:bookmarkEnd w:id="142"/>
    <w:bookmarkEnd w:id="143"/>
    <w:bookmarkStart w:name="Xbfc668710ab1d430159dcc3b5f90735b555ae46" w:id="144"/>
    <w:p xmlns:wp14="http://schemas.microsoft.com/office/word/2010/wordml" w14:paraId="1EF2FF32" wp14:textId="77777777">
      <w:pPr>
        <w:pStyle w:val="Heading2"/>
      </w:pPr>
      <w:r>
        <w:t xml:space="preserve">3) Async send but wait synchronously (use carefully)</w:t>
      </w:r>
    </w:p>
    <w:p xmlns:wp14="http://schemas.microsoft.com/office/word/2010/wordml" w14:paraId="0C4CE733" wp14:textId="77777777">
      <w:pPr>
        <w:pStyle w:val="FirstParagraph"/>
      </w:pPr>
      <w:r>
        <w:t xml:space="preserve">Sometimes you want to block until Kafka acknowledges the send (e.g., request must fail if Kafka is unavailable).</w:t>
      </w:r>
    </w:p>
    <w:p xmlns:wp14="http://schemas.microsoft.com/office/word/2010/wordml" w14:paraId="3B6A6292" wp14:textId="77777777">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sendResult </w:t>
      </w:r>
      <w:r>
        <w:rPr>
          <w:rStyle w:val="OperatorTok"/>
        </w:rPr>
        <w:t xml:space="preserve">=</w:t>
      </w:r>
      <w:r>
        <w:rPr>
          <w:rStyle w:val="NormalTok"/>
        </w:rPr>
        <w:t xml:space="preserve"> producer</w:t>
      </w:r>
      <w:r>
        <w:rPr>
          <w:rStyle w:val="OperatorTok"/>
        </w:rPr>
        <w:t xml:space="preserve">.</w:t>
      </w:r>
      <w:r>
        <w:rPr>
          <w:rStyle w:val="FunctionTok"/>
        </w:rPr>
        <w:t xml:space="preserve">publishOrderCreated</w:t>
      </w:r>
      <w:r>
        <w:rPr>
          <w:rStyle w:val="OperatorTok"/>
        </w:rPr>
        <w:t xml:space="preserve">(</w:t>
      </w:r>
      <w:r>
        <w:rPr>
          <w:rStyle w:val="NormalTok"/>
        </w:rPr>
        <w:t xml:space="preserve">orderId</w:t>
      </w:r>
      <w:r>
        <w:rPr>
          <w:rStyle w:val="OperatorTok"/>
        </w:rPr>
        <w:t xml:space="preserve">,</w:t>
      </w:r>
      <w:r>
        <w:rPr>
          <w:rStyle w:val="NormalTok"/>
        </w:rPr>
        <w:t xml:space="preserve"> event</w:t>
      </w:r>
      <w:r>
        <w:rPr>
          <w:rStyle w:val="OperatorTok"/>
        </w:rPr>
        <w:t xml:space="preserve">).</w:t>
      </w:r>
      <w:r>
        <w:rPr>
          <w:rStyle w:val="FunctionTok"/>
        </w:rPr>
        <w:t xml:space="preserve">get</w:t>
      </w:r>
      <w:r>
        <w:rPr>
          <w:rStyle w:val="OperatorTok"/>
        </w:rPr>
        <w:t xml:space="preserve">(</w:t>
      </w:r>
      <w:r>
        <w:rPr>
          <w:rStyle w:val="DecValTok"/>
        </w:rPr>
        <w:t xml:space="preserve">5</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CommentTok"/>
        </w:rPr>
        <w:t xml:space="preserve">// ok</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return 503 or 500</w:t>
      </w:r>
      <w:r>
        <w:br/>
      </w:r>
      <w:r>
        <w:rPr>
          <w:rStyle w:val="OperatorTok"/>
        </w:rPr>
        <w:t xml:space="preserve">}</w:t>
      </w:r>
    </w:p>
    <w:p xmlns:wp14="http://schemas.microsoft.com/office/word/2010/wordml" w14:paraId="1B81C065" wp14:textId="77777777">
      <w:pPr>
        <w:pStyle w:val="FirstParagraph"/>
      </w:pPr>
      <w:r>
        <w:t xml:space="preserve">Tradeoffs:</w:t>
      </w:r>
    </w:p>
    <w:p xmlns:wp14="http://schemas.microsoft.com/office/word/2010/wordml" w14:paraId="23088769" wp14:textId="77777777">
      <w:pPr>
        <w:pStyle w:val="Compact"/>
        <w:numPr>
          <w:ilvl w:val="0"/>
          <w:numId w:val="1096"/>
        </w:numPr>
      </w:pPr>
      <w:r>
        <w:t xml:space="preserve">Increases latency</w:t>
      </w:r>
    </w:p>
    <w:p xmlns:wp14="http://schemas.microsoft.com/office/word/2010/wordml" w14:paraId="6137428B" wp14:textId="77777777">
      <w:pPr>
        <w:pStyle w:val="Compact"/>
        <w:numPr>
          <w:ilvl w:val="0"/>
          <w:numId w:val="1096"/>
        </w:numPr>
      </w:pPr>
      <w:r>
        <w:t xml:space="preserve">Reintroduces availability coupling (similar to sync calls)</w:t>
      </w:r>
    </w:p>
    <w:p xmlns:wp14="http://schemas.microsoft.com/office/word/2010/wordml" w14:paraId="144A5D23" wp14:textId="77777777">
      <w:r>
        <w:pict w14:anchorId="43DF24A5">
          <v:rect style="width:0;height:1.5pt" o:hr="t" o:hrstd="t" o:hralign="center"/>
        </w:pict>
      </w:r>
    </w:p>
    <w:bookmarkEnd w:id="144"/>
    <w:bookmarkStart w:name="handling-exceptions-what-can-fail" w:id="145"/>
    <w:p xmlns:wp14="http://schemas.microsoft.com/office/word/2010/wordml" w14:paraId="2AB083EA" wp14:textId="77777777">
      <w:pPr>
        <w:pStyle w:val="Heading2"/>
      </w:pPr>
      <w:r>
        <w:t xml:space="preserve">Handling exceptions (what can fail)</w:t>
      </w:r>
    </w:p>
    <w:p xmlns:wp14="http://schemas.microsoft.com/office/word/2010/wordml" w14:paraId="40F8CBEB" wp14:textId="77777777">
      <w:pPr>
        <w:pStyle w:val="FirstParagraph"/>
      </w:pPr>
      <w:r>
        <w:t xml:space="preserve">Common failure categories:</w:t>
      </w:r>
    </w:p>
    <w:p xmlns:wp14="http://schemas.microsoft.com/office/word/2010/wordml" w14:paraId="3CF864B4" wp14:textId="77777777">
      <w:pPr>
        <w:pStyle w:val="Compact"/>
        <w:numPr>
          <w:ilvl w:val="0"/>
          <w:numId w:val="1097"/>
        </w:numPr>
      </w:pPr>
      <w:r>
        <w:t xml:space="preserve">Serialization errors (bad payload)</w:t>
      </w:r>
    </w:p>
    <w:p xmlns:wp14="http://schemas.microsoft.com/office/word/2010/wordml" w14:paraId="596893E5" wp14:textId="77777777">
      <w:pPr>
        <w:pStyle w:val="Compact"/>
        <w:numPr>
          <w:ilvl w:val="0"/>
          <w:numId w:val="1097"/>
        </w:numPr>
      </w:pPr>
      <w:r>
        <w:t xml:space="preserve">Timeout / broker unavailable</w:t>
      </w:r>
    </w:p>
    <w:p xmlns:wp14="http://schemas.microsoft.com/office/word/2010/wordml" w14:paraId="77C325BC" wp14:textId="77777777">
      <w:pPr>
        <w:pStyle w:val="Compact"/>
        <w:numPr>
          <w:ilvl w:val="0"/>
          <w:numId w:val="1097"/>
        </w:numPr>
      </w:pPr>
      <w:r>
        <w:t xml:space="preserve">Authorization failures</w:t>
      </w:r>
    </w:p>
    <w:p xmlns:wp14="http://schemas.microsoft.com/office/word/2010/wordml" w14:paraId="0F25DC99" wp14:textId="77777777">
      <w:pPr>
        <w:pStyle w:val="Compact"/>
        <w:numPr>
          <w:ilvl w:val="0"/>
          <w:numId w:val="1097"/>
        </w:numPr>
      </w:pPr>
      <w:r>
        <w:t xml:space="preserve">Message too large</w:t>
      </w:r>
    </w:p>
    <w:p xmlns:wp14="http://schemas.microsoft.com/office/word/2010/wordml" w14:paraId="285DF8FA" wp14:textId="77777777">
      <w:pPr>
        <w:pStyle w:val="FirstParagraph"/>
      </w:pPr>
      <w:r>
        <w:t xml:space="preserve">Where to handle:</w:t>
      </w:r>
    </w:p>
    <w:p xmlns:wp14="http://schemas.microsoft.com/office/word/2010/wordml" w14:paraId="04AF58A1" wp14:textId="77777777">
      <w:pPr>
        <w:pStyle w:val="Compact"/>
        <w:numPr>
          <w:ilvl w:val="0"/>
          <w:numId w:val="1098"/>
        </w:numPr>
      </w:pPr>
      <w:r>
        <w:rPr>
          <w:b/>
          <w:bCs/>
        </w:rPr>
        <w:t xml:space="preserve">Controller</w:t>
      </w:r>
      <w:r>
        <w:t xml:space="preserve">: translate to HTTP response code</w:t>
      </w:r>
    </w:p>
    <w:p xmlns:wp14="http://schemas.microsoft.com/office/word/2010/wordml" w14:paraId="3FB265F0" wp14:textId="77777777">
      <w:pPr>
        <w:pStyle w:val="Compact"/>
        <w:numPr>
          <w:ilvl w:val="0"/>
          <w:numId w:val="1098"/>
        </w:numPr>
      </w:pPr>
      <w:r>
        <w:rPr>
          <w:b/>
          <w:bCs/>
        </w:rPr>
        <w:t xml:space="preserve">Producer callback</w:t>
      </w:r>
      <w:r>
        <w:t xml:space="preserve">: log metadata on success, log root cause on failure</w:t>
      </w:r>
    </w:p>
    <w:p xmlns:wp14="http://schemas.microsoft.com/office/word/2010/wordml" w14:paraId="738610EB" wp14:textId="77777777">
      <w:r>
        <w:pict w14:anchorId="6B8B93A2">
          <v:rect style="width:0;height:1.5pt" o:hr="t" o:hrstd="t" o:hralign="center"/>
        </w:pict>
      </w:r>
    </w:p>
    <w:bookmarkEnd w:id="145"/>
    <w:bookmarkStart w:name="logging-record-metadata-why-it-matters" w:id="146"/>
    <w:p xmlns:wp14="http://schemas.microsoft.com/office/word/2010/wordml" w14:paraId="397911E4" wp14:textId="77777777">
      <w:pPr>
        <w:pStyle w:val="Heading2"/>
      </w:pPr>
      <w:r>
        <w:t xml:space="preserve">Logging record metadata (why it matters)</w:t>
      </w:r>
    </w:p>
    <w:p xmlns:wp14="http://schemas.microsoft.com/office/word/2010/wordml" w14:paraId="35C12C23" wp14:textId="77777777">
      <w:pPr>
        <w:pStyle w:val="FirstParagraph"/>
      </w:pPr>
      <w:r>
        <w:t xml:space="preserve">On success, log:</w:t>
      </w:r>
    </w:p>
    <w:p xmlns:wp14="http://schemas.microsoft.com/office/word/2010/wordml" w14:paraId="29F62346" wp14:textId="77777777">
      <w:pPr>
        <w:pStyle w:val="Compact"/>
        <w:numPr>
          <w:ilvl w:val="0"/>
          <w:numId w:val="1099"/>
        </w:numPr>
      </w:pPr>
      <w:r>
        <w:rPr>
          <w:rStyle w:val="VerbatimChar"/>
        </w:rPr>
        <w:t xml:space="preserve">topic</w:t>
      </w:r>
    </w:p>
    <w:p xmlns:wp14="http://schemas.microsoft.com/office/word/2010/wordml" w14:paraId="6083ADC5" wp14:textId="77777777">
      <w:pPr>
        <w:pStyle w:val="Compact"/>
        <w:numPr>
          <w:ilvl w:val="0"/>
          <w:numId w:val="1099"/>
        </w:numPr>
      </w:pPr>
      <w:r>
        <w:rPr>
          <w:rStyle w:val="VerbatimChar"/>
        </w:rPr>
        <w:t xml:space="preserve">partition</w:t>
      </w:r>
    </w:p>
    <w:p xmlns:wp14="http://schemas.microsoft.com/office/word/2010/wordml" w14:paraId="486CB4AC" wp14:textId="77777777">
      <w:pPr>
        <w:pStyle w:val="Compact"/>
        <w:numPr>
          <w:ilvl w:val="0"/>
          <w:numId w:val="1099"/>
        </w:numPr>
      </w:pPr>
      <w:r>
        <w:rPr>
          <w:rStyle w:val="VerbatimChar"/>
        </w:rPr>
        <w:t xml:space="preserve">offset</w:t>
      </w:r>
    </w:p>
    <w:p xmlns:wp14="http://schemas.microsoft.com/office/word/2010/wordml" w14:paraId="5CE83DF6" wp14:textId="77777777">
      <w:pPr>
        <w:pStyle w:val="Compact"/>
        <w:numPr>
          <w:ilvl w:val="0"/>
          <w:numId w:val="1099"/>
        </w:numPr>
      </w:pPr>
      <w:r>
        <w:rPr>
          <w:rStyle w:val="VerbatimChar"/>
        </w:rPr>
        <w:t xml:space="preserve">timestamp</w:t>
      </w:r>
    </w:p>
    <w:p xmlns:wp14="http://schemas.microsoft.com/office/word/2010/wordml" w14:paraId="0A6863D8" wp14:textId="77777777">
      <w:pPr>
        <w:pStyle w:val="FirstParagraph"/>
      </w:pPr>
      <w:r>
        <w:t xml:space="preserve">This helps:</w:t>
      </w:r>
    </w:p>
    <w:p xmlns:wp14="http://schemas.microsoft.com/office/word/2010/wordml" w14:paraId="3098BD88" wp14:textId="77777777">
      <w:pPr>
        <w:pStyle w:val="Compact"/>
        <w:numPr>
          <w:ilvl w:val="0"/>
          <w:numId w:val="1100"/>
        </w:numPr>
      </w:pPr>
      <w:r>
        <w:t xml:space="preserve">prove delivery</w:t>
      </w:r>
    </w:p>
    <w:p xmlns:wp14="http://schemas.microsoft.com/office/word/2010/wordml" w14:paraId="6B743968" wp14:textId="77777777">
      <w:pPr>
        <w:pStyle w:val="Compact"/>
        <w:numPr>
          <w:ilvl w:val="0"/>
          <w:numId w:val="1100"/>
        </w:numPr>
      </w:pPr>
      <w:r>
        <w:t xml:space="preserve">locate the exact record in Kafka for debugging</w:t>
      </w:r>
    </w:p>
    <w:p xmlns:wp14="http://schemas.microsoft.com/office/word/2010/wordml" w14:paraId="637805D2" wp14:textId="77777777">
      <w:r>
        <w:pict w14:anchorId="7B4CB332">
          <v:rect style="width:0;height:1.5pt" o:hr="t" o:hrstd="t" o:hralign="center"/>
        </w:pict>
      </w:r>
    </w:p>
    <w:bookmarkEnd w:id="146"/>
    <w:bookmarkStart w:name="pros-cons" w:id="149"/>
    <w:p xmlns:wp14="http://schemas.microsoft.com/office/word/2010/wordml" w14:paraId="2D143793" wp14:textId="77777777">
      <w:pPr>
        <w:pStyle w:val="Heading2"/>
      </w:pPr>
      <w:r>
        <w:t xml:space="preserve">Pros / Cons</w:t>
      </w:r>
    </w:p>
    <w:bookmarkStart w:name="pros-5" w:id="147"/>
    <w:p xmlns:wp14="http://schemas.microsoft.com/office/word/2010/wordml" w14:paraId="08E729EC" wp14:textId="77777777">
      <w:pPr>
        <w:pStyle w:val="Heading3"/>
      </w:pPr>
      <w:r>
        <w:t xml:space="preserve">Pros</w:t>
      </w:r>
    </w:p>
    <w:p xmlns:wp14="http://schemas.microsoft.com/office/word/2010/wordml" w14:paraId="7F7714A4" wp14:textId="77777777">
      <w:pPr>
        <w:pStyle w:val="Compact"/>
        <w:numPr>
          <w:ilvl w:val="0"/>
          <w:numId w:val="1101"/>
        </w:numPr>
      </w:pPr>
      <w:r>
        <w:t xml:space="preserve">Decouples producer from downstream services</w:t>
      </w:r>
    </w:p>
    <w:p xmlns:wp14="http://schemas.microsoft.com/office/word/2010/wordml" w14:paraId="2B0E3CCF" wp14:textId="77777777">
      <w:pPr>
        <w:pStyle w:val="Compact"/>
        <w:numPr>
          <w:ilvl w:val="0"/>
          <w:numId w:val="1101"/>
        </w:numPr>
      </w:pPr>
      <w:r>
        <w:t xml:space="preserve">Supports fan-out (many consumers)</w:t>
      </w:r>
    </w:p>
    <w:p xmlns:wp14="http://schemas.microsoft.com/office/word/2010/wordml" w14:paraId="720F7F50" wp14:textId="77777777">
      <w:pPr>
        <w:pStyle w:val="Compact"/>
        <w:numPr>
          <w:ilvl w:val="0"/>
          <w:numId w:val="1101"/>
        </w:numPr>
      </w:pPr>
      <w:r>
        <w:t xml:space="preserve">Supports replay of events</w:t>
      </w:r>
    </w:p>
    <w:bookmarkEnd w:id="147"/>
    <w:bookmarkStart w:name="cons-pitfalls-2" w:id="148"/>
    <w:p xmlns:wp14="http://schemas.microsoft.com/office/word/2010/wordml" w14:paraId="3222AA56" wp14:textId="77777777">
      <w:pPr>
        <w:pStyle w:val="Heading3"/>
      </w:pPr>
      <w:r>
        <w:t xml:space="preserve">Cons / pitfalls</w:t>
      </w:r>
    </w:p>
    <w:p xmlns:wp14="http://schemas.microsoft.com/office/word/2010/wordml" w14:paraId="3226EC9E" wp14:textId="77777777">
      <w:pPr>
        <w:pStyle w:val="Compact"/>
        <w:numPr>
          <w:ilvl w:val="0"/>
          <w:numId w:val="1102"/>
        </w:numPr>
      </w:pPr>
      <w:r>
        <w:t xml:space="preserve">You must design for duplicates (at-least-once delivery is common)</w:t>
      </w:r>
    </w:p>
    <w:p xmlns:wp14="http://schemas.microsoft.com/office/word/2010/wordml" w14:paraId="7031EE7C" wp14:textId="77777777">
      <w:pPr>
        <w:pStyle w:val="Compact"/>
        <w:numPr>
          <w:ilvl w:val="0"/>
          <w:numId w:val="1102"/>
        </w:numPr>
      </w:pPr>
      <w:r>
        <w:t xml:space="preserve">Schema/version management is required</w:t>
      </w:r>
    </w:p>
    <w:p xmlns:wp14="http://schemas.microsoft.com/office/word/2010/wordml" w14:paraId="7E3F817F" wp14:textId="77777777">
      <w:pPr>
        <w:pStyle w:val="Compact"/>
        <w:numPr>
          <w:ilvl w:val="0"/>
          <w:numId w:val="1102"/>
        </w:numPr>
      </w:pPr>
      <w:r>
        <w:t xml:space="preserve">“Fire-and-forget” without observability can hide failures</w:t>
      </w:r>
    </w:p>
    <w:p xmlns:wp14="http://schemas.microsoft.com/office/word/2010/wordml" w14:paraId="463F29E8" wp14:textId="77777777">
      <w:r>
        <w:pict w14:anchorId="1EA3240B">
          <v:rect style="width:0;height:1.5pt" o:hr="t" o:hrstd="t" o:hralign="center"/>
        </w:pict>
      </w:r>
    </w:p>
    <w:bookmarkEnd w:id="148"/>
    <w:bookmarkEnd w:id="149"/>
    <w:bookmarkEnd w:id="150"/>
    <w:bookmarkStart w:name="notes07-producer-acks-retries.md" w:id="151"/>
    <w:p xmlns:wp14="http://schemas.microsoft.com/office/word/2010/wordml" w14:paraId="65C3B5E3" wp14:textId="77777777">
      <w:pPr>
        <w:pStyle w:val="Heading1"/>
      </w:pPr>
      <w:r>
        <w:t xml:space="preserve">notes/07-producer-acks-retries.md</w:t>
      </w:r>
    </w:p>
    <w:bookmarkEnd w:id="151"/>
    <w:bookmarkStart w:name="X3411bbe0bdaa673cf07a5f631e5b8c17e75944e" w:id="167"/>
    <w:p xmlns:wp14="http://schemas.microsoft.com/office/word/2010/wordml" w14:paraId="05FCF39D" wp14:textId="77777777">
      <w:pPr>
        <w:pStyle w:val="Heading1"/>
      </w:pPr>
      <w:r>
        <w:t xml:space="preserve">07. Kafka Producer: Acknowledgements &amp; Retries (Spring Boot)</w:t>
      </w:r>
    </w:p>
    <w:bookmarkStart w:name="question-bank-4" w:id="152"/>
    <w:p xmlns:wp14="http://schemas.microsoft.com/office/word/2010/wordml" w14:paraId="298E2FC8" wp14:textId="77777777">
      <w:pPr>
        <w:pStyle w:val="Heading2"/>
      </w:pPr>
      <w:r>
        <w:t xml:space="preserve">Question bank</w:t>
      </w:r>
    </w:p>
    <w:p xmlns:wp14="http://schemas.microsoft.com/office/word/2010/wordml" w14:paraId="3EE6C1E0" wp14:textId="77777777">
      <w:pPr>
        <w:pStyle w:val="Compact"/>
        <w:numPr>
          <w:ilvl w:val="0"/>
          <w:numId w:val="1103"/>
        </w:numPr>
      </w:pPr>
      <w:r>
        <w:t xml:space="preserve">What does</w:t>
      </w:r>
      <w:r>
        <w:t xml:space="preserve"> </w:t>
      </w:r>
      <w:r>
        <w:rPr>
          <w:rStyle w:val="VerbatimChar"/>
        </w:rPr>
        <w:t xml:space="preserve">acks=0/1/all</w:t>
      </w:r>
      <w:r>
        <w:t xml:space="preserve"> </w:t>
      </w:r>
      <w:r>
        <w:t xml:space="preserve">mean?</w:t>
      </w:r>
    </w:p>
    <w:p xmlns:wp14="http://schemas.microsoft.com/office/word/2010/wordml" w14:paraId="1D88CDCC" wp14:textId="77777777">
      <w:pPr>
        <w:pStyle w:val="Compact"/>
        <w:numPr>
          <w:ilvl w:val="0"/>
          <w:numId w:val="1103"/>
        </w:numPr>
      </w:pPr>
      <w:r>
        <w:t xml:space="preserve">What is</w:t>
      </w:r>
      <w:r>
        <w:t xml:space="preserve"> </w:t>
      </w:r>
      <w:r>
        <w:rPr>
          <w:rStyle w:val="VerbatimChar"/>
        </w:rPr>
        <w:t xml:space="preserve">min.insync.replicas</w:t>
      </w:r>
      <w:r>
        <w:t xml:space="preserve"> </w:t>
      </w:r>
      <w:r>
        <w:t xml:space="preserve">and how does it interact with</w:t>
      </w:r>
      <w:r>
        <w:t xml:space="preserve"> </w:t>
      </w:r>
      <w:r>
        <w:rPr>
          <w:rStyle w:val="VerbatimChar"/>
        </w:rPr>
        <w:t xml:space="preserve">acks=all</w:t>
      </w:r>
      <w:r>
        <w:t xml:space="preserve">?</w:t>
      </w:r>
    </w:p>
    <w:p xmlns:wp14="http://schemas.microsoft.com/office/word/2010/wordml" w14:paraId="5A08A2D1" wp14:textId="77777777">
      <w:pPr>
        <w:pStyle w:val="Compact"/>
        <w:numPr>
          <w:ilvl w:val="0"/>
          <w:numId w:val="1103"/>
        </w:numPr>
      </w:pPr>
      <w:r>
        <w:t xml:space="preserve">When do retries create duplicates?</w:t>
      </w:r>
    </w:p>
    <w:p xmlns:wp14="http://schemas.microsoft.com/office/word/2010/wordml" w14:paraId="7C20160C" wp14:textId="77777777">
      <w:pPr>
        <w:pStyle w:val="Compact"/>
        <w:numPr>
          <w:ilvl w:val="0"/>
          <w:numId w:val="1103"/>
        </w:numPr>
      </w:pPr>
      <w:r>
        <w:t xml:space="preserve">What is the difference between</w:t>
      </w:r>
      <w:r>
        <w:t xml:space="preserve"> </w:t>
      </w:r>
      <w:r>
        <w:rPr>
          <w:rStyle w:val="VerbatimChar"/>
        </w:rPr>
        <w:t xml:space="preserve">request.timeout.ms</w:t>
      </w:r>
      <w:r>
        <w:t xml:space="preserve"> </w:t>
      </w:r>
      <w:r>
        <w:t xml:space="preserve">and</w:t>
      </w:r>
      <w:r>
        <w:t xml:space="preserve"> </w:t>
      </w:r>
      <w:r>
        <w:rPr>
          <w:rStyle w:val="VerbatimChar"/>
        </w:rPr>
        <w:t xml:space="preserve">delivery.timeout.ms</w:t>
      </w:r>
      <w:r>
        <w:t xml:space="preserve">?</w:t>
      </w:r>
    </w:p>
    <w:p xmlns:wp14="http://schemas.microsoft.com/office/word/2010/wordml" w14:paraId="64A1609B" wp14:textId="77777777">
      <w:pPr>
        <w:pStyle w:val="Compact"/>
        <w:numPr>
          <w:ilvl w:val="0"/>
          <w:numId w:val="1103"/>
        </w:numPr>
      </w:pPr>
      <w:r>
        <w:t xml:space="preserve">What is the difference between broker-side durability and end-to-end processing guarantee?</w:t>
      </w:r>
    </w:p>
    <w:p xmlns:wp14="http://schemas.microsoft.com/office/word/2010/wordml" w14:paraId="3B7B4B86" wp14:textId="77777777">
      <w:r>
        <w:pict w14:anchorId="752FFD27">
          <v:rect style="width:0;height:1.5pt" o:hr="t" o:hrstd="t" o:hralign="center"/>
        </w:pict>
      </w:r>
    </w:p>
    <w:bookmarkEnd w:id="152"/>
    <w:bookmarkStart w:name="producer-acknowledgements" w:id="156"/>
    <w:p xmlns:wp14="http://schemas.microsoft.com/office/word/2010/wordml" w14:paraId="19228E32" wp14:textId="77777777">
      <w:pPr>
        <w:pStyle w:val="Heading2"/>
      </w:pPr>
      <w:r>
        <w:t xml:space="preserve">Producer acknowledgements</w:t>
      </w:r>
    </w:p>
    <w:bookmarkStart w:name="acks0" w:id="153"/>
    <w:p xmlns:wp14="http://schemas.microsoft.com/office/word/2010/wordml" w14:paraId="2F3548D9" wp14:textId="77777777">
      <w:pPr>
        <w:pStyle w:val="Heading3"/>
      </w:pPr>
      <w:r>
        <w:rPr>
          <w:rStyle w:val="VerbatimChar"/>
        </w:rPr>
        <w:t xml:space="preserve">acks=0</w:t>
      </w:r>
    </w:p>
    <w:p xmlns:wp14="http://schemas.microsoft.com/office/word/2010/wordml" w14:paraId="0C31CE4D" wp14:textId="77777777">
      <w:pPr>
        <w:pStyle w:val="Compact"/>
        <w:numPr>
          <w:ilvl w:val="0"/>
          <w:numId w:val="1104"/>
        </w:numPr>
      </w:pPr>
      <w:r>
        <w:t xml:space="preserve">Producer does not wait for broker acknowledgement.</w:t>
      </w:r>
    </w:p>
    <w:p xmlns:wp14="http://schemas.microsoft.com/office/word/2010/wordml" w14:paraId="4F168C7E" wp14:textId="77777777">
      <w:pPr>
        <w:pStyle w:val="FirstParagraph"/>
      </w:pPr>
      <w:r>
        <w:rPr>
          <w:b/>
          <w:bCs/>
        </w:rPr>
        <w:t xml:space="preserve">Pros</w:t>
      </w:r>
    </w:p>
    <w:p xmlns:wp14="http://schemas.microsoft.com/office/word/2010/wordml" w14:paraId="15E2AF40" wp14:textId="77777777">
      <w:pPr>
        <w:pStyle w:val="Compact"/>
        <w:numPr>
          <w:ilvl w:val="0"/>
          <w:numId w:val="1105"/>
        </w:numPr>
      </w:pPr>
      <w:r>
        <w:t xml:space="preserve">Lowest latency</w:t>
      </w:r>
    </w:p>
    <w:p xmlns:wp14="http://schemas.microsoft.com/office/word/2010/wordml" w14:paraId="085FE9D6" wp14:textId="77777777">
      <w:pPr>
        <w:pStyle w:val="FirstParagraph"/>
      </w:pPr>
      <w:r>
        <w:rPr>
          <w:b/>
          <w:bCs/>
        </w:rPr>
        <w:t xml:space="preserve">Cons</w:t>
      </w:r>
    </w:p>
    <w:p xmlns:wp14="http://schemas.microsoft.com/office/word/2010/wordml" w14:paraId="2EDAD026" wp14:textId="77777777">
      <w:pPr>
        <w:pStyle w:val="Compact"/>
        <w:numPr>
          <w:ilvl w:val="0"/>
          <w:numId w:val="1106"/>
        </w:numPr>
      </w:pPr>
      <w:r>
        <w:t xml:space="preserve">Highest risk of data loss</w:t>
      </w:r>
    </w:p>
    <w:p xmlns:wp14="http://schemas.microsoft.com/office/word/2010/wordml" w14:paraId="138BE26E" wp14:textId="77777777">
      <w:pPr>
        <w:pStyle w:val="Compact"/>
        <w:numPr>
          <w:ilvl w:val="0"/>
          <w:numId w:val="1106"/>
        </w:numPr>
      </w:pPr>
      <w:r>
        <w:t xml:space="preserve">You usually don’t want this for business events</w:t>
      </w:r>
    </w:p>
    <w:bookmarkEnd w:id="153"/>
    <w:bookmarkStart w:name="acks1" w:id="154"/>
    <w:p xmlns:wp14="http://schemas.microsoft.com/office/word/2010/wordml" w14:paraId="41504AF5" wp14:textId="77777777">
      <w:pPr>
        <w:pStyle w:val="Heading3"/>
      </w:pPr>
      <w:r>
        <w:rPr>
          <w:rStyle w:val="VerbatimChar"/>
        </w:rPr>
        <w:t xml:space="preserve">acks=1</w:t>
      </w:r>
    </w:p>
    <w:p xmlns:wp14="http://schemas.microsoft.com/office/word/2010/wordml" w14:paraId="3190E8D7" wp14:textId="77777777">
      <w:pPr>
        <w:pStyle w:val="Compact"/>
        <w:numPr>
          <w:ilvl w:val="0"/>
          <w:numId w:val="1107"/>
        </w:numPr>
      </w:pPr>
      <w:r>
        <w:t xml:space="preserve">Leader writes the record and acknowledges.</w:t>
      </w:r>
    </w:p>
    <w:p xmlns:wp14="http://schemas.microsoft.com/office/word/2010/wordml" w14:paraId="546A87A0" wp14:textId="77777777">
      <w:pPr>
        <w:pStyle w:val="FirstParagraph"/>
      </w:pPr>
      <w:r>
        <w:rPr>
          <w:b/>
          <w:bCs/>
        </w:rPr>
        <w:t xml:space="preserve">Pros</w:t>
      </w:r>
    </w:p>
    <w:p xmlns:wp14="http://schemas.microsoft.com/office/word/2010/wordml" w14:paraId="03110141" wp14:textId="77777777">
      <w:pPr>
        <w:pStyle w:val="Compact"/>
        <w:numPr>
          <w:ilvl w:val="0"/>
          <w:numId w:val="1108"/>
        </w:numPr>
      </w:pPr>
      <w:r>
        <w:t xml:space="preserve">Good latency</w:t>
      </w:r>
    </w:p>
    <w:p xmlns:wp14="http://schemas.microsoft.com/office/word/2010/wordml" w14:paraId="67EC97A9" wp14:textId="77777777">
      <w:pPr>
        <w:pStyle w:val="FirstParagraph"/>
      </w:pPr>
      <w:r>
        <w:rPr>
          <w:b/>
          <w:bCs/>
        </w:rPr>
        <w:t xml:space="preserve">Cons</w:t>
      </w:r>
    </w:p>
    <w:p xmlns:wp14="http://schemas.microsoft.com/office/word/2010/wordml" w14:paraId="76ADE15F" wp14:textId="77777777">
      <w:pPr>
        <w:pStyle w:val="Compact"/>
        <w:numPr>
          <w:ilvl w:val="0"/>
          <w:numId w:val="1109"/>
        </w:numPr>
      </w:pPr>
      <w:r>
        <w:t xml:space="preserve">If leader dies before followers replicate, data may be lost</w:t>
      </w:r>
    </w:p>
    <w:bookmarkEnd w:id="154"/>
    <w:bookmarkStart w:name="acksall-or-acks-1" w:id="155"/>
    <w:p xmlns:wp14="http://schemas.microsoft.com/office/word/2010/wordml" w14:paraId="317F7E91" wp14:textId="77777777">
      <w:pPr>
        <w:pStyle w:val="Heading3"/>
      </w:pPr>
      <w:r>
        <w:rPr>
          <w:rStyle w:val="VerbatimChar"/>
        </w:rPr>
        <w:t xml:space="preserve">acks=all</w:t>
      </w:r>
      <w:r>
        <w:t xml:space="preserve"> </w:t>
      </w:r>
      <w:r>
        <w:t xml:space="preserve">(or</w:t>
      </w:r>
      <w:r>
        <w:t xml:space="preserve"> </w:t>
      </w:r>
      <w:r>
        <w:rPr>
          <w:rStyle w:val="VerbatimChar"/>
        </w:rPr>
        <w:t xml:space="preserve">acks=-1</w:t>
      </w:r>
      <w:r>
        <w:t xml:space="preserve">)</w:t>
      </w:r>
    </w:p>
    <w:p xmlns:wp14="http://schemas.microsoft.com/office/word/2010/wordml" w14:paraId="4F8F08FE" wp14:textId="77777777">
      <w:pPr>
        <w:pStyle w:val="Compact"/>
        <w:numPr>
          <w:ilvl w:val="0"/>
          <w:numId w:val="1110"/>
        </w:numPr>
      </w:pPr>
      <w:r>
        <w:t xml:space="preserve">Leader waits for all required ISR replicas.</w:t>
      </w:r>
    </w:p>
    <w:p xmlns:wp14="http://schemas.microsoft.com/office/word/2010/wordml" w14:paraId="306E4DDF" wp14:textId="77777777">
      <w:pPr>
        <w:pStyle w:val="FirstParagraph"/>
      </w:pPr>
      <w:r>
        <w:rPr>
          <w:b/>
          <w:bCs/>
        </w:rPr>
        <w:t xml:space="preserve">Pros</w:t>
      </w:r>
    </w:p>
    <w:p xmlns:wp14="http://schemas.microsoft.com/office/word/2010/wordml" w14:paraId="765C3C3D" wp14:textId="77777777">
      <w:pPr>
        <w:pStyle w:val="Compact"/>
        <w:numPr>
          <w:ilvl w:val="0"/>
          <w:numId w:val="1111"/>
        </w:numPr>
      </w:pPr>
      <w:r>
        <w:t xml:space="preserve">Best durability</w:t>
      </w:r>
    </w:p>
    <w:p xmlns:wp14="http://schemas.microsoft.com/office/word/2010/wordml" w14:paraId="05E1DEA4" wp14:textId="77777777">
      <w:pPr>
        <w:pStyle w:val="FirstParagraph"/>
      </w:pPr>
      <w:r>
        <w:rPr>
          <w:b/>
          <w:bCs/>
        </w:rPr>
        <w:t xml:space="preserve">Cons</w:t>
      </w:r>
    </w:p>
    <w:p xmlns:wp14="http://schemas.microsoft.com/office/word/2010/wordml" w14:paraId="2089C256" wp14:textId="77777777">
      <w:pPr>
        <w:pStyle w:val="Compact"/>
        <w:numPr>
          <w:ilvl w:val="0"/>
          <w:numId w:val="1112"/>
        </w:numPr>
      </w:pPr>
      <w:r>
        <w:t xml:space="preserve">Higher latency</w:t>
      </w:r>
    </w:p>
    <w:p xmlns:wp14="http://schemas.microsoft.com/office/word/2010/wordml" w14:paraId="438E93E9" wp14:textId="77777777">
      <w:pPr>
        <w:pStyle w:val="Compact"/>
        <w:numPr>
          <w:ilvl w:val="0"/>
          <w:numId w:val="1112"/>
        </w:numPr>
      </w:pPr>
      <w:r>
        <w:t xml:space="preserve">Requires correct</w:t>
      </w:r>
      <w:r>
        <w:t xml:space="preserve"> </w:t>
      </w:r>
      <w:r>
        <w:rPr>
          <w:rStyle w:val="VerbatimChar"/>
        </w:rPr>
        <w:t xml:space="preserve">min.insync.replicas</w:t>
      </w:r>
      <w:r>
        <w:t xml:space="preserve"> </w:t>
      </w:r>
      <w:r>
        <w:t xml:space="preserve">to mean anything</w:t>
      </w:r>
    </w:p>
    <w:p xmlns:wp14="http://schemas.microsoft.com/office/word/2010/wordml" w14:paraId="3A0FF5F2" wp14:textId="77777777">
      <w:r>
        <w:pict w14:anchorId="73CC4400">
          <v:rect style="width:0;height:1.5pt" o:hr="t" o:hrstd="t" o:hralign="center"/>
        </w:pict>
      </w:r>
    </w:p>
    <w:bookmarkEnd w:id="155"/>
    <w:bookmarkEnd w:id="156"/>
    <w:bookmarkStart w:name="min.insync.replicas" w:id="157"/>
    <w:p xmlns:wp14="http://schemas.microsoft.com/office/word/2010/wordml" w14:paraId="516052B9" wp14:textId="77777777">
      <w:pPr>
        <w:pStyle w:val="Heading2"/>
      </w:pPr>
      <w:r>
        <w:rPr>
          <w:rStyle w:val="VerbatimChar"/>
        </w:rPr>
        <w:t xml:space="preserve">min.insync.replicas</w:t>
      </w:r>
    </w:p>
    <w:p xmlns:wp14="http://schemas.microsoft.com/office/word/2010/wordml" w14:paraId="6D4D5411" wp14:textId="77777777">
      <w:pPr>
        <w:pStyle w:val="Compact"/>
        <w:numPr>
          <w:ilvl w:val="0"/>
          <w:numId w:val="1113"/>
        </w:numPr>
      </w:pPr>
      <w:r>
        <w:t xml:space="preserve">This is a</w:t>
      </w:r>
      <w:r>
        <w:t xml:space="preserve"> </w:t>
      </w:r>
      <w:r>
        <w:rPr>
          <w:b/>
          <w:bCs/>
        </w:rPr>
        <w:t xml:space="preserve">broker/topic-side</w:t>
      </w:r>
      <w:r>
        <w:t xml:space="preserve"> </w:t>
      </w:r>
      <w:r>
        <w:t xml:space="preserve">setting.</w:t>
      </w:r>
    </w:p>
    <w:p xmlns:wp14="http://schemas.microsoft.com/office/word/2010/wordml" w14:paraId="38CC1B9A" wp14:textId="77777777">
      <w:pPr>
        <w:pStyle w:val="Compact"/>
        <w:numPr>
          <w:ilvl w:val="0"/>
          <w:numId w:val="1113"/>
        </w:numPr>
      </w:pPr>
      <w:r>
        <w:t xml:space="preserve">With</w:t>
      </w:r>
      <w:r>
        <w:t xml:space="preserve"> </w:t>
      </w:r>
      <w:r>
        <w:rPr>
          <w:rStyle w:val="VerbatimChar"/>
        </w:rPr>
        <w:t xml:space="preserve">acks=all</w:t>
      </w:r>
      <w:r>
        <w:t xml:space="preserve">, the write only succeeds if at least</w:t>
      </w:r>
      <w:r>
        <w:t xml:space="preserve"> </w:t>
      </w:r>
      <w:r>
        <w:rPr>
          <w:rStyle w:val="VerbatimChar"/>
        </w:rPr>
        <w:t xml:space="preserve">min.insync.replicas</w:t>
      </w:r>
      <w:r>
        <w:t xml:space="preserve"> </w:t>
      </w:r>
      <w:r>
        <w:t xml:space="preserve">replicas are in ISR.</w:t>
      </w:r>
    </w:p>
    <w:p xmlns:wp14="http://schemas.microsoft.com/office/word/2010/wordml" w14:paraId="4B0084D0" wp14:textId="77777777">
      <w:pPr>
        <w:pStyle w:val="FirstParagraph"/>
      </w:pPr>
      <w:r>
        <w:t xml:space="preserve">Example consequences:</w:t>
      </w:r>
    </w:p>
    <w:p xmlns:wp14="http://schemas.microsoft.com/office/word/2010/wordml" w14:paraId="52252AF5" wp14:textId="77777777">
      <w:pPr>
        <w:pStyle w:val="Compact"/>
        <w:numPr>
          <w:ilvl w:val="0"/>
          <w:numId w:val="1114"/>
        </w:numPr>
      </w:pPr>
      <w:r>
        <w:t xml:space="preserve">replication factor = 3</w:t>
      </w:r>
    </w:p>
    <w:p xmlns:wp14="http://schemas.microsoft.com/office/word/2010/wordml" w14:paraId="3F129A84" wp14:textId="77777777">
      <w:pPr>
        <w:pStyle w:val="Compact"/>
        <w:numPr>
          <w:ilvl w:val="0"/>
          <w:numId w:val="1114"/>
        </w:numPr>
      </w:pPr>
      <w:r>
        <w:rPr>
          <w:rStyle w:val="VerbatimChar"/>
        </w:rPr>
        <w:t xml:space="preserve">min.insync.replicas=2</w:t>
      </w:r>
    </w:p>
    <w:p xmlns:wp14="http://schemas.microsoft.com/office/word/2010/wordml" w14:paraId="2536A693" wp14:textId="77777777">
      <w:pPr>
        <w:pStyle w:val="FirstParagraph"/>
      </w:pPr>
      <w:r>
        <w:t xml:space="preserve">Then:</w:t>
      </w:r>
    </w:p>
    <w:p xmlns:wp14="http://schemas.microsoft.com/office/word/2010/wordml" w14:paraId="4A5B8490" wp14:textId="77777777">
      <w:pPr>
        <w:pStyle w:val="Compact"/>
        <w:numPr>
          <w:ilvl w:val="0"/>
          <w:numId w:val="1115"/>
        </w:numPr>
      </w:pPr>
      <w:r>
        <w:t xml:space="preserve">you can tolerate 1 broker down and still accept writes</w:t>
      </w:r>
    </w:p>
    <w:p xmlns:wp14="http://schemas.microsoft.com/office/word/2010/wordml" w14:paraId="48531F69" wp14:textId="77777777">
      <w:pPr>
        <w:pStyle w:val="Compact"/>
        <w:numPr>
          <w:ilvl w:val="0"/>
          <w:numId w:val="1115"/>
        </w:numPr>
      </w:pPr>
      <w:r>
        <w:t xml:space="preserve">if ISR drops below 2, producers get errors (this is good—prevents silent data loss)</w:t>
      </w:r>
    </w:p>
    <w:p xmlns:wp14="http://schemas.microsoft.com/office/word/2010/wordml" w14:paraId="5630AD66" wp14:textId="77777777">
      <w:r>
        <w:pict w14:anchorId="3BF74233">
          <v:rect style="width:0;height:1.5pt" o:hr="t" o:hrstd="t" o:hralign="center"/>
        </w:pict>
      </w:r>
    </w:p>
    <w:bookmarkEnd w:id="157"/>
    <w:bookmarkStart w:name="retries-high-level" w:id="158"/>
    <w:p xmlns:wp14="http://schemas.microsoft.com/office/word/2010/wordml" w14:paraId="7C04C484" wp14:textId="77777777">
      <w:pPr>
        <w:pStyle w:val="Heading2"/>
      </w:pPr>
      <w:r>
        <w:t xml:space="preserve">Retries (high level)</w:t>
      </w:r>
    </w:p>
    <w:p xmlns:wp14="http://schemas.microsoft.com/office/word/2010/wordml" w14:paraId="05352B2B" wp14:textId="77777777">
      <w:pPr>
        <w:pStyle w:val="FirstParagraph"/>
      </w:pPr>
      <w:r>
        <w:t xml:space="preserve">Retries can happen due to:</w:t>
      </w:r>
    </w:p>
    <w:p xmlns:wp14="http://schemas.microsoft.com/office/word/2010/wordml" w14:paraId="2A467B71" wp14:textId="77777777">
      <w:pPr>
        <w:pStyle w:val="Compact"/>
        <w:numPr>
          <w:ilvl w:val="0"/>
          <w:numId w:val="1116"/>
        </w:numPr>
      </w:pPr>
      <w:r>
        <w:t xml:space="preserve">transient network issues</w:t>
      </w:r>
    </w:p>
    <w:p xmlns:wp14="http://schemas.microsoft.com/office/word/2010/wordml" w14:paraId="53084F78" wp14:textId="77777777">
      <w:pPr>
        <w:pStyle w:val="Compact"/>
        <w:numPr>
          <w:ilvl w:val="0"/>
          <w:numId w:val="1116"/>
        </w:numPr>
      </w:pPr>
      <w:r>
        <w:t xml:space="preserve">leader elections</w:t>
      </w:r>
    </w:p>
    <w:p xmlns:wp14="http://schemas.microsoft.com/office/word/2010/wordml" w14:paraId="0CFDBD62" wp14:textId="77777777">
      <w:pPr>
        <w:pStyle w:val="Compact"/>
        <w:numPr>
          <w:ilvl w:val="0"/>
          <w:numId w:val="1116"/>
        </w:numPr>
      </w:pPr>
      <w:r>
        <w:t xml:space="preserve">request timeouts</w:t>
      </w:r>
    </w:p>
    <w:p xmlns:wp14="http://schemas.microsoft.com/office/word/2010/wordml" w14:paraId="21DAA86D" wp14:textId="77777777">
      <w:pPr>
        <w:pStyle w:val="FirstParagraph"/>
      </w:pPr>
      <w:r>
        <w:t xml:space="preserve">Important:</w:t>
      </w:r>
    </w:p>
    <w:p xmlns:wp14="http://schemas.microsoft.com/office/word/2010/wordml" w14:paraId="51EBB206" wp14:textId="77777777">
      <w:pPr>
        <w:pStyle w:val="Compact"/>
        <w:numPr>
          <w:ilvl w:val="0"/>
          <w:numId w:val="1117"/>
        </w:numPr>
      </w:pPr>
      <w:r>
        <w:t xml:space="preserve">Retries can cause duplicates unless you use idempotence (Section 08).</w:t>
      </w:r>
    </w:p>
    <w:p xmlns:wp14="http://schemas.microsoft.com/office/word/2010/wordml" w14:paraId="61829076" wp14:textId="77777777">
      <w:r>
        <w:pict w14:anchorId="2E1B2EFE">
          <v:rect style="width:0;height:1.5pt" o:hr="t" o:hrstd="t" o:hralign="center"/>
        </w:pict>
      </w:r>
    </w:p>
    <w:bookmarkEnd w:id="158"/>
    <w:bookmarkStart w:name="timeouts" w:id="161"/>
    <w:p xmlns:wp14="http://schemas.microsoft.com/office/word/2010/wordml" w14:paraId="167CE2AC" wp14:textId="77777777">
      <w:pPr>
        <w:pStyle w:val="Heading2"/>
      </w:pPr>
      <w:r>
        <w:t xml:space="preserve">Timeouts</w:t>
      </w:r>
    </w:p>
    <w:bookmarkStart w:name="request.timeout.ms" w:id="159"/>
    <w:p xmlns:wp14="http://schemas.microsoft.com/office/word/2010/wordml" w14:paraId="69BF5CE5" wp14:textId="77777777">
      <w:pPr>
        <w:pStyle w:val="Heading3"/>
      </w:pPr>
      <w:r>
        <w:rPr>
          <w:rStyle w:val="VerbatimChar"/>
        </w:rPr>
        <w:t xml:space="preserve">request.timeout.ms</w:t>
      </w:r>
    </w:p>
    <w:p xmlns:wp14="http://schemas.microsoft.com/office/word/2010/wordml" w14:paraId="19CE121D" wp14:textId="77777777">
      <w:pPr>
        <w:pStyle w:val="Compact"/>
        <w:numPr>
          <w:ilvl w:val="0"/>
          <w:numId w:val="1118"/>
        </w:numPr>
      </w:pPr>
      <w:r>
        <w:t xml:space="preserve">Per-request timeout waiting for broker response.</w:t>
      </w:r>
    </w:p>
    <w:bookmarkEnd w:id="159"/>
    <w:bookmarkStart w:name="delivery.timeout.ms" w:id="160"/>
    <w:p xmlns:wp14="http://schemas.microsoft.com/office/word/2010/wordml" w14:paraId="7206C0AE" wp14:textId="77777777">
      <w:pPr>
        <w:pStyle w:val="Heading3"/>
      </w:pPr>
      <w:r>
        <w:rPr>
          <w:rStyle w:val="VerbatimChar"/>
        </w:rPr>
        <w:t xml:space="preserve">delivery.timeout.ms</w:t>
      </w:r>
    </w:p>
    <w:p xmlns:wp14="http://schemas.microsoft.com/office/word/2010/wordml" w14:paraId="3DE6B8A5" wp14:textId="77777777">
      <w:pPr>
        <w:pStyle w:val="Compact"/>
        <w:numPr>
          <w:ilvl w:val="0"/>
          <w:numId w:val="1119"/>
        </w:numPr>
      </w:pPr>
      <w:r>
        <w:t xml:space="preserve">Upper bound on time spent trying to deliver a record (includes retries + linger).</w:t>
      </w:r>
    </w:p>
    <w:p xmlns:wp14="http://schemas.microsoft.com/office/word/2010/wordml" w14:paraId="5E5E497E" wp14:textId="77777777">
      <w:pPr>
        <w:pStyle w:val="FirstParagraph"/>
      </w:pPr>
      <w:r>
        <w:t xml:space="preserve">Rule of thumb:</w:t>
      </w:r>
    </w:p>
    <w:p xmlns:wp14="http://schemas.microsoft.com/office/word/2010/wordml" w14:paraId="43A8023B" wp14:textId="77777777">
      <w:pPr>
        <w:pStyle w:val="Compact"/>
        <w:numPr>
          <w:ilvl w:val="0"/>
          <w:numId w:val="1120"/>
        </w:numPr>
      </w:pPr>
      <w:r>
        <w:rPr>
          <w:rStyle w:val="VerbatimChar"/>
        </w:rPr>
        <w:t xml:space="preserve">delivery.timeout.ms</w:t>
      </w:r>
      <w:r>
        <w:t xml:space="preserve"> </w:t>
      </w:r>
      <w:r>
        <w:t xml:space="preserve">should be greater than</w:t>
      </w:r>
      <w:r>
        <w:t xml:space="preserve"> </w:t>
      </w:r>
      <w:r>
        <w:rPr>
          <w:rStyle w:val="VerbatimChar"/>
        </w:rPr>
        <w:t xml:space="preserve">request.timeout.ms</w:t>
      </w:r>
      <w:r>
        <w:t xml:space="preserve">.</w:t>
      </w:r>
    </w:p>
    <w:p xmlns:wp14="http://schemas.microsoft.com/office/word/2010/wordml" w14:paraId="2BA226A1" wp14:textId="77777777">
      <w:r>
        <w:pict w14:anchorId="57638D99">
          <v:rect style="width:0;height:1.5pt" o:hr="t" o:hrstd="t" o:hralign="center"/>
        </w:pict>
      </w:r>
    </w:p>
    <w:bookmarkEnd w:id="160"/>
    <w:bookmarkEnd w:id="161"/>
    <w:bookmarkStart w:name="spring-boot-configuration-options" w:id="162"/>
    <w:p xmlns:wp14="http://schemas.microsoft.com/office/word/2010/wordml" w14:paraId="28983F17" wp14:textId="77777777">
      <w:pPr>
        <w:pStyle w:val="Heading2"/>
      </w:pPr>
      <w:r>
        <w:t xml:space="preserve">Spring Boot configuration options</w:t>
      </w:r>
    </w:p>
    <w:bookmarkEnd w:id="162"/>
    <w:bookmarkStart w:name="option-1-application.yml" w:id="163"/>
    <w:p xmlns:wp14="http://schemas.microsoft.com/office/word/2010/wordml" w14:paraId="0019B288" wp14:textId="77777777">
      <w:pPr>
        <w:pStyle w:val="Heading2"/>
      </w:pPr>
      <w:r>
        <w:t xml:space="preserve">Option 1: application.yml</w:t>
      </w:r>
    </w:p>
    <w:p xmlns:wp14="http://schemas.microsoft.com/office/word/2010/wordml" w14:paraId="6C6235A9"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producer</w:t>
      </w:r>
      <w:r>
        <w:rPr>
          <w:rStyle w:val="KeywordTok"/>
        </w:rPr>
        <w:t xml:space="preserve">:</w:t>
      </w:r>
      <w:r>
        <w:br/>
      </w:r>
      <w:r>
        <w:rPr>
          <w:rStyle w:val="AttributeTok"/>
        </w:rPr>
        <w:t xml:space="preserve">      </w:t>
      </w:r>
      <w:r>
        <w:rPr>
          <w:rStyle w:val="FunctionTok"/>
        </w:rPr>
        <w:t xml:space="preserve">acks</w:t>
      </w:r>
      <w:r>
        <w:rPr>
          <w:rStyle w:val="KeywordTok"/>
        </w:rPr>
        <w:t xml:space="preserve">:</w:t>
      </w:r>
      <w:r>
        <w:rPr>
          <w:rStyle w:val="AttributeTok"/>
        </w:rPr>
        <w:t xml:space="preserve"> all</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request.timeout.ms</w:t>
      </w:r>
      <w:r>
        <w:rPr>
          <w:rStyle w:val="KeywordTok"/>
        </w:rPr>
        <w:t xml:space="preserve">:</w:t>
      </w:r>
      <w:r>
        <w:rPr>
          <w:rStyle w:val="AttributeTok"/>
        </w:rPr>
        <w:t xml:space="preserve"> </w:t>
      </w:r>
      <w:r>
        <w:rPr>
          <w:rStyle w:val="DecValTok"/>
        </w:rPr>
        <w:t xml:space="preserve">30000</w:t>
      </w:r>
      <w:r>
        <w:br/>
      </w:r>
      <w:r>
        <w:rPr>
          <w:rStyle w:val="AttributeTok"/>
        </w:rPr>
        <w:t xml:space="preserve">        </w:t>
      </w:r>
      <w:r>
        <w:rPr>
          <w:rStyle w:val="FunctionTok"/>
        </w:rPr>
        <w:t xml:space="preserve">delivery.timeout.ms</w:t>
      </w:r>
      <w:r>
        <w:rPr>
          <w:rStyle w:val="KeywordTok"/>
        </w:rPr>
        <w:t xml:space="preserve">:</w:t>
      </w:r>
      <w:r>
        <w:rPr>
          <w:rStyle w:val="AttributeTok"/>
        </w:rPr>
        <w:t xml:space="preserve"> </w:t>
      </w:r>
      <w:r>
        <w:rPr>
          <w:rStyle w:val="DecValTok"/>
        </w:rPr>
        <w:t xml:space="preserve">120000</w:t>
      </w:r>
    </w:p>
    <w:p xmlns:wp14="http://schemas.microsoft.com/office/word/2010/wordml" w14:paraId="21540FE1" wp14:textId="77777777">
      <w:pPr>
        <w:pStyle w:val="FirstParagraph"/>
      </w:pPr>
      <w:r>
        <w:t xml:space="preserve">Notes:</w:t>
      </w:r>
    </w:p>
    <w:p xmlns:wp14="http://schemas.microsoft.com/office/word/2010/wordml" w14:paraId="4B9594BD" wp14:textId="77777777">
      <w:pPr>
        <w:pStyle w:val="Compact"/>
        <w:numPr>
          <w:ilvl w:val="0"/>
          <w:numId w:val="1121"/>
        </w:numPr>
      </w:pPr>
      <w:r>
        <w:t xml:space="preserve">Spring maps</w:t>
      </w:r>
      <w:r>
        <w:t xml:space="preserve"> </w:t>
      </w:r>
      <w:r>
        <w:rPr>
          <w:rStyle w:val="VerbatimChar"/>
        </w:rPr>
        <w:t xml:space="preserve">spring.kafka.producer.acks</w:t>
      </w:r>
      <w:r>
        <w:t xml:space="preserve"> </w:t>
      </w:r>
      <w:r>
        <w:t xml:space="preserve">to producer config.</w:t>
      </w:r>
    </w:p>
    <w:p xmlns:wp14="http://schemas.microsoft.com/office/word/2010/wordml" w14:paraId="03530B75" wp14:textId="77777777">
      <w:pPr>
        <w:pStyle w:val="Compact"/>
        <w:numPr>
          <w:ilvl w:val="0"/>
          <w:numId w:val="1121"/>
        </w:numPr>
      </w:pPr>
      <w:r>
        <w:t xml:space="preserve">Some properties must go under</w:t>
      </w:r>
      <w:r>
        <w:t xml:space="preserve"> </w:t>
      </w:r>
      <w:r>
        <w:rPr>
          <w:rStyle w:val="VerbatimChar"/>
        </w:rPr>
        <w:t xml:space="preserve">producer.properties.*</w:t>
      </w:r>
      <w:r>
        <w:t xml:space="preserve">.</w:t>
      </w:r>
    </w:p>
    <w:p xmlns:wp14="http://schemas.microsoft.com/office/word/2010/wordml" w14:paraId="17AD93B2" wp14:textId="77777777">
      <w:r>
        <w:pict w14:anchorId="51CB1E9C">
          <v:rect style="width:0;height:1.5pt" o:hr="t" o:hrstd="t" o:hralign="center"/>
        </w:pict>
      </w:r>
    </w:p>
    <w:bookmarkEnd w:id="163"/>
    <w:bookmarkStart w:name="option-2-b-explicit-bean-configuration" w:id="164"/>
    <w:p xmlns:wp14="http://schemas.microsoft.com/office/word/2010/wordml" w14:paraId="21524BD9" wp14:textId="77777777">
      <w:pPr>
        <w:pStyle w:val="Heading2"/>
      </w:pPr>
      <w:r>
        <w:t xml:space="preserve">Option 2 (B): Explicit</w:t>
      </w:r>
      <w:r>
        <w:t xml:space="preserve"> </w:t>
      </w:r>
      <w:r>
        <w:t xml:space="preserve">@Bean</w:t>
      </w:r>
      <w:r>
        <w:t xml:space="preserve"> </w:t>
      </w:r>
      <w:r>
        <w:t xml:space="preserve">configuration</w:t>
      </w:r>
    </w:p>
    <w:p xmlns:wp14="http://schemas.microsoft.com/office/word/2010/wordml" w14:paraId="7C7D5C06"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KafkaProducerReliabilityConfig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ProducerFactory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producerFactory</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boot</w:t>
      </w:r>
      <w:r>
        <w:rPr>
          <w:rStyle w:val="OperatorTok"/>
        </w:rPr>
        <w:t xml:space="preserve">.</w:t>
      </w:r>
      <w:r>
        <w:rPr>
          <w:rStyle w:val="FunctionTok"/>
        </w:rPr>
        <w:t xml:space="preserve">autoconfigure</w:t>
      </w:r>
      <w:r>
        <w:rPr>
          <w:rStyle w:val="OperatorTok"/>
        </w:rPr>
        <w:t xml:space="preserve">.</w:t>
      </w:r>
      <w:r>
        <w:rPr>
          <w:rStyle w:val="FunctionTok"/>
        </w:rPr>
        <w:t xml:space="preserve">kafka</w:t>
      </w:r>
      <w:r>
        <w:rPr>
          <w:rStyle w:val="OperatorTok"/>
        </w:rPr>
        <w:t xml:space="preserve">.</w:t>
      </w:r>
      <w:r>
        <w:rPr>
          <w:rStyle w:val="FunctionTok"/>
        </w:rPr>
        <w:t xml:space="preserve">KafkaProperties</w:t>
      </w:r>
      <w:r>
        <w:rPr>
          <w:rStyle w:val="NormalTok"/>
        </w:rPr>
        <w:t xml:space="preserve"> kafkaProperties</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kafkaProperties</w:t>
      </w:r>
      <w:r>
        <w:rPr>
          <w:rStyle w:val="OperatorTok"/>
        </w:rPr>
        <w:t xml:space="preserve">.</w:t>
      </w:r>
      <w:r>
        <w:rPr>
          <w:rStyle w:val="FunctionTok"/>
        </w:rPr>
        <w:t xml:space="preserve">buildProducerProperties</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ACKS_CONFIG</w:t>
      </w:r>
      <w:r>
        <w:rPr>
          <w:rStyle w:val="OperatorTok"/>
        </w:rPr>
        <w:t xml:space="preserve">,</w:t>
      </w:r>
      <w:r>
        <w:rPr>
          <w:rStyle w:val="NormalTok"/>
        </w:rPr>
        <w:t xml:space="preserve"> </w:t>
      </w:r>
      <w:r>
        <w:rPr>
          <w:rStyle w:val="StringTok"/>
        </w:rPr>
        <w:t xml:space="preserve">"all"</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RETRIES_CONFIG</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REQUEST_TIMEOUT_MS_CONFIG</w:t>
      </w:r>
      <w:r>
        <w:rPr>
          <w:rStyle w:val="OperatorTok"/>
        </w:rPr>
        <w:t xml:space="preserve">,</w:t>
      </w:r>
      <w:r>
        <w:rPr>
          <w:rStyle w:val="NormalTok"/>
        </w:rPr>
        <w:t xml:space="preserve"> </w:t>
      </w:r>
      <w:r>
        <w:rPr>
          <w:rStyle w:val="DecValTok"/>
        </w:rPr>
        <w:t xml:space="preserve">30_000</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DELIVERY_TIMEOUT_MS_CONFIG</w:t>
      </w:r>
      <w:r>
        <w:rPr>
          <w:rStyle w:val="OperatorTok"/>
        </w:rPr>
        <w:t xml:space="preserve">,</w:t>
      </w:r>
      <w:r>
        <w:rPr>
          <w:rStyle w:val="NormalTok"/>
        </w:rPr>
        <w:t xml:space="preserve"> </w:t>
      </w:r>
      <w:r>
        <w:rPr>
          <w:rStyle w:val="DecValTok"/>
        </w:rPr>
        <w:t xml:space="preserve">120_000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DefaultKafkaProducerFactory</w:t>
      </w:r>
      <w:r>
        <w:rPr>
          <w:rStyle w:val="OperatorTok"/>
        </w:rPr>
        <w:t xml:space="preserve">&lt;&gt;(</w:t>
      </w:r>
      <w:r>
        <w:rPr>
          <w:rStyle w:val="NormalTok"/>
        </w:rPr>
        <w:t xml:space="preserve">props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0DE4B5B7" wp14:textId="77777777">
      <w:r>
        <w:pict w14:anchorId="21BAAED4">
          <v:rect style="width:0;height:1.5pt" o:hr="t" o:hrstd="t" o:hralign="center"/>
        </w:pict>
      </w:r>
    </w:p>
    <w:bookmarkEnd w:id="164"/>
    <w:bookmarkStart w:name="common-pitfalls" w:id="165"/>
    <w:p xmlns:wp14="http://schemas.microsoft.com/office/word/2010/wordml" w14:paraId="286AA156" wp14:textId="77777777">
      <w:pPr>
        <w:pStyle w:val="Heading2"/>
      </w:pPr>
      <w:r>
        <w:t xml:space="preserve">Common pitfalls</w:t>
      </w:r>
    </w:p>
    <w:p xmlns:wp14="http://schemas.microsoft.com/office/word/2010/wordml" w14:paraId="74C416B5" wp14:textId="77777777">
      <w:pPr>
        <w:pStyle w:val="Compact"/>
        <w:numPr>
          <w:ilvl w:val="0"/>
          <w:numId w:val="1122"/>
        </w:numPr>
      </w:pPr>
      <w:r>
        <w:t xml:space="preserve">Using</w:t>
      </w:r>
      <w:r>
        <w:t xml:space="preserve"> </w:t>
      </w:r>
      <w:r>
        <w:rPr>
          <w:rStyle w:val="VerbatimChar"/>
        </w:rPr>
        <w:t xml:space="preserve">acks=all</w:t>
      </w:r>
      <w:r>
        <w:t xml:space="preserve"> </w:t>
      </w:r>
      <w:r>
        <w:t xml:space="preserve">but keeping replication factor = 1 (no benefit).</w:t>
      </w:r>
    </w:p>
    <w:p xmlns:wp14="http://schemas.microsoft.com/office/word/2010/wordml" w14:paraId="7BC0A4EC" wp14:textId="77777777">
      <w:pPr>
        <w:pStyle w:val="Compact"/>
        <w:numPr>
          <w:ilvl w:val="0"/>
          <w:numId w:val="1122"/>
        </w:numPr>
      </w:pPr>
      <w:r>
        <w:t xml:space="preserve">Using</w:t>
      </w:r>
      <w:r>
        <w:t xml:space="preserve"> </w:t>
      </w:r>
      <w:r>
        <w:rPr>
          <w:rStyle w:val="VerbatimChar"/>
        </w:rPr>
        <w:t xml:space="preserve">acks=all</w:t>
      </w:r>
      <w:r>
        <w:t xml:space="preserve"> </w:t>
      </w:r>
      <w:r>
        <w:t xml:space="preserve">with replication factor = 3 but leaving</w:t>
      </w:r>
      <w:r>
        <w:t xml:space="preserve"> </w:t>
      </w:r>
      <w:r>
        <w:rPr>
          <w:rStyle w:val="VerbatimChar"/>
        </w:rPr>
        <w:t xml:space="preserve">min.insync.replicas=1</w:t>
      </w:r>
      <w:r>
        <w:t xml:space="preserve"> </w:t>
      </w:r>
      <w:r>
        <w:t xml:space="preserve">(weaker than expected).</w:t>
      </w:r>
    </w:p>
    <w:p xmlns:wp14="http://schemas.microsoft.com/office/word/2010/wordml" w14:paraId="19CECC11" wp14:textId="77777777">
      <w:pPr>
        <w:pStyle w:val="Compact"/>
        <w:numPr>
          <w:ilvl w:val="0"/>
          <w:numId w:val="1122"/>
        </w:numPr>
      </w:pPr>
      <w:r>
        <w:t xml:space="preserve">Large retries without idempotence → duplicates.</w:t>
      </w:r>
    </w:p>
    <w:p xmlns:wp14="http://schemas.microsoft.com/office/word/2010/wordml" w14:paraId="66204FF1" wp14:textId="77777777">
      <w:r>
        <w:pict w14:anchorId="33A65589">
          <v:rect style="width:0;height:1.5pt" o:hr="t" o:hrstd="t" o:hralign="center"/>
        </w:pict>
      </w:r>
    </w:p>
    <w:bookmarkEnd w:id="165"/>
    <w:bookmarkStart w:name="practical-recommendation-baseline" w:id="166"/>
    <w:p xmlns:wp14="http://schemas.microsoft.com/office/word/2010/wordml" w14:paraId="5D59BB02" wp14:textId="77777777">
      <w:pPr>
        <w:pStyle w:val="Heading2"/>
      </w:pPr>
      <w:r>
        <w:t xml:space="preserve">Practical recommendation (baseline)</w:t>
      </w:r>
    </w:p>
    <w:p xmlns:wp14="http://schemas.microsoft.com/office/word/2010/wordml" w14:paraId="26B8B8BC" wp14:textId="77777777">
      <w:pPr>
        <w:pStyle w:val="FirstParagraph"/>
      </w:pPr>
      <w:r>
        <w:t xml:space="preserve">For business events:</w:t>
      </w:r>
    </w:p>
    <w:p xmlns:wp14="http://schemas.microsoft.com/office/word/2010/wordml" w14:paraId="4DC1A78F" wp14:textId="77777777">
      <w:pPr>
        <w:pStyle w:val="Compact"/>
        <w:numPr>
          <w:ilvl w:val="0"/>
          <w:numId w:val="1123"/>
        </w:numPr>
      </w:pPr>
      <w:r>
        <w:rPr>
          <w:rStyle w:val="VerbatimChar"/>
        </w:rPr>
        <w:t xml:space="preserve">acks=all</w:t>
      </w:r>
    </w:p>
    <w:p xmlns:wp14="http://schemas.microsoft.com/office/word/2010/wordml" w14:paraId="4E81125A" wp14:textId="77777777">
      <w:pPr>
        <w:pStyle w:val="Compact"/>
        <w:numPr>
          <w:ilvl w:val="0"/>
          <w:numId w:val="1123"/>
        </w:numPr>
      </w:pPr>
      <w:r>
        <w:t xml:space="preserve">replication factor &gt;= 3 (prod)</w:t>
      </w:r>
    </w:p>
    <w:p xmlns:wp14="http://schemas.microsoft.com/office/word/2010/wordml" w14:paraId="7817BC6C" wp14:textId="77777777">
      <w:pPr>
        <w:pStyle w:val="Compact"/>
        <w:numPr>
          <w:ilvl w:val="0"/>
          <w:numId w:val="1123"/>
        </w:numPr>
      </w:pPr>
      <w:r>
        <w:rPr>
          <w:rStyle w:val="VerbatimChar"/>
        </w:rPr>
        <w:t xml:space="preserve">min.insync.replicas=2</w:t>
      </w:r>
      <w:r>
        <w:t xml:space="preserve"> </w:t>
      </w:r>
      <w:r>
        <w:t xml:space="preserve">(prod)</w:t>
      </w:r>
    </w:p>
    <w:p xmlns:wp14="http://schemas.microsoft.com/office/word/2010/wordml" w14:paraId="28962DFF" wp14:textId="77777777">
      <w:pPr>
        <w:pStyle w:val="Compact"/>
        <w:numPr>
          <w:ilvl w:val="0"/>
          <w:numId w:val="1123"/>
        </w:numPr>
      </w:pPr>
      <w:r>
        <w:t xml:space="preserve">enable idempotence (next section)</w:t>
      </w:r>
    </w:p>
    <w:p xmlns:wp14="http://schemas.microsoft.com/office/word/2010/wordml" w14:paraId="2DBF0D7D" wp14:textId="77777777">
      <w:r>
        <w:pict w14:anchorId="458B9859">
          <v:rect style="width:0;height:1.5pt" o:hr="t" o:hrstd="t" o:hralign="center"/>
        </w:pict>
      </w:r>
    </w:p>
    <w:bookmarkEnd w:id="166"/>
    <w:bookmarkEnd w:id="167"/>
    <w:bookmarkStart w:name="notes08-idempotent-producer.md" w:id="168"/>
    <w:p xmlns:wp14="http://schemas.microsoft.com/office/word/2010/wordml" w14:paraId="3F4B9F06" wp14:textId="77777777">
      <w:pPr>
        <w:pStyle w:val="Heading1"/>
      </w:pPr>
      <w:r>
        <w:t xml:space="preserve">notes/08-idempotent-producer.md</w:t>
      </w:r>
    </w:p>
    <w:bookmarkEnd w:id="168"/>
    <w:bookmarkStart w:name="idempotent-producer-in-kafka-spring-boot" w:id="178"/>
    <w:p xmlns:wp14="http://schemas.microsoft.com/office/word/2010/wordml" w14:paraId="6A14404A" wp14:textId="77777777">
      <w:pPr>
        <w:pStyle w:val="Heading1"/>
      </w:pPr>
      <w:r>
        <w:t xml:space="preserve">08. Idempotent Producer in Kafka (Spring Boot)</w:t>
      </w:r>
    </w:p>
    <w:bookmarkStart w:name="question-bank-5" w:id="169"/>
    <w:p xmlns:wp14="http://schemas.microsoft.com/office/word/2010/wordml" w14:paraId="23EBA055" wp14:textId="77777777">
      <w:pPr>
        <w:pStyle w:val="Heading2"/>
      </w:pPr>
      <w:r>
        <w:t xml:space="preserve">Question bank</w:t>
      </w:r>
    </w:p>
    <w:p xmlns:wp14="http://schemas.microsoft.com/office/word/2010/wordml" w14:paraId="50377DD7" wp14:textId="77777777">
      <w:pPr>
        <w:pStyle w:val="Compact"/>
        <w:numPr>
          <w:ilvl w:val="0"/>
          <w:numId w:val="1124"/>
        </w:numPr>
      </w:pPr>
      <w:r>
        <w:t xml:space="preserve">What problem does an idempotent producer solve?</w:t>
      </w:r>
    </w:p>
    <w:p xmlns:wp14="http://schemas.microsoft.com/office/word/2010/wordml" w14:paraId="21DDFE02" wp14:textId="77777777">
      <w:pPr>
        <w:pStyle w:val="Compact"/>
        <w:numPr>
          <w:ilvl w:val="0"/>
          <w:numId w:val="1124"/>
        </w:numPr>
      </w:pPr>
      <w:r>
        <w:t xml:space="preserve">What are Producer ID (PID) and sequence numbers used for?</w:t>
      </w:r>
    </w:p>
    <w:p xmlns:wp14="http://schemas.microsoft.com/office/word/2010/wordml" w14:paraId="020C3685" wp14:textId="77777777">
      <w:pPr>
        <w:pStyle w:val="Compact"/>
        <w:numPr>
          <w:ilvl w:val="0"/>
          <w:numId w:val="1124"/>
        </w:numPr>
      </w:pPr>
      <w:r>
        <w:t xml:space="preserve">Does idempotence guarantee exactly-once end-to-end?</w:t>
      </w:r>
    </w:p>
    <w:p xmlns:wp14="http://schemas.microsoft.com/office/word/2010/wordml" w14:paraId="55048761" wp14:textId="77777777">
      <w:pPr>
        <w:pStyle w:val="Compact"/>
        <w:numPr>
          <w:ilvl w:val="0"/>
          <w:numId w:val="1124"/>
        </w:numPr>
      </w:pPr>
      <w:r>
        <w:t xml:space="preserve">What configs are required / implied by enabling idempotence?</w:t>
      </w:r>
    </w:p>
    <w:p xmlns:wp14="http://schemas.microsoft.com/office/word/2010/wordml" w14:paraId="6B62F1B3" wp14:textId="77777777">
      <w:r>
        <w:pict w14:anchorId="1A230442">
          <v:rect style="width:0;height:1.5pt" o:hr="t" o:hrstd="t" o:hralign="center"/>
        </w:pict>
      </w:r>
    </w:p>
    <w:bookmarkEnd w:id="169"/>
    <w:bookmarkStart w:name="why-idempotent-producer" w:id="170"/>
    <w:p xmlns:wp14="http://schemas.microsoft.com/office/word/2010/wordml" w14:paraId="5D748C1C" wp14:textId="77777777">
      <w:pPr>
        <w:pStyle w:val="Heading2"/>
      </w:pPr>
      <w:r>
        <w:t xml:space="preserve">Why idempotent producer?</w:t>
      </w:r>
    </w:p>
    <w:p xmlns:wp14="http://schemas.microsoft.com/office/word/2010/wordml" w14:paraId="440FD225" wp14:textId="77777777">
      <w:pPr>
        <w:pStyle w:val="FirstParagraph"/>
      </w:pPr>
      <w:r>
        <w:t xml:space="preserve">Without idempotence:</w:t>
      </w:r>
    </w:p>
    <w:p xmlns:wp14="http://schemas.microsoft.com/office/word/2010/wordml" w14:paraId="15AC2355" wp14:textId="77777777">
      <w:pPr>
        <w:pStyle w:val="Compact"/>
        <w:numPr>
          <w:ilvl w:val="0"/>
          <w:numId w:val="1125"/>
        </w:numPr>
      </w:pPr>
      <w:r>
        <w:t xml:space="preserve">producer retries can cause</w:t>
      </w:r>
      <w:r>
        <w:t xml:space="preserve"> </w:t>
      </w:r>
      <w:r>
        <w:rPr>
          <w:b/>
          <w:bCs/>
        </w:rPr>
        <w:t xml:space="preserve">duplicate records</w:t>
      </w:r>
      <w:r>
        <w:t xml:space="preserve"> </w:t>
      </w:r>
      <w:r>
        <w:t xml:space="preserve">(same logical message written multiple times).</w:t>
      </w:r>
    </w:p>
    <w:p xmlns:wp14="http://schemas.microsoft.com/office/word/2010/wordml" w14:paraId="5BCF8197" wp14:textId="77777777">
      <w:pPr>
        <w:pStyle w:val="FirstParagraph"/>
      </w:pPr>
      <w:r>
        <w:t xml:space="preserve">With idempotence enabled:</w:t>
      </w:r>
    </w:p>
    <w:p xmlns:wp14="http://schemas.microsoft.com/office/word/2010/wordml" w14:paraId="4C0AF83E" wp14:textId="77777777">
      <w:pPr>
        <w:pStyle w:val="Compact"/>
        <w:numPr>
          <w:ilvl w:val="0"/>
          <w:numId w:val="1126"/>
        </w:numPr>
      </w:pPr>
      <w:r>
        <w:t xml:space="preserve">Kafka can detect duplicate sends from the same producer session and avoid writing duplicates to the log.</w:t>
      </w:r>
    </w:p>
    <w:p xmlns:wp14="http://schemas.microsoft.com/office/word/2010/wordml" w14:paraId="40321D79" wp14:textId="77777777">
      <w:pPr>
        <w:pStyle w:val="FirstParagraph"/>
      </w:pPr>
      <w:r>
        <w:t xml:space="preserve">What it does NOT solve:</w:t>
      </w:r>
    </w:p>
    <w:p xmlns:wp14="http://schemas.microsoft.com/office/word/2010/wordml" w14:paraId="50DFC6B4" wp14:textId="77777777">
      <w:pPr>
        <w:pStyle w:val="Compact"/>
        <w:numPr>
          <w:ilvl w:val="0"/>
          <w:numId w:val="1127"/>
        </w:numPr>
      </w:pPr>
      <w:r>
        <w:t xml:space="preserve">consumer side duplicates (retries / rebalances)</w:t>
      </w:r>
    </w:p>
    <w:p xmlns:wp14="http://schemas.microsoft.com/office/word/2010/wordml" w14:paraId="2CF7F4E6" wp14:textId="77777777">
      <w:pPr>
        <w:pStyle w:val="Compact"/>
        <w:numPr>
          <w:ilvl w:val="0"/>
          <w:numId w:val="1127"/>
        </w:numPr>
      </w:pPr>
      <w:r>
        <w:t xml:space="preserve">duplicates across different producer instances</w:t>
      </w:r>
    </w:p>
    <w:p xmlns:wp14="http://schemas.microsoft.com/office/word/2010/wordml" w14:paraId="48389E86" wp14:textId="77777777">
      <w:pPr>
        <w:pStyle w:val="Compact"/>
        <w:numPr>
          <w:ilvl w:val="0"/>
          <w:numId w:val="1127"/>
        </w:numPr>
      </w:pPr>
      <w:r>
        <w:t xml:space="preserve">atomic multi-topic writes (that’s transactions)</w:t>
      </w:r>
    </w:p>
    <w:p xmlns:wp14="http://schemas.microsoft.com/office/word/2010/wordml" w14:paraId="02F2C34E" wp14:textId="77777777">
      <w:r>
        <w:pict w14:anchorId="3020ECEC">
          <v:rect style="width:0;height:1.5pt" o:hr="t" o:hrstd="t" o:hralign="center"/>
        </w:pict>
      </w:r>
    </w:p>
    <w:bookmarkEnd w:id="170"/>
    <w:bookmarkStart w:name="how-it-works-conceptually" w:id="171"/>
    <w:p xmlns:wp14="http://schemas.microsoft.com/office/word/2010/wordml" w14:paraId="6A4CE11B" wp14:textId="77777777">
      <w:pPr>
        <w:pStyle w:val="Heading2"/>
      </w:pPr>
      <w:r>
        <w:t xml:space="preserve">How it works (conceptually)</w:t>
      </w:r>
    </w:p>
    <w:p xmlns:wp14="http://schemas.microsoft.com/office/word/2010/wordml" w14:paraId="551A3DD6" wp14:textId="77777777">
      <w:pPr>
        <w:pStyle w:val="FirstParagraph"/>
      </w:pPr>
      <w:r>
        <w:t xml:space="preserve">Kafka uses:</w:t>
      </w:r>
    </w:p>
    <w:p xmlns:wp14="http://schemas.microsoft.com/office/word/2010/wordml" w14:paraId="4E1EE4FF" wp14:textId="77777777">
      <w:pPr>
        <w:pStyle w:val="Compact"/>
        <w:numPr>
          <w:ilvl w:val="0"/>
          <w:numId w:val="1128"/>
        </w:numPr>
      </w:pPr>
      <w:r>
        <w:rPr>
          <w:b/>
          <w:bCs/>
        </w:rPr>
        <w:t xml:space="preserve">PID</w:t>
      </w:r>
      <w:r>
        <w:t xml:space="preserve"> </w:t>
      </w:r>
      <w:r>
        <w:t xml:space="preserve">(Producer ID) assigned by the broker</w:t>
      </w:r>
    </w:p>
    <w:p xmlns:wp14="http://schemas.microsoft.com/office/word/2010/wordml" w14:paraId="67AFC4D3" wp14:textId="77777777">
      <w:pPr>
        <w:pStyle w:val="Compact"/>
        <w:numPr>
          <w:ilvl w:val="0"/>
          <w:numId w:val="1128"/>
        </w:numPr>
      </w:pPr>
      <w:r>
        <w:rPr>
          <w:b/>
          <w:bCs/>
        </w:rPr>
        <w:t xml:space="preserve">Sequence numbers</w:t>
      </w:r>
      <w:r>
        <w:t xml:space="preserve"> </w:t>
      </w:r>
      <w:r>
        <w:t xml:space="preserve">per partition</w:t>
      </w:r>
    </w:p>
    <w:p xmlns:wp14="http://schemas.microsoft.com/office/word/2010/wordml" w14:paraId="772D5EB3" wp14:textId="77777777">
      <w:pPr>
        <w:pStyle w:val="FirstParagraph"/>
      </w:pPr>
      <w:r>
        <w:t xml:space="preserve">The broker can reject/ignore duplicates based on sequence numbers.</w:t>
      </w:r>
    </w:p>
    <w:p xmlns:wp14="http://schemas.microsoft.com/office/word/2010/wordml" w14:paraId="680A4E5D" wp14:textId="77777777">
      <w:r>
        <w:pict w14:anchorId="352BE220">
          <v:rect style="width:0;height:1.5pt" o:hr="t" o:hrstd="t" o:hralign="center"/>
        </w:pict>
      </w:r>
    </w:p>
    <w:bookmarkEnd w:id="171"/>
    <w:bookmarkStart w:name="enabling-idempotence" w:id="172"/>
    <w:p xmlns:wp14="http://schemas.microsoft.com/office/word/2010/wordml" w14:paraId="03B42DE3" wp14:textId="77777777">
      <w:pPr>
        <w:pStyle w:val="Heading2"/>
      </w:pPr>
      <w:r>
        <w:t xml:space="preserve">Enabling idempotence</w:t>
      </w:r>
    </w:p>
    <w:bookmarkEnd w:id="172"/>
    <w:bookmarkStart w:name="option-1-application.yml-1" w:id="173"/>
    <w:p xmlns:wp14="http://schemas.microsoft.com/office/word/2010/wordml" w14:paraId="161542F8" wp14:textId="77777777">
      <w:pPr>
        <w:pStyle w:val="Heading2"/>
      </w:pPr>
      <w:r>
        <w:t xml:space="preserve">Option 1: application.yml</w:t>
      </w:r>
    </w:p>
    <w:p xmlns:wp14="http://schemas.microsoft.com/office/word/2010/wordml" w14:paraId="4AAF6C19"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producer</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enable.idempotence</w:t>
      </w:r>
      <w:r>
        <w:rPr>
          <w:rStyle w:val="KeywordTok"/>
        </w:rPr>
        <w:t xml:space="preserve">:</w:t>
      </w:r>
      <w:r>
        <w:rPr>
          <w:rStyle w:val="AttributeTok"/>
        </w:rPr>
        <w:t xml:space="preserve"> </w:t>
      </w:r>
      <w:r>
        <w:rPr>
          <w:rStyle w:val="CharTok"/>
        </w:rPr>
        <w:t xml:space="preserve">true</w:t>
      </w:r>
    </w:p>
    <w:p xmlns:wp14="http://schemas.microsoft.com/office/word/2010/wordml" w14:paraId="52525C03" wp14:textId="77777777">
      <w:pPr>
        <w:pStyle w:val="FirstParagraph"/>
      </w:pPr>
      <w:r>
        <w:t xml:space="preserve">Recommended companion settings (often implied/required):</w:t>
      </w:r>
    </w:p>
    <w:p xmlns:wp14="http://schemas.microsoft.com/office/word/2010/wordml" w14:paraId="324BF200" wp14:textId="77777777">
      <w:pPr>
        <w:pStyle w:val="Compact"/>
        <w:numPr>
          <w:ilvl w:val="0"/>
          <w:numId w:val="1129"/>
        </w:numPr>
      </w:pPr>
      <w:r>
        <w:rPr>
          <w:rStyle w:val="VerbatimChar"/>
        </w:rPr>
        <w:t xml:space="preserve">acks=all</w:t>
      </w:r>
    </w:p>
    <w:p xmlns:wp14="http://schemas.microsoft.com/office/word/2010/wordml" w14:paraId="388913BC" wp14:textId="77777777">
      <w:pPr>
        <w:pStyle w:val="Compact"/>
        <w:numPr>
          <w:ilvl w:val="0"/>
          <w:numId w:val="1129"/>
        </w:numPr>
      </w:pPr>
      <w:r>
        <w:rPr>
          <w:rStyle w:val="VerbatimChar"/>
        </w:rPr>
        <w:t xml:space="preserve">retries</w:t>
      </w:r>
      <w:r>
        <w:t xml:space="preserve"> </w:t>
      </w:r>
      <w:r>
        <w:t xml:space="preserve">&gt; 0</w:t>
      </w:r>
    </w:p>
    <w:p xmlns:wp14="http://schemas.microsoft.com/office/word/2010/wordml" w14:paraId="19219836" wp14:textId="77777777">
      <w:r>
        <w:pict w14:anchorId="71ADEB8E">
          <v:rect style="width:0;height:1.5pt" o:hr="t" o:hrstd="t" o:hralign="center"/>
        </w:pict>
      </w:r>
    </w:p>
    <w:bookmarkEnd w:id="173"/>
    <w:bookmarkStart w:name="option-2-b-explicit-bean-configuration-1" w:id="174"/>
    <w:p xmlns:wp14="http://schemas.microsoft.com/office/word/2010/wordml" w14:paraId="09E869EC" wp14:textId="77777777">
      <w:pPr>
        <w:pStyle w:val="Heading2"/>
      </w:pPr>
      <w:r>
        <w:t xml:space="preserve">Option 2 (B): Explicit</w:t>
      </w:r>
      <w:r>
        <w:t xml:space="preserve"> </w:t>
      </w:r>
      <w:r>
        <w:t xml:space="preserve">@Bean</w:t>
      </w:r>
      <w:r>
        <w:t xml:space="preserve"> </w:t>
      </w:r>
      <w:r>
        <w:t xml:space="preserve">configuration</w:t>
      </w:r>
    </w:p>
    <w:p xmlns:wp14="http://schemas.microsoft.com/office/word/2010/wordml" w14:paraId="0DB31D96"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KafkaIdempotentProducerConfig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ProducerFactory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producerFactory</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boot</w:t>
      </w:r>
      <w:r>
        <w:rPr>
          <w:rStyle w:val="OperatorTok"/>
        </w:rPr>
        <w:t xml:space="preserve">.</w:t>
      </w:r>
      <w:r>
        <w:rPr>
          <w:rStyle w:val="FunctionTok"/>
        </w:rPr>
        <w:t xml:space="preserve">autoconfigure</w:t>
      </w:r>
      <w:r>
        <w:rPr>
          <w:rStyle w:val="OperatorTok"/>
        </w:rPr>
        <w:t xml:space="preserve">.</w:t>
      </w:r>
      <w:r>
        <w:rPr>
          <w:rStyle w:val="FunctionTok"/>
        </w:rPr>
        <w:t xml:space="preserve">kafka</w:t>
      </w:r>
      <w:r>
        <w:rPr>
          <w:rStyle w:val="OperatorTok"/>
        </w:rPr>
        <w:t xml:space="preserve">.</w:t>
      </w:r>
      <w:r>
        <w:rPr>
          <w:rStyle w:val="FunctionTok"/>
        </w:rPr>
        <w:t xml:space="preserve">KafkaProperties</w:t>
      </w:r>
      <w:r>
        <w:rPr>
          <w:rStyle w:val="NormalTok"/>
        </w:rPr>
        <w:t xml:space="preserve"> kafkaProperties</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kafkaProperties</w:t>
      </w:r>
      <w:r>
        <w:rPr>
          <w:rStyle w:val="OperatorTok"/>
        </w:rPr>
        <w:t xml:space="preserve">.</w:t>
      </w:r>
      <w:r>
        <w:rPr>
          <w:rStyle w:val="FunctionTok"/>
        </w:rPr>
        <w:t xml:space="preserve">buildProducerProperties</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ENABLE_IDEMPOTENCE_CONFIG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ACKS_CONFIG</w:t>
      </w:r>
      <w:r>
        <w:rPr>
          <w:rStyle w:val="OperatorTok"/>
        </w:rPr>
        <w:t xml:space="preserve">,</w:t>
      </w:r>
      <w:r>
        <w:rPr>
          <w:rStyle w:val="NormalTok"/>
        </w:rPr>
        <w:t xml:space="preserve"> </w:t>
      </w:r>
      <w:r>
        <w:rPr>
          <w:rStyle w:val="StringTok"/>
        </w:rPr>
        <w:t xml:space="preserve">"all"</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RETRIES_CONFIG</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MAX_VALUE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DefaultKafkaProducerFactory</w:t>
      </w:r>
      <w:r>
        <w:rPr>
          <w:rStyle w:val="OperatorTok"/>
        </w:rPr>
        <w:t xml:space="preserve">&lt;&gt;(</w:t>
      </w:r>
      <w:r>
        <w:rPr>
          <w:rStyle w:val="NormalTok"/>
        </w:rPr>
        <w:t xml:space="preserve">props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166E165A" wp14:textId="77777777">
      <w:pPr>
        <w:pStyle w:val="FirstParagraph"/>
      </w:pPr>
      <w:r>
        <w:t xml:space="preserve">Notes:</w:t>
      </w:r>
    </w:p>
    <w:p xmlns:wp14="http://schemas.microsoft.com/office/word/2010/wordml" w14:paraId="67B38208" wp14:textId="77777777">
      <w:pPr>
        <w:pStyle w:val="Compact"/>
        <w:numPr>
          <w:ilvl w:val="0"/>
          <w:numId w:val="1130"/>
        </w:numPr>
      </w:pPr>
      <w:r>
        <w:t xml:space="preserve">Using</w:t>
      </w:r>
      <w:r>
        <w:t xml:space="preserve"> </w:t>
      </w:r>
      <w:r>
        <w:rPr>
          <w:rStyle w:val="VerbatimChar"/>
        </w:rPr>
        <w:t xml:space="preserve">Integer.MAX_VALUE</w:t>
      </w:r>
      <w:r>
        <w:t xml:space="preserve"> </w:t>
      </w:r>
      <w:r>
        <w:t xml:space="preserve">retries is common in examples; in real systems you still cap</w:t>
      </w:r>
      <w:r>
        <w:t xml:space="preserve"> </w:t>
      </w:r>
      <w:r>
        <w:rPr>
          <w:rStyle w:val="VerbatimChar"/>
        </w:rPr>
        <w:t xml:space="preserve">delivery.timeout.ms</w:t>
      </w:r>
      <w:r>
        <w:t xml:space="preserve"> </w:t>
      </w:r>
      <w:r>
        <w:t xml:space="preserve">to avoid retrying forever.</w:t>
      </w:r>
    </w:p>
    <w:p xmlns:wp14="http://schemas.microsoft.com/office/word/2010/wordml" w14:paraId="296FEF7D" wp14:textId="77777777">
      <w:r>
        <w:pict w14:anchorId="2CD7957F">
          <v:rect style="width:0;height:1.5pt" o:hr="t" o:hrstd="t" o:hralign="center"/>
        </w:pict>
      </w:r>
    </w:p>
    <w:bookmarkEnd w:id="174"/>
    <w:bookmarkStart w:name="pros-cons-1" w:id="177"/>
    <w:p xmlns:wp14="http://schemas.microsoft.com/office/word/2010/wordml" w14:paraId="5F158DAC" wp14:textId="77777777">
      <w:pPr>
        <w:pStyle w:val="Heading2"/>
      </w:pPr>
      <w:r>
        <w:t xml:space="preserve">Pros / Cons</w:t>
      </w:r>
    </w:p>
    <w:bookmarkStart w:name="pros-6" w:id="175"/>
    <w:p xmlns:wp14="http://schemas.microsoft.com/office/word/2010/wordml" w14:paraId="7A235CE3" wp14:textId="77777777">
      <w:pPr>
        <w:pStyle w:val="Heading3"/>
      </w:pPr>
      <w:r>
        <w:t xml:space="preserve">Pros</w:t>
      </w:r>
    </w:p>
    <w:p xmlns:wp14="http://schemas.microsoft.com/office/word/2010/wordml" w14:paraId="3EA3BE2A" wp14:textId="77777777">
      <w:pPr>
        <w:pStyle w:val="Compact"/>
        <w:numPr>
          <w:ilvl w:val="0"/>
          <w:numId w:val="1131"/>
        </w:numPr>
      </w:pPr>
      <w:r>
        <w:t xml:space="preserve">Greatly reduces producer-side duplicates from retries.</w:t>
      </w:r>
    </w:p>
    <w:p xmlns:wp14="http://schemas.microsoft.com/office/word/2010/wordml" w14:paraId="032CDD33" wp14:textId="77777777">
      <w:pPr>
        <w:pStyle w:val="Compact"/>
        <w:numPr>
          <w:ilvl w:val="0"/>
          <w:numId w:val="1131"/>
        </w:numPr>
      </w:pPr>
      <w:r>
        <w:t xml:space="preserve">Strong baseline for reliability.</w:t>
      </w:r>
    </w:p>
    <w:bookmarkEnd w:id="175"/>
    <w:bookmarkStart w:name="cons-pitfalls-3" w:id="176"/>
    <w:p xmlns:wp14="http://schemas.microsoft.com/office/word/2010/wordml" w14:paraId="73129579" wp14:textId="77777777">
      <w:pPr>
        <w:pStyle w:val="Heading3"/>
      </w:pPr>
      <w:r>
        <w:t xml:space="preserve">Cons / pitfalls</w:t>
      </w:r>
    </w:p>
    <w:p xmlns:wp14="http://schemas.microsoft.com/office/word/2010/wordml" w14:paraId="4CC3E007" wp14:textId="77777777">
      <w:pPr>
        <w:pStyle w:val="Compact"/>
        <w:numPr>
          <w:ilvl w:val="0"/>
          <w:numId w:val="1132"/>
        </w:numPr>
      </w:pPr>
      <w:r>
        <w:t xml:space="preserve">Does not replace consumer idempotency.</w:t>
      </w:r>
    </w:p>
    <w:p xmlns:wp14="http://schemas.microsoft.com/office/word/2010/wordml" w14:paraId="0073C8CC" wp14:textId="77777777">
      <w:pPr>
        <w:pStyle w:val="Compact"/>
        <w:numPr>
          <w:ilvl w:val="0"/>
          <w:numId w:val="1132"/>
        </w:numPr>
      </w:pPr>
      <w:r>
        <w:t xml:space="preserve">If you rely on retries, you must still tune timeouts for your SLOs.</w:t>
      </w:r>
    </w:p>
    <w:p xmlns:wp14="http://schemas.microsoft.com/office/word/2010/wordml" w14:paraId="712BB70B" wp14:textId="77777777">
      <w:pPr>
        <w:pStyle w:val="Compact"/>
        <w:numPr>
          <w:ilvl w:val="0"/>
          <w:numId w:val="1132"/>
        </w:numPr>
      </w:pPr>
      <w:r>
        <w:t xml:space="preserve">Ordering is per partition; use keys correctly.</w:t>
      </w:r>
    </w:p>
    <w:p xmlns:wp14="http://schemas.microsoft.com/office/word/2010/wordml" w14:paraId="7194DBDC" wp14:textId="77777777">
      <w:r>
        <w:pict w14:anchorId="18D1F528">
          <v:rect style="width:0;height:1.5pt" o:hr="t" o:hrstd="t" o:hralign="center"/>
        </w:pict>
      </w:r>
    </w:p>
    <w:bookmarkEnd w:id="176"/>
    <w:bookmarkEnd w:id="177"/>
    <w:bookmarkEnd w:id="178"/>
    <w:bookmarkStart w:name="notes09-spring-consumer.md" w:id="179"/>
    <w:p xmlns:wp14="http://schemas.microsoft.com/office/word/2010/wordml" w14:paraId="7D55A288" wp14:textId="77777777">
      <w:pPr>
        <w:pStyle w:val="Heading1"/>
      </w:pPr>
      <w:r>
        <w:t xml:space="preserve">notes/09-spring-consumer.md</w:t>
      </w:r>
    </w:p>
    <w:bookmarkEnd w:id="179"/>
    <w:bookmarkStart w:name="kafka-consumer-spring-boot-microservice" w:id="198"/>
    <w:p xmlns:wp14="http://schemas.microsoft.com/office/word/2010/wordml" w14:paraId="7E1820DD" wp14:textId="77777777">
      <w:pPr>
        <w:pStyle w:val="Heading1"/>
      </w:pPr>
      <w:r>
        <w:t xml:space="preserve">09. Kafka Consumer – Spring Boot Microservice</w:t>
      </w:r>
    </w:p>
    <w:bookmarkStart w:name="question-bank-6" w:id="180"/>
    <w:p xmlns:wp14="http://schemas.microsoft.com/office/word/2010/wordml" w14:paraId="19E8BAC0" wp14:textId="77777777">
      <w:pPr>
        <w:pStyle w:val="Heading2"/>
      </w:pPr>
      <w:r>
        <w:t xml:space="preserve">Question bank</w:t>
      </w:r>
    </w:p>
    <w:p xmlns:wp14="http://schemas.microsoft.com/office/word/2010/wordml" w14:paraId="073F73E0" wp14:textId="77777777">
      <w:pPr>
        <w:pStyle w:val="Compact"/>
        <w:numPr>
          <w:ilvl w:val="0"/>
          <w:numId w:val="1133"/>
        </w:numPr>
      </w:pPr>
      <w:r>
        <w:t xml:space="preserve">What is a consumer group and how does it scale consumption?</w:t>
      </w:r>
    </w:p>
    <w:p xmlns:wp14="http://schemas.microsoft.com/office/word/2010/wordml" w14:paraId="45B5CEAD" wp14:textId="77777777">
      <w:pPr>
        <w:pStyle w:val="Compact"/>
        <w:numPr>
          <w:ilvl w:val="0"/>
          <w:numId w:val="1133"/>
        </w:numPr>
      </w:pPr>
      <w:r>
        <w:t xml:space="preserve">What is an offset and when is it committed?</w:t>
      </w:r>
    </w:p>
    <w:p xmlns:wp14="http://schemas.microsoft.com/office/word/2010/wordml" w14:paraId="70B7104F" wp14:textId="77777777">
      <w:pPr>
        <w:pStyle w:val="Compact"/>
        <w:numPr>
          <w:ilvl w:val="0"/>
          <w:numId w:val="1133"/>
        </w:numPr>
      </w:pPr>
      <w:r>
        <w:t xml:space="preserve">What does</w:t>
      </w:r>
      <w:r>
        <w:t xml:space="preserve"> </w:t>
      </w:r>
      <w:r>
        <w:rPr>
          <w:rStyle w:val="VerbatimChar"/>
        </w:rPr>
        <w:t xml:space="preserve">auto.offset.reset</w:t>
      </w:r>
      <w:r>
        <w:t xml:space="preserve"> </w:t>
      </w:r>
      <w:r>
        <w:t xml:space="preserve">do (earliest/latest/none)?</w:t>
      </w:r>
    </w:p>
    <w:p xmlns:wp14="http://schemas.microsoft.com/office/word/2010/wordml" w14:paraId="67C9DEDD" wp14:textId="77777777">
      <w:pPr>
        <w:pStyle w:val="Compact"/>
        <w:numPr>
          <w:ilvl w:val="0"/>
          <w:numId w:val="1133"/>
        </w:numPr>
      </w:pPr>
      <w:r>
        <w:t xml:space="preserve">What’s the difference between at-most-once and at-least-once consumption?</w:t>
      </w:r>
    </w:p>
    <w:p xmlns:wp14="http://schemas.microsoft.com/office/word/2010/wordml" w14:paraId="6D87BE73" wp14:textId="77777777">
      <w:pPr>
        <w:pStyle w:val="Compact"/>
        <w:numPr>
          <w:ilvl w:val="0"/>
          <w:numId w:val="1133"/>
        </w:numPr>
      </w:pPr>
      <w:r>
        <w:t xml:space="preserve">How do you handle failures: retry, skip, DLT?</w:t>
      </w:r>
    </w:p>
    <w:p xmlns:wp14="http://schemas.microsoft.com/office/word/2010/wordml" w14:paraId="70B467C2" wp14:textId="77777777">
      <w:pPr>
        <w:pStyle w:val="Compact"/>
        <w:numPr>
          <w:ilvl w:val="0"/>
          <w:numId w:val="1133"/>
        </w:numPr>
      </w:pPr>
      <w:r>
        <w:t xml:space="preserve">Why do you need idempotency in consumers?</w:t>
      </w:r>
    </w:p>
    <w:p xmlns:wp14="http://schemas.microsoft.com/office/word/2010/wordml" w14:paraId="769D0D3C" wp14:textId="77777777">
      <w:r>
        <w:pict w14:anchorId="2A3DCA23">
          <v:rect style="width:0;height:1.5pt" o:hr="t" o:hrstd="t" o:hralign="center"/>
        </w:pict>
      </w:r>
    </w:p>
    <w:bookmarkEnd w:id="180"/>
    <w:bookmarkStart w:name="minimal-setup-dependencies-1" w:id="182"/>
    <w:p xmlns:wp14="http://schemas.microsoft.com/office/word/2010/wordml" w14:paraId="6756CEE9" wp14:textId="77777777">
      <w:pPr>
        <w:pStyle w:val="Heading2"/>
      </w:pPr>
      <w:r>
        <w:t xml:space="preserve">Minimal setup (dependencies)</w:t>
      </w:r>
    </w:p>
    <w:bookmarkStart w:name="maven-1" w:id="181"/>
    <w:p xmlns:wp14="http://schemas.microsoft.com/office/word/2010/wordml" w14:paraId="0CE8C3F8" wp14:textId="77777777">
      <w:pPr>
        <w:pStyle w:val="Heading3"/>
      </w:pPr>
      <w:r>
        <w:t xml:space="preserve">Maven</w:t>
      </w:r>
    </w:p>
    <w:p xmlns:wp14="http://schemas.microsoft.com/office/word/2010/wordml" w14:paraId="191A1D5C" wp14:textId="77777777">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&gt;org.springframework.kafka&lt;/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&gt;spring-kafka&lt;/</w:t>
      </w:r>
      <w:r>
        <w:rPr>
          <w:rStyle w:val="KeywordTok"/>
        </w:rPr>
        <w:t xml:space="preserve">artifactId</w:t>
      </w:r>
      <w:r>
        <w:rPr>
          <w:rStyle w:val="NormalTok"/>
        </w:rPr>
        <w:t xml:space="preserve">&gt;</w:t>
      </w:r>
      <w:r>
        <w:br/>
      </w:r>
      <w:r>
        <w:rPr>
          <w:rStyle w:val="NormalTok"/>
        </w:rPr>
        <w:t xml:space="preserve">&lt;/</w:t>
      </w:r>
      <w:r>
        <w:rPr>
          <w:rStyle w:val="KeywordTok"/>
        </w:rPr>
        <w:t xml:space="preserve">dependency</w:t>
      </w:r>
      <w:r>
        <w:rPr>
          <w:rStyle w:val="NormalTok"/>
        </w:rPr>
        <w:t xml:space="preserve">&gt;</w:t>
      </w:r>
    </w:p>
    <w:p xmlns:wp14="http://schemas.microsoft.com/office/word/2010/wordml" w14:paraId="54CD245A" wp14:textId="77777777">
      <w:r>
        <w:pict w14:anchorId="6323A212">
          <v:rect style="width:0;height:1.5pt" o:hr="t" o:hrstd="t" o:hralign="center"/>
        </w:pict>
      </w:r>
    </w:p>
    <w:bookmarkEnd w:id="181"/>
    <w:bookmarkEnd w:id="182"/>
    <w:bookmarkStart w:name="application.yml-consumer" w:id="185"/>
    <w:p xmlns:wp14="http://schemas.microsoft.com/office/word/2010/wordml" w14:paraId="6587A802" wp14:textId="77777777">
      <w:pPr>
        <w:pStyle w:val="Heading2"/>
      </w:pPr>
      <w:r>
        <w:t xml:space="preserve">application.yml (consumer)</w:t>
      </w:r>
    </w:p>
    <w:bookmarkStart w:name="local-kafka-binaries-1" w:id="183"/>
    <w:p xmlns:wp14="http://schemas.microsoft.com/office/word/2010/wordml" w14:paraId="4CD453D5" wp14:textId="77777777">
      <w:pPr>
        <w:pStyle w:val="Heading3"/>
      </w:pPr>
      <w:r>
        <w:t xml:space="preserve">Local Kafka binaries</w:t>
      </w:r>
    </w:p>
    <w:p xmlns:wp14="http://schemas.microsoft.com/office/word/2010/wordml" w14:paraId="074A1661"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bootstrap-servers</w:t>
      </w:r>
      <w:r>
        <w:rPr>
          <w:rStyle w:val="KeywordTok"/>
        </w:rPr>
        <w:t xml:space="preserve">:</w:t>
      </w:r>
      <w:r>
        <w:rPr>
          <w:rStyle w:val="AttributeTok"/>
        </w:rPr>
        <w:t xml:space="preserve"> localhost:9092</w:t>
      </w:r>
      <w:r>
        <w:br/>
      </w:r>
      <w:r>
        <w:rPr>
          <w:rStyle w:val="AttributeTok"/>
        </w:rPr>
        <w:t xml:space="preserve">    </w:t>
      </w:r>
      <w:r>
        <w:rPr>
          <w:rStyle w:val="FunctionTok"/>
        </w:rPr>
        <w:t xml:space="preserve">consumer</w:t>
      </w:r>
      <w:r>
        <w:rPr>
          <w:rStyle w:val="KeywordTok"/>
        </w:rPr>
        <w:t xml:space="preserve">:</w:t>
      </w:r>
      <w:r>
        <w:br/>
      </w:r>
      <w:r>
        <w:rPr>
          <w:rStyle w:val="AttributeTok"/>
        </w:rPr>
        <w:t xml:space="preserve">      </w:t>
      </w:r>
      <w:r>
        <w:rPr>
          <w:rStyle w:val="FunctionTok"/>
        </w:rPr>
        <w:t xml:space="preserve">group-id</w:t>
      </w:r>
      <w:r>
        <w:rPr>
          <w:rStyle w:val="KeywordTok"/>
        </w:rPr>
        <w:t xml:space="preserve">:</w:t>
      </w:r>
      <w:r>
        <w:rPr>
          <w:rStyle w:val="AttributeTok"/>
        </w:rPr>
        <w:t xml:space="preserve"> orders-service</w:t>
      </w:r>
      <w:r>
        <w:br/>
      </w:r>
      <w:r>
        <w:rPr>
          <w:rStyle w:val="AttributeTok"/>
        </w:rPr>
        <w:t xml:space="preserve">      </w:t>
      </w:r>
      <w:r>
        <w:rPr>
          <w:rStyle w:val="FunctionTok"/>
        </w:rPr>
        <w:t xml:space="preserve">auto-offset-reset</w:t>
      </w:r>
      <w:r>
        <w:rPr>
          <w:rStyle w:val="KeywordTok"/>
        </w:rPr>
        <w:t xml:space="preserve">:</w:t>
      </w:r>
      <w:r>
        <w:rPr>
          <w:rStyle w:val="AttributeTok"/>
        </w:rPr>
        <w:t xml:space="preserve"> earliest</w:t>
      </w:r>
      <w:r>
        <w:br/>
      </w:r>
      <w:r>
        <w:rPr>
          <w:rStyle w:val="AttributeTok"/>
        </w:rPr>
        <w:t xml:space="preserve">      </w:t>
      </w:r>
      <w:r>
        <w:rPr>
          <w:rStyle w:val="FunctionTok"/>
        </w:rPr>
        <w:t xml:space="preserve">key-deserializer</w:t>
      </w:r>
      <w:r>
        <w:rPr>
          <w:rStyle w:val="KeywordTok"/>
        </w:rPr>
        <w:t xml:space="preserve">:</w:t>
      </w:r>
      <w:r>
        <w:rPr>
          <w:rStyle w:val="AttributeTok"/>
        </w:rPr>
        <w:t xml:space="preserve"> org.apache.kafka.common.serialization.StringDeserializer</w:t>
      </w:r>
      <w:r>
        <w:br/>
      </w:r>
      <w:r>
        <w:rPr>
          <w:rStyle w:val="AttributeTok"/>
        </w:rPr>
        <w:t xml:space="preserve">      </w:t>
      </w:r>
      <w:r>
        <w:rPr>
          <w:rStyle w:val="FunctionTok"/>
        </w:rPr>
        <w:t xml:space="preserve">value-deserializer</w:t>
      </w:r>
      <w:r>
        <w:rPr>
          <w:rStyle w:val="KeywordTok"/>
        </w:rPr>
        <w:t xml:space="preserve">:</w:t>
      </w:r>
      <w:r>
        <w:rPr>
          <w:rStyle w:val="AttributeTok"/>
        </w:rPr>
        <w:t xml:space="preserve"> org.springframework.kafka.support.serializer.JsonDeserializer</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spring.json.trusted.packages</w:t>
      </w:r>
      <w:r>
        <w:rPr>
          <w:rStyle w:val="KeywordTok"/>
        </w:rPr>
        <w:t xml:space="preserve">:</w:t>
      </w:r>
      <w:r>
        <w:rPr>
          <w:rStyle w:val="AttributeTok"/>
        </w:rPr>
        <w:t xml:space="preserve"> </w:t>
      </w:r>
      <w:r>
        <w:rPr>
          <w:rStyle w:val="StringTok"/>
        </w:rPr>
        <w:t xml:space="preserve">"*"</w:t>
      </w:r>
    </w:p>
    <w:bookmarkEnd w:id="183"/>
    <w:bookmarkStart w:name="docker-compose-in-this-repo-1" w:id="184"/>
    <w:p xmlns:wp14="http://schemas.microsoft.com/office/word/2010/wordml" w14:paraId="085178F1" wp14:textId="77777777">
      <w:pPr>
        <w:pStyle w:val="Heading3"/>
      </w:pPr>
      <w:r>
        <w:t xml:space="preserve">Docker Compose in this repo</w:t>
      </w:r>
    </w:p>
    <w:p xmlns:wp14="http://schemas.microsoft.com/office/word/2010/wordml" w14:paraId="1EA54187"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bootstrap-servers</w:t>
      </w:r>
      <w:r>
        <w:rPr>
          <w:rStyle w:val="KeywordTok"/>
        </w:rPr>
        <w:t xml:space="preserve">:</w:t>
      </w:r>
      <w:r>
        <w:rPr>
          <w:rStyle w:val="AttributeTok"/>
        </w:rPr>
        <w:t xml:space="preserve"> localhost:9091</w:t>
      </w:r>
      <w:r>
        <w:br/>
      </w:r>
      <w:r>
        <w:rPr>
          <w:rStyle w:val="AttributeTok"/>
        </w:rPr>
        <w:t xml:space="preserve">    </w:t>
      </w:r>
      <w:r>
        <w:rPr>
          <w:rStyle w:val="FunctionTok"/>
        </w:rPr>
        <w:t xml:space="preserve">consumer</w:t>
      </w:r>
      <w:r>
        <w:rPr>
          <w:rStyle w:val="KeywordTok"/>
        </w:rPr>
        <w:t xml:space="preserve">:</w:t>
      </w:r>
      <w:r>
        <w:br/>
      </w:r>
      <w:r>
        <w:rPr>
          <w:rStyle w:val="AttributeTok"/>
        </w:rPr>
        <w:t xml:space="preserve">      </w:t>
      </w:r>
      <w:r>
        <w:rPr>
          <w:rStyle w:val="FunctionTok"/>
        </w:rPr>
        <w:t xml:space="preserve">group-id</w:t>
      </w:r>
      <w:r>
        <w:rPr>
          <w:rStyle w:val="KeywordTok"/>
        </w:rPr>
        <w:t xml:space="preserve">:</w:t>
      </w:r>
      <w:r>
        <w:rPr>
          <w:rStyle w:val="AttributeTok"/>
        </w:rPr>
        <w:t xml:space="preserve"> orders-service</w:t>
      </w:r>
      <w:r>
        <w:br/>
      </w:r>
      <w:r>
        <w:rPr>
          <w:rStyle w:val="AttributeTok"/>
        </w:rPr>
        <w:t xml:space="preserve">      </w:t>
      </w:r>
      <w:r>
        <w:rPr>
          <w:rStyle w:val="FunctionTok"/>
        </w:rPr>
        <w:t xml:space="preserve">auto-offset-reset</w:t>
      </w:r>
      <w:r>
        <w:rPr>
          <w:rStyle w:val="KeywordTok"/>
        </w:rPr>
        <w:t xml:space="preserve">:</w:t>
      </w:r>
      <w:r>
        <w:rPr>
          <w:rStyle w:val="AttributeTok"/>
        </w:rPr>
        <w:t xml:space="preserve"> earliest</w:t>
      </w:r>
      <w:r>
        <w:br/>
      </w:r>
      <w:r>
        <w:rPr>
          <w:rStyle w:val="AttributeTok"/>
        </w:rPr>
        <w:t xml:space="preserve">      </w:t>
      </w:r>
      <w:r>
        <w:rPr>
          <w:rStyle w:val="FunctionTok"/>
        </w:rPr>
        <w:t xml:space="preserve">key-deserializer</w:t>
      </w:r>
      <w:r>
        <w:rPr>
          <w:rStyle w:val="KeywordTok"/>
        </w:rPr>
        <w:t xml:space="preserve">:</w:t>
      </w:r>
      <w:r>
        <w:rPr>
          <w:rStyle w:val="AttributeTok"/>
        </w:rPr>
        <w:t xml:space="preserve"> org.apache.kafka.common.serialization.StringDeserializer</w:t>
      </w:r>
      <w:r>
        <w:br/>
      </w:r>
      <w:r>
        <w:rPr>
          <w:rStyle w:val="AttributeTok"/>
        </w:rPr>
        <w:t xml:space="preserve">      </w:t>
      </w:r>
      <w:r>
        <w:rPr>
          <w:rStyle w:val="FunctionTok"/>
        </w:rPr>
        <w:t xml:space="preserve">value-deserializer</w:t>
      </w:r>
      <w:r>
        <w:rPr>
          <w:rStyle w:val="KeywordTok"/>
        </w:rPr>
        <w:t xml:space="preserve">:</w:t>
      </w:r>
      <w:r>
        <w:rPr>
          <w:rStyle w:val="AttributeTok"/>
        </w:rPr>
        <w:t xml:space="preserve"> org.springframework.kafka.support.serializer.JsonDeserializer</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spring.json.trusted.packages</w:t>
      </w:r>
      <w:r>
        <w:rPr>
          <w:rStyle w:val="KeywordTok"/>
        </w:rPr>
        <w:t xml:space="preserve">:</w:t>
      </w:r>
      <w:r>
        <w:rPr>
          <w:rStyle w:val="AttributeTok"/>
        </w:rPr>
        <w:t xml:space="preserve"> </w:t>
      </w:r>
      <w:r>
        <w:rPr>
          <w:rStyle w:val="StringTok"/>
        </w:rPr>
        <w:t xml:space="preserve">"*"</w:t>
      </w:r>
    </w:p>
    <w:p xmlns:wp14="http://schemas.microsoft.com/office/word/2010/wordml" w14:paraId="352705FC" wp14:textId="77777777">
      <w:pPr>
        <w:pStyle w:val="FirstParagraph"/>
      </w:pPr>
      <w:r>
        <w:t xml:space="preserve">Notes:</w:t>
      </w:r>
    </w:p>
    <w:p xmlns:wp14="http://schemas.microsoft.com/office/word/2010/wordml" w14:paraId="5285E480" wp14:textId="77777777">
      <w:pPr>
        <w:pStyle w:val="Compact"/>
        <w:numPr>
          <w:ilvl w:val="0"/>
          <w:numId w:val="1134"/>
        </w:numPr>
      </w:pPr>
      <w:r>
        <w:rPr>
          <w:rStyle w:val="VerbatimChar"/>
        </w:rPr>
        <w:t xml:space="preserve">group-id</w:t>
      </w:r>
      <w:r>
        <w:t xml:space="preserve"> </w:t>
      </w:r>
      <w:r>
        <w:t xml:space="preserve">identifies the consumer group.</w:t>
      </w:r>
    </w:p>
    <w:p xmlns:wp14="http://schemas.microsoft.com/office/word/2010/wordml" w14:paraId="5F53EB49" wp14:textId="77777777">
      <w:pPr>
        <w:pStyle w:val="Compact"/>
        <w:numPr>
          <w:ilvl w:val="0"/>
          <w:numId w:val="1134"/>
        </w:numPr>
      </w:pPr>
      <w:r>
        <w:rPr>
          <w:rStyle w:val="VerbatimChar"/>
        </w:rPr>
        <w:t xml:space="preserve">auto-offset-reset: earliest</w:t>
      </w:r>
      <w:r>
        <w:t xml:space="preserve"> </w:t>
      </w:r>
      <w:r>
        <w:t xml:space="preserve">is convenient for dev; in prod it’s often</w:t>
      </w:r>
      <w:r>
        <w:t xml:space="preserve"> </w:t>
      </w:r>
      <w:r>
        <w:rPr>
          <w:rStyle w:val="VerbatimChar"/>
        </w:rPr>
        <w:t xml:space="preserve">latest</w:t>
      </w:r>
      <w:r>
        <w:t xml:space="preserve"> </w:t>
      </w:r>
      <w:r>
        <w:t xml:space="preserve">depending on use case.</w:t>
      </w:r>
    </w:p>
    <w:p xmlns:wp14="http://schemas.microsoft.com/office/word/2010/wordml" w14:paraId="63433776" wp14:textId="77777777">
      <w:pPr>
        <w:pStyle w:val="Compact"/>
        <w:numPr>
          <w:ilvl w:val="0"/>
          <w:numId w:val="1134"/>
        </w:numPr>
      </w:pPr>
      <w:r>
        <w:rPr>
          <w:rStyle w:val="VerbatimChar"/>
        </w:rPr>
        <w:t xml:space="preserve">spring.json.trusted.packages</w:t>
      </w:r>
      <w:r>
        <w:t xml:space="preserve"> </w:t>
      </w:r>
      <w:r>
        <w:t xml:space="preserve">should be restricted in real systems (avoid</w:t>
      </w:r>
      <w:r>
        <w:t xml:space="preserve"> </w:t>
      </w:r>
      <w:r>
        <w:rPr>
          <w:rStyle w:val="VerbatimChar"/>
        </w:rPr>
        <w:t xml:space="preserve">*</w:t>
      </w:r>
      <w:r>
        <w:t xml:space="preserve">).</w:t>
      </w:r>
    </w:p>
    <w:p xmlns:wp14="http://schemas.microsoft.com/office/word/2010/wordml" w14:paraId="1231BE67" wp14:textId="77777777">
      <w:r>
        <w:pict w14:anchorId="007E8CED">
          <v:rect style="width:0;height:1.5pt" o:hr="t" o:hrstd="t" o:hralign="center"/>
        </w:pict>
      </w:r>
    </w:p>
    <w:bookmarkEnd w:id="184"/>
    <w:bookmarkEnd w:id="185"/>
    <w:bookmarkStart w:name="event-class-must-match-producer" w:id="186"/>
    <w:p xmlns:wp14="http://schemas.microsoft.com/office/word/2010/wordml" w14:paraId="04EC76D1" wp14:textId="77777777">
      <w:pPr>
        <w:pStyle w:val="Heading2"/>
      </w:pPr>
      <w:r>
        <w:t xml:space="preserve">Event class (must match producer)</w:t>
      </w:r>
    </w:p>
    <w:p xmlns:wp14="http://schemas.microsoft.com/office/word/2010/wordml" w14:paraId="36CEF3EB" wp14:textId="77777777">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OrderCreatedEvent</w:t>
      </w:r>
      <w:r>
        <w:rPr>
          <w:rStyle w:val="OperatorTok"/>
        </w:rPr>
        <w:t xml:space="preserve">(</w:t>
      </w:r>
      <w:r>
        <w:br/>
      </w:r>
      <w:r>
        <w:rPr>
          <w:rStyle w:val="NormalTok"/>
        </w:rPr>
        <w:t xml:space="preserve">    </w:t>
      </w:r>
      <w:r>
        <w:rPr>
          <w:rStyle w:val="BuiltInTok"/>
        </w:rPr>
        <w:t xml:space="preserve">String</w:t>
      </w:r>
      <w:r>
        <w:rPr>
          <w:rStyle w:val="NormalTok"/>
        </w:rPr>
        <w:t xml:space="preserve"> eventId</w:t>
      </w:r>
      <w:r>
        <w:rPr>
          <w:rStyle w:val="OperatorTok"/>
        </w:rPr>
        <w:t xml:space="preserve">,</w:t>
      </w:r>
      <w:r>
        <w:br/>
      </w:r>
      <w:r>
        <w:rPr>
          <w:rStyle w:val="NormalTok"/>
        </w:rPr>
        <w:t xml:space="preserve">    </w:t>
      </w:r>
      <w:r>
        <w:rPr>
          <w:rStyle w:val="BuiltInTok"/>
        </w:rPr>
        <w:t xml:space="preserve">String</w:t>
      </w:r>
      <w:r>
        <w:rPr>
          <w:rStyle w:val="NormalTok"/>
        </w:rPr>
        <w:t xml:space="preserve"> orderId</w:t>
      </w:r>
      <w:r>
        <w:rPr>
          <w:rStyle w:val="OperatorTok"/>
        </w:rPr>
        <w:t xml:space="preserve">,</w:t>
      </w:r>
      <w:r>
        <w:br/>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Instant</w:t>
      </w:r>
      <w:r>
        <w:rPr>
          <w:rStyle w:val="NormalTok"/>
        </w:rPr>
        <w:t xml:space="preserve"> createdAt</w:t>
      </w:r>
      <w:r>
        <w:rPr>
          <w:rStyle w:val="OperatorTok"/>
        </w:rPr>
        <w:t xml:space="preserve">,</w:t>
      </w:r>
      <w:r>
        <w:br/>
      </w:r>
      <w:r>
        <w:rPr>
          <w:rStyle w:val="NormalTok"/>
        </w:rPr>
        <w:t xml:space="preserve">    java</w:t>
      </w:r>
      <w:r>
        <w:rPr>
          <w:rStyle w:val="OperatorTok"/>
        </w:rPr>
        <w:t xml:space="preserve">.</w:t>
      </w:r>
      <w:r>
        <w:rPr>
          <w:rStyle w:val="FunctionTok"/>
        </w:rPr>
        <w:t xml:space="preserve">math</w:t>
      </w:r>
      <w:r>
        <w:rPr>
          <w:rStyle w:val="OperatorTok"/>
        </w:rPr>
        <w:t xml:space="preserve">.</w:t>
      </w:r>
      <w:r>
        <w:rPr>
          <w:rStyle w:val="FunctionTok"/>
        </w:rPr>
        <w:t xml:space="preserve">BigDecimal</w:t>
      </w:r>
      <w:r>
        <w:rPr>
          <w:rStyle w:val="NormalTok"/>
        </w:rPr>
        <w:t xml:space="preserve"> amount</w:t>
      </w:r>
      <w:r>
        <w:rPr>
          <w:rStyle w:val="OperatorTok"/>
        </w:rPr>
        <w:t xml:space="preserve">,</w:t>
      </w:r>
      <w:r>
        <w:br/>
      </w:r>
      <w:r>
        <w:rPr>
          <w:rStyle w:val="NormalTok"/>
        </w:rPr>
        <w:t xml:space="preserve">    </w:t>
      </w:r>
      <w:r>
        <w:rPr>
          <w:rStyle w:val="BuiltInTok"/>
        </w:rPr>
        <w:t xml:space="preserve">String</w:t>
      </w:r>
      <w:r>
        <w:rPr>
          <w:rStyle w:val="NormalTok"/>
        </w:rPr>
        <w:t xml:space="preserve"> currency</w:t>
      </w:r>
      <w:r>
        <w:br/>
      </w:r>
      <w:r>
        <w:rPr>
          <w:rStyle w:val="OperatorTok"/>
        </w:rPr>
        <w:t xml:space="preserve">)</w:t>
      </w:r>
      <w:r>
        <w:rPr>
          <w:rStyle w:val="NormalTok"/>
        </w:rPr>
        <w:t xml:space="preserve"> </w:t>
      </w:r>
      <w:r>
        <w:rPr>
          <w:rStyle w:val="OperatorTok"/>
        </w:rPr>
        <w:t xml:space="preserve">{}</w:t>
      </w:r>
    </w:p>
    <w:p xmlns:wp14="http://schemas.microsoft.com/office/word/2010/wordml" w14:paraId="36FEB5B0" wp14:textId="77777777">
      <w:r>
        <w:pict w14:anchorId="48C24D0D">
          <v:rect style="width:0;height:1.5pt" o:hr="t" o:hrstd="t" o:hralign="center"/>
        </w:pict>
      </w:r>
    </w:p>
    <w:bookmarkEnd w:id="186"/>
    <w:bookmarkStart w:name="X755452eb80a0361235740de1da37e2674b19954" w:id="187"/>
    <w:p xmlns:wp14="http://schemas.microsoft.com/office/word/2010/wordml" w14:paraId="703F5BB6" wp14:textId="77777777">
      <w:pPr>
        <w:pStyle w:val="Heading2"/>
      </w:pPr>
      <w:r>
        <w:t xml:space="preserve">Explicit</w:t>
      </w:r>
      <w:r>
        <w:t xml:space="preserve"> </w:t>
      </w:r>
      <w:r>
        <w:t xml:space="preserve">@Bean</w:t>
      </w:r>
      <w:r>
        <w:t xml:space="preserve"> </w:t>
      </w:r>
      <w:r>
        <w:t xml:space="preserve">configuration (ConsumerFactory + ListenerContainerFactory)</w:t>
      </w:r>
    </w:p>
    <w:p xmlns:wp14="http://schemas.microsoft.com/office/word/2010/wordml" w14:paraId="5E8EEE47" wp14:textId="77777777">
      <w:pPr>
        <w:pStyle w:val="FirstParagraph"/>
      </w:pPr>
      <w:r>
        <w:t xml:space="preserve">If you prefer explicit beans (instead of relying only on</w:t>
      </w:r>
      <w:r>
        <w:t xml:space="preserve"> </w:t>
      </w:r>
      <w:r>
        <w:rPr>
          <w:rStyle w:val="VerbatimChar"/>
        </w:rPr>
        <w:t xml:space="preserve">spring.kafka.*</w:t>
      </w:r>
      <w:r>
        <w:t xml:space="preserve"> </w:t>
      </w:r>
      <w:r>
        <w:t xml:space="preserve">properties), configure a consumer factory and a listener container factory.</w:t>
      </w:r>
    </w:p>
    <w:p xmlns:wp14="http://schemas.microsoft.com/office/word/2010/wordml" w14:paraId="2E8B07B7"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KafkaConsumerConfig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ConsumerFactory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consumerFactory</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boot</w:t>
      </w:r>
      <w:r>
        <w:rPr>
          <w:rStyle w:val="OperatorTok"/>
        </w:rPr>
        <w:t xml:space="preserve">.</w:t>
      </w:r>
      <w:r>
        <w:rPr>
          <w:rStyle w:val="FunctionTok"/>
        </w:rPr>
        <w:t xml:space="preserve">autoconfigure</w:t>
      </w:r>
      <w:r>
        <w:rPr>
          <w:rStyle w:val="OperatorTok"/>
        </w:rPr>
        <w:t xml:space="preserve">.</w:t>
      </w:r>
      <w:r>
        <w:rPr>
          <w:rStyle w:val="FunctionTok"/>
        </w:rPr>
        <w:t xml:space="preserve">kafka</w:t>
      </w:r>
      <w:r>
        <w:rPr>
          <w:rStyle w:val="OperatorTok"/>
        </w:rPr>
        <w:t xml:space="preserve">.</w:t>
      </w:r>
      <w:r>
        <w:rPr>
          <w:rStyle w:val="FunctionTok"/>
        </w:rPr>
        <w:t xml:space="preserve">KafkaProperties</w:t>
      </w:r>
      <w:r>
        <w:rPr>
          <w:rStyle w:val="NormalTok"/>
        </w:rPr>
        <w:t xml:space="preserve"> kafkaProperties</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kafkaProperties</w:t>
      </w:r>
      <w:r>
        <w:rPr>
          <w:rStyle w:val="OperatorTok"/>
        </w:rPr>
        <w:t xml:space="preserve">.</w:t>
      </w:r>
      <w:r>
        <w:rPr>
          <w:rStyle w:val="FunctionTok"/>
        </w:rPr>
        <w:t xml:space="preserve">buildConsumerProperties</w:t>
      </w:r>
      <w:r>
        <w:rPr>
          <w:rStyle w:val="OperatorTok"/>
        </w:rPr>
        <w:t xml:space="preserve">());</w:t>
      </w:r>
      <w:r>
        <w:br/>
      </w:r>
      <w:r>
        <w:br/>
      </w:r>
      <w:r>
        <w:rPr>
          <w:rStyle w:val="NormalTok"/>
        </w:rPr>
        <w:t xml:space="preserve">    </w:t>
      </w:r>
      <w:r>
        <w:rPr>
          <w:rStyle w:val="DataTypeTok"/>
        </w:rPr>
        <w:t xml:space="preserve">var</w:t>
      </w:r>
      <w:r>
        <w:rPr>
          <w:rStyle w:val="NormalTok"/>
        </w:rPr>
        <w:t xml:space="preserve"> valueDeserializer </w:t>
      </w:r>
      <w:r>
        <w:rPr>
          <w:rStyle w:val="OperatorTok"/>
        </w:rPr>
        <w:t xml:space="preserve">=</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JsonDeserializer</w:t>
      </w:r>
      <w:r>
        <w:rPr>
          <w:rStyle w:val="OperatorTok"/>
        </w:rPr>
        <w:t xml:space="preserve">&lt;&gt;(</w:t>
      </w:r>
      <w:r>
        <w:rPr>
          <w:rStyle w:val="NormalTok"/>
        </w:rPr>
        <w:t xml:space="preserve">OrderCreatedEvent</w:t>
      </w:r>
      <w:r>
        <w:rPr>
          <w:rStyle w:val="OperatorTok"/>
        </w:rPr>
        <w:t xml:space="preserve">.</w:t>
      </w:r>
      <w:r>
        <w:rPr>
          <w:rStyle w:val="FunctionTok"/>
        </w:rPr>
        <w:t xml:space="preserve">class</w:t>
      </w:r>
      <w:r>
        <w:rPr>
          <w:rStyle w:val="OperatorTok"/>
        </w:rPr>
        <w:t xml:space="preserve">);</w:t>
      </w:r>
      <w:r>
        <w:br/>
      </w:r>
      <w:r>
        <w:rPr>
          <w:rStyle w:val="NormalTok"/>
        </w:rPr>
        <w:t xml:space="preserve">    valueDeserializer</w:t>
      </w:r>
      <w:r>
        <w:rPr>
          <w:rStyle w:val="OperatorTok"/>
        </w:rPr>
        <w:t xml:space="preserve">.</w:t>
      </w:r>
      <w:r>
        <w:rPr>
          <w:rStyle w:val="FunctionTok"/>
        </w:rPr>
        <w:t xml:space="preserve">addTrustedPackages</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DefaultKafkaConsumerFactory</w:t>
      </w:r>
      <w:r>
        <w:rPr>
          <w:rStyle w:val="OperatorTok"/>
        </w:rPr>
        <w:t xml:space="preserve">&lt;&gt;(</w:t>
      </w:r>
      <w:r>
        <w:br/>
      </w:r>
      <w:r>
        <w:rPr>
          <w:rStyle w:val="NormalTok"/>
        </w:rPr>
        <w:t xml:space="preserve">        props</w:t>
      </w:r>
      <w:r>
        <w:rPr>
          <w:rStyle w:val="OperatorTok"/>
        </w:rPr>
        <w:t xml:space="preserve">,</w:t>
      </w:r>
      <w:r>
        <w:br/>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common</w:t>
      </w:r>
      <w:r>
        <w:rPr>
          <w:rStyle w:val="OperatorTok"/>
        </w:rPr>
        <w:t xml:space="preserve">.</w:t>
      </w:r>
      <w:r>
        <w:rPr>
          <w:rStyle w:val="FunctionTok"/>
        </w:rPr>
        <w:t xml:space="preserve">serialization</w:t>
      </w:r>
      <w:r>
        <w:rPr>
          <w:rStyle w:val="OperatorTok"/>
        </w:rPr>
        <w:t xml:space="preserve">.</w:t>
      </w:r>
      <w:r>
        <w:rPr>
          <w:rStyle w:val="FunctionTok"/>
        </w:rPr>
        <w:t xml:space="preserve">StringDeserializer</w:t>
      </w:r>
      <w:r>
        <w:rPr>
          <w:rStyle w:val="OperatorTok"/>
        </w:rPr>
        <w:t xml:space="preserve">(),</w:t>
      </w:r>
      <w:r>
        <w:br/>
      </w:r>
      <w:r>
        <w:rPr>
          <w:rStyle w:val="NormalTok"/>
        </w:rPr>
        <w:t xml:space="preserve">        valueDeserializer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ConcurrentKafkaListenerContainerFactory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kafkaListenerContainerFactory</w:t>
      </w:r>
      <w:r>
        <w:rPr>
          <w:rStyle w:val="OperatorTok"/>
        </w:rPr>
        <w:t xml:space="preserve">(</w:t>
      </w:r>
      <w:r>
        <w:br/>
      </w:r>
      <w:r>
        <w:rPr>
          <w:rStyle w:val="NormalTok"/>
        </w:rPr>
        <w:t xml:space="preserve">      ConsumerFactory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consumerFactory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factory </w:t>
      </w:r>
      <w:r>
        <w:rPr>
          <w:rStyle w:val="OperatorTok"/>
        </w:rPr>
        <w:t xml:space="preserve">=</w:t>
      </w:r>
      <w:r>
        <w:rPr>
          <w:rStyle w:val="NormalTok"/>
        </w:rPr>
        <w:t xml:space="preserve"> </w:t>
      </w:r>
      <w:r>
        <w:rPr>
          <w:rStyle w:val="KeywordTok"/>
        </w:rPr>
        <w:t xml:space="preserve">new</w:t>
      </w:r>
      <w:r>
        <w:rPr>
          <w:rStyle w:val="NormalTok"/>
        </w:rPr>
        <w:t xml:space="preserve"> ConcurrentKafkaListenerContainerFactory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br/>
      </w:r>
      <w:r>
        <w:rPr>
          <w:rStyle w:val="NormalTok"/>
        </w:rPr>
        <w:t xml:space="preserve">    factory</w:t>
      </w:r>
      <w:r>
        <w:rPr>
          <w:rStyle w:val="OperatorTok"/>
        </w:rPr>
        <w:t xml:space="preserve">.</w:t>
      </w:r>
      <w:r>
        <w:rPr>
          <w:rStyle w:val="FunctionTok"/>
        </w:rPr>
        <w:t xml:space="preserve">setConsumerFactory</w:t>
      </w:r>
      <w:r>
        <w:rPr>
          <w:rStyle w:val="OperatorTok"/>
        </w:rPr>
        <w:t xml:space="preserve">(</w:t>
      </w:r>
      <w:r>
        <w:rPr>
          <w:rStyle w:val="NormalTok"/>
        </w:rPr>
        <w:t xml:space="preserve">consumerFactory</w:t>
      </w:r>
      <w:r>
        <w:rPr>
          <w:rStyle w:val="OperatorTok"/>
        </w:rPr>
        <w:t xml:space="preserve">);</w:t>
      </w:r>
      <w:r>
        <w:br/>
      </w:r>
      <w:r>
        <w:br/>
      </w:r>
      <w:r>
        <w:rPr>
          <w:rStyle w:val="NormalTok"/>
        </w:rPr>
        <w:t xml:space="preserve">    </w:t>
      </w:r>
      <w:r>
        <w:rPr>
          <w:rStyle w:val="CommentTok"/>
        </w:rPr>
        <w:t xml:space="preserve">// Example: use manual acks if you want to commit only after processing succeeds.</w:t>
      </w:r>
      <w:r>
        <w:br/>
      </w:r>
      <w:r>
        <w:rPr>
          <w:rStyle w:val="NormalTok"/>
        </w:rPr>
        <w:t xml:space="preserve">    </w:t>
      </w:r>
      <w:r>
        <w:rPr>
          <w:rStyle w:val="CommentTok"/>
        </w:rPr>
        <w:t xml:space="preserve">// (You’ll typically combine this with retries/DLT error handling.)</w:t>
      </w:r>
      <w:r>
        <w:br/>
      </w:r>
      <w:r>
        <w:rPr>
          <w:rStyle w:val="NormalTok"/>
        </w:rPr>
        <w:t xml:space="preserve">    factory</w:t>
      </w:r>
      <w:r>
        <w:rPr>
          <w:rStyle w:val="OperatorTok"/>
        </w:rPr>
        <w:t xml:space="preserve">.</w:t>
      </w:r>
      <w:r>
        <w:rPr>
          <w:rStyle w:val="FunctionTok"/>
        </w:rPr>
        <w:t xml:space="preserve">getContainerProperties</w:t>
      </w:r>
      <w:r>
        <w:rPr>
          <w:rStyle w:val="OperatorTok"/>
        </w:rPr>
        <w:t xml:space="preserve">().</w:t>
      </w:r>
      <w:r>
        <w:rPr>
          <w:rStyle w:val="FunctionTok"/>
        </w:rPr>
        <w:t xml:space="preserve">setAckMode</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listener</w:t>
      </w:r>
      <w:r>
        <w:rPr>
          <w:rStyle w:val="OperatorTok"/>
        </w:rPr>
        <w:t xml:space="preserve">.</w:t>
      </w:r>
      <w:r>
        <w:rPr>
          <w:rStyle w:val="FunctionTok"/>
        </w:rPr>
        <w:t xml:space="preserve">ContainerProperties</w:t>
      </w:r>
      <w:r>
        <w:rPr>
          <w:rStyle w:val="OperatorTok"/>
        </w:rPr>
        <w:t xml:space="preserve">.</w:t>
      </w:r>
      <w:r>
        <w:rPr>
          <w:rStyle w:val="FunctionTok"/>
        </w:rPr>
        <w:t xml:space="preserve">AckMode</w:t>
      </w:r>
      <w:r>
        <w:rPr>
          <w:rStyle w:val="OperatorTok"/>
        </w:rPr>
        <w:t xml:space="preserve">.</w:t>
      </w:r>
      <w:r>
        <w:rPr>
          <w:rStyle w:val="FunctionTok"/>
        </w:rPr>
        <w:t xml:space="preserve">MANUAL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factory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7"/>
    <w:bookmarkStart w:name="consuming-with-kafkalistener" w:id="189"/>
    <w:p xmlns:wp14="http://schemas.microsoft.com/office/word/2010/wordml" w14:paraId="0360B639" wp14:textId="77777777">
      <w:pPr>
        <w:pStyle w:val="Heading2"/>
      </w:pPr>
      <w:r>
        <w:t xml:space="preserve">Consuming with</w:t>
      </w:r>
      <w:r>
        <w:t xml:space="preserve"> </w:t>
      </w:r>
      <w:r>
        <w:t xml:space="preserve">@KafkaListener</w:t>
      </w:r>
    </w:p>
    <w:bookmarkStart w:name="basic-listener" w:id="188"/>
    <w:p xmlns:wp14="http://schemas.microsoft.com/office/word/2010/wordml" w14:paraId="601F736E" wp14:textId="77777777">
      <w:pPr>
        <w:pStyle w:val="Heading3"/>
      </w:pPr>
      <w:r>
        <w:t xml:space="preserve">Basic listener</w:t>
      </w:r>
    </w:p>
    <w:p xmlns:wp14="http://schemas.microsoft.com/office/word/2010/wordml" w14:paraId="7727F1B7" wp14:textId="77777777">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OrderEventsListener </w:t>
      </w:r>
      <w:r>
        <w:rPr>
          <w:rStyle w:val="OperatorTok"/>
        </w:rPr>
        <w:t xml:space="preserve">{</w:t>
      </w:r>
      <w:r>
        <w:br/>
      </w:r>
      <w:r>
        <w:br/>
      </w:r>
      <w:r>
        <w:rPr>
          <w:rStyle w:val="NormalTok"/>
        </w:rPr>
        <w:t xml:space="preserve">  </w:t>
      </w: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onMessage</w:t>
      </w:r>
      <w:r>
        <w:rPr>
          <w:rStyle w:val="OperatorTok"/>
        </w:rPr>
        <w:t xml:space="preserve">(</w:t>
      </w:r>
      <w:r>
        <w:br/>
      </w:r>
      <w:r>
        <w:rPr>
          <w:rStyle w:val="NormalTok"/>
        </w:rPr>
        <w:t xml:space="preserve">      OrderCreatedEvent event</w:t>
      </w:r>
      <w:r>
        <w:rPr>
          <w:rStyle w:val="OperatorTok"/>
        </w:rPr>
        <w:t xml:space="preserve">,</w:t>
      </w:r>
      <w:r>
        <w:br/>
      </w:r>
      <w:r>
        <w:rPr>
          <w:rStyle w:val="NormalTok"/>
        </w:rPr>
        <w:t xml:space="preserve">      </w:t>
      </w:r>
      <w:r>
        <w:rPr>
          <w:rStyle w:val="AttributeTok"/>
        </w:rPr>
        <w:t xml:space="preserve">@Header</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KafkaHeaders</w:t>
      </w:r>
      <w:r>
        <w:rPr>
          <w:rStyle w:val="OperatorTok"/>
        </w:rPr>
        <w:t xml:space="preserve">.</w:t>
      </w:r>
      <w:r>
        <w:rPr>
          <w:rStyle w:val="FunctionTok"/>
        </w:rPr>
        <w:t xml:space="preserve">RECEIVED_KEY</w:t>
      </w:r>
      <w:r>
        <w:rPr>
          <w:rStyle w:val="OperatorTok"/>
        </w:rPr>
        <w:t xml:space="preserve">)</w:t>
      </w:r>
      <w:r>
        <w:rPr>
          <w:rStyle w:val="NormalTok"/>
        </w:rPr>
        <w:t xml:space="preserve"> </w:t>
      </w:r>
      <w:r>
        <w:rPr>
          <w:rStyle w:val="BuiltInTok"/>
        </w:rPr>
        <w:t xml:space="preserve">String</w:t>
      </w:r>
      <w:r>
        <w:rPr>
          <w:rStyle w:val="NormalTok"/>
        </w:rPr>
        <w:t xml:space="preserve"> key</w:t>
      </w:r>
      <w:r>
        <w:rPr>
          <w:rStyle w:val="OperatorTok"/>
        </w:rPr>
        <w:t xml:space="preserve">,</w:t>
      </w:r>
      <w:r>
        <w:br/>
      </w:r>
      <w:r>
        <w:rPr>
          <w:rStyle w:val="NormalTok"/>
        </w:rPr>
        <w:t xml:space="preserve">      </w:t>
      </w:r>
      <w:r>
        <w:rPr>
          <w:rStyle w:val="AttributeTok"/>
        </w:rPr>
        <w:t xml:space="preserve">@Header</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KafkaHeaders</w:t>
      </w:r>
      <w:r>
        <w:rPr>
          <w:rStyle w:val="OperatorTok"/>
        </w:rPr>
        <w:t xml:space="preserve">.</w:t>
      </w:r>
      <w:r>
        <w:rPr>
          <w:rStyle w:val="FunctionTok"/>
        </w:rPr>
        <w:t xml:space="preserve">RECEIVED_PARTITION</w:t>
      </w:r>
      <w:r>
        <w:rPr>
          <w:rStyle w:val="OperatorTok"/>
        </w:rPr>
        <w:t xml:space="preserve">)</w:t>
      </w:r>
      <w:r>
        <w:rPr>
          <w:rStyle w:val="NormalTok"/>
        </w:rPr>
        <w:t xml:space="preserve"> </w:t>
      </w:r>
      <w:r>
        <w:rPr>
          <w:rStyle w:val="DataTypeTok"/>
        </w:rPr>
        <w:t xml:space="preserve">int</w:t>
      </w:r>
      <w:r>
        <w:rPr>
          <w:rStyle w:val="NormalTok"/>
        </w:rPr>
        <w:t xml:space="preserve"> partition</w:t>
      </w:r>
      <w:r>
        <w:rPr>
          <w:rStyle w:val="OperatorTok"/>
        </w:rPr>
        <w:t xml:space="preserve">,</w:t>
      </w:r>
      <w:r>
        <w:br/>
      </w:r>
      <w:r>
        <w:rPr>
          <w:rStyle w:val="NormalTok"/>
        </w:rPr>
        <w:t xml:space="preserve">      </w:t>
      </w:r>
      <w:r>
        <w:rPr>
          <w:rStyle w:val="AttributeTok"/>
        </w:rPr>
        <w:t xml:space="preserve">@Header</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KafkaHeaders</w:t>
      </w:r>
      <w:r>
        <w:rPr>
          <w:rStyle w:val="OperatorTok"/>
        </w:rPr>
        <w:t xml:space="preserve">.</w:t>
      </w:r>
      <w:r>
        <w:rPr>
          <w:rStyle w:val="FunctionTok"/>
        </w:rPr>
        <w:t xml:space="preserve">OFFSET</w:t>
      </w:r>
      <w:r>
        <w:rPr>
          <w:rStyle w:val="OperatorTok"/>
        </w:rPr>
        <w:t xml:space="preserve">)</w:t>
      </w:r>
      <w:r>
        <w:rPr>
          <w:rStyle w:val="NormalTok"/>
        </w:rPr>
        <w:t xml:space="preserve"> </w:t>
      </w:r>
      <w:r>
        <w:rPr>
          <w:rStyle w:val="DataTypeTok"/>
        </w:rPr>
        <w:t xml:space="preserve">long</w:t>
      </w:r>
      <w:r>
        <w:rPr>
          <w:rStyle w:val="NormalTok"/>
        </w:rPr>
        <w:t xml:space="preserve"> offset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event</w:t>
      </w:r>
      <w:r>
        <w:br/>
      </w:r>
      <w:r>
        <w:rPr>
          <w:rStyle w:val="NormalTok"/>
        </w:rPr>
        <w:t xml:space="preserve">    </w:t>
      </w:r>
      <w:r>
        <w:rPr>
          <w:rStyle w:val="CommentTok"/>
        </w:rPr>
        <w:t xml:space="preserve">// log key/partition/offset for traceability</w:t>
      </w:r>
      <w:r>
        <w:br/>
      </w:r>
      <w:r>
        <w:rPr>
          <w:rStyle w:val="NormalTok"/>
        </w:rPr>
        <w:t xml:space="preserve">  </w:t>
      </w:r>
      <w:r>
        <w:rPr>
          <w:rStyle w:val="OperatorTok"/>
        </w:rPr>
        <w:t xml:space="preserve">}</w:t>
      </w:r>
      <w:r>
        <w:br/>
      </w:r>
      <w:r>
        <w:rPr>
          <w:rStyle w:val="OperatorTok"/>
        </w:rPr>
        <w:t xml:space="preserve">}</w:t>
      </w:r>
    </w:p>
    <w:p xmlns:wp14="http://schemas.microsoft.com/office/word/2010/wordml" w14:paraId="156742FE" wp14:textId="77777777">
      <w:pPr>
        <w:pStyle w:val="FirstParagraph"/>
      </w:pPr>
      <w:r>
        <w:t xml:space="preserve">Notes:</w:t>
      </w:r>
    </w:p>
    <w:p xmlns:wp14="http://schemas.microsoft.com/office/word/2010/wordml" w14:paraId="0A72EFE0" wp14:textId="77777777">
      <w:pPr>
        <w:pStyle w:val="Compact"/>
        <w:numPr>
          <w:ilvl w:val="0"/>
          <w:numId w:val="1135"/>
        </w:numPr>
      </w:pPr>
      <w:r>
        <w:t xml:space="preserve">Spring will deserialize JSON into</w:t>
      </w:r>
      <w:r>
        <w:t xml:space="preserve"> </w:t>
      </w:r>
      <w:r>
        <w:rPr>
          <w:rStyle w:val="VerbatimChar"/>
        </w:rPr>
        <w:t xml:space="preserve">OrderCreatedEvent</w:t>
      </w:r>
      <w:r>
        <w:t xml:space="preserve"> </w:t>
      </w:r>
      <w:r>
        <w:t xml:space="preserve">if configured.</w:t>
      </w:r>
    </w:p>
    <w:p xmlns:wp14="http://schemas.microsoft.com/office/word/2010/wordml" w14:paraId="6F46003F" wp14:textId="77777777">
      <w:pPr>
        <w:pStyle w:val="Compact"/>
        <w:numPr>
          <w:ilvl w:val="0"/>
          <w:numId w:val="1135"/>
        </w:numPr>
      </w:pPr>
      <w:r>
        <w:t xml:space="preserve">Ordering is per partition; if you key by</w:t>
      </w:r>
      <w:r>
        <w:t xml:space="preserve"> </w:t>
      </w:r>
      <w:r>
        <w:rPr>
          <w:rStyle w:val="VerbatimChar"/>
        </w:rPr>
        <w:t xml:space="preserve">orderId</w:t>
      </w:r>
      <w:r>
        <w:t xml:space="preserve"> </w:t>
      </w:r>
      <w:r>
        <w:t xml:space="preserve">on producer, you get per-order ordering.</w:t>
      </w:r>
    </w:p>
    <w:p xmlns:wp14="http://schemas.microsoft.com/office/word/2010/wordml" w14:paraId="30D7AA69" wp14:textId="77777777">
      <w:r>
        <w:pict w14:anchorId="31E70264">
          <v:rect style="width:0;height:1.5pt" o:hr="t" o:hrstd="t" o:hralign="center"/>
        </w:pict>
      </w:r>
    </w:p>
    <w:bookmarkEnd w:id="188"/>
    <w:bookmarkEnd w:id="189"/>
    <w:bookmarkStart w:name="consumer-concurrency-scaling" w:id="190"/>
    <w:p xmlns:wp14="http://schemas.microsoft.com/office/word/2010/wordml" w14:paraId="70A39C0B" wp14:textId="77777777">
      <w:pPr>
        <w:pStyle w:val="Heading2"/>
      </w:pPr>
      <w:r>
        <w:t xml:space="preserve">Consumer concurrency (scaling)</w:t>
      </w:r>
    </w:p>
    <w:p xmlns:wp14="http://schemas.microsoft.com/office/word/2010/wordml" w14:paraId="1C08EB64" wp14:textId="77777777">
      <w:pPr>
        <w:pStyle w:val="FirstParagraph"/>
      </w:pPr>
      <w:r>
        <w:t xml:space="preserve">You can scale consumption by:</w:t>
      </w:r>
    </w:p>
    <w:p xmlns:wp14="http://schemas.microsoft.com/office/word/2010/wordml" w14:paraId="3DCDDF50" wp14:textId="77777777">
      <w:pPr>
        <w:pStyle w:val="Compact"/>
        <w:numPr>
          <w:ilvl w:val="0"/>
          <w:numId w:val="1136"/>
        </w:numPr>
      </w:pPr>
      <w:r>
        <w:t xml:space="preserve">increasing topic partitions</w:t>
      </w:r>
    </w:p>
    <w:p xmlns:wp14="http://schemas.microsoft.com/office/word/2010/wordml" w14:paraId="00F09572" wp14:textId="77777777">
      <w:pPr>
        <w:pStyle w:val="Compact"/>
        <w:numPr>
          <w:ilvl w:val="0"/>
          <w:numId w:val="1136"/>
        </w:numPr>
      </w:pPr>
      <w:r>
        <w:t xml:space="preserve">increasing consumer instances in the same group</w:t>
      </w:r>
    </w:p>
    <w:p xmlns:wp14="http://schemas.microsoft.com/office/word/2010/wordml" w14:paraId="2A772B9A" wp14:textId="77777777">
      <w:pPr>
        <w:pStyle w:val="Compact"/>
        <w:numPr>
          <w:ilvl w:val="0"/>
          <w:numId w:val="1136"/>
        </w:numPr>
      </w:pPr>
      <w:r>
        <w:t xml:space="preserve">setting concurrency (threads) in the listener container</w:t>
      </w:r>
    </w:p>
    <w:p xmlns:wp14="http://schemas.microsoft.com/office/word/2010/wordml" w14:paraId="58EB3C47" wp14:textId="77777777">
      <w:pPr>
        <w:pStyle w:val="FirstParagraph"/>
      </w:pPr>
      <w:r>
        <w:t xml:space="preserve">Example config concept:</w:t>
      </w:r>
    </w:p>
    <w:p xmlns:wp14="http://schemas.microsoft.com/office/word/2010/wordml" w14:paraId="20B8DD81"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listener</w:t>
      </w:r>
      <w:r>
        <w:rPr>
          <w:rStyle w:val="KeywordTok"/>
        </w:rPr>
        <w:t xml:space="preserve">:</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3</w:t>
      </w:r>
    </w:p>
    <w:p xmlns:wp14="http://schemas.microsoft.com/office/word/2010/wordml" w14:paraId="0A711D1E" wp14:textId="77777777">
      <w:pPr>
        <w:pStyle w:val="FirstParagraph"/>
      </w:pPr>
      <w:r>
        <w:t xml:space="preserve">Rule:</w:t>
      </w:r>
    </w:p>
    <w:p xmlns:wp14="http://schemas.microsoft.com/office/word/2010/wordml" w14:paraId="7691507E" wp14:textId="77777777">
      <w:pPr>
        <w:pStyle w:val="Compact"/>
        <w:numPr>
          <w:ilvl w:val="0"/>
          <w:numId w:val="1137"/>
        </w:numPr>
      </w:pPr>
      <w:r>
        <w:t xml:space="preserve">Effective parallelism is capped by partition count.</w:t>
      </w:r>
    </w:p>
    <w:p xmlns:wp14="http://schemas.microsoft.com/office/word/2010/wordml" w14:paraId="7196D064" wp14:textId="77777777">
      <w:r>
        <w:pict w14:anchorId="1A070FB9">
          <v:rect style="width:0;height:1.5pt" o:hr="t" o:hrstd="t" o:hralign="center"/>
        </w:pict>
      </w:r>
    </w:p>
    <w:bookmarkEnd w:id="190"/>
    <w:bookmarkStart w:name="Xd000b821f781c71cddd5fe7a6b6b5d63420d430" w:id="191"/>
    <w:p xmlns:wp14="http://schemas.microsoft.com/office/word/2010/wordml" w14:paraId="39CAB4E2" wp14:textId="77777777">
      <w:pPr>
        <w:pStyle w:val="Heading2"/>
      </w:pPr>
      <w:r>
        <w:t xml:space="preserve">Listener container factory (when you need it)</w:t>
      </w:r>
    </w:p>
    <w:p xmlns:wp14="http://schemas.microsoft.com/office/word/2010/wordml" w14:paraId="7EC3D6FB" wp14:textId="77777777">
      <w:pPr>
        <w:pStyle w:val="FirstParagraph"/>
      </w:pPr>
      <w:r>
        <w:t xml:space="preserve">You configure a custom</w:t>
      </w:r>
      <w:r>
        <w:t xml:space="preserve"> </w:t>
      </w:r>
      <w:r>
        <w:rPr>
          <w:rStyle w:val="VerbatimChar"/>
        </w:rPr>
        <w:t xml:space="preserve">ConcurrentKafkaListenerContainerFactory</w:t>
      </w:r>
      <w:r>
        <w:t xml:space="preserve"> </w:t>
      </w:r>
      <w:r>
        <w:t xml:space="preserve">when you need:</w:t>
      </w:r>
    </w:p>
    <w:p xmlns:wp14="http://schemas.microsoft.com/office/word/2010/wordml" w14:paraId="1D9B61B8" wp14:textId="77777777">
      <w:pPr>
        <w:pStyle w:val="Compact"/>
        <w:numPr>
          <w:ilvl w:val="0"/>
          <w:numId w:val="1138"/>
        </w:numPr>
      </w:pPr>
      <w:r>
        <w:t xml:space="preserve">manual ack mode</w:t>
      </w:r>
    </w:p>
    <w:p xmlns:wp14="http://schemas.microsoft.com/office/word/2010/wordml" w14:paraId="221D5D63" wp14:textId="77777777">
      <w:pPr>
        <w:pStyle w:val="Compact"/>
        <w:numPr>
          <w:ilvl w:val="0"/>
          <w:numId w:val="1138"/>
        </w:numPr>
      </w:pPr>
      <w:r>
        <w:t xml:space="preserve">custom error handlers</w:t>
      </w:r>
    </w:p>
    <w:p xmlns:wp14="http://schemas.microsoft.com/office/word/2010/wordml" w14:paraId="5529CAAE" wp14:textId="77777777">
      <w:pPr>
        <w:pStyle w:val="Compact"/>
        <w:numPr>
          <w:ilvl w:val="0"/>
          <w:numId w:val="1138"/>
        </w:numPr>
      </w:pPr>
      <w:r>
        <w:t xml:space="preserve">retry/backoff behavior</w:t>
      </w:r>
    </w:p>
    <w:p xmlns:wp14="http://schemas.microsoft.com/office/word/2010/wordml" w14:paraId="249BB0E9" wp14:textId="77777777">
      <w:pPr>
        <w:pStyle w:val="Compact"/>
        <w:numPr>
          <w:ilvl w:val="0"/>
          <w:numId w:val="1138"/>
        </w:numPr>
      </w:pPr>
      <w:r>
        <w:t xml:space="preserve">record filtering</w:t>
      </w:r>
    </w:p>
    <w:p xmlns:wp14="http://schemas.microsoft.com/office/word/2010/wordml" w14:paraId="59B43AEB" wp14:textId="77777777">
      <w:pPr>
        <w:pStyle w:val="FirstParagraph"/>
      </w:pPr>
      <w:r>
        <w:t xml:space="preserve">Example skeleton:</w:t>
      </w:r>
    </w:p>
    <w:p xmlns:wp14="http://schemas.microsoft.com/office/word/2010/wordml" w14:paraId="34D7DDDD"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KafkaConsumerConfig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ConcurrentKafkaListenerContainerFactory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kafkaListenerContainerFactory</w:t>
      </w:r>
      <w:r>
        <w:rPr>
          <w:rStyle w:val="OperatorTok"/>
        </w:rPr>
        <w:t xml:space="preserve">(</w:t>
      </w:r>
      <w:r>
        <w:br/>
      </w:r>
      <w:r>
        <w:rPr>
          <w:rStyle w:val="NormalTok"/>
        </w:rPr>
        <w:t xml:space="preserve">      ConsumerFactory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consumerFactory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factory </w:t>
      </w:r>
      <w:r>
        <w:rPr>
          <w:rStyle w:val="OperatorTok"/>
        </w:rPr>
        <w:t xml:space="preserve">=</w:t>
      </w:r>
      <w:r>
        <w:rPr>
          <w:rStyle w:val="NormalTok"/>
        </w:rPr>
        <w:t xml:space="preserve"> </w:t>
      </w:r>
      <w:r>
        <w:rPr>
          <w:rStyle w:val="KeywordTok"/>
        </w:rPr>
        <w:t xml:space="preserve">new</w:t>
      </w:r>
      <w:r>
        <w:rPr>
          <w:rStyle w:val="NormalTok"/>
        </w:rPr>
        <w:t xml:space="preserve"> ConcurrentKafkaListenerContainerFactory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br/>
      </w:r>
      <w:r>
        <w:rPr>
          <w:rStyle w:val="NormalTok"/>
        </w:rPr>
        <w:t xml:space="preserve">    factory</w:t>
      </w:r>
      <w:r>
        <w:rPr>
          <w:rStyle w:val="OperatorTok"/>
        </w:rPr>
        <w:t xml:space="preserve">.</w:t>
      </w:r>
      <w:r>
        <w:rPr>
          <w:rStyle w:val="FunctionTok"/>
        </w:rPr>
        <w:t xml:space="preserve">setConsumerFactory</w:t>
      </w:r>
      <w:r>
        <w:rPr>
          <w:rStyle w:val="OperatorTok"/>
        </w:rPr>
        <w:t xml:space="preserve">(</w:t>
      </w:r>
      <w:r>
        <w:rPr>
          <w:rStyle w:val="NormalTok"/>
        </w:rPr>
        <w:t xml:space="preserve">consumerFactory</w:t>
      </w:r>
      <w:r>
        <w:rPr>
          <w:rStyle w:val="OperatorTok"/>
        </w:rPr>
        <w:t xml:space="preserve">);</w:t>
      </w:r>
      <w:r>
        <w:br/>
      </w:r>
      <w:r>
        <w:rPr>
          <w:rStyle w:val="NormalTok"/>
        </w:rPr>
        <w:t xml:space="preserve">    </w:t>
      </w:r>
      <w:r>
        <w:rPr>
          <w:rStyle w:val="ControlFlowTok"/>
        </w:rPr>
        <w:t xml:space="preserve">return</w:t>
      </w:r>
      <w:r>
        <w:rPr>
          <w:rStyle w:val="NormalTok"/>
        </w:rPr>
        <w:t xml:space="preserve"> factory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34FF1C98" wp14:textId="77777777">
      <w:r>
        <w:pict w14:anchorId="048EC616">
          <v:rect style="width:0;height:1.5pt" o:hr="t" o:hrstd="t" o:hralign="center"/>
        </w:pict>
      </w:r>
    </w:p>
    <w:bookmarkEnd w:id="191"/>
    <w:bookmarkStart w:name="commit-strategies-high-level" w:id="194"/>
    <w:p xmlns:wp14="http://schemas.microsoft.com/office/word/2010/wordml" w14:paraId="08324EDC" wp14:textId="77777777">
      <w:pPr>
        <w:pStyle w:val="Heading2"/>
      </w:pPr>
      <w:r>
        <w:t xml:space="preserve">Commit strategies (high level)</w:t>
      </w:r>
    </w:p>
    <w:bookmarkStart w:name="auto-commit" w:id="192"/>
    <w:p xmlns:wp14="http://schemas.microsoft.com/office/word/2010/wordml" w14:paraId="2B6A325C" wp14:textId="77777777">
      <w:pPr>
        <w:pStyle w:val="Heading3"/>
      </w:pPr>
      <w:r>
        <w:t xml:space="preserve">Auto-commit</w:t>
      </w:r>
    </w:p>
    <w:p xmlns:wp14="http://schemas.microsoft.com/office/word/2010/wordml" w14:paraId="3ECC6AFA" wp14:textId="77777777">
      <w:pPr>
        <w:pStyle w:val="Compact"/>
        <w:numPr>
          <w:ilvl w:val="0"/>
          <w:numId w:val="1139"/>
        </w:numPr>
      </w:pPr>
      <w:r>
        <w:t xml:space="preserve">Simple but risky: may commit offsets before your processing completes.</w:t>
      </w:r>
    </w:p>
    <w:bookmarkEnd w:id="192"/>
    <w:bookmarkStart w:name="manual-commit-ack" w:id="193"/>
    <w:p xmlns:wp14="http://schemas.microsoft.com/office/word/2010/wordml" w14:paraId="2F8142FC" wp14:textId="77777777">
      <w:pPr>
        <w:pStyle w:val="Heading3"/>
      </w:pPr>
      <w:r>
        <w:t xml:space="preserve">Manual commit / ack</w:t>
      </w:r>
    </w:p>
    <w:p xmlns:wp14="http://schemas.microsoft.com/office/word/2010/wordml" w14:paraId="2A4E8121" wp14:textId="77777777">
      <w:pPr>
        <w:pStyle w:val="Compact"/>
        <w:numPr>
          <w:ilvl w:val="0"/>
          <w:numId w:val="1140"/>
        </w:numPr>
      </w:pPr>
      <w:r>
        <w:t xml:space="preserve">More control: commit only after processing succeeds.</w:t>
      </w:r>
    </w:p>
    <w:p xmlns:wp14="http://schemas.microsoft.com/office/word/2010/wordml" w14:paraId="791AD6ED" wp14:textId="77777777">
      <w:pPr>
        <w:pStyle w:val="Compact"/>
        <w:numPr>
          <w:ilvl w:val="0"/>
          <w:numId w:val="1140"/>
        </w:numPr>
      </w:pPr>
      <w:r>
        <w:t xml:space="preserve">Usually used with retries/DLT patterns.</w:t>
      </w:r>
    </w:p>
    <w:p xmlns:wp14="http://schemas.microsoft.com/office/word/2010/wordml" w14:paraId="7BA15DF2" wp14:textId="77777777">
      <w:pPr>
        <w:pStyle w:val="FirstParagraph"/>
      </w:pPr>
      <w:r>
        <w:t xml:space="preserve">(We’ll implement the detailed retry/DLT strategies in Sections 10–12.)</w:t>
      </w:r>
    </w:p>
    <w:p xmlns:wp14="http://schemas.microsoft.com/office/word/2010/wordml" w14:paraId="6D072C0D" wp14:textId="77777777">
      <w:r>
        <w:pict w14:anchorId="1ECBBBEE">
          <v:rect style="width:0;height:1.5pt" o:hr="t" o:hrstd="t" o:hralign="center"/>
        </w:pict>
      </w:r>
    </w:p>
    <w:bookmarkEnd w:id="193"/>
    <w:bookmarkEnd w:id="194"/>
    <w:bookmarkStart w:name="pros-cons-2" w:id="197"/>
    <w:p xmlns:wp14="http://schemas.microsoft.com/office/word/2010/wordml" w14:paraId="356B6C35" wp14:textId="77777777">
      <w:pPr>
        <w:pStyle w:val="Heading2"/>
      </w:pPr>
      <w:r>
        <w:t xml:space="preserve">Pros / Cons</w:t>
      </w:r>
    </w:p>
    <w:bookmarkStart w:name="pros-7" w:id="195"/>
    <w:p xmlns:wp14="http://schemas.microsoft.com/office/word/2010/wordml" w14:paraId="096D3BF4" wp14:textId="77777777">
      <w:pPr>
        <w:pStyle w:val="Heading3"/>
      </w:pPr>
      <w:r>
        <w:t xml:space="preserve">Pros</w:t>
      </w:r>
    </w:p>
    <w:p xmlns:wp14="http://schemas.microsoft.com/office/word/2010/wordml" w14:paraId="2A1D50A3" wp14:textId="77777777">
      <w:pPr>
        <w:pStyle w:val="Compact"/>
        <w:numPr>
          <w:ilvl w:val="0"/>
          <w:numId w:val="1141"/>
        </w:numPr>
      </w:pPr>
      <w:r>
        <w:t xml:space="preserve">Easy consumption model with</w:t>
      </w:r>
      <w:r>
        <w:t xml:space="preserve"> </w:t>
      </w:r>
      <w:r>
        <w:rPr>
          <w:rStyle w:val="VerbatimChar"/>
        </w:rPr>
        <w:t xml:space="preserve">@KafkaListener</w:t>
      </w:r>
    </w:p>
    <w:p xmlns:wp14="http://schemas.microsoft.com/office/word/2010/wordml" w14:paraId="538B02C0" wp14:textId="77777777">
      <w:pPr>
        <w:pStyle w:val="Compact"/>
        <w:numPr>
          <w:ilvl w:val="0"/>
          <w:numId w:val="1141"/>
        </w:numPr>
      </w:pPr>
      <w:r>
        <w:t xml:space="preserve">Consumer groups scale horizontally</w:t>
      </w:r>
    </w:p>
    <w:bookmarkEnd w:id="195"/>
    <w:bookmarkStart w:name="cons-pitfalls-4" w:id="196"/>
    <w:p xmlns:wp14="http://schemas.microsoft.com/office/word/2010/wordml" w14:paraId="5D6AE16E" wp14:textId="77777777">
      <w:pPr>
        <w:pStyle w:val="Heading3"/>
      </w:pPr>
      <w:r>
        <w:t xml:space="preserve">Cons / pitfalls</w:t>
      </w:r>
    </w:p>
    <w:p xmlns:wp14="http://schemas.microsoft.com/office/word/2010/wordml" w14:paraId="2472A53F" wp14:textId="77777777">
      <w:pPr>
        <w:pStyle w:val="Compact"/>
        <w:numPr>
          <w:ilvl w:val="0"/>
          <w:numId w:val="1142"/>
        </w:numPr>
      </w:pPr>
      <w:r>
        <w:t xml:space="preserve">Deserialization errors can block a partition if not handled</w:t>
      </w:r>
    </w:p>
    <w:p xmlns:wp14="http://schemas.microsoft.com/office/word/2010/wordml" w14:paraId="5E4C2049" wp14:textId="77777777">
      <w:pPr>
        <w:pStyle w:val="Compact"/>
        <w:numPr>
          <w:ilvl w:val="0"/>
          <w:numId w:val="1142"/>
        </w:numPr>
      </w:pPr>
      <w:r>
        <w:t xml:space="preserve">Without idempotency, retries can cause duplicate side effects</w:t>
      </w:r>
    </w:p>
    <w:p xmlns:wp14="http://schemas.microsoft.com/office/word/2010/wordml" w14:paraId="05B2D600" wp14:textId="77777777">
      <w:pPr>
        <w:pStyle w:val="Compact"/>
        <w:numPr>
          <w:ilvl w:val="0"/>
          <w:numId w:val="1142"/>
        </w:numPr>
      </w:pPr>
      <w:r>
        <w:t xml:space="preserve">Rebalances can interrupt processing; keep processing efficient and tune timeouts</w:t>
      </w:r>
    </w:p>
    <w:p xmlns:wp14="http://schemas.microsoft.com/office/word/2010/wordml" w14:paraId="48A21919" wp14:textId="77777777">
      <w:r>
        <w:pict w14:anchorId="7C1B1F39">
          <v:rect style="width:0;height:1.5pt" o:hr="t" o:hrstd="t" o:hralign="center"/>
        </w:pict>
      </w:r>
    </w:p>
    <w:bookmarkEnd w:id="196"/>
    <w:bookmarkEnd w:id="197"/>
    <w:bookmarkEnd w:id="198"/>
    <w:bookmarkStart w:name="notes10-consumer-deserializer-errors.md" w:id="199"/>
    <w:p xmlns:wp14="http://schemas.microsoft.com/office/word/2010/wordml" w14:paraId="11B4D9A0" wp14:textId="77777777">
      <w:pPr>
        <w:pStyle w:val="Heading1"/>
      </w:pPr>
      <w:r>
        <w:t xml:space="preserve">notes/10-consumer-deserializer-errors.md</w:t>
      </w:r>
    </w:p>
    <w:bookmarkEnd w:id="199"/>
    <w:bookmarkStart w:name="X074f0fb7261e3dc739076359c561692a5cf715f" w:id="206"/>
    <w:p xmlns:wp14="http://schemas.microsoft.com/office/word/2010/wordml" w14:paraId="41DC7739" wp14:textId="77777777">
      <w:pPr>
        <w:pStyle w:val="Heading1"/>
      </w:pPr>
      <w:r>
        <w:t xml:space="preserve">10. Kafka Consumer – Handle Deserializer Errors (Spring Boot)</w:t>
      </w:r>
    </w:p>
    <w:bookmarkStart w:name="question-bank-7" w:id="200"/>
    <w:p xmlns:wp14="http://schemas.microsoft.com/office/word/2010/wordml" w14:paraId="0B5736F8" wp14:textId="77777777">
      <w:pPr>
        <w:pStyle w:val="Heading2"/>
      </w:pPr>
      <w:r>
        <w:t xml:space="preserve">Question bank</w:t>
      </w:r>
    </w:p>
    <w:p xmlns:wp14="http://schemas.microsoft.com/office/word/2010/wordml" w14:paraId="354045B5" wp14:textId="77777777">
      <w:pPr>
        <w:pStyle w:val="Compact"/>
        <w:numPr>
          <w:ilvl w:val="0"/>
          <w:numId w:val="1143"/>
        </w:numPr>
      </w:pPr>
      <w:r>
        <w:t xml:space="preserve">What typically causes deserialization errors?</w:t>
      </w:r>
    </w:p>
    <w:p xmlns:wp14="http://schemas.microsoft.com/office/word/2010/wordml" w14:paraId="01EEAD62" wp14:textId="77777777">
      <w:pPr>
        <w:pStyle w:val="Compact"/>
        <w:numPr>
          <w:ilvl w:val="0"/>
          <w:numId w:val="1143"/>
        </w:numPr>
      </w:pPr>
      <w:r>
        <w:t xml:space="preserve">Why can one bad message block a partition?</w:t>
      </w:r>
    </w:p>
    <w:p xmlns:wp14="http://schemas.microsoft.com/office/word/2010/wordml" w14:paraId="7784F6E9" wp14:textId="77777777">
      <w:pPr>
        <w:pStyle w:val="Compact"/>
        <w:numPr>
          <w:ilvl w:val="0"/>
          <w:numId w:val="1143"/>
        </w:numPr>
      </w:pPr>
      <w:r>
        <w:t xml:space="preserve">What is</w:t>
      </w:r>
      <w:r>
        <w:t xml:space="preserve"> </w:t>
      </w:r>
      <w:r>
        <w:rPr>
          <w:rStyle w:val="VerbatimChar"/>
        </w:rPr>
        <w:t xml:space="preserve">ErrorHandlingDeserializer</w:t>
      </w:r>
      <w:r>
        <w:t xml:space="preserve"> </w:t>
      </w:r>
      <w:r>
        <w:t xml:space="preserve">and how does it help?</w:t>
      </w:r>
    </w:p>
    <w:p xmlns:wp14="http://schemas.microsoft.com/office/word/2010/wordml" w14:paraId="5E734DBC" wp14:textId="77777777">
      <w:pPr>
        <w:pStyle w:val="Compact"/>
        <w:numPr>
          <w:ilvl w:val="0"/>
          <w:numId w:val="1143"/>
        </w:numPr>
      </w:pPr>
      <w:r>
        <w:t xml:space="preserve">What should you do with poison-pill messages (skip, DLT, fix schema)?</w:t>
      </w:r>
    </w:p>
    <w:p xmlns:wp14="http://schemas.microsoft.com/office/word/2010/wordml" w14:paraId="6BD18F9B" wp14:textId="77777777">
      <w:r>
        <w:pict w14:anchorId="69A21119">
          <v:rect style="width:0;height:1.5pt" o:hr="t" o:hrstd="t" o:hralign="center"/>
        </w:pict>
      </w:r>
    </w:p>
    <w:bookmarkEnd w:id="200"/>
    <w:bookmarkStart w:name="why-deserialization-errors-are-dangerous" w:id="201"/>
    <w:p xmlns:wp14="http://schemas.microsoft.com/office/word/2010/wordml" w14:paraId="2C359C03" wp14:textId="77777777">
      <w:pPr>
        <w:pStyle w:val="Heading2"/>
      </w:pPr>
      <w:r>
        <w:t xml:space="preserve">Why deserialization errors are dangerous</w:t>
      </w:r>
    </w:p>
    <w:p xmlns:wp14="http://schemas.microsoft.com/office/word/2010/wordml" w14:paraId="4E2ED8CC" wp14:textId="77777777">
      <w:pPr>
        <w:pStyle w:val="FirstParagraph"/>
      </w:pPr>
      <w:r>
        <w:t xml:space="preserve">If a consumer cannot deserialize a record:</w:t>
      </w:r>
    </w:p>
    <w:p xmlns:wp14="http://schemas.microsoft.com/office/word/2010/wordml" w14:paraId="465CAA0E" wp14:textId="77777777">
      <w:pPr>
        <w:pStyle w:val="Compact"/>
        <w:numPr>
          <w:ilvl w:val="0"/>
          <w:numId w:val="1144"/>
        </w:numPr>
      </w:pPr>
      <w:r>
        <w:t xml:space="preserve">it may throw on poll</w:t>
      </w:r>
    </w:p>
    <w:p xmlns:wp14="http://schemas.microsoft.com/office/word/2010/wordml" w14:paraId="56B5A02E" wp14:textId="77777777">
      <w:pPr>
        <w:pStyle w:val="Compact"/>
        <w:numPr>
          <w:ilvl w:val="0"/>
          <w:numId w:val="1144"/>
        </w:numPr>
      </w:pPr>
      <w:r>
        <w:t xml:space="preserve">the listener may fail repeatedly</w:t>
      </w:r>
    </w:p>
    <w:p xmlns:wp14="http://schemas.microsoft.com/office/word/2010/wordml" w14:paraId="7430EB72" wp14:textId="77777777">
      <w:pPr>
        <w:pStyle w:val="Compact"/>
        <w:numPr>
          <w:ilvl w:val="0"/>
          <w:numId w:val="1144"/>
        </w:numPr>
      </w:pPr>
      <w:r>
        <w:t xml:space="preserve">the partition may effectively become stuck (same bad record is retried)</w:t>
      </w:r>
    </w:p>
    <w:p xmlns:wp14="http://schemas.microsoft.com/office/word/2010/wordml" w14:paraId="6F37E558" wp14:textId="77777777">
      <w:pPr>
        <w:pStyle w:val="FirstParagraph"/>
      </w:pPr>
      <w:r>
        <w:t xml:space="preserve">Common causes:</w:t>
      </w:r>
    </w:p>
    <w:p xmlns:wp14="http://schemas.microsoft.com/office/word/2010/wordml" w14:paraId="549B52E0" wp14:textId="77777777">
      <w:pPr>
        <w:pStyle w:val="Compact"/>
        <w:numPr>
          <w:ilvl w:val="0"/>
          <w:numId w:val="1145"/>
        </w:numPr>
      </w:pPr>
      <w:r>
        <w:t xml:space="preserve">schema changes not backward compatible</w:t>
      </w:r>
    </w:p>
    <w:p xmlns:wp14="http://schemas.microsoft.com/office/word/2010/wordml" w14:paraId="3269EBC2" wp14:textId="77777777">
      <w:pPr>
        <w:pStyle w:val="Compact"/>
        <w:numPr>
          <w:ilvl w:val="0"/>
          <w:numId w:val="1145"/>
        </w:numPr>
      </w:pPr>
      <w:r>
        <w:t xml:space="preserve">wrong serializer/deserializer pairing (string vs json)</w:t>
      </w:r>
    </w:p>
    <w:p xmlns:wp14="http://schemas.microsoft.com/office/word/2010/wordml" w14:paraId="45DBE21D" wp14:textId="77777777">
      <w:pPr>
        <w:pStyle w:val="Compact"/>
        <w:numPr>
          <w:ilvl w:val="0"/>
          <w:numId w:val="1145"/>
        </w:numPr>
      </w:pPr>
      <w:r>
        <w:t xml:space="preserve">corrupted payloads</w:t>
      </w:r>
    </w:p>
    <w:p xmlns:wp14="http://schemas.microsoft.com/office/word/2010/wordml" w14:paraId="238601FE" wp14:textId="77777777">
      <w:r>
        <w:pict w14:anchorId="0C589D57">
          <v:rect style="width:0;height:1.5pt" o:hr="t" o:hrstd="t" o:hralign="center"/>
        </w:pict>
      </w:r>
    </w:p>
    <w:bookmarkEnd w:id="201"/>
    <w:bookmarkStart w:name="approach-errorhandlingdeserializer" w:id="203"/>
    <w:p xmlns:wp14="http://schemas.microsoft.com/office/word/2010/wordml" w14:paraId="12A663CB" wp14:textId="77777777">
      <w:pPr>
        <w:pStyle w:val="Heading2"/>
      </w:pPr>
      <w:r>
        <w:t xml:space="preserve">Approach: ErrorHandlingDeserializer</w:t>
      </w:r>
    </w:p>
    <w:p xmlns:wp14="http://schemas.microsoft.com/office/word/2010/wordml" w14:paraId="1C9F96FD" wp14:textId="77777777">
      <w:pPr>
        <w:pStyle w:val="FirstParagraph"/>
      </w:pPr>
      <w:r>
        <w:t xml:space="preserve">Spring Kafka provides</w:t>
      </w:r>
      <w:r>
        <w:t xml:space="preserve"> </w:t>
      </w:r>
      <w:r>
        <w:rPr>
          <w:rStyle w:val="VerbatimChar"/>
        </w:rPr>
        <w:t xml:space="preserve">ErrorHandlingDeserializer</w:t>
      </w:r>
      <w:r>
        <w:t xml:space="preserve"> </w:t>
      </w:r>
      <w:r>
        <w:t xml:space="preserve">which wraps your real deserializer and:</w:t>
      </w:r>
    </w:p>
    <w:p xmlns:wp14="http://schemas.microsoft.com/office/word/2010/wordml" w14:paraId="0A7D0BE7" wp14:textId="77777777">
      <w:pPr>
        <w:pStyle w:val="Compact"/>
        <w:numPr>
          <w:ilvl w:val="0"/>
          <w:numId w:val="1146"/>
        </w:numPr>
      </w:pPr>
      <w:r>
        <w:t xml:space="preserve">prevents the consumer from crashing</w:t>
      </w:r>
    </w:p>
    <w:p xmlns:wp14="http://schemas.microsoft.com/office/word/2010/wordml" w14:paraId="5DA89B85" wp14:textId="77777777">
      <w:pPr>
        <w:pStyle w:val="Compact"/>
        <w:numPr>
          <w:ilvl w:val="0"/>
          <w:numId w:val="1146"/>
        </w:numPr>
      </w:pPr>
      <w:r>
        <w:t xml:space="preserve">attaches deserialization exception details in headers</w:t>
      </w:r>
    </w:p>
    <w:bookmarkStart w:name="application.yml-example" w:id="202"/>
    <w:p xmlns:wp14="http://schemas.microsoft.com/office/word/2010/wordml" w14:paraId="3F9CD6C7" wp14:textId="77777777">
      <w:pPr>
        <w:pStyle w:val="Heading3"/>
      </w:pPr>
      <w:r>
        <w:t xml:space="preserve">application.yml example</w:t>
      </w:r>
    </w:p>
    <w:p xmlns:wp14="http://schemas.microsoft.com/office/word/2010/wordml" w14:paraId="091EB767"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consumer</w:t>
      </w:r>
      <w:r>
        <w:rPr>
          <w:rStyle w:val="KeywordTok"/>
        </w:rPr>
        <w:t xml:space="preserve">:</w:t>
      </w:r>
      <w:r>
        <w:br/>
      </w:r>
      <w:r>
        <w:rPr>
          <w:rStyle w:val="AttributeTok"/>
        </w:rPr>
        <w:t xml:space="preserve">      </w:t>
      </w:r>
      <w:r>
        <w:rPr>
          <w:rStyle w:val="FunctionTok"/>
        </w:rPr>
        <w:t xml:space="preserve">key-deserializer</w:t>
      </w:r>
      <w:r>
        <w:rPr>
          <w:rStyle w:val="KeywordTok"/>
        </w:rPr>
        <w:t xml:space="preserve">:</w:t>
      </w:r>
      <w:r>
        <w:rPr>
          <w:rStyle w:val="AttributeTok"/>
        </w:rPr>
        <w:t xml:space="preserve"> org.springframework.kafka.support.serializer.ErrorHandlingDeserializer</w:t>
      </w:r>
      <w:r>
        <w:br/>
      </w:r>
      <w:r>
        <w:rPr>
          <w:rStyle w:val="AttributeTok"/>
        </w:rPr>
        <w:t xml:space="preserve">      </w:t>
      </w:r>
      <w:r>
        <w:rPr>
          <w:rStyle w:val="FunctionTok"/>
        </w:rPr>
        <w:t xml:space="preserve">value-deserializer</w:t>
      </w:r>
      <w:r>
        <w:rPr>
          <w:rStyle w:val="KeywordTok"/>
        </w:rPr>
        <w:t xml:space="preserve">:</w:t>
      </w:r>
      <w:r>
        <w:rPr>
          <w:rStyle w:val="AttributeTok"/>
        </w:rPr>
        <w:t xml:space="preserve"> org.springframework.kafka.support.serializer.ErrorHandlingDeserializer</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spring.deserializer.key.delegate.class</w:t>
      </w:r>
      <w:r>
        <w:rPr>
          <w:rStyle w:val="KeywordTok"/>
        </w:rPr>
        <w:t xml:space="preserve">:</w:t>
      </w:r>
      <w:r>
        <w:rPr>
          <w:rStyle w:val="AttributeTok"/>
        </w:rPr>
        <w:t xml:space="preserve"> org.apache.kafka.common.serialization.StringDeserializer</w:t>
      </w:r>
      <w:r>
        <w:br/>
      </w:r>
      <w:r>
        <w:rPr>
          <w:rStyle w:val="AttributeTok"/>
        </w:rPr>
        <w:t xml:space="preserve">        </w:t>
      </w:r>
      <w:r>
        <w:rPr>
          <w:rStyle w:val="FunctionTok"/>
        </w:rPr>
        <w:t xml:space="preserve">spring.deserializer.value.delegate.class</w:t>
      </w:r>
      <w:r>
        <w:rPr>
          <w:rStyle w:val="KeywordTok"/>
        </w:rPr>
        <w:t xml:space="preserve">:</w:t>
      </w:r>
      <w:r>
        <w:rPr>
          <w:rStyle w:val="AttributeTok"/>
        </w:rPr>
        <w:t xml:space="preserve"> org.springframework.kafka.support.serializer.JsonDeserializer</w:t>
      </w:r>
      <w:r>
        <w:br/>
      </w:r>
      <w:r>
        <w:rPr>
          <w:rStyle w:val="AttributeTok"/>
        </w:rPr>
        <w:t xml:space="preserve">        </w:t>
      </w:r>
      <w:r>
        <w:rPr>
          <w:rStyle w:val="FunctionTok"/>
        </w:rPr>
        <w:t xml:space="preserve">spring.json.trusted.packages</w:t>
      </w:r>
      <w:r>
        <w:rPr>
          <w:rStyle w:val="KeywordTok"/>
        </w:rPr>
        <w:t xml:space="preserve">:</w:t>
      </w:r>
      <w:r>
        <w:rPr>
          <w:rStyle w:val="AttributeTok"/>
        </w:rPr>
        <w:t xml:space="preserve"> </w:t>
      </w:r>
      <w:r>
        <w:rPr>
          <w:rStyle w:val="StringTok"/>
        </w:rPr>
        <w:t xml:space="preserve">"*"</w:t>
      </w:r>
    </w:p>
    <w:p xmlns:wp14="http://schemas.microsoft.com/office/word/2010/wordml" w14:paraId="0F3CABC7" wp14:textId="77777777">
      <w:r>
        <w:pict w14:anchorId="76AA126F">
          <v:rect style="width:0;height:1.5pt" o:hr="t" o:hrstd="t" o:hralign="center"/>
        </w:pict>
      </w:r>
    </w:p>
    <w:bookmarkEnd w:id="202"/>
    <w:bookmarkEnd w:id="203"/>
    <w:bookmarkStart w:name="X83bbc93405327e5695eacf253bfa149aa6a548a" w:id="204"/>
    <w:p xmlns:wp14="http://schemas.microsoft.com/office/word/2010/wordml" w14:paraId="7B601B33" wp14:textId="77777777">
      <w:pPr>
        <w:pStyle w:val="Heading2"/>
      </w:pPr>
      <w:r>
        <w:t xml:space="preserve">Option B: Explicit</w:t>
      </w:r>
      <w:r>
        <w:t xml:space="preserve"> </w:t>
      </w:r>
      <w:r>
        <w:t xml:space="preserve">@Bean</w:t>
      </w:r>
      <w:r>
        <w:t xml:space="preserve"> </w:t>
      </w:r>
      <w:r>
        <w:t xml:space="preserve">configuration idea</w:t>
      </w:r>
    </w:p>
    <w:p xmlns:wp14="http://schemas.microsoft.com/office/word/2010/wordml" w14:paraId="2EBE7E2C" wp14:textId="77777777">
      <w:pPr>
        <w:pStyle w:val="FirstParagraph"/>
      </w:pPr>
      <w:r>
        <w:t xml:space="preserve">Typically you still set ErrorHandlingDeserializer via properties, but you can also build consumer props in a</w:t>
      </w:r>
      <w:r>
        <w:t xml:space="preserve"> </w:t>
      </w:r>
      <w:r>
        <w:t xml:space="preserve">@Configuration</w:t>
      </w:r>
      <w:r>
        <w:t xml:space="preserve">.</w:t>
      </w:r>
    </w:p>
    <w:p xmlns:wp14="http://schemas.microsoft.com/office/word/2010/wordml" w14:paraId="5FF86DED"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KafkaDeserializerErrorConfig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ConsumerFactory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consumerFactory</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boot</w:t>
      </w:r>
      <w:r>
        <w:rPr>
          <w:rStyle w:val="OperatorTok"/>
        </w:rPr>
        <w:t xml:space="preserve">.</w:t>
      </w:r>
      <w:r>
        <w:rPr>
          <w:rStyle w:val="FunctionTok"/>
        </w:rPr>
        <w:t xml:space="preserve">autoconfigure</w:t>
      </w:r>
      <w:r>
        <w:rPr>
          <w:rStyle w:val="OperatorTok"/>
        </w:rPr>
        <w:t xml:space="preserve">.</w:t>
      </w:r>
      <w:r>
        <w:rPr>
          <w:rStyle w:val="FunctionTok"/>
        </w:rPr>
        <w:t xml:space="preserve">kafka</w:t>
      </w:r>
      <w:r>
        <w:rPr>
          <w:rStyle w:val="OperatorTok"/>
        </w:rPr>
        <w:t xml:space="preserve">.</w:t>
      </w:r>
      <w:r>
        <w:rPr>
          <w:rStyle w:val="FunctionTok"/>
        </w:rPr>
        <w:t xml:space="preserve">KafkaProperties</w:t>
      </w:r>
      <w:r>
        <w:rPr>
          <w:rStyle w:val="NormalTok"/>
        </w:rPr>
        <w:t xml:space="preserve"> kafkaProperties</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kafkaProperties</w:t>
      </w:r>
      <w:r>
        <w:rPr>
          <w:rStyle w:val="OperatorTok"/>
        </w:rPr>
        <w:t xml:space="preserve">.</w:t>
      </w:r>
      <w:r>
        <w:rPr>
          <w:rStyle w:val="FunctionTok"/>
        </w:rPr>
        <w:t xml:space="preserve">buildConsumerProperties</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consumer</w:t>
      </w:r>
      <w:r>
        <w:rPr>
          <w:rStyle w:val="OperatorTok"/>
        </w:rPr>
        <w:t xml:space="preserve">.</w:t>
      </w:r>
      <w:r>
        <w:rPr>
          <w:rStyle w:val="FunctionTok"/>
        </w:rPr>
        <w:t xml:space="preserve">ConsumerConfig</w:t>
      </w:r>
      <w:r>
        <w:rPr>
          <w:rStyle w:val="OperatorTok"/>
        </w:rPr>
        <w:t xml:space="preserve">.</w:t>
      </w:r>
      <w:r>
        <w:rPr>
          <w:rStyle w:val="FunctionTok"/>
        </w:rPr>
        <w:t xml:space="preserve">KEY_DESERIALIZER_CLASS_CONFIG</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ErrorHandlingDeserializer</w:t>
      </w:r>
      <w:r>
        <w:rPr>
          <w:rStyle w:val="OperatorTok"/>
        </w:rPr>
        <w:t xml:space="preserve">.</w:t>
      </w:r>
      <w:r>
        <w:rPr>
          <w:rStyle w:val="FunctionTok"/>
        </w:rPr>
        <w:t xml:space="preserve">class</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consumer</w:t>
      </w:r>
      <w:r>
        <w:rPr>
          <w:rStyle w:val="OperatorTok"/>
        </w:rPr>
        <w:t xml:space="preserve">.</w:t>
      </w:r>
      <w:r>
        <w:rPr>
          <w:rStyle w:val="FunctionTok"/>
        </w:rPr>
        <w:t xml:space="preserve">ConsumerConfig</w:t>
      </w:r>
      <w:r>
        <w:rPr>
          <w:rStyle w:val="OperatorTok"/>
        </w:rPr>
        <w:t xml:space="preserve">.</w:t>
      </w:r>
      <w:r>
        <w:rPr>
          <w:rStyle w:val="FunctionTok"/>
        </w:rPr>
        <w:t xml:space="preserve">VALUE_DESERIALIZER_CLASS_CONFIG</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ErrorHandlingDeserializer</w:t>
      </w:r>
      <w:r>
        <w:rPr>
          <w:rStyle w:val="OperatorTok"/>
        </w:rPr>
        <w:t xml:space="preserve">.</w:t>
      </w:r>
      <w:r>
        <w:rPr>
          <w:rStyle w:val="FunctionTok"/>
        </w:rPr>
        <w:t xml:space="preserve">class</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ErrorHandlingDeserializer</w:t>
      </w:r>
      <w:r>
        <w:rPr>
          <w:rStyle w:val="OperatorTok"/>
        </w:rPr>
        <w:t xml:space="preserve">.</w:t>
      </w:r>
      <w:r>
        <w:rPr>
          <w:rStyle w:val="FunctionTok"/>
        </w:rPr>
        <w:t xml:space="preserve">KEY_DESERIALIZER_CLASS</w:t>
      </w:r>
      <w:r>
        <w:rPr>
          <w:rStyle w:val="OperatorTok"/>
        </w:rPr>
        <w:t xml:space="preserve">,</w:t>
      </w:r>
      <w:r>
        <w:br/>
      </w:r>
      <w:r>
        <w:rPr>
          <w:rStyle w:val="NormalTok"/>
        </w:rPr>
        <w:t xml:space="preserve">        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common</w:t>
      </w:r>
      <w:r>
        <w:rPr>
          <w:rStyle w:val="OperatorTok"/>
        </w:rPr>
        <w:t xml:space="preserve">.</w:t>
      </w:r>
      <w:r>
        <w:rPr>
          <w:rStyle w:val="FunctionTok"/>
        </w:rPr>
        <w:t xml:space="preserve">serialization</w:t>
      </w:r>
      <w:r>
        <w:rPr>
          <w:rStyle w:val="OperatorTok"/>
        </w:rPr>
        <w:t xml:space="preserve">.</w:t>
      </w:r>
      <w:r>
        <w:rPr>
          <w:rStyle w:val="FunctionTok"/>
        </w:rPr>
        <w:t xml:space="preserve">StringDeserializer</w:t>
      </w:r>
      <w:r>
        <w:rPr>
          <w:rStyle w:val="OperatorTok"/>
        </w:rPr>
        <w:t xml:space="preserve">.</w:t>
      </w:r>
      <w:r>
        <w:rPr>
          <w:rStyle w:val="FunctionTok"/>
        </w:rPr>
        <w:t xml:space="preserve">class</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ErrorHandlingDeserializer</w:t>
      </w:r>
      <w:r>
        <w:rPr>
          <w:rStyle w:val="OperatorTok"/>
        </w:rPr>
        <w:t xml:space="preserve">.</w:t>
      </w:r>
      <w:r>
        <w:rPr>
          <w:rStyle w:val="FunctionTok"/>
        </w:rPr>
        <w:t xml:space="preserve">VALUE_DESERIALIZER_CLASS</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JsonDeserializer</w:t>
      </w:r>
      <w:r>
        <w:rPr>
          <w:rStyle w:val="OperatorTok"/>
        </w:rPr>
        <w:t xml:space="preserve">.</w:t>
      </w:r>
      <w:r>
        <w:rPr>
          <w:rStyle w:val="FunctionTok"/>
        </w:rPr>
        <w:t xml:space="preserve">class</w:t>
      </w:r>
      <w:r>
        <w:rPr>
          <w:rStyle w:val="OperatorTok"/>
        </w:rPr>
        <w:t xml:space="preserve">);</w:t>
      </w:r>
      <w:r>
        <w:br/>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JsonDeserializer</w:t>
      </w:r>
      <w:r>
        <w:rPr>
          <w:rStyle w:val="OperatorTok"/>
        </w:rPr>
        <w:t xml:space="preserve">.</w:t>
      </w:r>
      <w:r>
        <w:rPr>
          <w:rStyle w:val="FunctionTok"/>
        </w:rPr>
        <w:t xml:space="preserve">TRUSTED_PACKAGES</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DefaultKafkaConsumerFactory</w:t>
      </w:r>
      <w:r>
        <w:rPr>
          <w:rStyle w:val="OperatorTok"/>
        </w:rPr>
        <w:t xml:space="preserve">&lt;&gt;(</w:t>
      </w:r>
      <w:r>
        <w:rPr>
          <w:rStyle w:val="NormalTok"/>
        </w:rPr>
        <w:t xml:space="preserve">props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5B08B5D1" wp14:textId="77777777">
      <w:r>
        <w:pict w14:anchorId="704CDDDE">
          <v:rect style="width:0;height:1.5pt" o:hr="t" o:hrstd="t" o:hralign="center"/>
        </w:pict>
      </w:r>
    </w:p>
    <w:bookmarkEnd w:id="204"/>
    <w:bookmarkStart w:name="what-to-do-after-you-can-consume-safely" w:id="205"/>
    <w:p xmlns:wp14="http://schemas.microsoft.com/office/word/2010/wordml" w14:paraId="42C0261F" wp14:textId="77777777">
      <w:pPr>
        <w:pStyle w:val="Heading2"/>
      </w:pPr>
      <w:r>
        <w:t xml:space="preserve">What to do after you can consume safely</w:t>
      </w:r>
    </w:p>
    <w:p xmlns:wp14="http://schemas.microsoft.com/office/word/2010/wordml" w14:paraId="6B349C88" wp14:textId="77777777">
      <w:pPr>
        <w:pStyle w:val="FirstParagraph"/>
      </w:pPr>
      <w:r>
        <w:t xml:space="preserve">Once the consumer can keep running, you choose a policy:</w:t>
      </w:r>
    </w:p>
    <w:p xmlns:wp14="http://schemas.microsoft.com/office/word/2010/wordml" w14:paraId="515E035D" wp14:textId="77777777">
      <w:pPr>
        <w:pStyle w:val="Compact"/>
        <w:numPr>
          <w:ilvl w:val="0"/>
          <w:numId w:val="1147"/>
        </w:numPr>
      </w:pPr>
      <w:r>
        <w:rPr>
          <w:b/>
          <w:bCs/>
        </w:rPr>
        <w:t xml:space="preserve">Send to DLT</w:t>
      </w:r>
      <w:r>
        <w:t xml:space="preserve"> </w:t>
      </w:r>
      <w:r>
        <w:t xml:space="preserve">(recommended for poison pills)</w:t>
      </w:r>
    </w:p>
    <w:p xmlns:wp14="http://schemas.microsoft.com/office/word/2010/wordml" w14:paraId="642EB8CE" wp14:textId="77777777">
      <w:pPr>
        <w:pStyle w:val="Compact"/>
        <w:numPr>
          <w:ilvl w:val="0"/>
          <w:numId w:val="1147"/>
        </w:numPr>
      </w:pPr>
      <w:r>
        <w:rPr>
          <w:b/>
          <w:bCs/>
        </w:rPr>
        <w:t xml:space="preserve">Skip</w:t>
      </w:r>
      <w:r>
        <w:t xml:space="preserve"> </w:t>
      </w:r>
      <w:r>
        <w:t xml:space="preserve">(only if safe and you can audit)</w:t>
      </w:r>
    </w:p>
    <w:p xmlns:wp14="http://schemas.microsoft.com/office/word/2010/wordml" w14:paraId="02CD2F6C" wp14:textId="77777777">
      <w:pPr>
        <w:pStyle w:val="Compact"/>
        <w:numPr>
          <w:ilvl w:val="0"/>
          <w:numId w:val="1147"/>
        </w:numPr>
      </w:pPr>
      <w:r>
        <w:rPr>
          <w:b/>
          <w:bCs/>
        </w:rPr>
        <w:t xml:space="preserve">Fix producer/schema</w:t>
      </w:r>
      <w:r>
        <w:t xml:space="preserve"> </w:t>
      </w:r>
      <w:r>
        <w:t xml:space="preserve">and replay</w:t>
      </w:r>
    </w:p>
    <w:p xmlns:wp14="http://schemas.microsoft.com/office/word/2010/wordml" w14:paraId="18DE8116" wp14:textId="77777777">
      <w:pPr>
        <w:pStyle w:val="FirstParagraph"/>
      </w:pPr>
      <w:r>
        <w:t xml:space="preserve">Next section covers DLT.</w:t>
      </w:r>
    </w:p>
    <w:p xmlns:wp14="http://schemas.microsoft.com/office/word/2010/wordml" w14:paraId="16DEB4AB" wp14:textId="77777777">
      <w:r>
        <w:pict w14:anchorId="565163AC">
          <v:rect style="width:0;height:1.5pt" o:hr="t" o:hrstd="t" o:hralign="center"/>
        </w:pict>
      </w:r>
    </w:p>
    <w:bookmarkEnd w:id="205"/>
    <w:bookmarkEnd w:id="206"/>
    <w:bookmarkStart w:name="notes11-consumer-dlt.md" w:id="207"/>
    <w:p xmlns:wp14="http://schemas.microsoft.com/office/word/2010/wordml" w14:paraId="6766FEE4" wp14:textId="77777777">
      <w:pPr>
        <w:pStyle w:val="Heading1"/>
      </w:pPr>
      <w:r>
        <w:t xml:space="preserve">notes/11-consumer-dlt.md</w:t>
      </w:r>
    </w:p>
    <w:bookmarkEnd w:id="207"/>
    <w:bookmarkStart w:name="X71cf98607f9ca9d13bbffb917b357bd24e68575" w:id="217"/>
    <w:p xmlns:wp14="http://schemas.microsoft.com/office/word/2010/wordml" w14:paraId="74A59F78" wp14:textId="77777777">
      <w:pPr>
        <w:pStyle w:val="Heading1"/>
      </w:pPr>
      <w:r>
        <w:t xml:space="preserve">11. Kafka Consumer – Dead Letter Topic (DLT) (Spring Boot)</w:t>
      </w:r>
    </w:p>
    <w:bookmarkStart w:name="question-bank-8" w:id="208"/>
    <w:p xmlns:wp14="http://schemas.microsoft.com/office/word/2010/wordml" w14:paraId="64B9DA14" wp14:textId="77777777">
      <w:pPr>
        <w:pStyle w:val="Heading2"/>
      </w:pPr>
      <w:r>
        <w:t xml:space="preserve">Question bank</w:t>
      </w:r>
    </w:p>
    <w:p xmlns:wp14="http://schemas.microsoft.com/office/word/2010/wordml" w14:paraId="44B47009" wp14:textId="77777777">
      <w:pPr>
        <w:pStyle w:val="Compact"/>
        <w:numPr>
          <w:ilvl w:val="0"/>
          <w:numId w:val="1148"/>
        </w:numPr>
      </w:pPr>
      <w:r>
        <w:t xml:space="preserve">What is a Dead Letter Topic and when should you use it?</w:t>
      </w:r>
    </w:p>
    <w:p xmlns:wp14="http://schemas.microsoft.com/office/word/2010/wordml" w14:paraId="048A01B5" wp14:textId="77777777">
      <w:pPr>
        <w:pStyle w:val="Compact"/>
        <w:numPr>
          <w:ilvl w:val="0"/>
          <w:numId w:val="1148"/>
        </w:numPr>
      </w:pPr>
      <w:r>
        <w:t xml:space="preserve">What metadata should be preserved when sending to DLT?</w:t>
      </w:r>
    </w:p>
    <w:p xmlns:wp14="http://schemas.microsoft.com/office/word/2010/wordml" w14:paraId="5DBDE62C" wp14:textId="77777777">
      <w:pPr>
        <w:pStyle w:val="Compact"/>
        <w:numPr>
          <w:ilvl w:val="0"/>
          <w:numId w:val="1148"/>
        </w:numPr>
      </w:pPr>
      <w:r>
        <w:t xml:space="preserve">How do</w:t>
      </w:r>
      <w:r>
        <w:t xml:space="preserve"> </w:t>
      </w:r>
      <w:r>
        <w:rPr>
          <w:rStyle w:val="VerbatimChar"/>
        </w:rPr>
        <w:t xml:space="preserve">DefaultErrorHandler</w:t>
      </w:r>
      <w:r>
        <w:t xml:space="preserve"> </w:t>
      </w:r>
      <w:r>
        <w:t xml:space="preserve">and</w:t>
      </w:r>
      <w:r>
        <w:t xml:space="preserve"> </w:t>
      </w:r>
      <w:r>
        <w:rPr>
          <w:rStyle w:val="VerbatimChar"/>
        </w:rPr>
        <w:t xml:space="preserve">DeadLetterPublishingRecoverer</w:t>
      </w:r>
      <w:r>
        <w:t xml:space="preserve"> </w:t>
      </w:r>
      <w:r>
        <w:t xml:space="preserve">work together?</w:t>
      </w:r>
    </w:p>
    <w:p xmlns:wp14="http://schemas.microsoft.com/office/word/2010/wordml" w14:paraId="7AA60083" wp14:textId="77777777">
      <w:pPr>
        <w:pStyle w:val="Compact"/>
        <w:numPr>
          <w:ilvl w:val="0"/>
          <w:numId w:val="1148"/>
        </w:numPr>
      </w:pPr>
      <w:r>
        <w:t xml:space="preserve">How do you name DLT topics (convention)?</w:t>
      </w:r>
    </w:p>
    <w:p xmlns:wp14="http://schemas.microsoft.com/office/word/2010/wordml" w14:paraId="0AD9C6F4" wp14:textId="77777777">
      <w:r>
        <w:pict w14:anchorId="7A415847">
          <v:rect style="width:0;height:1.5pt" o:hr="t" o:hrstd="t" o:hralign="center"/>
        </w:pict>
      </w:r>
    </w:p>
    <w:bookmarkEnd w:id="208"/>
    <w:bookmarkStart w:name="what-is-a-dlt" w:id="209"/>
    <w:p xmlns:wp14="http://schemas.microsoft.com/office/word/2010/wordml" w14:paraId="6D38DAC5" wp14:textId="77777777">
      <w:pPr>
        <w:pStyle w:val="Heading2"/>
      </w:pPr>
      <w:r>
        <w:t xml:space="preserve">What is a DLT?</w:t>
      </w:r>
    </w:p>
    <w:p xmlns:wp14="http://schemas.microsoft.com/office/word/2010/wordml" w14:paraId="7E229AA0" wp14:textId="77777777">
      <w:pPr>
        <w:pStyle w:val="FirstParagraph"/>
      </w:pPr>
      <w:r>
        <w:t xml:space="preserve">A Dead Letter Topic is a topic where you publish records that:</w:t>
      </w:r>
    </w:p>
    <w:p xmlns:wp14="http://schemas.microsoft.com/office/word/2010/wordml" w14:paraId="407BA786" wp14:textId="77777777">
      <w:pPr>
        <w:pStyle w:val="Compact"/>
        <w:numPr>
          <w:ilvl w:val="0"/>
          <w:numId w:val="1149"/>
        </w:numPr>
      </w:pPr>
      <w:r>
        <w:t xml:space="preserve">cannot be processed successfully</w:t>
      </w:r>
    </w:p>
    <w:p xmlns:wp14="http://schemas.microsoft.com/office/word/2010/wordml" w14:paraId="4DDA088E" wp14:textId="77777777">
      <w:pPr>
        <w:pStyle w:val="Compact"/>
        <w:numPr>
          <w:ilvl w:val="0"/>
          <w:numId w:val="1149"/>
        </w:numPr>
      </w:pPr>
      <w:r>
        <w:t xml:space="preserve">should not block the main topic</w:t>
      </w:r>
    </w:p>
    <w:p xmlns:wp14="http://schemas.microsoft.com/office/word/2010/wordml" w14:paraId="453B5B73" wp14:textId="77777777">
      <w:pPr>
        <w:pStyle w:val="Compact"/>
        <w:numPr>
          <w:ilvl w:val="0"/>
          <w:numId w:val="1149"/>
        </w:numPr>
      </w:pPr>
      <w:r>
        <w:t xml:space="preserve">require manual investigation or offline processing</w:t>
      </w:r>
    </w:p>
    <w:p xmlns:wp14="http://schemas.microsoft.com/office/word/2010/wordml" w14:paraId="12872B32" wp14:textId="77777777">
      <w:pPr>
        <w:pStyle w:val="FirstParagraph"/>
      </w:pPr>
      <w:r>
        <w:t xml:space="preserve">Common cases:</w:t>
      </w:r>
    </w:p>
    <w:p xmlns:wp14="http://schemas.microsoft.com/office/word/2010/wordml" w14:paraId="51C1D961" wp14:textId="77777777">
      <w:pPr>
        <w:pStyle w:val="Compact"/>
        <w:numPr>
          <w:ilvl w:val="0"/>
          <w:numId w:val="1150"/>
        </w:numPr>
      </w:pPr>
      <w:r>
        <w:t xml:space="preserve">deserialization errors</w:t>
      </w:r>
    </w:p>
    <w:p xmlns:wp14="http://schemas.microsoft.com/office/word/2010/wordml" w14:paraId="324A2B3A" wp14:textId="77777777">
      <w:pPr>
        <w:pStyle w:val="Compact"/>
        <w:numPr>
          <w:ilvl w:val="0"/>
          <w:numId w:val="1150"/>
        </w:numPr>
      </w:pPr>
      <w:r>
        <w:t xml:space="preserve">validation errors</w:t>
      </w:r>
    </w:p>
    <w:p xmlns:wp14="http://schemas.microsoft.com/office/word/2010/wordml" w14:paraId="32A37DFE" wp14:textId="77777777">
      <w:pPr>
        <w:pStyle w:val="Compact"/>
        <w:numPr>
          <w:ilvl w:val="0"/>
          <w:numId w:val="1150"/>
        </w:numPr>
      </w:pPr>
      <w:r>
        <w:t xml:space="preserve">unknown enum/value due to version mismatch</w:t>
      </w:r>
    </w:p>
    <w:p xmlns:wp14="http://schemas.microsoft.com/office/word/2010/wordml" w14:paraId="4B1F511A" wp14:textId="77777777">
      <w:r>
        <w:pict w14:anchorId="1FAD2DCE">
          <v:rect style="width:0;height:1.5pt" o:hr="t" o:hrstd="t" o:hralign="center"/>
        </w:pict>
      </w:r>
    </w:p>
    <w:bookmarkEnd w:id="209"/>
    <w:bookmarkStart w:name="spring-kafka-building-blocks" w:id="210"/>
    <w:p xmlns:wp14="http://schemas.microsoft.com/office/word/2010/wordml" w14:paraId="6CCE5DD3" wp14:textId="77777777">
      <w:pPr>
        <w:pStyle w:val="Heading2"/>
      </w:pPr>
      <w:r>
        <w:t xml:space="preserve">Spring Kafka building blocks</w:t>
      </w:r>
    </w:p>
    <w:p xmlns:wp14="http://schemas.microsoft.com/office/word/2010/wordml" w14:paraId="52928B13" wp14:textId="77777777">
      <w:pPr>
        <w:pStyle w:val="Compact"/>
        <w:numPr>
          <w:ilvl w:val="0"/>
          <w:numId w:val="1151"/>
        </w:numPr>
      </w:pPr>
      <w:r>
        <w:rPr>
          <w:rStyle w:val="VerbatimChar"/>
        </w:rPr>
        <w:t xml:space="preserve">DefaultErrorHandler</w:t>
      </w:r>
      <w:r>
        <w:t xml:space="preserve">: decides retry/backoff and when to give up</w:t>
      </w:r>
    </w:p>
    <w:p xmlns:wp14="http://schemas.microsoft.com/office/word/2010/wordml" w14:paraId="4F0F91E1" wp14:textId="77777777">
      <w:pPr>
        <w:pStyle w:val="Compact"/>
        <w:numPr>
          <w:ilvl w:val="0"/>
          <w:numId w:val="1151"/>
        </w:numPr>
      </w:pPr>
      <w:r>
        <w:rPr>
          <w:rStyle w:val="VerbatimChar"/>
        </w:rPr>
        <w:t xml:space="preserve">DeadLetterPublishingRecoverer</w:t>
      </w:r>
      <w:r>
        <w:t xml:space="preserve">: publishes failed record to DLT</w:t>
      </w:r>
    </w:p>
    <w:p xmlns:wp14="http://schemas.microsoft.com/office/word/2010/wordml" w14:paraId="65F9C3DC" wp14:textId="77777777">
      <w:r>
        <w:pict w14:anchorId="5F20B987">
          <v:rect style="width:0;height:1.5pt" o:hr="t" o:hrstd="t" o:hralign="center"/>
        </w:pict>
      </w:r>
    </w:p>
    <w:bookmarkEnd w:id="210"/>
    <w:bookmarkStart w:name="Xf22fcf3c1e1c1aad04c0ce378d56afca4e07797" w:id="211"/>
    <w:p xmlns:wp14="http://schemas.microsoft.com/office/word/2010/wordml" w14:paraId="38AA7FE3" wp14:textId="77777777">
      <w:pPr>
        <w:pStyle w:val="Heading2"/>
      </w:pPr>
      <w:r>
        <w:t xml:space="preserve">Recommended pattern (Option B): configure an error handler</w:t>
      </w:r>
    </w:p>
    <w:p xmlns:wp14="http://schemas.microsoft.com/office/word/2010/wordml" w14:paraId="5608F64D"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KafkaDltConfig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KafkaTemplate</w:t>
      </w:r>
      <w:r>
        <w:rPr>
          <w:rStyle w:val="OperatorTok"/>
        </w:rPr>
        <w:t xml:space="preserve">&lt;</w:t>
      </w:r>
      <w:r>
        <w:rPr>
          <w:rStyle w:val="BuiltInTok"/>
        </w:rPr>
        <w:t xml:space="preserve">Object</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kafkaTemplate</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ProducerFactory</w:t>
      </w:r>
      <w:r>
        <w:rPr>
          <w:rStyle w:val="OperatorTok"/>
        </w:rPr>
        <w:t xml:space="preserve">&lt;</w:t>
      </w:r>
      <w:r>
        <w:rPr>
          <w:rStyle w:val="BuiltInTok"/>
        </w:rPr>
        <w:t xml:space="preserve">Object</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producerFactory</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KafkaTemplate</w:t>
      </w:r>
      <w:r>
        <w:rPr>
          <w:rStyle w:val="OperatorTok"/>
        </w:rPr>
        <w:t xml:space="preserve">&lt;&gt;(</w:t>
      </w:r>
      <w:r>
        <w:rPr>
          <w:rStyle w:val="NormalTok"/>
        </w:rPr>
        <w:t xml:space="preserve">producerFactory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listener</w:t>
      </w:r>
      <w:r>
        <w:rPr>
          <w:rStyle w:val="OperatorTok"/>
        </w:rPr>
        <w:t xml:space="preserve">.</w:t>
      </w:r>
      <w:r>
        <w:rPr>
          <w:rStyle w:val="FunctionTok"/>
        </w:rPr>
        <w:t xml:space="preserve">DefaultErrorHandler</w:t>
      </w:r>
      <w:r>
        <w:rPr>
          <w:rStyle w:val="NormalTok"/>
        </w:rPr>
        <w:t xml:space="preserve"> </w:t>
      </w:r>
      <w:r>
        <w:rPr>
          <w:rStyle w:val="FunctionTok"/>
        </w:rPr>
        <w:t xml:space="preserve">defaultErrorHandler</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KafkaTemplate</w:t>
      </w:r>
      <w:r>
        <w:rPr>
          <w:rStyle w:val="OperatorTok"/>
        </w:rPr>
        <w:t xml:space="preserve">&lt;</w:t>
      </w:r>
      <w:r>
        <w:rPr>
          <w:rStyle w:val="BuiltInTok"/>
        </w:rPr>
        <w:t xml:space="preserve">Object</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template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recoverer </w:t>
      </w:r>
      <w:r>
        <w:rPr>
          <w:rStyle w:val="OperatorTok"/>
        </w:rPr>
        <w:t xml:space="preserve">=</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listener</w:t>
      </w:r>
      <w:r>
        <w:rPr>
          <w:rStyle w:val="OperatorTok"/>
        </w:rPr>
        <w:t xml:space="preserve">.</w:t>
      </w:r>
      <w:r>
        <w:rPr>
          <w:rStyle w:val="FunctionTok"/>
        </w:rPr>
        <w:t xml:space="preserve">DeadLetterPublishingRecoverer</w:t>
      </w:r>
      <w:r>
        <w:rPr>
          <w:rStyle w:val="OperatorTok"/>
        </w:rPr>
        <w:t xml:space="preserve">(</w:t>
      </w:r>
      <w:r>
        <w:rPr>
          <w:rStyle w:val="NormalTok"/>
        </w:rPr>
        <w:t xml:space="preserve">template</w:t>
      </w:r>
      <w:r>
        <w:rPr>
          <w:rStyle w:val="OperatorTok"/>
        </w:rPr>
        <w:t xml:space="preserve">,</w:t>
      </w:r>
      <w:r>
        <w:br/>
      </w:r>
      <w:r>
        <w:rPr>
          <w:rStyle w:val="NormalTok"/>
        </w:rPr>
        <w:t xml:space="preserve">        </w:t>
      </w:r>
      <w:r>
        <w:rPr>
          <w:rStyle w:val="OperatorTok"/>
        </w:rPr>
        <w:t xml:space="preserve">(</w:t>
      </w:r>
      <w:r>
        <w:rPr>
          <w:rStyle w:val="KeywordTok"/>
        </w:rPr>
        <w:t xml:space="preserve">record</w:t>
      </w:r>
      <w:r>
        <w:rPr>
          <w:rStyle w:val="OperatorTok"/>
        </w:rPr>
        <w:t xml:space="preserve">,</w:t>
      </w:r>
      <w:r>
        <w:rPr>
          <w:rStyle w:val="NormalTok"/>
        </w:rPr>
        <w:t xml:space="preserve"> ex</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common</w:t>
      </w:r>
      <w:r>
        <w:rPr>
          <w:rStyle w:val="OperatorTok"/>
        </w:rPr>
        <w:t xml:space="preserve">.</w:t>
      </w:r>
      <w:r>
        <w:rPr>
          <w:rStyle w:val="FunctionTok"/>
        </w:rPr>
        <w:t xml:space="preserve">TopicPartition</w:t>
      </w:r>
      <w:r>
        <w:rPr>
          <w:rStyle w:val="OperatorTok"/>
        </w:rPr>
        <w:t xml:space="preserve">(</w:t>
      </w:r>
      <w:r>
        <w:rPr>
          <w:rStyle w:val="KeywordTok"/>
        </w:rPr>
        <w:t xml:space="preserve">record</w:t>
      </w:r>
      <w:r>
        <w:rPr>
          <w:rStyle w:val="OperatorTok"/>
        </w:rPr>
        <w:t xml:space="preserve">.</w:t>
      </w:r>
      <w:r>
        <w:rPr>
          <w:rStyle w:val="FunctionTok"/>
        </w:rPr>
        <w:t xml:space="preserve">topic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".DLT"</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partition</w:t>
      </w:r>
      <w:r>
        <w:rPr>
          <w:rStyle w:val="OperatorTok"/>
        </w:rPr>
        <w:t xml:space="preserve">()));</w:t>
      </w:r>
      <w:r>
        <w:br/>
      </w:r>
      <w:r>
        <w:br/>
      </w:r>
      <w:r>
        <w:rPr>
          <w:rStyle w:val="NormalTok"/>
        </w:rPr>
        <w:t xml:space="preserve">    </w:t>
      </w:r>
      <w:r>
        <w:rPr>
          <w:rStyle w:val="DataTypeTok"/>
        </w:rPr>
        <w:t xml:space="preserve">var</w:t>
      </w:r>
      <w:r>
        <w:rPr>
          <w:rStyle w:val="NormalTok"/>
        </w:rPr>
        <w:t xml:space="preserve"> backoff </w:t>
      </w:r>
      <w:r>
        <w:rPr>
          <w:rStyle w:val="OperatorTok"/>
        </w:rPr>
        <w:t xml:space="preserve">=</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util</w:t>
      </w:r>
      <w:r>
        <w:rPr>
          <w:rStyle w:val="OperatorTok"/>
        </w:rPr>
        <w:t xml:space="preserve">.</w:t>
      </w:r>
      <w:r>
        <w:rPr>
          <w:rStyle w:val="FunctionTok"/>
        </w:rPr>
        <w:t xml:space="preserve">backoff</w:t>
      </w:r>
      <w:r>
        <w:rPr>
          <w:rStyle w:val="OperatorTok"/>
        </w:rPr>
        <w:t xml:space="preserve">.</w:t>
      </w:r>
      <w:r>
        <w:rPr>
          <w:rStyle w:val="FunctionTok"/>
        </w:rPr>
        <w:t xml:space="preserve">FixedBackOff</w:t>
      </w:r>
      <w:r>
        <w:rPr>
          <w:rStyle w:val="OperatorTok"/>
        </w:rPr>
        <w:t xml:space="preserve">(</w:t>
      </w:r>
      <w:r>
        <w:rPr>
          <w:rStyle w:val="DecValTok"/>
        </w:rPr>
        <w:t xml:space="preserve">1000L</w:t>
      </w:r>
      <w:r>
        <w:rPr>
          <w:rStyle w:val="OperatorTok"/>
        </w:rPr>
        <w:t xml:space="preserve">,</w:t>
      </w:r>
      <w:r>
        <w:rPr>
          <w:rStyle w:val="NormalTok"/>
        </w:rPr>
        <w:t xml:space="preserve"> </w:t>
      </w:r>
      <w:r>
        <w:rPr>
          <w:rStyle w:val="DecValTok"/>
        </w:rPr>
        <w:t xml:space="preserve">3L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listener</w:t>
      </w:r>
      <w:r>
        <w:rPr>
          <w:rStyle w:val="OperatorTok"/>
        </w:rPr>
        <w:t xml:space="preserve">.</w:t>
      </w:r>
      <w:r>
        <w:rPr>
          <w:rStyle w:val="FunctionTok"/>
        </w:rPr>
        <w:t xml:space="preserve">DefaultErrorHandler</w:t>
      </w:r>
      <w:r>
        <w:rPr>
          <w:rStyle w:val="OperatorTok"/>
        </w:rPr>
        <w:t xml:space="preserve">(</w:t>
      </w:r>
      <w:r>
        <w:rPr>
          <w:rStyle w:val="NormalTok"/>
        </w:rPr>
        <w:t xml:space="preserve">recoverer</w:t>
      </w:r>
      <w:r>
        <w:rPr>
          <w:rStyle w:val="OperatorTok"/>
        </w:rPr>
        <w:t xml:space="preserve">,</w:t>
      </w:r>
      <w:r>
        <w:rPr>
          <w:rStyle w:val="NormalTok"/>
        </w:rPr>
        <w:t xml:space="preserve"> backoff</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22A3DADC" wp14:textId="77777777">
      <w:pPr>
        <w:pStyle w:val="FirstParagraph"/>
      </w:pPr>
      <w:r>
        <w:t xml:space="preserve">Notes:</w:t>
      </w:r>
    </w:p>
    <w:p xmlns:wp14="http://schemas.microsoft.com/office/word/2010/wordml" w14:paraId="37A92E24" wp14:textId="77777777">
      <w:pPr>
        <w:pStyle w:val="Compact"/>
        <w:numPr>
          <w:ilvl w:val="0"/>
          <w:numId w:val="1152"/>
        </w:numPr>
      </w:pPr>
      <w:r>
        <w:t xml:space="preserve">This publishes to</w:t>
      </w:r>
      <w:r>
        <w:t xml:space="preserve"> </w:t>
      </w:r>
      <w:r>
        <w:rPr>
          <w:rStyle w:val="VerbatimChar"/>
        </w:rPr>
        <w:t xml:space="preserve">originalTopic.DLT</w:t>
      </w:r>
      <w:r>
        <w:t xml:space="preserve"> </w:t>
      </w:r>
      <w:r>
        <w:t xml:space="preserve">on the same partition.</w:t>
      </w:r>
    </w:p>
    <w:p xmlns:wp14="http://schemas.microsoft.com/office/word/2010/wordml" w14:paraId="330B3E6A" wp14:textId="77777777">
      <w:pPr>
        <w:pStyle w:val="Compact"/>
        <w:numPr>
          <w:ilvl w:val="0"/>
          <w:numId w:val="1152"/>
        </w:numPr>
      </w:pPr>
      <w:r>
        <w:t xml:space="preserve">Backoff here is 1s, 3 retries, then DLT.</w:t>
      </w:r>
    </w:p>
    <w:p xmlns:wp14="http://schemas.microsoft.com/office/word/2010/wordml" w14:paraId="5023141B" wp14:textId="77777777">
      <w:r>
        <w:pict w14:anchorId="01F89728">
          <v:rect style="width:0;height:1.5pt" o:hr="t" o:hrstd="t" o:hralign="center"/>
        </w:pict>
      </w:r>
    </w:p>
    <w:bookmarkEnd w:id="211"/>
    <w:bookmarkStart w:name="listener-container-factory-wiring" w:id="212"/>
    <w:p xmlns:wp14="http://schemas.microsoft.com/office/word/2010/wordml" w14:paraId="76A5F1AE" wp14:textId="77777777">
      <w:pPr>
        <w:pStyle w:val="Heading2"/>
      </w:pPr>
      <w:r>
        <w:t xml:space="preserve">Listener container factory wiring</w:t>
      </w:r>
    </w:p>
    <w:p xmlns:wp14="http://schemas.microsoft.com/office/word/2010/wordml" w14:paraId="622BED71" wp14:textId="77777777">
      <w:pPr>
        <w:pStyle w:val="FirstParagraph"/>
      </w:pPr>
      <w:r>
        <w:t xml:space="preserve">In your</w:t>
      </w:r>
      <w:r>
        <w:t xml:space="preserve"> </w:t>
      </w:r>
      <w:r>
        <w:rPr>
          <w:rStyle w:val="VerbatimChar"/>
        </w:rPr>
        <w:t xml:space="preserve">ConcurrentKafkaListenerContainerFactory</w:t>
      </w:r>
      <w:r>
        <w:t xml:space="preserve">, set the common error handler:</w:t>
      </w:r>
    </w:p>
    <w:p xmlns:wp14="http://schemas.microsoft.com/office/word/2010/wordml" w14:paraId="5A0B100E" wp14:textId="77777777">
      <w:pPr>
        <w:pStyle w:val="SourceCode"/>
      </w:pPr>
      <w:r>
        <w:rPr>
          <w:rStyle w:val="NormalTok"/>
        </w:rPr>
        <w:t xml:space="preserve">factory</w:t>
      </w:r>
      <w:r>
        <w:rPr>
          <w:rStyle w:val="OperatorTok"/>
        </w:rPr>
        <w:t xml:space="preserve">.</w:t>
      </w:r>
      <w:r>
        <w:rPr>
          <w:rStyle w:val="FunctionTok"/>
        </w:rPr>
        <w:t xml:space="preserve">setCommonErrorHandler</w:t>
      </w:r>
      <w:r>
        <w:rPr>
          <w:rStyle w:val="OperatorTok"/>
        </w:rPr>
        <w:t xml:space="preserve">(</w:t>
      </w:r>
      <w:r>
        <w:rPr>
          <w:rStyle w:val="NormalTok"/>
        </w:rPr>
        <w:t xml:space="preserve">defaultErrorHandler</w:t>
      </w:r>
      <w:r>
        <w:rPr>
          <w:rStyle w:val="OperatorTok"/>
        </w:rPr>
        <w:t xml:space="preserve">);</w:t>
      </w:r>
    </w:p>
    <w:p xmlns:wp14="http://schemas.microsoft.com/office/word/2010/wordml" w14:paraId="7E33B966" wp14:textId="77777777">
      <w:pPr>
        <w:pStyle w:val="FirstParagraph"/>
      </w:pPr>
      <w:r>
        <w:t xml:space="preserve">(Keep this in the same</w:t>
      </w:r>
      <w:r>
        <w:t xml:space="preserve"> </w:t>
      </w:r>
      <w:r>
        <w:rPr>
          <w:rStyle w:val="VerbatimChar"/>
        </w:rPr>
        <w:t xml:space="preserve">@Configuration</w:t>
      </w:r>
      <w:r>
        <w:t xml:space="preserve"> </w:t>
      </w:r>
      <w:r>
        <w:t xml:space="preserve">where you build the factory.)</w:t>
      </w:r>
    </w:p>
    <w:p xmlns:wp14="http://schemas.microsoft.com/office/word/2010/wordml" w14:paraId="1F3B1409" wp14:textId="77777777">
      <w:r>
        <w:pict w14:anchorId="18332ADB">
          <v:rect style="width:0;height:1.5pt" o:hr="t" o:hrstd="t" o:hralign="center"/>
        </w:pict>
      </w:r>
    </w:p>
    <w:bookmarkEnd w:id="212"/>
    <w:bookmarkStart w:name="dlt-best-practices" w:id="213"/>
    <w:p xmlns:wp14="http://schemas.microsoft.com/office/word/2010/wordml" w14:paraId="3729F5E9" wp14:textId="77777777">
      <w:pPr>
        <w:pStyle w:val="Heading2"/>
      </w:pPr>
      <w:r>
        <w:t xml:space="preserve">DLT best practices</w:t>
      </w:r>
    </w:p>
    <w:p xmlns:wp14="http://schemas.microsoft.com/office/word/2010/wordml" w14:paraId="5538BBA6" wp14:textId="77777777">
      <w:pPr>
        <w:pStyle w:val="Compact"/>
        <w:numPr>
          <w:ilvl w:val="0"/>
          <w:numId w:val="1153"/>
        </w:numPr>
      </w:pPr>
      <w:r>
        <w:t xml:space="preserve">Preserve original headers + add exception details</w:t>
      </w:r>
    </w:p>
    <w:p xmlns:wp14="http://schemas.microsoft.com/office/word/2010/wordml" w14:paraId="0CE36CA5" wp14:textId="77777777">
      <w:pPr>
        <w:pStyle w:val="Compact"/>
        <w:numPr>
          <w:ilvl w:val="0"/>
          <w:numId w:val="1153"/>
        </w:numPr>
      </w:pPr>
      <w:r>
        <w:t xml:space="preserve">Add correlation id / event id (ideally already present)</w:t>
      </w:r>
    </w:p>
    <w:p xmlns:wp14="http://schemas.microsoft.com/office/word/2010/wordml" w14:paraId="17DE751F" wp14:textId="77777777">
      <w:pPr>
        <w:pStyle w:val="Compact"/>
        <w:numPr>
          <w:ilvl w:val="0"/>
          <w:numId w:val="1153"/>
        </w:numPr>
      </w:pPr>
      <w:r>
        <w:t xml:space="preserve">Create a separate consumer/process to inspect and reprocess DLT records</w:t>
      </w:r>
    </w:p>
    <w:p xmlns:wp14="http://schemas.microsoft.com/office/word/2010/wordml" w14:paraId="562C75D1" wp14:textId="77777777">
      <w:r>
        <w:pict w14:anchorId="6D95BC51">
          <v:rect style="width:0;height:1.5pt" o:hr="t" o:hrstd="t" o:hralign="center"/>
        </w:pict>
      </w:r>
    </w:p>
    <w:bookmarkEnd w:id="213"/>
    <w:bookmarkStart w:name="pros-cons-3" w:id="216"/>
    <w:p xmlns:wp14="http://schemas.microsoft.com/office/word/2010/wordml" w14:paraId="3C295563" wp14:textId="77777777">
      <w:pPr>
        <w:pStyle w:val="Heading2"/>
      </w:pPr>
      <w:r>
        <w:t xml:space="preserve">Pros / Cons</w:t>
      </w:r>
    </w:p>
    <w:bookmarkStart w:name="pros-8" w:id="214"/>
    <w:p xmlns:wp14="http://schemas.microsoft.com/office/word/2010/wordml" w14:paraId="5E8883F8" wp14:textId="77777777">
      <w:pPr>
        <w:pStyle w:val="Heading3"/>
      </w:pPr>
      <w:r>
        <w:t xml:space="preserve">Pros</w:t>
      </w:r>
    </w:p>
    <w:p xmlns:wp14="http://schemas.microsoft.com/office/word/2010/wordml" w14:paraId="1AFEBAD7" wp14:textId="77777777">
      <w:pPr>
        <w:pStyle w:val="Compact"/>
        <w:numPr>
          <w:ilvl w:val="0"/>
          <w:numId w:val="1154"/>
        </w:numPr>
      </w:pPr>
      <w:r>
        <w:t xml:space="preserve">Prevents poison pills from blocking the main topic</w:t>
      </w:r>
    </w:p>
    <w:p xmlns:wp14="http://schemas.microsoft.com/office/word/2010/wordml" w14:paraId="41D9A9EE" wp14:textId="77777777">
      <w:pPr>
        <w:pStyle w:val="Compact"/>
        <w:numPr>
          <w:ilvl w:val="0"/>
          <w:numId w:val="1154"/>
        </w:numPr>
      </w:pPr>
      <w:r>
        <w:t xml:space="preserve">Enables operational workflow for failures</w:t>
      </w:r>
    </w:p>
    <w:bookmarkEnd w:id="214"/>
    <w:bookmarkStart w:name="cons-pitfalls-5" w:id="215"/>
    <w:p xmlns:wp14="http://schemas.microsoft.com/office/word/2010/wordml" w14:paraId="7F82FC05" wp14:textId="77777777">
      <w:pPr>
        <w:pStyle w:val="Heading3"/>
      </w:pPr>
      <w:r>
        <w:t xml:space="preserve">Cons / pitfalls</w:t>
      </w:r>
    </w:p>
    <w:p xmlns:wp14="http://schemas.microsoft.com/office/word/2010/wordml" w14:paraId="6AEC7A13" wp14:textId="77777777">
      <w:pPr>
        <w:pStyle w:val="Compact"/>
        <w:numPr>
          <w:ilvl w:val="0"/>
          <w:numId w:val="1155"/>
        </w:numPr>
      </w:pPr>
      <w:r>
        <w:t xml:space="preserve">If you ignore the DLT, you’re just hiding failures</w:t>
      </w:r>
    </w:p>
    <w:p xmlns:wp14="http://schemas.microsoft.com/office/word/2010/wordml" w14:paraId="3D16497F" wp14:textId="77777777">
      <w:pPr>
        <w:pStyle w:val="Compact"/>
        <w:numPr>
          <w:ilvl w:val="0"/>
          <w:numId w:val="1155"/>
        </w:numPr>
      </w:pPr>
      <w:r>
        <w:t xml:space="preserve">DLT volume spikes often indicate schema compatibility problems</w:t>
      </w:r>
    </w:p>
    <w:p xmlns:wp14="http://schemas.microsoft.com/office/word/2010/wordml" w14:paraId="664355AD" wp14:textId="77777777">
      <w:r>
        <w:pict w14:anchorId="7FEB6A4C">
          <v:rect style="width:0;height:1.5pt" o:hr="t" o:hrstd="t" o:hralign="center"/>
        </w:pict>
      </w:r>
    </w:p>
    <w:bookmarkEnd w:id="215"/>
    <w:bookmarkEnd w:id="216"/>
    <w:bookmarkEnd w:id="217"/>
    <w:bookmarkStart w:name="notes12-consumer-exceptions-retries.md" w:id="218"/>
    <w:p xmlns:wp14="http://schemas.microsoft.com/office/word/2010/wordml" w14:paraId="2655486B" wp14:textId="77777777">
      <w:pPr>
        <w:pStyle w:val="Heading1"/>
      </w:pPr>
      <w:r>
        <w:t xml:space="preserve">notes/12-consumer-exceptions-retries.md</w:t>
      </w:r>
    </w:p>
    <w:bookmarkEnd w:id="218"/>
    <w:bookmarkStart w:name="X465a8c0ad47f20cbea97ba7e4d6478c200d25c3" w:id="228"/>
    <w:p xmlns:wp14="http://schemas.microsoft.com/office/word/2010/wordml" w14:paraId="72B376CE" wp14:textId="77777777">
      <w:pPr>
        <w:pStyle w:val="Heading1"/>
      </w:pPr>
      <w:r>
        <w:t xml:space="preserve">12. Kafka Consumer – Exceptions and Retries (Spring Boot)</w:t>
      </w:r>
    </w:p>
    <w:bookmarkStart w:name="question-bank-9" w:id="219"/>
    <w:p xmlns:wp14="http://schemas.microsoft.com/office/word/2010/wordml" w14:paraId="6CDAF962" wp14:textId="77777777">
      <w:pPr>
        <w:pStyle w:val="Heading2"/>
      </w:pPr>
      <w:r>
        <w:t xml:space="preserve">Question bank</w:t>
      </w:r>
    </w:p>
    <w:p xmlns:wp14="http://schemas.microsoft.com/office/word/2010/wordml" w14:paraId="431DB684" wp14:textId="77777777">
      <w:pPr>
        <w:pStyle w:val="Compact"/>
        <w:numPr>
          <w:ilvl w:val="0"/>
          <w:numId w:val="1156"/>
        </w:numPr>
      </w:pPr>
      <w:r>
        <w:t xml:space="preserve">What is retryable vs non-retryable exception?</w:t>
      </w:r>
    </w:p>
    <w:p xmlns:wp14="http://schemas.microsoft.com/office/word/2010/wordml" w14:paraId="7AEC516C" wp14:textId="77777777">
      <w:pPr>
        <w:pStyle w:val="Compact"/>
        <w:numPr>
          <w:ilvl w:val="0"/>
          <w:numId w:val="1156"/>
        </w:numPr>
      </w:pPr>
      <w:r>
        <w:t xml:space="preserve">How do you configure backoff and max attempts?</w:t>
      </w:r>
    </w:p>
    <w:p xmlns:wp14="http://schemas.microsoft.com/office/word/2010/wordml" w14:paraId="2428965F" wp14:textId="77777777">
      <w:pPr>
        <w:pStyle w:val="Compact"/>
        <w:numPr>
          <w:ilvl w:val="0"/>
          <w:numId w:val="1156"/>
        </w:numPr>
      </w:pPr>
      <w:r>
        <w:t xml:space="preserve">What happens if you retry forever?</w:t>
      </w:r>
    </w:p>
    <w:p xmlns:wp14="http://schemas.microsoft.com/office/word/2010/wordml" w14:paraId="334BBA92" wp14:textId="77777777">
      <w:pPr>
        <w:pStyle w:val="Compact"/>
        <w:numPr>
          <w:ilvl w:val="0"/>
          <w:numId w:val="1156"/>
        </w:numPr>
      </w:pPr>
      <w:r>
        <w:t xml:space="preserve">How do you ensure side effects are not duplicated (idempotency)?</w:t>
      </w:r>
    </w:p>
    <w:p xmlns:wp14="http://schemas.microsoft.com/office/word/2010/wordml" w14:paraId="74A75C7D" wp14:textId="77777777">
      <w:pPr>
        <w:pStyle w:val="Compact"/>
        <w:numPr>
          <w:ilvl w:val="0"/>
          <w:numId w:val="1156"/>
        </w:numPr>
      </w:pPr>
      <w:r>
        <w:t xml:space="preserve">When should you send to DLT?</w:t>
      </w:r>
    </w:p>
    <w:p xmlns:wp14="http://schemas.microsoft.com/office/word/2010/wordml" w14:paraId="1A965116" wp14:textId="77777777">
      <w:r>
        <w:pict w14:anchorId="127D37E3">
          <v:rect style="width:0;height:1.5pt" o:hr="t" o:hrstd="t" o:hralign="center"/>
        </w:pict>
      </w:r>
    </w:p>
    <w:bookmarkEnd w:id="219"/>
    <w:bookmarkStart w:name="retry-strategy-overview" w:id="222"/>
    <w:p xmlns:wp14="http://schemas.microsoft.com/office/word/2010/wordml" w14:paraId="089CB09D" wp14:textId="77777777">
      <w:pPr>
        <w:pStyle w:val="Heading2"/>
      </w:pPr>
      <w:r>
        <w:t xml:space="preserve">Retry strategy overview</w:t>
      </w:r>
    </w:p>
    <w:p xmlns:wp14="http://schemas.microsoft.com/office/word/2010/wordml" w14:paraId="345B6183" wp14:textId="77777777">
      <w:pPr>
        <w:pStyle w:val="FirstParagraph"/>
      </w:pPr>
      <w:r>
        <w:t xml:space="preserve">In consumers, failures usually fall into 2 buckets:</w:t>
      </w:r>
    </w:p>
    <w:bookmarkStart w:name="non-retryable-fail-fast" w:id="220"/>
    <w:p xmlns:wp14="http://schemas.microsoft.com/office/word/2010/wordml" w14:paraId="6772EF91" wp14:textId="77777777">
      <w:pPr>
        <w:pStyle w:val="Heading3"/>
      </w:pPr>
      <w:r>
        <w:t xml:space="preserve">Non-retryable (fail fast)</w:t>
      </w:r>
    </w:p>
    <w:p xmlns:wp14="http://schemas.microsoft.com/office/word/2010/wordml" w14:paraId="297280D4" wp14:textId="77777777">
      <w:pPr>
        <w:pStyle w:val="FirstParagraph"/>
      </w:pPr>
      <w:r>
        <w:t xml:space="preserve">Examples:</w:t>
      </w:r>
    </w:p>
    <w:p xmlns:wp14="http://schemas.microsoft.com/office/word/2010/wordml" w14:paraId="0DC2B02F" wp14:textId="77777777">
      <w:pPr>
        <w:pStyle w:val="Compact"/>
        <w:numPr>
          <w:ilvl w:val="0"/>
          <w:numId w:val="1157"/>
        </w:numPr>
      </w:pPr>
      <w:r>
        <w:t xml:space="preserve">validation errors</w:t>
      </w:r>
    </w:p>
    <w:p xmlns:wp14="http://schemas.microsoft.com/office/word/2010/wordml" w14:paraId="5338BD95" wp14:textId="77777777">
      <w:pPr>
        <w:pStyle w:val="Compact"/>
        <w:numPr>
          <w:ilvl w:val="0"/>
          <w:numId w:val="1157"/>
        </w:numPr>
      </w:pPr>
      <w:r>
        <w:t xml:space="preserve">schema incompatibility</w:t>
      </w:r>
    </w:p>
    <w:p xmlns:wp14="http://schemas.microsoft.com/office/word/2010/wordml" w14:paraId="4A727F19" wp14:textId="77777777">
      <w:pPr>
        <w:pStyle w:val="Compact"/>
        <w:numPr>
          <w:ilvl w:val="0"/>
          <w:numId w:val="1157"/>
        </w:numPr>
      </w:pPr>
      <w:r>
        <w:t xml:space="preserve">business rule violation</w:t>
      </w:r>
    </w:p>
    <w:p xmlns:wp14="http://schemas.microsoft.com/office/word/2010/wordml" w14:paraId="6D38A49E" wp14:textId="77777777">
      <w:pPr>
        <w:pStyle w:val="FirstParagraph"/>
      </w:pPr>
      <w:r>
        <w:t xml:space="preserve">Action:</w:t>
      </w:r>
    </w:p>
    <w:p xmlns:wp14="http://schemas.microsoft.com/office/word/2010/wordml" w14:paraId="1F77C90E" wp14:textId="77777777">
      <w:pPr>
        <w:pStyle w:val="Compact"/>
        <w:numPr>
          <w:ilvl w:val="0"/>
          <w:numId w:val="1158"/>
        </w:numPr>
      </w:pPr>
      <w:r>
        <w:t xml:space="preserve">send to DLT (or skip with audit)</w:t>
      </w:r>
    </w:p>
    <w:bookmarkEnd w:id="220"/>
    <w:bookmarkStart w:name="retryable-transient" w:id="221"/>
    <w:p xmlns:wp14="http://schemas.microsoft.com/office/word/2010/wordml" w14:paraId="09EB6A60" wp14:textId="77777777">
      <w:pPr>
        <w:pStyle w:val="Heading3"/>
      </w:pPr>
      <w:r>
        <w:t xml:space="preserve">Retryable (transient)</w:t>
      </w:r>
    </w:p>
    <w:p xmlns:wp14="http://schemas.microsoft.com/office/word/2010/wordml" w14:paraId="7CE30BFD" wp14:textId="77777777">
      <w:pPr>
        <w:pStyle w:val="FirstParagraph"/>
      </w:pPr>
      <w:r>
        <w:t xml:space="preserve">Examples:</w:t>
      </w:r>
    </w:p>
    <w:p xmlns:wp14="http://schemas.microsoft.com/office/word/2010/wordml" w14:paraId="0767B465" wp14:textId="77777777">
      <w:pPr>
        <w:pStyle w:val="Compact"/>
        <w:numPr>
          <w:ilvl w:val="0"/>
          <w:numId w:val="1159"/>
        </w:numPr>
      </w:pPr>
      <w:r>
        <w:t xml:space="preserve">temporary DB outage</w:t>
      </w:r>
    </w:p>
    <w:p xmlns:wp14="http://schemas.microsoft.com/office/word/2010/wordml" w14:paraId="6CD504B5" wp14:textId="77777777">
      <w:pPr>
        <w:pStyle w:val="Compact"/>
        <w:numPr>
          <w:ilvl w:val="0"/>
          <w:numId w:val="1159"/>
        </w:numPr>
      </w:pPr>
      <w:r>
        <w:t xml:space="preserve">downstream service timeout</w:t>
      </w:r>
    </w:p>
    <w:p xmlns:wp14="http://schemas.microsoft.com/office/word/2010/wordml" w14:paraId="3F8E9644" wp14:textId="77777777">
      <w:pPr>
        <w:pStyle w:val="Compact"/>
        <w:numPr>
          <w:ilvl w:val="0"/>
          <w:numId w:val="1159"/>
        </w:numPr>
      </w:pPr>
      <w:r>
        <w:t xml:space="preserve">transient network failure</w:t>
      </w:r>
    </w:p>
    <w:p xmlns:wp14="http://schemas.microsoft.com/office/word/2010/wordml" w14:paraId="773F6472" wp14:textId="77777777">
      <w:pPr>
        <w:pStyle w:val="FirstParagraph"/>
      </w:pPr>
      <w:r>
        <w:t xml:space="preserve">Action:</w:t>
      </w:r>
    </w:p>
    <w:p xmlns:wp14="http://schemas.microsoft.com/office/word/2010/wordml" w14:paraId="6CDF518C" wp14:textId="77777777">
      <w:pPr>
        <w:pStyle w:val="Compact"/>
        <w:numPr>
          <w:ilvl w:val="0"/>
          <w:numId w:val="1160"/>
        </w:numPr>
      </w:pPr>
      <w:r>
        <w:t xml:space="preserve">retry with backoff</w:t>
      </w:r>
    </w:p>
    <w:p xmlns:wp14="http://schemas.microsoft.com/office/word/2010/wordml" w14:paraId="26A00FF5" wp14:textId="77777777">
      <w:pPr>
        <w:pStyle w:val="Compact"/>
        <w:numPr>
          <w:ilvl w:val="0"/>
          <w:numId w:val="1160"/>
        </w:numPr>
      </w:pPr>
      <w:r>
        <w:t xml:space="preserve">if still failing, DLT</w:t>
      </w:r>
    </w:p>
    <w:p xmlns:wp14="http://schemas.microsoft.com/office/word/2010/wordml" w14:paraId="7DF4E37C" wp14:textId="77777777">
      <w:r>
        <w:pict w14:anchorId="697E3B55">
          <v:rect style="width:0;height:1.5pt" o:hr="t" o:hrstd="t" o:hralign="center"/>
        </w:pict>
      </w:r>
    </w:p>
    <w:bookmarkEnd w:id="221"/>
    <w:bookmarkEnd w:id="222"/>
    <w:bookmarkStart w:name="X697f181200a6b67a31b7d74ddc541f7d00b83c1" w:id="223"/>
    <w:p xmlns:wp14="http://schemas.microsoft.com/office/word/2010/wordml" w14:paraId="4C995CD1" wp14:textId="77777777">
      <w:pPr>
        <w:pStyle w:val="Heading2"/>
      </w:pPr>
      <w:r>
        <w:t xml:space="preserve">Create retryable and non-retryable exceptions</w:t>
      </w:r>
    </w:p>
    <w:p xmlns:wp14="http://schemas.microsoft.com/office/word/2010/wordml" w14:paraId="05E1871B" wp14:textId="77777777">
      <w:pPr>
        <w:pStyle w:val="FirstParagraph"/>
      </w:pPr>
      <w:r>
        <w:t xml:space="preserve">Example:</w:t>
      </w:r>
    </w:p>
    <w:p xmlns:wp14="http://schemas.microsoft.com/office/word/2010/wordml" w14:paraId="77AAB4CB" wp14:textId="77777777">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RetryableBusinessException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RetryableBusinessException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NonRetryableBusinessException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NonRetryableBusinessException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OperatorTok"/>
        </w:rPr>
        <w:t xml:space="preserve">}</w:t>
      </w:r>
    </w:p>
    <w:p xmlns:wp14="http://schemas.microsoft.com/office/word/2010/wordml" w14:paraId="44FB30F8" wp14:textId="77777777">
      <w:r>
        <w:pict w14:anchorId="2B83A05E">
          <v:rect style="width:0;height:1.5pt" o:hr="t" o:hrstd="t" o:hralign="center"/>
        </w:pict>
      </w:r>
    </w:p>
    <w:bookmarkEnd w:id="223"/>
    <w:bookmarkStart w:name="configure-defaulterrorhandler" w:id="225"/>
    <w:p xmlns:wp14="http://schemas.microsoft.com/office/word/2010/wordml" w14:paraId="31281896" wp14:textId="77777777">
      <w:pPr>
        <w:pStyle w:val="Heading2"/>
      </w:pPr>
      <w:r>
        <w:t xml:space="preserve">Configure DefaultErrorHandler</w:t>
      </w:r>
    </w:p>
    <w:bookmarkStart w:name="option-b-explicit-bean-config" w:id="224"/>
    <w:p xmlns:wp14="http://schemas.microsoft.com/office/word/2010/wordml" w14:paraId="5DF44393" wp14:textId="77777777">
      <w:pPr>
        <w:pStyle w:val="Heading3"/>
      </w:pPr>
      <w:r>
        <w:t xml:space="preserve">Option B: Explicit bean config</w:t>
      </w:r>
    </w:p>
    <w:p xmlns:wp14="http://schemas.microsoft.com/office/word/2010/wordml" w14:paraId="41D37D9A"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KafkaRetryConfig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listener</w:t>
      </w:r>
      <w:r>
        <w:rPr>
          <w:rStyle w:val="OperatorTok"/>
        </w:rPr>
        <w:t xml:space="preserve">.</w:t>
      </w:r>
      <w:r>
        <w:rPr>
          <w:rStyle w:val="FunctionTok"/>
        </w:rPr>
        <w:t xml:space="preserve">DefaultErrorHandler</w:t>
      </w:r>
      <w:r>
        <w:rPr>
          <w:rStyle w:val="NormalTok"/>
        </w:rPr>
        <w:t xml:space="preserve"> </w:t>
      </w:r>
      <w:r>
        <w:rPr>
          <w:rStyle w:val="FunctionTok"/>
        </w:rPr>
        <w:t xml:space="preserve">defaultErrorHandler</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KafkaTemplate</w:t>
      </w:r>
      <w:r>
        <w:rPr>
          <w:rStyle w:val="OperatorTok"/>
        </w:rPr>
        <w:t xml:space="preserve">&lt;</w:t>
      </w:r>
      <w:r>
        <w:rPr>
          <w:rStyle w:val="BuiltInTok"/>
        </w:rPr>
        <w:t xml:space="preserve">Object</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template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recoverer </w:t>
      </w:r>
      <w:r>
        <w:rPr>
          <w:rStyle w:val="OperatorTok"/>
        </w:rPr>
        <w:t xml:space="preserve">=</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listener</w:t>
      </w:r>
      <w:r>
        <w:rPr>
          <w:rStyle w:val="OperatorTok"/>
        </w:rPr>
        <w:t xml:space="preserve">.</w:t>
      </w:r>
      <w:r>
        <w:rPr>
          <w:rStyle w:val="FunctionTok"/>
        </w:rPr>
        <w:t xml:space="preserve">DeadLetterPublishingRecoverer</w:t>
      </w:r>
      <w:r>
        <w:rPr>
          <w:rStyle w:val="OperatorTok"/>
        </w:rPr>
        <w:t xml:space="preserve">(</w:t>
      </w:r>
      <w:r>
        <w:rPr>
          <w:rStyle w:val="NormalTok"/>
        </w:rPr>
        <w:t xml:space="preserve">template</w:t>
      </w:r>
      <w:r>
        <w:rPr>
          <w:rStyle w:val="OperatorTok"/>
        </w:rPr>
        <w:t xml:space="preserve">,</w:t>
      </w:r>
      <w:r>
        <w:br/>
      </w:r>
      <w:r>
        <w:rPr>
          <w:rStyle w:val="NormalTok"/>
        </w:rPr>
        <w:t xml:space="preserve">        </w:t>
      </w:r>
      <w:r>
        <w:rPr>
          <w:rStyle w:val="OperatorTok"/>
        </w:rPr>
        <w:t xml:space="preserve">(</w:t>
      </w:r>
      <w:r>
        <w:rPr>
          <w:rStyle w:val="KeywordTok"/>
        </w:rPr>
        <w:t xml:space="preserve">record</w:t>
      </w:r>
      <w:r>
        <w:rPr>
          <w:rStyle w:val="OperatorTok"/>
        </w:rPr>
        <w:t xml:space="preserve">,</w:t>
      </w:r>
      <w:r>
        <w:rPr>
          <w:rStyle w:val="NormalTok"/>
        </w:rPr>
        <w:t xml:space="preserve"> ex</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common</w:t>
      </w:r>
      <w:r>
        <w:rPr>
          <w:rStyle w:val="OperatorTok"/>
        </w:rPr>
        <w:t xml:space="preserve">.</w:t>
      </w:r>
      <w:r>
        <w:rPr>
          <w:rStyle w:val="FunctionTok"/>
        </w:rPr>
        <w:t xml:space="preserve">TopicPartition</w:t>
      </w:r>
      <w:r>
        <w:rPr>
          <w:rStyle w:val="OperatorTok"/>
        </w:rPr>
        <w:t xml:space="preserve">(</w:t>
      </w:r>
      <w:r>
        <w:rPr>
          <w:rStyle w:val="KeywordTok"/>
        </w:rPr>
        <w:t xml:space="preserve">record</w:t>
      </w:r>
      <w:r>
        <w:rPr>
          <w:rStyle w:val="OperatorTok"/>
        </w:rPr>
        <w:t xml:space="preserve">.</w:t>
      </w:r>
      <w:r>
        <w:rPr>
          <w:rStyle w:val="FunctionTok"/>
        </w:rPr>
        <w:t xml:space="preserve">topic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".DLT"</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partition</w:t>
      </w:r>
      <w:r>
        <w:rPr>
          <w:rStyle w:val="OperatorTok"/>
        </w:rPr>
        <w:t xml:space="preserve">()));</w:t>
      </w:r>
      <w:r>
        <w:br/>
      </w:r>
      <w:r>
        <w:br/>
      </w:r>
      <w:r>
        <w:rPr>
          <w:rStyle w:val="NormalTok"/>
        </w:rPr>
        <w:t xml:space="preserve">    </w:t>
      </w:r>
      <w:r>
        <w:rPr>
          <w:rStyle w:val="DataTypeTok"/>
        </w:rPr>
        <w:t xml:space="preserve">var</w:t>
      </w:r>
      <w:r>
        <w:rPr>
          <w:rStyle w:val="NormalTok"/>
        </w:rPr>
        <w:t xml:space="preserve"> backoff </w:t>
      </w:r>
      <w:r>
        <w:rPr>
          <w:rStyle w:val="OperatorTok"/>
        </w:rPr>
        <w:t xml:space="preserve">=</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util</w:t>
      </w:r>
      <w:r>
        <w:rPr>
          <w:rStyle w:val="OperatorTok"/>
        </w:rPr>
        <w:t xml:space="preserve">.</w:t>
      </w:r>
      <w:r>
        <w:rPr>
          <w:rStyle w:val="FunctionTok"/>
        </w:rPr>
        <w:t xml:space="preserve">backoff</w:t>
      </w:r>
      <w:r>
        <w:rPr>
          <w:rStyle w:val="OperatorTok"/>
        </w:rPr>
        <w:t xml:space="preserve">.</w:t>
      </w:r>
      <w:r>
        <w:rPr>
          <w:rStyle w:val="FunctionTok"/>
        </w:rPr>
        <w:t xml:space="preserve">FixedBackOff</w:t>
      </w:r>
      <w:r>
        <w:rPr>
          <w:rStyle w:val="OperatorTok"/>
        </w:rPr>
        <w:t xml:space="preserve">(</w:t>
      </w:r>
      <w:r>
        <w:rPr>
          <w:rStyle w:val="DecValTok"/>
        </w:rPr>
        <w:t xml:space="preserve">2000L</w:t>
      </w:r>
      <w:r>
        <w:rPr>
          <w:rStyle w:val="OperatorTok"/>
        </w:rPr>
        <w:t xml:space="preserve">,</w:t>
      </w:r>
      <w:r>
        <w:rPr>
          <w:rStyle w:val="NormalTok"/>
        </w:rPr>
        <w:t xml:space="preserve"> </w:t>
      </w:r>
      <w:r>
        <w:rPr>
          <w:rStyle w:val="DecValTok"/>
        </w:rPr>
        <w:t xml:space="preserve">5L</w:t>
      </w:r>
      <w:r>
        <w:rPr>
          <w:rStyle w:val="OperatorTok"/>
        </w:rPr>
        <w:t xml:space="preserve">);</w:t>
      </w:r>
      <w:r>
        <w:br/>
      </w:r>
      <w:r>
        <w:br/>
      </w:r>
      <w:r>
        <w:rPr>
          <w:rStyle w:val="NormalTok"/>
        </w:rPr>
        <w:t xml:space="preserve">    </w:t>
      </w:r>
      <w:r>
        <w:rPr>
          <w:rStyle w:val="DataTypeTok"/>
        </w:rPr>
        <w:t xml:space="preserve">var</w:t>
      </w:r>
      <w:r>
        <w:rPr>
          <w:rStyle w:val="NormalTok"/>
        </w:rPr>
        <w:t xml:space="preserve"> handler </w:t>
      </w:r>
      <w:r>
        <w:rPr>
          <w:rStyle w:val="OperatorTok"/>
        </w:rPr>
        <w:t xml:space="preserve">=</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listener</w:t>
      </w:r>
      <w:r>
        <w:rPr>
          <w:rStyle w:val="OperatorTok"/>
        </w:rPr>
        <w:t xml:space="preserve">.</w:t>
      </w:r>
      <w:r>
        <w:rPr>
          <w:rStyle w:val="FunctionTok"/>
        </w:rPr>
        <w:t xml:space="preserve">DefaultErrorHandler</w:t>
      </w:r>
      <w:r>
        <w:rPr>
          <w:rStyle w:val="OperatorTok"/>
        </w:rPr>
        <w:t xml:space="preserve">(</w:t>
      </w:r>
      <w:r>
        <w:rPr>
          <w:rStyle w:val="NormalTok"/>
        </w:rPr>
        <w:t xml:space="preserve">recoverer</w:t>
      </w:r>
      <w:r>
        <w:rPr>
          <w:rStyle w:val="OperatorTok"/>
        </w:rPr>
        <w:t xml:space="preserve">,</w:t>
      </w:r>
      <w:r>
        <w:rPr>
          <w:rStyle w:val="NormalTok"/>
        </w:rPr>
        <w:t xml:space="preserve"> backoff</w:t>
      </w:r>
      <w:r>
        <w:rPr>
          <w:rStyle w:val="OperatorTok"/>
        </w:rPr>
        <w:t xml:space="preserve">);</w:t>
      </w:r>
      <w:r>
        <w:br/>
      </w:r>
      <w:r>
        <w:br/>
      </w:r>
      <w:r>
        <w:rPr>
          <w:rStyle w:val="NormalTok"/>
        </w:rPr>
        <w:t xml:space="preserve">    handler</w:t>
      </w:r>
      <w:r>
        <w:rPr>
          <w:rStyle w:val="OperatorTok"/>
        </w:rPr>
        <w:t xml:space="preserve">.</w:t>
      </w:r>
      <w:r>
        <w:rPr>
          <w:rStyle w:val="FunctionTok"/>
        </w:rPr>
        <w:t xml:space="preserve">addNotRetryableExceptions</w:t>
      </w:r>
      <w:r>
        <w:rPr>
          <w:rStyle w:val="OperatorTok"/>
        </w:rPr>
        <w:t xml:space="preserve">(</w:t>
      </w:r>
      <w:r>
        <w:br/>
      </w:r>
      <w:r>
        <w:rPr>
          <w:rStyle w:val="NormalTok"/>
        </w:rPr>
        <w:t xml:space="preserve">        NonRetryableBusinessException</w:t>
      </w:r>
      <w:r>
        <w:rPr>
          <w:rStyle w:val="OperatorTok"/>
        </w:rPr>
        <w:t xml:space="preserve">.</w:t>
      </w:r>
      <w:r>
        <w:rPr>
          <w:rStyle w:val="FunctionTok"/>
        </w:rPr>
        <w:t xml:space="preserve">class</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serializer</w:t>
      </w:r>
      <w:r>
        <w:rPr>
          <w:rStyle w:val="OperatorTok"/>
        </w:rPr>
        <w:t xml:space="preserve">.</w:t>
      </w:r>
      <w:r>
        <w:rPr>
          <w:rStyle w:val="FunctionTok"/>
        </w:rPr>
        <w:t xml:space="preserve">DeserializationException</w:t>
      </w:r>
      <w:r>
        <w:rPr>
          <w:rStyle w:val="OperatorTok"/>
        </w:rPr>
        <w:t xml:space="preserve">.</w:t>
      </w:r>
      <w:r>
        <w:rPr>
          <w:rStyle w:val="FunctionTok"/>
        </w:rPr>
        <w:t xml:space="preserve">class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110F3F19" wp14:textId="77777777">
      <w:pPr>
        <w:pStyle w:val="FirstParagraph"/>
      </w:pPr>
      <w:r>
        <w:t xml:space="preserve">Notes:</w:t>
      </w:r>
    </w:p>
    <w:p xmlns:wp14="http://schemas.microsoft.com/office/word/2010/wordml" w14:paraId="326323E8" wp14:textId="77777777">
      <w:pPr>
        <w:pStyle w:val="Compact"/>
        <w:numPr>
          <w:ilvl w:val="0"/>
          <w:numId w:val="1161"/>
        </w:numPr>
      </w:pPr>
      <w:r>
        <w:rPr>
          <w:rStyle w:val="VerbatimChar"/>
        </w:rPr>
        <w:t xml:space="preserve">FixedBackOff(2000, 5)</w:t>
      </w:r>
      <w:r>
        <w:t xml:space="preserve"> </w:t>
      </w:r>
      <w:r>
        <w:t xml:space="preserve">= wait 2s, retry 5 times, then recover (DLT).</w:t>
      </w:r>
    </w:p>
    <w:p xmlns:wp14="http://schemas.microsoft.com/office/word/2010/wordml" w14:paraId="4F3CC606" wp14:textId="77777777">
      <w:pPr>
        <w:pStyle w:val="Compact"/>
        <w:numPr>
          <w:ilvl w:val="0"/>
          <w:numId w:val="1161"/>
        </w:numPr>
      </w:pPr>
      <w:r>
        <w:t xml:space="preserve">Non-retryable exceptions go directly to recoverer.</w:t>
      </w:r>
    </w:p>
    <w:p xmlns:wp14="http://schemas.microsoft.com/office/word/2010/wordml" w14:paraId="1DA6542E" wp14:textId="77777777">
      <w:r>
        <w:pict w14:anchorId="2F4771CE">
          <v:rect style="width:0;height:1.5pt" o:hr="t" o:hrstd="t" o:hralign="center"/>
        </w:pict>
      </w:r>
    </w:p>
    <w:bookmarkEnd w:id="224"/>
    <w:bookmarkEnd w:id="225"/>
    <w:bookmarkStart w:name="throwing-retryable-exception-in-listener" w:id="226"/>
    <w:p xmlns:wp14="http://schemas.microsoft.com/office/word/2010/wordml" w14:paraId="5790B0A2" wp14:textId="77777777">
      <w:pPr>
        <w:pStyle w:val="Heading2"/>
      </w:pPr>
      <w:r>
        <w:t xml:space="preserve">Throwing retryable exception in listener</w:t>
      </w:r>
    </w:p>
    <w:p xmlns:wp14="http://schemas.microsoft.com/office/word/2010/wordml" w14:paraId="24A132AE" wp14:textId="77777777">
      <w:pPr>
        <w:pStyle w:val="SourceCode"/>
      </w:pP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onMessage</w:t>
      </w:r>
      <w:r>
        <w:rPr>
          <w:rStyle w:val="OperatorTok"/>
        </w:rPr>
        <w:t xml:space="preserve">(</w:t>
      </w:r>
      <w:r>
        <w:rPr>
          <w:rStyle w:val="NormalTok"/>
        </w:rPr>
        <w:t xml:space="preserve">OrderCreatedEvent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CommentTok"/>
        </w:rPr>
        <w:t xml:space="preserve">/* transient condition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RetryableBusinessException</w:t>
      </w:r>
      <w:r>
        <w:rPr>
          <w:rStyle w:val="OperatorTok"/>
        </w:rPr>
        <w:t xml:space="preserve">(</w:t>
      </w:r>
      <w:r>
        <w:rPr>
          <w:rStyle w:val="StringTok"/>
        </w:rPr>
        <w:t xml:space="preserve">"Temporary failure, please retry"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CommentTok"/>
        </w:rPr>
        <w:t xml:space="preserve">/* invalid 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NonRetryableBusinessException</w:t>
      </w:r>
      <w:r>
        <w:rPr>
          <w:rStyle w:val="OperatorTok"/>
        </w:rPr>
        <w:t xml:space="preserve">(</w:t>
      </w:r>
      <w:r>
        <w:rPr>
          <w:rStyle w:val="StringTok"/>
        </w:rPr>
        <w:t xml:space="preserve">"Invalid event payload"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process</w:t>
      </w:r>
      <w:r>
        <w:br/>
      </w:r>
      <w:r>
        <w:rPr>
          <w:rStyle w:val="OperatorTok"/>
        </w:rPr>
        <w:t xml:space="preserve">}</w:t>
      </w:r>
    </w:p>
    <w:p xmlns:wp14="http://schemas.microsoft.com/office/word/2010/wordml" w14:paraId="3041E394" wp14:textId="77777777">
      <w:r>
        <w:pict w14:anchorId="0E8A4D33">
          <v:rect style="width:0;height:1.5pt" o:hr="t" o:hrstd="t" o:hralign="center"/>
        </w:pict>
      </w:r>
    </w:p>
    <w:bookmarkEnd w:id="226"/>
    <w:bookmarkStart w:name="why-consumer-idempotency-still-matters" w:id="227"/>
    <w:p xmlns:wp14="http://schemas.microsoft.com/office/word/2010/wordml" w14:paraId="374F77CC" wp14:textId="77777777">
      <w:pPr>
        <w:pStyle w:val="Heading2"/>
      </w:pPr>
      <w:r>
        <w:t xml:space="preserve">Why consumer idempotency still matters</w:t>
      </w:r>
    </w:p>
    <w:p xmlns:wp14="http://schemas.microsoft.com/office/word/2010/wordml" w14:paraId="5FAD5DDE" wp14:textId="77777777">
      <w:pPr>
        <w:pStyle w:val="FirstParagraph"/>
      </w:pPr>
      <w:r>
        <w:t xml:space="preserve">Even with producer idempotence:</w:t>
      </w:r>
    </w:p>
    <w:p xmlns:wp14="http://schemas.microsoft.com/office/word/2010/wordml" w14:paraId="7F913F7C" wp14:textId="77777777">
      <w:pPr>
        <w:pStyle w:val="Compact"/>
        <w:numPr>
          <w:ilvl w:val="0"/>
          <w:numId w:val="1162"/>
        </w:numPr>
      </w:pPr>
      <w:r>
        <w:t xml:space="preserve">consumer retries</w:t>
      </w:r>
    </w:p>
    <w:p xmlns:wp14="http://schemas.microsoft.com/office/word/2010/wordml" w14:paraId="1AF84929" wp14:textId="77777777">
      <w:pPr>
        <w:pStyle w:val="Compact"/>
        <w:numPr>
          <w:ilvl w:val="0"/>
          <w:numId w:val="1162"/>
        </w:numPr>
      </w:pPr>
      <w:r>
        <w:t xml:space="preserve">rebalances</w:t>
      </w:r>
    </w:p>
    <w:p xmlns:wp14="http://schemas.microsoft.com/office/word/2010/wordml" w14:paraId="4FEE21B6" wp14:textId="77777777">
      <w:pPr>
        <w:pStyle w:val="Compact"/>
        <w:numPr>
          <w:ilvl w:val="0"/>
          <w:numId w:val="1162"/>
        </w:numPr>
      </w:pPr>
      <w:r>
        <w:t xml:space="preserve">manual replays</w:t>
      </w:r>
    </w:p>
    <w:p xmlns:wp14="http://schemas.microsoft.com/office/word/2010/wordml" w14:paraId="53E128A3" wp14:textId="77777777">
      <w:pPr>
        <w:pStyle w:val="FirstParagraph"/>
      </w:pPr>
      <w:r>
        <w:t xml:space="preserve">can cause the same event to be processed multiple times.</w:t>
      </w:r>
    </w:p>
    <w:p xmlns:wp14="http://schemas.microsoft.com/office/word/2010/wordml" w14:paraId="4DE8439E" wp14:textId="77777777">
      <w:pPr>
        <w:pStyle w:val="BodyText"/>
      </w:pPr>
      <w:r>
        <w:t xml:space="preserve">Next: Section 14 covers idempotent consumers.</w:t>
      </w:r>
    </w:p>
    <w:p xmlns:wp14="http://schemas.microsoft.com/office/word/2010/wordml" w14:paraId="722B00AE" wp14:textId="77777777">
      <w:r>
        <w:pict w14:anchorId="5D6ECA6F">
          <v:rect style="width:0;height:1.5pt" o:hr="t" o:hrstd="t" o:hralign="center"/>
        </w:pict>
      </w:r>
    </w:p>
    <w:bookmarkEnd w:id="227"/>
    <w:bookmarkEnd w:id="228"/>
    <w:bookmarkStart w:name="notes13-consumer-groups.md" w:id="229"/>
    <w:p xmlns:wp14="http://schemas.microsoft.com/office/word/2010/wordml" w14:paraId="15D7B73C" wp14:textId="77777777">
      <w:pPr>
        <w:pStyle w:val="Heading1"/>
      </w:pPr>
      <w:r>
        <w:t xml:space="preserve">notes/13-consumer-groups.md</w:t>
      </w:r>
    </w:p>
    <w:bookmarkEnd w:id="229"/>
    <w:bookmarkStart w:name="X11d4ff904c78a3ad70e1f6b5290b8c2d7f5acea" w:id="245"/>
    <w:p xmlns:wp14="http://schemas.microsoft.com/office/word/2010/wordml" w14:paraId="53F88131" wp14:textId="77777777">
      <w:pPr>
        <w:pStyle w:val="Heading1"/>
      </w:pPr>
      <w:r>
        <w:t xml:space="preserve">13. Kafka Consumer: Multiple Consumers in a Consumer Group</w:t>
      </w:r>
    </w:p>
    <w:bookmarkStart w:name="question-bank-10" w:id="230"/>
    <w:p xmlns:wp14="http://schemas.microsoft.com/office/word/2010/wordml" w14:paraId="368AE923" wp14:textId="77777777">
      <w:pPr>
        <w:pStyle w:val="Heading2"/>
      </w:pPr>
      <w:r>
        <w:t xml:space="preserve">Question bank</w:t>
      </w:r>
    </w:p>
    <w:p xmlns:wp14="http://schemas.microsoft.com/office/word/2010/wordml" w14:paraId="3EF02465" wp14:textId="77777777">
      <w:pPr>
        <w:pStyle w:val="Compact"/>
        <w:numPr>
          <w:ilvl w:val="0"/>
          <w:numId w:val="1163"/>
        </w:numPr>
      </w:pPr>
      <w:r>
        <w:t xml:space="preserve">What is a consumer group and what problem does it solve?</w:t>
      </w:r>
    </w:p>
    <w:p xmlns:wp14="http://schemas.microsoft.com/office/word/2010/wordml" w14:paraId="6FC517FD" wp14:textId="77777777">
      <w:pPr>
        <w:pStyle w:val="Compact"/>
        <w:numPr>
          <w:ilvl w:val="0"/>
          <w:numId w:val="1163"/>
        </w:numPr>
      </w:pPr>
      <w:r>
        <w:t xml:space="preserve">Why is the partition the unit of parallelism?</w:t>
      </w:r>
    </w:p>
    <w:p xmlns:wp14="http://schemas.microsoft.com/office/word/2010/wordml" w14:paraId="2347CB3C" wp14:textId="77777777">
      <w:pPr>
        <w:pStyle w:val="Compact"/>
        <w:numPr>
          <w:ilvl w:val="0"/>
          <w:numId w:val="1163"/>
        </w:numPr>
      </w:pPr>
      <w:r>
        <w:t xml:space="preserve">What triggers a rebalance?</w:t>
      </w:r>
    </w:p>
    <w:p xmlns:wp14="http://schemas.microsoft.com/office/word/2010/wordml" w14:paraId="3DA06805" wp14:textId="77777777">
      <w:pPr>
        <w:pStyle w:val="Compact"/>
        <w:numPr>
          <w:ilvl w:val="0"/>
          <w:numId w:val="1163"/>
        </w:numPr>
      </w:pPr>
      <w:r>
        <w:t xml:space="preserve">What happens when you have more consumers than partitions?</w:t>
      </w:r>
    </w:p>
    <w:p xmlns:wp14="http://schemas.microsoft.com/office/word/2010/wordml" w14:paraId="3202B52F" wp14:textId="77777777">
      <w:pPr>
        <w:pStyle w:val="Compact"/>
        <w:numPr>
          <w:ilvl w:val="0"/>
          <w:numId w:val="1163"/>
        </w:numPr>
      </w:pPr>
      <w:r>
        <w:t xml:space="preserve">What is consumer lag and how do you monitor it?</w:t>
      </w:r>
    </w:p>
    <w:p xmlns:wp14="http://schemas.microsoft.com/office/word/2010/wordml" w14:paraId="2FE5191B" wp14:textId="77777777">
      <w:pPr>
        <w:pStyle w:val="Compact"/>
        <w:numPr>
          <w:ilvl w:val="0"/>
          <w:numId w:val="1163"/>
        </w:numPr>
      </w:pPr>
      <w:r>
        <w:t xml:space="preserve">What are the risks of long processing times in a consumer?</w:t>
      </w:r>
    </w:p>
    <w:p xmlns:wp14="http://schemas.microsoft.com/office/word/2010/wordml" w14:paraId="42C6D796" wp14:textId="77777777">
      <w:r>
        <w:pict w14:anchorId="7DFB1D92">
          <v:rect style="width:0;height:1.5pt" o:hr="t" o:hrstd="t" o:hralign="center"/>
        </w:pict>
      </w:r>
    </w:p>
    <w:bookmarkEnd w:id="230"/>
    <w:bookmarkStart w:name="core-concepts" w:id="231"/>
    <w:p xmlns:wp14="http://schemas.microsoft.com/office/word/2010/wordml" w14:paraId="24132D27" wp14:textId="77777777">
      <w:pPr>
        <w:pStyle w:val="Heading2"/>
      </w:pPr>
      <w:r>
        <w:t xml:space="preserve">Core concepts</w:t>
      </w:r>
    </w:p>
    <w:bookmarkEnd w:id="231"/>
    <w:bookmarkStart w:name="consumer-group-basics" w:id="232"/>
    <w:p xmlns:wp14="http://schemas.microsoft.com/office/word/2010/wordml" w14:paraId="45385B0F" wp14:textId="77777777">
      <w:pPr>
        <w:pStyle w:val="Heading2"/>
      </w:pPr>
      <w:r>
        <w:t xml:space="preserve">1) Consumer group basics</w:t>
      </w:r>
    </w:p>
    <w:p xmlns:wp14="http://schemas.microsoft.com/office/word/2010/wordml" w14:paraId="27C44C8E" wp14:textId="77777777">
      <w:pPr>
        <w:pStyle w:val="FirstParagraph"/>
      </w:pPr>
      <w:r>
        <w:t xml:space="preserve">A</w:t>
      </w:r>
      <w:r>
        <w:t xml:space="preserve"> </w:t>
      </w:r>
      <w:r>
        <w:rPr>
          <w:b/>
          <w:bCs/>
        </w:rPr>
        <w:t xml:space="preserve">consumer group</w:t>
      </w:r>
      <w:r>
        <w:t xml:space="preserve"> </w:t>
      </w:r>
      <w:r>
        <w:t xml:space="preserve">is a set of consumers that cooperate to read a topic.</w:t>
      </w:r>
    </w:p>
    <w:p xmlns:wp14="http://schemas.microsoft.com/office/word/2010/wordml" w14:paraId="7A3FBFF2" wp14:textId="77777777">
      <w:pPr>
        <w:pStyle w:val="BodyText"/>
      </w:pPr>
      <w:r>
        <w:t xml:space="preserve">Rules:</w:t>
      </w:r>
    </w:p>
    <w:p xmlns:wp14="http://schemas.microsoft.com/office/word/2010/wordml" w14:paraId="05AF4B4A" wp14:textId="77777777">
      <w:pPr>
        <w:pStyle w:val="Compact"/>
        <w:numPr>
          <w:ilvl w:val="0"/>
          <w:numId w:val="1164"/>
        </w:numPr>
      </w:pPr>
      <w:r>
        <w:t xml:space="preserve">Each partition is assigned to</w:t>
      </w:r>
      <w:r>
        <w:t xml:space="preserve"> </w:t>
      </w:r>
      <w:r>
        <w:rPr>
          <w:b/>
          <w:bCs/>
        </w:rPr>
        <w:t xml:space="preserve">at most one consumer</w:t>
      </w:r>
      <w:r>
        <w:t xml:space="preserve"> </w:t>
      </w:r>
      <w:r>
        <w:t xml:space="preserve">within a group.</w:t>
      </w:r>
    </w:p>
    <w:p xmlns:wp14="http://schemas.microsoft.com/office/word/2010/wordml" w14:paraId="236BA9C9" wp14:textId="77777777">
      <w:pPr>
        <w:pStyle w:val="Compact"/>
        <w:numPr>
          <w:ilvl w:val="0"/>
          <w:numId w:val="1164"/>
        </w:numPr>
      </w:pPr>
      <w:r>
        <w:t xml:space="preserve">Different groups can read the same topic independently (fan-out).</w:t>
      </w:r>
    </w:p>
    <w:p xmlns:wp14="http://schemas.microsoft.com/office/word/2010/wordml" w14:paraId="717585CC" wp14:textId="77777777">
      <w:pPr>
        <w:pStyle w:val="FirstParagraph"/>
      </w:pPr>
      <w:r>
        <w:t xml:space="preserve">Consequences:</w:t>
      </w:r>
    </w:p>
    <w:p xmlns:wp14="http://schemas.microsoft.com/office/word/2010/wordml" w14:paraId="1DB00126" wp14:textId="77777777">
      <w:pPr>
        <w:pStyle w:val="Compact"/>
        <w:numPr>
          <w:ilvl w:val="0"/>
          <w:numId w:val="1165"/>
        </w:numPr>
      </w:pPr>
      <w:r>
        <w:t xml:space="preserve">If your topic has</w:t>
      </w:r>
      <w:r>
        <w:t xml:space="preserve"> </w:t>
      </w:r>
      <w:r>
        <w:rPr>
          <w:rStyle w:val="VerbatimChar"/>
        </w:rPr>
        <w:t xml:space="preserve">P</w:t>
      </w:r>
      <w:r>
        <w:t xml:space="preserve"> </w:t>
      </w:r>
      <w:r>
        <w:t xml:space="preserve">partitions, max parallelism for one group is</w:t>
      </w:r>
      <w:r>
        <w:t xml:space="preserve"> </w:t>
      </w:r>
      <w:r>
        <w:rPr>
          <w:rStyle w:val="VerbatimChar"/>
        </w:rPr>
        <w:t xml:space="preserve">P</w:t>
      </w:r>
      <w:r>
        <w:t xml:space="preserve"> </w:t>
      </w:r>
      <w:r>
        <w:t xml:space="preserve">consumers.</w:t>
      </w:r>
    </w:p>
    <w:p xmlns:wp14="http://schemas.microsoft.com/office/word/2010/wordml" w14:paraId="6E1831B3" wp14:textId="77777777">
      <w:r>
        <w:pict w14:anchorId="0DAA4FAF">
          <v:rect style="width:0;height:1.5pt" o:hr="t" o:hrstd="t" o:hralign="center"/>
        </w:pict>
      </w:r>
    </w:p>
    <w:bookmarkEnd w:id="232"/>
    <w:bookmarkStart w:name="partition-assignment-and-rebalancing" w:id="236"/>
    <w:p xmlns:wp14="http://schemas.microsoft.com/office/word/2010/wordml" w14:paraId="409B6EF5" wp14:textId="77777777">
      <w:pPr>
        <w:pStyle w:val="Heading2"/>
      </w:pPr>
      <w:r>
        <w:t xml:space="preserve">2) Partition assignment and rebalancing</w:t>
      </w:r>
    </w:p>
    <w:bookmarkStart w:name="partition-assignment" w:id="233"/>
    <w:p xmlns:wp14="http://schemas.microsoft.com/office/word/2010/wordml" w14:paraId="4AA93F1B" wp14:textId="77777777">
      <w:pPr>
        <w:pStyle w:val="Heading3"/>
      </w:pPr>
      <w:r>
        <w:t xml:space="preserve">Partition assignment</w:t>
      </w:r>
    </w:p>
    <w:p xmlns:wp14="http://schemas.microsoft.com/office/word/2010/wordml" w14:paraId="2E484953" wp14:textId="77777777">
      <w:pPr>
        <w:pStyle w:val="FirstParagraph"/>
      </w:pPr>
      <w:r>
        <w:t xml:space="preserve">Kafka assigns partitions to consumers in a group using an assignor strategy.</w:t>
      </w:r>
    </w:p>
    <w:p xmlns:wp14="http://schemas.microsoft.com/office/word/2010/wordml" w14:paraId="11B642F3" wp14:textId="77777777">
      <w:pPr>
        <w:pStyle w:val="BodyText"/>
      </w:pPr>
      <w:r>
        <w:t xml:space="preserve">High level:</w:t>
      </w:r>
    </w:p>
    <w:p xmlns:wp14="http://schemas.microsoft.com/office/word/2010/wordml" w14:paraId="528A7C4A" wp14:textId="77777777">
      <w:pPr>
        <w:pStyle w:val="Compact"/>
        <w:numPr>
          <w:ilvl w:val="0"/>
          <w:numId w:val="1166"/>
        </w:numPr>
      </w:pPr>
      <w:r>
        <w:t xml:space="preserve">A coordinator broker tracks group membership.</w:t>
      </w:r>
    </w:p>
    <w:p xmlns:wp14="http://schemas.microsoft.com/office/word/2010/wordml" w14:paraId="487F9D09" wp14:textId="77777777">
      <w:pPr>
        <w:pStyle w:val="Compact"/>
        <w:numPr>
          <w:ilvl w:val="0"/>
          <w:numId w:val="1166"/>
        </w:numPr>
      </w:pPr>
      <w:r>
        <w:t xml:space="preserve">When membership changes, it triggers a rebalance and partitions are reassigned.</w:t>
      </w:r>
    </w:p>
    <w:bookmarkEnd w:id="233"/>
    <w:bookmarkStart w:name="rebalancing-triggers" w:id="234"/>
    <w:p xmlns:wp14="http://schemas.microsoft.com/office/word/2010/wordml" w14:paraId="433CB8E2" wp14:textId="77777777">
      <w:pPr>
        <w:pStyle w:val="Heading3"/>
      </w:pPr>
      <w:r>
        <w:t xml:space="preserve">Rebalancing triggers</w:t>
      </w:r>
    </w:p>
    <w:p xmlns:wp14="http://schemas.microsoft.com/office/word/2010/wordml" w14:paraId="0D2AD68F" wp14:textId="77777777">
      <w:pPr>
        <w:pStyle w:val="Compact"/>
        <w:numPr>
          <w:ilvl w:val="0"/>
          <w:numId w:val="1167"/>
        </w:numPr>
      </w:pPr>
      <w:r>
        <w:t xml:space="preserve">consumer instance starts or stops</w:t>
      </w:r>
    </w:p>
    <w:p xmlns:wp14="http://schemas.microsoft.com/office/word/2010/wordml" w14:paraId="21062690" wp14:textId="77777777">
      <w:pPr>
        <w:pStyle w:val="Compact"/>
        <w:numPr>
          <w:ilvl w:val="0"/>
          <w:numId w:val="1167"/>
        </w:numPr>
      </w:pPr>
      <w:r>
        <w:t xml:space="preserve">consumer becomes unresponsive (misses heartbeats)</w:t>
      </w:r>
    </w:p>
    <w:p xmlns:wp14="http://schemas.microsoft.com/office/word/2010/wordml" w14:paraId="2B299395" wp14:textId="77777777">
      <w:pPr>
        <w:pStyle w:val="Compact"/>
        <w:numPr>
          <w:ilvl w:val="0"/>
          <w:numId w:val="1167"/>
        </w:numPr>
      </w:pPr>
      <w:r>
        <w:t xml:space="preserve">partition count changes (topic is expanded)</w:t>
      </w:r>
    </w:p>
    <w:p xmlns:wp14="http://schemas.microsoft.com/office/word/2010/wordml" w14:paraId="770D7949" wp14:textId="77777777">
      <w:pPr>
        <w:pStyle w:val="Compact"/>
        <w:numPr>
          <w:ilvl w:val="0"/>
          <w:numId w:val="1167"/>
        </w:numPr>
      </w:pPr>
      <w:r>
        <w:t xml:space="preserve">group metadata changes</w:t>
      </w:r>
    </w:p>
    <w:bookmarkEnd w:id="234"/>
    <w:bookmarkStart w:name="why-rebalances-matter" w:id="235"/>
    <w:p xmlns:wp14="http://schemas.microsoft.com/office/word/2010/wordml" w14:paraId="72CBF874" wp14:textId="77777777">
      <w:pPr>
        <w:pStyle w:val="Heading3"/>
      </w:pPr>
      <w:r>
        <w:t xml:space="preserve">Why rebalances matter</w:t>
      </w:r>
    </w:p>
    <w:p xmlns:wp14="http://schemas.microsoft.com/office/word/2010/wordml" w14:paraId="51F82045" wp14:textId="77777777">
      <w:pPr>
        <w:pStyle w:val="FirstParagraph"/>
      </w:pPr>
      <w:r>
        <w:t xml:space="preserve">During rebalance:</w:t>
      </w:r>
    </w:p>
    <w:p xmlns:wp14="http://schemas.microsoft.com/office/word/2010/wordml" w14:paraId="57E3E56A" wp14:textId="77777777">
      <w:pPr>
        <w:pStyle w:val="Compact"/>
        <w:numPr>
          <w:ilvl w:val="0"/>
          <w:numId w:val="1168"/>
        </w:numPr>
      </w:pPr>
      <w:r>
        <w:t xml:space="preserve">consumers may pause</w:t>
      </w:r>
    </w:p>
    <w:p xmlns:wp14="http://schemas.microsoft.com/office/word/2010/wordml" w14:paraId="3646C877" wp14:textId="77777777">
      <w:pPr>
        <w:pStyle w:val="Compact"/>
        <w:numPr>
          <w:ilvl w:val="0"/>
          <w:numId w:val="1168"/>
        </w:numPr>
      </w:pPr>
      <w:r>
        <w:t xml:space="preserve">partitions may move between consumers</w:t>
      </w:r>
    </w:p>
    <w:p xmlns:wp14="http://schemas.microsoft.com/office/word/2010/wordml" w14:paraId="36C36CFD" wp14:textId="77777777">
      <w:pPr>
        <w:pStyle w:val="Compact"/>
        <w:numPr>
          <w:ilvl w:val="0"/>
          <w:numId w:val="1168"/>
        </w:numPr>
      </w:pPr>
      <w:r>
        <w:t xml:space="preserve">in-flight processing may be interrupted (depending on your design)</w:t>
      </w:r>
    </w:p>
    <w:p xmlns:wp14="http://schemas.microsoft.com/office/word/2010/wordml" w14:paraId="54E11D2A" wp14:textId="77777777">
      <w:r>
        <w:pict w14:anchorId="754BABF9">
          <v:rect style="width:0;height:1.5pt" o:hr="t" o:hrstd="t" o:hralign="center"/>
        </w:pict>
      </w:r>
    </w:p>
    <w:bookmarkEnd w:id="235"/>
    <w:bookmarkEnd w:id="236"/>
    <w:bookmarkStart w:name="more-consumers-than-partitions" w:id="237"/>
    <w:p xmlns:wp14="http://schemas.microsoft.com/office/word/2010/wordml" w14:paraId="1B784F87" wp14:textId="77777777">
      <w:pPr>
        <w:pStyle w:val="Heading2"/>
      </w:pPr>
      <w:r>
        <w:t xml:space="preserve">3) More consumers than partitions</w:t>
      </w:r>
    </w:p>
    <w:p xmlns:wp14="http://schemas.microsoft.com/office/word/2010/wordml" w14:paraId="11403732" wp14:textId="77777777">
      <w:pPr>
        <w:pStyle w:val="FirstParagraph"/>
      </w:pPr>
      <w:r>
        <w:t xml:space="preserve">If consumers &gt; partitions:</w:t>
      </w:r>
    </w:p>
    <w:p xmlns:wp14="http://schemas.microsoft.com/office/word/2010/wordml" w14:paraId="68F09B7E" wp14:textId="77777777">
      <w:pPr>
        <w:pStyle w:val="Compact"/>
        <w:numPr>
          <w:ilvl w:val="0"/>
          <w:numId w:val="1169"/>
        </w:numPr>
      </w:pPr>
      <w:r>
        <w:t xml:space="preserve">extra consumers are idle</w:t>
      </w:r>
    </w:p>
    <w:p xmlns:wp14="http://schemas.microsoft.com/office/word/2010/wordml" w14:paraId="73ABF3B9" wp14:textId="77777777">
      <w:pPr>
        <w:pStyle w:val="FirstParagraph"/>
      </w:pPr>
      <w:r>
        <w:t xml:space="preserve">That’s not harmful, but it doesn’t increase throughput.</w:t>
      </w:r>
    </w:p>
    <w:p xmlns:wp14="http://schemas.microsoft.com/office/word/2010/wordml" w14:paraId="31126E5D" wp14:textId="77777777">
      <w:r>
        <w:pict w14:anchorId="2EC31C7B">
          <v:rect style="width:0;height:1.5pt" o:hr="t" o:hrstd="t" o:hralign="center"/>
        </w:pict>
      </w:r>
    </w:p>
    <w:bookmarkEnd w:id="237"/>
    <w:bookmarkStart w:name="monitoring-lag" w:id="238"/>
    <w:p xmlns:wp14="http://schemas.microsoft.com/office/word/2010/wordml" w14:paraId="03AB1763" wp14:textId="77777777">
      <w:pPr>
        <w:pStyle w:val="Heading2"/>
      </w:pPr>
      <w:r>
        <w:t xml:space="preserve">4) Monitoring lag</w:t>
      </w:r>
    </w:p>
    <w:p xmlns:wp14="http://schemas.microsoft.com/office/word/2010/wordml" w14:paraId="629C22EE" wp14:textId="77777777">
      <w:pPr>
        <w:pStyle w:val="FirstParagraph"/>
      </w:pPr>
      <w:r>
        <w:t xml:space="preserve">Lag is roughly:</w:t>
      </w:r>
    </w:p>
    <w:p xmlns:wp14="http://schemas.microsoft.com/office/word/2010/wordml" w14:paraId="468A6582" wp14:textId="77777777">
      <w:pPr>
        <w:pStyle w:val="Compact"/>
        <w:numPr>
          <w:ilvl w:val="0"/>
          <w:numId w:val="1170"/>
        </w:numPr>
      </w:pPr>
      <w:r>
        <w:rPr>
          <w:rStyle w:val="VerbatimChar"/>
        </w:rPr>
        <w:t xml:space="preserve">log end offset - committed offset</w:t>
      </w:r>
    </w:p>
    <w:p xmlns:wp14="http://schemas.microsoft.com/office/word/2010/wordml" w14:paraId="594AADBC" wp14:textId="77777777">
      <w:pPr>
        <w:pStyle w:val="FirstParagraph"/>
      </w:pPr>
      <w:r>
        <w:t xml:space="preserve">Use CLI:</w:t>
      </w:r>
    </w:p>
    <w:p xmlns:wp14="http://schemas.microsoft.com/office/word/2010/wordml" w14:paraId="09F8298D" wp14:textId="77777777">
      <w:pPr>
        <w:pStyle w:val="SourceCode"/>
      </w:pPr>
      <w:r>
        <w:rPr>
          <w:rStyle w:val="ExtensionTok"/>
        </w:rPr>
        <w:t xml:space="preserve">bin/kafka-consumer-groups.sh</w:t>
      </w:r>
      <w:r>
        <w:rPr>
          <w:rStyle w:val="NormalTok"/>
        </w:rPr>
        <w:t xml:space="preserve"> </w:t>
      </w:r>
      <w:r>
        <w:rPr>
          <w:rStyle w:val="AttributeTok"/>
        </w:rPr>
        <w:t xml:space="preserve">--bootstrap-server</w:t>
      </w:r>
      <w:r>
        <w:rPr>
          <w:rStyle w:val="NormalTok"/>
        </w:rPr>
        <w:t xml:space="preserve"> localhost:9091 </w:t>
      </w:r>
      <w:r>
        <w:rPr>
          <w:rStyle w:val="AttributeTok"/>
        </w:rPr>
        <w:t xml:space="preserve">--describe</w:t>
      </w:r>
      <w:r>
        <w:rPr>
          <w:rStyle w:val="NormalTok"/>
        </w:rPr>
        <w:t xml:space="preserve"> </w:t>
      </w:r>
      <w:r>
        <w:rPr>
          <w:rStyle w:val="AttributeTok"/>
        </w:rPr>
        <w:t xml:space="preserve">--group</w:t>
      </w:r>
      <w:r>
        <w:rPr>
          <w:rStyle w:val="NormalTok"/>
        </w:rPr>
        <w:t xml:space="preserve"> orders-service</w:t>
      </w:r>
    </w:p>
    <w:p xmlns:wp14="http://schemas.microsoft.com/office/word/2010/wordml" w14:paraId="3FF5A8F9" wp14:textId="77777777">
      <w:pPr>
        <w:pStyle w:val="FirstParagraph"/>
      </w:pPr>
      <w:r>
        <w:t xml:space="preserve">Interpretation:</w:t>
      </w:r>
    </w:p>
    <w:p xmlns:wp14="http://schemas.microsoft.com/office/word/2010/wordml" w14:paraId="30B65B52" wp14:textId="77777777">
      <w:pPr>
        <w:pStyle w:val="Compact"/>
        <w:numPr>
          <w:ilvl w:val="0"/>
          <w:numId w:val="1171"/>
        </w:numPr>
      </w:pPr>
      <w:r>
        <w:t xml:space="preserve">High lag can indicate slow processing, downstream slowness, or insufficient partitions.</w:t>
      </w:r>
    </w:p>
    <w:p xmlns:wp14="http://schemas.microsoft.com/office/word/2010/wordml" w14:paraId="2DE403A5" wp14:textId="77777777">
      <w:r>
        <w:pict w14:anchorId="4E8F7D0A">
          <v:rect style="width:0;height:1.5pt" o:hr="t" o:hrstd="t" o:hralign="center"/>
        </w:pict>
      </w:r>
    </w:p>
    <w:bookmarkEnd w:id="238"/>
    <w:bookmarkStart w:name="spring-boot-notes" w:id="240"/>
    <w:p xmlns:wp14="http://schemas.microsoft.com/office/word/2010/wordml" w14:paraId="3FDCF63B" wp14:textId="77777777">
      <w:pPr>
        <w:pStyle w:val="Heading2"/>
      </w:pPr>
      <w:r>
        <w:t xml:space="preserve">Spring Boot notes</w:t>
      </w:r>
    </w:p>
    <w:bookmarkStart w:name="scaling-consumers" w:id="239"/>
    <w:p xmlns:wp14="http://schemas.microsoft.com/office/word/2010/wordml" w14:paraId="764820D4" wp14:textId="77777777">
      <w:pPr>
        <w:pStyle w:val="Heading3"/>
      </w:pPr>
      <w:r>
        <w:t xml:space="preserve">Scaling consumers</w:t>
      </w:r>
    </w:p>
    <w:p xmlns:wp14="http://schemas.microsoft.com/office/word/2010/wordml" w14:paraId="0384524B" wp14:textId="77777777">
      <w:pPr>
        <w:pStyle w:val="FirstParagraph"/>
      </w:pPr>
      <w:r>
        <w:t xml:space="preserve">Scale by:</w:t>
      </w:r>
    </w:p>
    <w:p xmlns:wp14="http://schemas.microsoft.com/office/word/2010/wordml" w14:paraId="29829DD0" wp14:textId="77777777">
      <w:pPr>
        <w:pStyle w:val="Compact"/>
        <w:numPr>
          <w:ilvl w:val="0"/>
          <w:numId w:val="1172"/>
        </w:numPr>
      </w:pPr>
      <w:r>
        <w:t xml:space="preserve">running multiple instances of the same service with same</w:t>
      </w:r>
      <w:r>
        <w:t xml:space="preserve"> </w:t>
      </w:r>
      <w:r>
        <w:rPr>
          <w:rStyle w:val="VerbatimChar"/>
        </w:rPr>
        <w:t xml:space="preserve">group.id</w:t>
      </w:r>
    </w:p>
    <w:p xmlns:wp14="http://schemas.microsoft.com/office/word/2010/wordml" w14:paraId="6B7F641C" wp14:textId="77777777">
      <w:pPr>
        <w:pStyle w:val="Compact"/>
        <w:numPr>
          <w:ilvl w:val="0"/>
          <w:numId w:val="1172"/>
        </w:numPr>
      </w:pPr>
      <w:r>
        <w:t xml:space="preserve">or increasing concurrency</w:t>
      </w:r>
    </w:p>
    <w:p xmlns:wp14="http://schemas.microsoft.com/office/word/2010/wordml" w14:paraId="66B1CBA0" wp14:textId="77777777">
      <w:pPr>
        <w:pStyle w:val="FirstParagraph"/>
      </w:pPr>
      <w:r>
        <w:t xml:space="preserve">Example:</w:t>
      </w:r>
    </w:p>
    <w:p xmlns:wp14="http://schemas.microsoft.com/office/word/2010/wordml" w14:paraId="5F3C4A04"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listener</w:t>
      </w:r>
      <w:r>
        <w:rPr>
          <w:rStyle w:val="KeywordTok"/>
        </w:rPr>
        <w:t xml:space="preserve">:</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3</w:t>
      </w:r>
    </w:p>
    <w:p xmlns:wp14="http://schemas.microsoft.com/office/word/2010/wordml" w14:paraId="4181D245" wp14:textId="77777777">
      <w:pPr>
        <w:pStyle w:val="FirstParagraph"/>
      </w:pPr>
      <w:r>
        <w:t xml:space="preserve">Caveat:</w:t>
      </w:r>
    </w:p>
    <w:p xmlns:wp14="http://schemas.microsoft.com/office/word/2010/wordml" w14:paraId="2ADDDBFC" wp14:textId="77777777">
      <w:pPr>
        <w:pStyle w:val="Compact"/>
        <w:numPr>
          <w:ilvl w:val="0"/>
          <w:numId w:val="1173"/>
        </w:numPr>
      </w:pPr>
      <w:r>
        <w:t xml:space="preserve">Concurrency &gt; partitions gives no benefit.</w:t>
      </w:r>
    </w:p>
    <w:p xmlns:wp14="http://schemas.microsoft.com/office/word/2010/wordml" w14:paraId="62431CDC" wp14:textId="77777777">
      <w:r>
        <w:pict w14:anchorId="2B01D965">
          <v:rect style="width:0;height:1.5pt" o:hr="t" o:hrstd="t" o:hralign="center"/>
        </w:pict>
      </w:r>
    </w:p>
    <w:bookmarkEnd w:id="239"/>
    <w:bookmarkEnd w:id="240"/>
    <w:bookmarkStart w:name="practical-lab" w:id="241"/>
    <w:p xmlns:wp14="http://schemas.microsoft.com/office/word/2010/wordml" w14:paraId="239A32A8" wp14:textId="77777777">
      <w:pPr>
        <w:pStyle w:val="Heading2"/>
      </w:pPr>
      <w:r>
        <w:t xml:space="preserve">Practical lab</w:t>
      </w:r>
    </w:p>
    <w:p xmlns:wp14="http://schemas.microsoft.com/office/word/2010/wordml" w14:paraId="705401BD" wp14:textId="77777777">
      <w:pPr>
        <w:pStyle w:val="Compact"/>
        <w:numPr>
          <w:ilvl w:val="0"/>
          <w:numId w:val="1174"/>
        </w:numPr>
      </w:pPr>
      <w:r>
        <w:t xml:space="preserve">Create a topic with 3 partitions</w:t>
      </w:r>
    </w:p>
    <w:p xmlns:wp14="http://schemas.microsoft.com/office/word/2010/wordml" w14:paraId="158078C7" wp14:textId="77777777">
      <w:pPr>
        <w:pStyle w:val="SourceCode"/>
      </w:pPr>
      <w:r>
        <w:rPr>
          <w:rStyle w:val="ExtensionTok"/>
        </w:rPr>
        <w:t xml:space="preserve">bin/kafka-topics.sh</w:t>
      </w:r>
      <w:r>
        <w:rPr>
          <w:rStyle w:val="NormalTok"/>
        </w:rPr>
        <w:t xml:space="preserve"> </w:t>
      </w:r>
      <w:r>
        <w:rPr>
          <w:rStyle w:val="AttributeTok"/>
        </w:rPr>
        <w:t xml:space="preserve">--bootstrap-server</w:t>
      </w:r>
      <w:r>
        <w:rPr>
          <w:rStyle w:val="NormalTok"/>
        </w:rPr>
        <w:t xml:space="preserve"> localhost:9091 </w:t>
      </w:r>
      <w:r>
        <w:rPr>
          <w:rStyle w:val="AttributeTok"/>
        </w:rPr>
        <w:t xml:space="preserve">--create</w:t>
      </w:r>
      <w:r>
        <w:rPr>
          <w:rStyle w:val="NormalTok"/>
        </w:rPr>
        <w:t xml:space="preserve"> </w:t>
      </w:r>
      <w:r>
        <w:rPr>
          <w:rStyle w:val="DataTypeTok"/>
        </w:rPr>
        <w:t xml:space="preserve">\</w:t>
      </w:r>
      <w:r>
        <w:br/>
      </w:r>
      <w:r>
        <w:rPr>
          <w:rStyle w:val="NormalTok"/>
        </w:rPr>
        <w:t xml:space="preserve">  </w:t>
      </w:r>
      <w:r>
        <w:rPr>
          <w:rStyle w:val="AttributeTok"/>
        </w:rPr>
        <w:t xml:space="preserve">--topic</w:t>
      </w:r>
      <w:r>
        <w:rPr>
          <w:rStyle w:val="NormalTok"/>
        </w:rPr>
        <w:t xml:space="preserve"> orders.events </w:t>
      </w:r>
      <w:r>
        <w:rPr>
          <w:rStyle w:val="DataTypeTok"/>
        </w:rPr>
        <w:t xml:space="preserve">\</w:t>
      </w:r>
      <w:r>
        <w:br/>
      </w:r>
      <w:r>
        <w:rPr>
          <w:rStyle w:val="NormalTok"/>
        </w:rPr>
        <w:t xml:space="preserve">  </w:t>
      </w:r>
      <w:r>
        <w:rPr>
          <w:rStyle w:val="AttributeTok"/>
        </w:rPr>
        <w:t xml:space="preserve">--partitions</w:t>
      </w:r>
      <w:r>
        <w:rPr>
          <w:rStyle w:val="NormalTok"/>
        </w:rPr>
        <w:t xml:space="preserve"> 3 </w:t>
      </w:r>
      <w:r>
        <w:rPr>
          <w:rStyle w:val="DataTypeTok"/>
        </w:rPr>
        <w:t xml:space="preserve">\</w:t>
      </w:r>
      <w:r>
        <w:br/>
      </w:r>
      <w:r>
        <w:rPr>
          <w:rStyle w:val="NormalTok"/>
        </w:rPr>
        <w:t xml:space="preserve">  </w:t>
      </w:r>
      <w:r>
        <w:rPr>
          <w:rStyle w:val="AttributeTok"/>
        </w:rPr>
        <w:t xml:space="preserve">--replication-factor</w:t>
      </w:r>
      <w:r>
        <w:rPr>
          <w:rStyle w:val="NormalTok"/>
        </w:rPr>
        <w:t xml:space="preserve"> 1</w:t>
      </w:r>
    </w:p>
    <w:p xmlns:wp14="http://schemas.microsoft.com/office/word/2010/wordml" w14:paraId="7D9623F9" wp14:textId="77777777">
      <w:pPr>
        <w:pStyle w:val="Compact"/>
        <w:numPr>
          <w:ilvl w:val="0"/>
          <w:numId w:val="1175"/>
        </w:numPr>
      </w:pPr>
      <w:r>
        <w:t xml:space="preserve">Start 2 consumers in the same group</w:t>
      </w:r>
    </w:p>
    <w:p xmlns:wp14="http://schemas.microsoft.com/office/word/2010/wordml" w14:paraId="314C3846" wp14:textId="77777777">
      <w:pPr>
        <w:pStyle w:val="SourceCode"/>
      </w:pPr>
      <w:r>
        <w:rPr>
          <w:rStyle w:val="ExtensionTok"/>
        </w:rPr>
        <w:t xml:space="preserve">bin/kafka-console-consumer.sh</w:t>
      </w:r>
      <w:r>
        <w:rPr>
          <w:rStyle w:val="NormalTok"/>
        </w:rPr>
        <w:t xml:space="preserve"> </w:t>
      </w:r>
      <w:r>
        <w:rPr>
          <w:rStyle w:val="AttributeTok"/>
        </w:rPr>
        <w:t xml:space="preserve">--bootstrap-server</w:t>
      </w:r>
      <w:r>
        <w:rPr>
          <w:rStyle w:val="NormalTok"/>
        </w:rPr>
        <w:t xml:space="preserve"> localhost:9091 </w:t>
      </w:r>
      <w:r>
        <w:rPr>
          <w:rStyle w:val="AttributeTok"/>
        </w:rPr>
        <w:t xml:space="preserve">--topic</w:t>
      </w:r>
      <w:r>
        <w:rPr>
          <w:rStyle w:val="NormalTok"/>
        </w:rPr>
        <w:t xml:space="preserve"> orders.events </w:t>
      </w:r>
      <w:r>
        <w:rPr>
          <w:rStyle w:val="AttributeTok"/>
        </w:rPr>
        <w:t xml:space="preserve">--group</w:t>
      </w:r>
      <w:r>
        <w:rPr>
          <w:rStyle w:val="NormalTok"/>
        </w:rPr>
        <w:t xml:space="preserve"> g1</w:t>
      </w:r>
      <w:r>
        <w:br/>
      </w:r>
      <w:r>
        <w:rPr>
          <w:rStyle w:val="ExtensionTok"/>
        </w:rPr>
        <w:t xml:space="preserve">bin/kafka-console-consumer.sh</w:t>
      </w:r>
      <w:r>
        <w:rPr>
          <w:rStyle w:val="NormalTok"/>
        </w:rPr>
        <w:t xml:space="preserve"> </w:t>
      </w:r>
      <w:r>
        <w:rPr>
          <w:rStyle w:val="AttributeTok"/>
        </w:rPr>
        <w:t xml:space="preserve">--bootstrap-server</w:t>
      </w:r>
      <w:r>
        <w:rPr>
          <w:rStyle w:val="NormalTok"/>
        </w:rPr>
        <w:t xml:space="preserve"> localhost:9091 </w:t>
      </w:r>
      <w:r>
        <w:rPr>
          <w:rStyle w:val="AttributeTok"/>
        </w:rPr>
        <w:t xml:space="preserve">--topic</w:t>
      </w:r>
      <w:r>
        <w:rPr>
          <w:rStyle w:val="NormalTok"/>
        </w:rPr>
        <w:t xml:space="preserve"> orders.events </w:t>
      </w:r>
      <w:r>
        <w:rPr>
          <w:rStyle w:val="AttributeTok"/>
        </w:rPr>
        <w:t xml:space="preserve">--group</w:t>
      </w:r>
      <w:r>
        <w:rPr>
          <w:rStyle w:val="NormalTok"/>
        </w:rPr>
        <w:t xml:space="preserve"> g1</w:t>
      </w:r>
    </w:p>
    <w:p xmlns:wp14="http://schemas.microsoft.com/office/word/2010/wordml" w14:paraId="7FA5C934" wp14:textId="77777777">
      <w:pPr>
        <w:pStyle w:val="Compact"/>
        <w:numPr>
          <w:ilvl w:val="0"/>
          <w:numId w:val="1176"/>
        </w:numPr>
      </w:pPr>
      <w:r>
        <w:t xml:space="preserve">Produce keyed messages</w:t>
      </w:r>
    </w:p>
    <w:p xmlns:wp14="http://schemas.microsoft.com/office/word/2010/wordml" w14:paraId="4A81E7B9" wp14:textId="77777777">
      <w:pPr>
        <w:pStyle w:val="SourceCode"/>
      </w:pPr>
      <w:r>
        <w:rPr>
          <w:rStyle w:val="ExtensionTok"/>
        </w:rPr>
        <w:t xml:space="preserve">bin/kafka-console-producer.sh</w:t>
      </w:r>
      <w:r>
        <w:rPr>
          <w:rStyle w:val="NormalTok"/>
        </w:rPr>
        <w:t xml:space="preserve"> </w:t>
      </w:r>
      <w:r>
        <w:rPr>
          <w:rStyle w:val="AttributeTok"/>
        </w:rPr>
        <w:t xml:space="preserve">--bootstrap-server</w:t>
      </w:r>
      <w:r>
        <w:rPr>
          <w:rStyle w:val="NormalTok"/>
        </w:rPr>
        <w:t xml:space="preserve"> localhost:9091 </w:t>
      </w:r>
      <w:r>
        <w:rPr>
          <w:rStyle w:val="DataTypeTok"/>
        </w:rPr>
        <w:t xml:space="preserve">\</w:t>
      </w:r>
      <w:r>
        <w:br/>
      </w:r>
      <w:r>
        <w:rPr>
          <w:rStyle w:val="NormalTok"/>
        </w:rPr>
        <w:t xml:space="preserve">  </w:t>
      </w:r>
      <w:r>
        <w:rPr>
          <w:rStyle w:val="AttributeTok"/>
        </w:rPr>
        <w:t xml:space="preserve">--topic</w:t>
      </w:r>
      <w:r>
        <w:rPr>
          <w:rStyle w:val="NormalTok"/>
        </w:rPr>
        <w:t xml:space="preserve"> orders.events </w:t>
      </w:r>
      <w:r>
        <w:rPr>
          <w:rStyle w:val="AttributeTok"/>
        </w:rPr>
        <w:t xml:space="preserve">--property</w:t>
      </w:r>
      <w:r>
        <w:rPr>
          <w:rStyle w:val="NormalTok"/>
        </w:rPr>
        <w:t xml:space="preserve"> parse.key=true </w:t>
      </w:r>
      <w:r>
        <w:rPr>
          <w:rStyle w:val="AttributeTok"/>
        </w:rPr>
        <w:t xml:space="preserve">--property</w:t>
      </w:r>
      <w:r>
        <w:rPr>
          <w:rStyle w:val="NormalTok"/>
        </w:rPr>
        <w:t xml:space="preserve"> key.separator=:</w:t>
      </w:r>
      <w:r>
        <w:br/>
      </w:r>
      <w:r>
        <w:br/>
      </w:r>
      <w:r>
        <w:rPr>
          <w:rStyle w:val="CommentTok"/>
        </w:rPr>
        <w:t xml:space="preserve"># type:</w:t>
      </w:r>
      <w:r>
        <w:br/>
      </w:r>
      <w:r>
        <w:rPr>
          <w:rStyle w:val="CommentTok"/>
        </w:rPr>
        <w:t xml:space="preserve"># o1:created</w:t>
      </w:r>
      <w:r>
        <w:br/>
      </w:r>
      <w:r>
        <w:rPr>
          <w:rStyle w:val="CommentTok"/>
        </w:rPr>
        <w:t xml:space="preserve"># o2:created</w:t>
      </w:r>
    </w:p>
    <w:p xmlns:wp14="http://schemas.microsoft.com/office/word/2010/wordml" w14:paraId="093A8680" wp14:textId="77777777">
      <w:pPr>
        <w:pStyle w:val="FirstParagraph"/>
      </w:pPr>
      <w:r>
        <w:t xml:space="preserve">Observe:</w:t>
      </w:r>
    </w:p>
    <w:p xmlns:wp14="http://schemas.microsoft.com/office/word/2010/wordml" w14:paraId="2D5E67EC" wp14:textId="77777777">
      <w:pPr>
        <w:pStyle w:val="Compact"/>
        <w:numPr>
          <w:ilvl w:val="0"/>
          <w:numId w:val="1177"/>
        </w:numPr>
      </w:pPr>
      <w:r>
        <w:t xml:space="preserve">the same key consistently maps to the same partition</w:t>
      </w:r>
    </w:p>
    <w:p xmlns:wp14="http://schemas.microsoft.com/office/word/2010/wordml" w14:paraId="1353D1AE" wp14:textId="77777777">
      <w:pPr>
        <w:pStyle w:val="Compact"/>
        <w:numPr>
          <w:ilvl w:val="0"/>
          <w:numId w:val="1177"/>
        </w:numPr>
      </w:pPr>
      <w:r>
        <w:t xml:space="preserve">each partition is consumed by only one consumer in the group</w:t>
      </w:r>
    </w:p>
    <w:p xmlns:wp14="http://schemas.microsoft.com/office/word/2010/wordml" w14:paraId="49E398E2" wp14:textId="77777777">
      <w:r>
        <w:pict w14:anchorId="51FF424B">
          <v:rect style="width:0;height:1.5pt" o:hr="t" o:hrstd="t" o:hralign="center"/>
        </w:pict>
      </w:r>
    </w:p>
    <w:bookmarkEnd w:id="241"/>
    <w:bookmarkStart w:name="pros-cons-pitfalls" w:id="244"/>
    <w:p xmlns:wp14="http://schemas.microsoft.com/office/word/2010/wordml" w14:paraId="1AD24ED0" wp14:textId="77777777">
      <w:pPr>
        <w:pStyle w:val="Heading2"/>
      </w:pPr>
      <w:r>
        <w:t xml:space="preserve">Pros / Cons / pitfalls</w:t>
      </w:r>
    </w:p>
    <w:bookmarkStart w:name="pros-9" w:id="242"/>
    <w:p xmlns:wp14="http://schemas.microsoft.com/office/word/2010/wordml" w14:paraId="5819DFE7" wp14:textId="77777777">
      <w:pPr>
        <w:pStyle w:val="Heading3"/>
      </w:pPr>
      <w:r>
        <w:t xml:space="preserve">Pros</w:t>
      </w:r>
    </w:p>
    <w:p xmlns:wp14="http://schemas.microsoft.com/office/word/2010/wordml" w14:paraId="3646A4DA" wp14:textId="77777777">
      <w:pPr>
        <w:pStyle w:val="Compact"/>
        <w:numPr>
          <w:ilvl w:val="0"/>
          <w:numId w:val="1178"/>
        </w:numPr>
      </w:pPr>
      <w:r>
        <w:t xml:space="preserve">Horizontal scaling with consumer groups</w:t>
      </w:r>
    </w:p>
    <w:p xmlns:wp14="http://schemas.microsoft.com/office/word/2010/wordml" w14:paraId="7DF19AC0" wp14:textId="77777777">
      <w:pPr>
        <w:pStyle w:val="Compact"/>
        <w:numPr>
          <w:ilvl w:val="0"/>
          <w:numId w:val="1178"/>
        </w:numPr>
      </w:pPr>
      <w:r>
        <w:t xml:space="preserve">Parallelism by partitions</w:t>
      </w:r>
    </w:p>
    <w:bookmarkEnd w:id="242"/>
    <w:bookmarkStart w:name="cons-pitfalls-6" w:id="243"/>
    <w:p xmlns:wp14="http://schemas.microsoft.com/office/word/2010/wordml" w14:paraId="64F7FC50" wp14:textId="77777777">
      <w:pPr>
        <w:pStyle w:val="Heading3"/>
      </w:pPr>
      <w:r>
        <w:t xml:space="preserve">Cons / pitfalls</w:t>
      </w:r>
    </w:p>
    <w:p xmlns:wp14="http://schemas.microsoft.com/office/word/2010/wordml" w14:paraId="1C4A005A" wp14:textId="77777777">
      <w:pPr>
        <w:pStyle w:val="Compact"/>
        <w:numPr>
          <w:ilvl w:val="0"/>
          <w:numId w:val="1179"/>
        </w:numPr>
      </w:pPr>
      <w:r>
        <w:t xml:space="preserve">Rebalances can interrupt processing</w:t>
      </w:r>
    </w:p>
    <w:p xmlns:wp14="http://schemas.microsoft.com/office/word/2010/wordml" w14:paraId="5A28BDEF" wp14:textId="77777777">
      <w:pPr>
        <w:pStyle w:val="Compact"/>
        <w:numPr>
          <w:ilvl w:val="0"/>
          <w:numId w:val="1179"/>
        </w:numPr>
      </w:pPr>
      <w:r>
        <w:t xml:space="preserve">Long processing time without tuning can cause rebalances (heartbeat/session timeouts)</w:t>
      </w:r>
    </w:p>
    <w:p xmlns:wp14="http://schemas.microsoft.com/office/word/2010/wordml" w14:paraId="281A1887" wp14:textId="77777777">
      <w:pPr>
        <w:pStyle w:val="Compact"/>
        <w:numPr>
          <w:ilvl w:val="0"/>
          <w:numId w:val="1179"/>
        </w:numPr>
      </w:pPr>
      <w:r>
        <w:t xml:space="preserve">Scaling requires partition planning</w:t>
      </w:r>
    </w:p>
    <w:p xmlns:wp14="http://schemas.microsoft.com/office/word/2010/wordml" w14:paraId="16287F21" wp14:textId="77777777">
      <w:r>
        <w:pict w14:anchorId="65E0703A">
          <v:rect style="width:0;height:1.5pt" o:hr="t" o:hrstd="t" o:hralign="center"/>
        </w:pict>
      </w:r>
    </w:p>
    <w:bookmarkEnd w:id="243"/>
    <w:bookmarkEnd w:id="244"/>
    <w:bookmarkEnd w:id="245"/>
    <w:bookmarkStart w:name="notes14-idempotent-consumer.md" w:id="246"/>
    <w:p xmlns:wp14="http://schemas.microsoft.com/office/word/2010/wordml" w14:paraId="43D6042F" wp14:textId="77777777">
      <w:pPr>
        <w:pStyle w:val="Heading1"/>
      </w:pPr>
      <w:r>
        <w:t xml:space="preserve">notes/14-idempotent-consumer.md</w:t>
      </w:r>
    </w:p>
    <w:bookmarkEnd w:id="246"/>
    <w:bookmarkStart w:name="idempotent-consumer-in-kafka-spring-boot" w:id="261"/>
    <w:p xmlns:wp14="http://schemas.microsoft.com/office/word/2010/wordml" w14:paraId="0F116CF0" wp14:textId="77777777">
      <w:pPr>
        <w:pStyle w:val="Heading1"/>
      </w:pPr>
      <w:r>
        <w:t xml:space="preserve">14. Idempotent Consumer in Kafka (Spring Boot)</w:t>
      </w:r>
    </w:p>
    <w:bookmarkStart w:name="question-bank-11" w:id="247"/>
    <w:p xmlns:wp14="http://schemas.microsoft.com/office/word/2010/wordml" w14:paraId="23E85851" wp14:textId="77777777">
      <w:pPr>
        <w:pStyle w:val="Heading2"/>
      </w:pPr>
      <w:r>
        <w:t xml:space="preserve">Question bank</w:t>
      </w:r>
    </w:p>
    <w:p xmlns:wp14="http://schemas.microsoft.com/office/word/2010/wordml" w14:paraId="59C4B062" wp14:textId="77777777">
      <w:pPr>
        <w:pStyle w:val="Compact"/>
        <w:numPr>
          <w:ilvl w:val="0"/>
          <w:numId w:val="1180"/>
        </w:numPr>
      </w:pPr>
      <w:r>
        <w:t xml:space="preserve">Why do consumers need idempotency even if producers are idempotent?</w:t>
      </w:r>
    </w:p>
    <w:p xmlns:wp14="http://schemas.microsoft.com/office/word/2010/wordml" w14:paraId="243FBB7E" wp14:textId="77777777">
      <w:pPr>
        <w:pStyle w:val="Compact"/>
        <w:numPr>
          <w:ilvl w:val="0"/>
          <w:numId w:val="1180"/>
        </w:numPr>
      </w:pPr>
      <w:r>
        <w:t xml:space="preserve">What is the difference between deduplication and exactly-once processing?</w:t>
      </w:r>
    </w:p>
    <w:p xmlns:wp14="http://schemas.microsoft.com/office/word/2010/wordml" w14:paraId="24879C0D" wp14:textId="77777777">
      <w:pPr>
        <w:pStyle w:val="Compact"/>
        <w:numPr>
          <w:ilvl w:val="0"/>
          <w:numId w:val="1180"/>
        </w:numPr>
      </w:pPr>
      <w:r>
        <w:t xml:space="preserve">Where should a unique message id live (payload vs headers)?</w:t>
      </w:r>
    </w:p>
    <w:p xmlns:wp14="http://schemas.microsoft.com/office/word/2010/wordml" w14:paraId="2107BE79" wp14:textId="77777777">
      <w:pPr>
        <w:pStyle w:val="Compact"/>
        <w:numPr>
          <w:ilvl w:val="0"/>
          <w:numId w:val="1180"/>
        </w:numPr>
      </w:pPr>
      <w:r>
        <w:t xml:space="preserve">What storage can you use for dedupe (DB table, Redis, compacted topic)?</w:t>
      </w:r>
    </w:p>
    <w:p xmlns:wp14="http://schemas.microsoft.com/office/word/2010/wordml" w14:paraId="05A0E899" wp14:textId="77777777">
      <w:pPr>
        <w:pStyle w:val="Compact"/>
        <w:numPr>
          <w:ilvl w:val="0"/>
          <w:numId w:val="1180"/>
        </w:numPr>
      </w:pPr>
      <w:r>
        <w:t xml:space="preserve">How do you avoid race conditions in “check then insert”?</w:t>
      </w:r>
    </w:p>
    <w:p xmlns:wp14="http://schemas.microsoft.com/office/word/2010/wordml" w14:paraId="5BE93A62" wp14:textId="77777777">
      <w:r>
        <w:pict w14:anchorId="6B90F744">
          <v:rect style="width:0;height:1.5pt" o:hr="t" o:hrstd="t" o:hralign="center"/>
        </w:pict>
      </w:r>
    </w:p>
    <w:bookmarkEnd w:id="247"/>
    <w:bookmarkStart w:name="why-consumer-idempotency-is-needed" w:id="248"/>
    <w:p xmlns:wp14="http://schemas.microsoft.com/office/word/2010/wordml" w14:paraId="50A81755" wp14:textId="77777777">
      <w:pPr>
        <w:pStyle w:val="Heading2"/>
      </w:pPr>
      <w:r>
        <w:t xml:space="preserve">Why consumer idempotency is needed</w:t>
      </w:r>
    </w:p>
    <w:p xmlns:wp14="http://schemas.microsoft.com/office/word/2010/wordml" w14:paraId="28ACFA04" wp14:textId="77777777">
      <w:pPr>
        <w:pStyle w:val="FirstParagraph"/>
      </w:pPr>
      <w:r>
        <w:t xml:space="preserve">Even with idempotent producers, duplicates can still happen because:</w:t>
      </w:r>
    </w:p>
    <w:p xmlns:wp14="http://schemas.microsoft.com/office/word/2010/wordml" w14:paraId="1A9BADE5" wp14:textId="77777777">
      <w:pPr>
        <w:pStyle w:val="Compact"/>
        <w:numPr>
          <w:ilvl w:val="0"/>
          <w:numId w:val="1181"/>
        </w:numPr>
      </w:pPr>
      <w:r>
        <w:t xml:space="preserve">consumer retries</w:t>
      </w:r>
    </w:p>
    <w:p xmlns:wp14="http://schemas.microsoft.com/office/word/2010/wordml" w14:paraId="51CE8273" wp14:textId="77777777">
      <w:pPr>
        <w:pStyle w:val="Compact"/>
        <w:numPr>
          <w:ilvl w:val="0"/>
          <w:numId w:val="1181"/>
        </w:numPr>
      </w:pPr>
      <w:r>
        <w:t xml:space="preserve">rebalances (record may be reprocessed after restart)</w:t>
      </w:r>
    </w:p>
    <w:p xmlns:wp14="http://schemas.microsoft.com/office/word/2010/wordml" w14:paraId="486E4FDB" wp14:textId="77777777">
      <w:pPr>
        <w:pStyle w:val="Compact"/>
        <w:numPr>
          <w:ilvl w:val="0"/>
          <w:numId w:val="1181"/>
        </w:numPr>
      </w:pPr>
      <w:r>
        <w:t xml:space="preserve">manual replay (seek to older offsets)</w:t>
      </w:r>
    </w:p>
    <w:p xmlns:wp14="http://schemas.microsoft.com/office/word/2010/wordml" w14:paraId="444BC8B8" wp14:textId="77777777">
      <w:pPr>
        <w:pStyle w:val="Compact"/>
        <w:numPr>
          <w:ilvl w:val="0"/>
          <w:numId w:val="1181"/>
        </w:numPr>
      </w:pPr>
      <w:r>
        <w:t xml:space="preserve">multiple downstream side effects</w:t>
      </w:r>
    </w:p>
    <w:p xmlns:wp14="http://schemas.microsoft.com/office/word/2010/wordml" w14:paraId="329C7AB2" wp14:textId="77777777">
      <w:pPr>
        <w:pStyle w:val="FirstParagraph"/>
      </w:pPr>
      <w:r>
        <w:t xml:space="preserve">Kafka commonly gives</w:t>
      </w:r>
      <w:r>
        <w:t xml:space="preserve"> </w:t>
      </w:r>
      <w:r>
        <w:rPr>
          <w:b/>
          <w:bCs/>
        </w:rPr>
        <w:t xml:space="preserve">at-least-once delivery</w:t>
      </w:r>
      <w:r>
        <w:t xml:space="preserve">. Idempotent consumer design makes duplicates safe.</w:t>
      </w:r>
    </w:p>
    <w:p xmlns:wp14="http://schemas.microsoft.com/office/word/2010/wordml" w14:paraId="384BA73E" wp14:textId="77777777">
      <w:r>
        <w:pict w14:anchorId="436097B8">
          <v:rect style="width:0;height:1.5pt" o:hr="t" o:hrstd="t" o:hralign="center"/>
        </w:pict>
      </w:r>
    </w:p>
    <w:bookmarkEnd w:id="248"/>
    <w:bookmarkStart w:name="Xa980bf143fa8f79d81f5fce0fe6d652c5192579" w:id="252"/>
    <w:p xmlns:wp14="http://schemas.microsoft.com/office/word/2010/wordml" w14:paraId="2404D59E" wp14:textId="77777777">
      <w:pPr>
        <w:pStyle w:val="Heading2"/>
      </w:pPr>
      <w:r>
        <w:t xml:space="preserve">Core pattern: unique message id + processed-message store</w:t>
      </w:r>
    </w:p>
    <w:bookmarkStart w:name="step-1-include-a-unique-id" w:id="249"/>
    <w:p xmlns:wp14="http://schemas.microsoft.com/office/word/2010/wordml" w14:paraId="4EC89C71" wp14:textId="77777777">
      <w:pPr>
        <w:pStyle w:val="Heading3"/>
      </w:pPr>
      <w:r>
        <w:t xml:space="preserve">Step 1: include a unique id</w:t>
      </w:r>
    </w:p>
    <w:p xmlns:wp14="http://schemas.microsoft.com/office/word/2010/wordml" w14:paraId="2B0E7B93" wp14:textId="77777777">
      <w:pPr>
        <w:pStyle w:val="FirstParagraph"/>
      </w:pPr>
      <w:r>
        <w:t xml:space="preserve">Options:</w:t>
      </w:r>
    </w:p>
    <w:p xmlns:wp14="http://schemas.microsoft.com/office/word/2010/wordml" w14:paraId="57D16D37" wp14:textId="77777777">
      <w:pPr>
        <w:pStyle w:val="Compact"/>
        <w:numPr>
          <w:ilvl w:val="0"/>
          <w:numId w:val="1182"/>
        </w:numPr>
      </w:pPr>
      <w:r>
        <w:rPr>
          <w:rStyle w:val="VerbatimChar"/>
        </w:rPr>
        <w:t xml:space="preserve">eventId</w:t>
      </w:r>
      <w:r>
        <w:t xml:space="preserve"> </w:t>
      </w:r>
      <w:r>
        <w:t xml:space="preserve">field in payload (recommended)</w:t>
      </w:r>
    </w:p>
    <w:p xmlns:wp14="http://schemas.microsoft.com/office/word/2010/wordml" w14:paraId="0D81C7F4" wp14:textId="77777777">
      <w:pPr>
        <w:pStyle w:val="Compact"/>
        <w:numPr>
          <w:ilvl w:val="0"/>
          <w:numId w:val="1182"/>
        </w:numPr>
      </w:pPr>
      <w:r>
        <w:t xml:space="preserve">or Kafka header like</w:t>
      </w:r>
      <w:r>
        <w:t xml:space="preserve"> </w:t>
      </w:r>
      <w:r>
        <w:rPr>
          <w:rStyle w:val="VerbatimChar"/>
        </w:rPr>
        <w:t xml:space="preserve">X-Event-Id</w:t>
      </w:r>
    </w:p>
    <w:p xmlns:wp14="http://schemas.microsoft.com/office/word/2010/wordml" w14:paraId="4D2849E9" wp14:textId="77777777">
      <w:pPr>
        <w:pStyle w:val="FirstParagraph"/>
      </w:pPr>
      <w:r>
        <w:t xml:space="preserve">If you own the schema, payload id is easiest.</w:t>
      </w:r>
    </w:p>
    <w:bookmarkEnd w:id="249"/>
    <w:bookmarkStart w:name="step-2-store-processed-ids" w:id="250"/>
    <w:p xmlns:wp14="http://schemas.microsoft.com/office/word/2010/wordml" w14:paraId="226FDE3A" wp14:textId="77777777">
      <w:pPr>
        <w:pStyle w:val="Heading3"/>
      </w:pPr>
      <w:r>
        <w:t xml:space="preserve">Step 2: store processed ids</w:t>
      </w:r>
    </w:p>
    <w:p xmlns:wp14="http://schemas.microsoft.com/office/word/2010/wordml" w14:paraId="711C72F3" wp14:textId="77777777">
      <w:pPr>
        <w:pStyle w:val="FirstParagraph"/>
      </w:pPr>
      <w:r>
        <w:t xml:space="preserve">A common approach:</w:t>
      </w:r>
    </w:p>
    <w:p xmlns:wp14="http://schemas.microsoft.com/office/word/2010/wordml" w14:paraId="725E1594" wp14:textId="77777777">
      <w:pPr>
        <w:pStyle w:val="Compact"/>
        <w:numPr>
          <w:ilvl w:val="0"/>
          <w:numId w:val="1183"/>
        </w:numPr>
      </w:pPr>
      <w:r>
        <w:t xml:space="preserve">table</w:t>
      </w:r>
      <w:r>
        <w:t xml:space="preserve"> </w:t>
      </w:r>
      <w:r>
        <w:rPr>
          <w:rStyle w:val="VerbatimChar"/>
        </w:rPr>
        <w:t xml:space="preserve">processed_message</w:t>
      </w:r>
    </w:p>
    <w:p xmlns:wp14="http://schemas.microsoft.com/office/word/2010/wordml" w14:paraId="2C117D0B" wp14:textId="77777777">
      <w:pPr>
        <w:pStyle w:val="Compact"/>
        <w:numPr>
          <w:ilvl w:val="1"/>
          <w:numId w:val="1184"/>
        </w:numPr>
      </w:pPr>
      <w:r>
        <w:rPr>
          <w:rStyle w:val="VerbatimChar"/>
        </w:rPr>
        <w:t xml:space="preserve">event_id</w:t>
      </w:r>
      <w:r>
        <w:t xml:space="preserve"> </w:t>
      </w:r>
      <w:r>
        <w:t xml:space="preserve">(unique)</w:t>
      </w:r>
    </w:p>
    <w:p xmlns:wp14="http://schemas.microsoft.com/office/word/2010/wordml" w14:paraId="213D7ADE" wp14:textId="77777777">
      <w:pPr>
        <w:pStyle w:val="Compact"/>
        <w:numPr>
          <w:ilvl w:val="1"/>
          <w:numId w:val="1184"/>
        </w:numPr>
      </w:pPr>
      <w:r>
        <w:rPr>
          <w:rStyle w:val="VerbatimChar"/>
        </w:rPr>
        <w:t xml:space="preserve">processed_at</w:t>
      </w:r>
    </w:p>
    <w:bookmarkEnd w:id="250"/>
    <w:bookmarkStart w:name="step-3-atomic-insert" w:id="251"/>
    <w:p xmlns:wp14="http://schemas.microsoft.com/office/word/2010/wordml" w14:paraId="45816CD8" wp14:textId="77777777">
      <w:pPr>
        <w:pStyle w:val="Heading3"/>
      </w:pPr>
      <w:r>
        <w:t xml:space="preserve">Step 3: atomic insert</w:t>
      </w:r>
    </w:p>
    <w:p xmlns:wp14="http://schemas.microsoft.com/office/word/2010/wordml" w14:paraId="6EB377FF" wp14:textId="77777777">
      <w:pPr>
        <w:pStyle w:val="FirstParagraph"/>
      </w:pPr>
      <w:r>
        <w:t xml:space="preserve">Avoid race conditions:</w:t>
      </w:r>
    </w:p>
    <w:p xmlns:wp14="http://schemas.microsoft.com/office/word/2010/wordml" w14:paraId="26790FA8" wp14:textId="77777777">
      <w:pPr>
        <w:pStyle w:val="Compact"/>
        <w:numPr>
          <w:ilvl w:val="0"/>
          <w:numId w:val="1185"/>
        </w:numPr>
      </w:pPr>
      <w:r>
        <w:t xml:space="preserve">perform an insert with a UNIQUE constraint</w:t>
      </w:r>
    </w:p>
    <w:p xmlns:wp14="http://schemas.microsoft.com/office/word/2010/wordml" w14:paraId="77EDF252" wp14:textId="77777777">
      <w:pPr>
        <w:pStyle w:val="Compact"/>
        <w:numPr>
          <w:ilvl w:val="0"/>
          <w:numId w:val="1185"/>
        </w:numPr>
      </w:pPr>
      <w:r>
        <w:t xml:space="preserve">if insert succeeds -&gt; process</w:t>
      </w:r>
    </w:p>
    <w:p xmlns:wp14="http://schemas.microsoft.com/office/word/2010/wordml" w14:paraId="07ED70B0" wp14:textId="77777777">
      <w:pPr>
        <w:pStyle w:val="Compact"/>
        <w:numPr>
          <w:ilvl w:val="0"/>
          <w:numId w:val="1185"/>
        </w:numPr>
      </w:pPr>
      <w:r>
        <w:t xml:space="preserve">if insert fails (duplicate) -&gt; skip</w:t>
      </w:r>
    </w:p>
    <w:p xmlns:wp14="http://schemas.microsoft.com/office/word/2010/wordml" w14:paraId="34B3F2EB" wp14:textId="77777777">
      <w:r>
        <w:pict w14:anchorId="22C94695">
          <v:rect style="width:0;height:1.5pt" o:hr="t" o:hrstd="t" o:hralign="center"/>
        </w:pict>
      </w:r>
    </w:p>
    <w:bookmarkEnd w:id="251"/>
    <w:bookmarkEnd w:id="252"/>
    <w:bookmarkStart w:name="spring-boot-jpa-example-conceptual" w:id="257"/>
    <w:p xmlns:wp14="http://schemas.microsoft.com/office/word/2010/wordml" w14:paraId="76E50556" wp14:textId="77777777">
      <w:pPr>
        <w:pStyle w:val="Heading2"/>
      </w:pPr>
      <w:r>
        <w:t xml:space="preserve">Spring Boot + JPA example (conceptual)</w:t>
      </w:r>
    </w:p>
    <w:bookmarkStart w:name="dependencies" w:id="253"/>
    <w:p xmlns:wp14="http://schemas.microsoft.com/office/word/2010/wordml" w14:paraId="5A806041" wp14:textId="77777777">
      <w:pPr>
        <w:pStyle w:val="Heading3"/>
      </w:pPr>
      <w:r>
        <w:t xml:space="preserve">Dependencies</w:t>
      </w:r>
    </w:p>
    <w:p xmlns:wp14="http://schemas.microsoft.com/office/word/2010/wordml" w14:paraId="084D281F" wp14:textId="77777777">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&gt;spring-boot-starter-data-jpa&lt;/</w:t>
      </w:r>
      <w:r>
        <w:rPr>
          <w:rStyle w:val="KeywordTok"/>
        </w:rPr>
        <w:t xml:space="preserve">artifactId</w:t>
      </w:r>
      <w:r>
        <w:rPr>
          <w:rStyle w:val="NormalTok"/>
        </w:rPr>
        <w:t xml:space="preserve">&gt;</w:t>
      </w:r>
      <w:r>
        <w:br/>
      </w:r>
      <w:r>
        <w:rPr>
          <w:rStyle w:val="NormalTok"/>
        </w:rPr>
        <w:t xml:space="preserve">&lt;/</w:t>
      </w:r>
      <w:r>
        <w:rPr>
          <w:rStyle w:val="KeywordTok"/>
        </w:rPr>
        <w:t xml:space="preserve">dependency</w:t>
      </w:r>
      <w:r>
        <w:rPr>
          <w:rStyle w:val="NormalTok"/>
        </w:rPr>
        <w:t xml:space="preserve">&gt;</w:t>
      </w:r>
      <w:r>
        <w:br/>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&gt;org.postgresql&lt;/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&gt;postgresql&lt;/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&gt;runtime&lt;/</w:t>
      </w:r>
      <w:r>
        <w:rPr>
          <w:rStyle w:val="KeywordTok"/>
        </w:rPr>
        <w:t xml:space="preserve">scope</w:t>
      </w:r>
      <w:r>
        <w:rPr>
          <w:rStyle w:val="NormalTok"/>
        </w:rPr>
        <w:t xml:space="preserve">&gt;</w:t>
      </w:r>
      <w:r>
        <w:br/>
      </w:r>
      <w:r>
        <w:rPr>
          <w:rStyle w:val="NormalTok"/>
        </w:rPr>
        <w:t xml:space="preserve">&lt;/</w:t>
      </w:r>
      <w:r>
        <w:rPr>
          <w:rStyle w:val="KeywordTok"/>
        </w:rPr>
        <w:t xml:space="preserve">dependency</w:t>
      </w:r>
      <w:r>
        <w:rPr>
          <w:rStyle w:val="NormalTok"/>
        </w:rPr>
        <w:t xml:space="preserve">&gt;</w:t>
      </w:r>
    </w:p>
    <w:bookmarkEnd w:id="253"/>
    <w:bookmarkStart w:name="entity" w:id="254"/>
    <w:p xmlns:wp14="http://schemas.microsoft.com/office/word/2010/wordml" w14:paraId="0AA07694" wp14:textId="77777777">
      <w:pPr>
        <w:pStyle w:val="Heading3"/>
      </w:pPr>
      <w:r>
        <w:t xml:space="preserve">Entity</w:t>
      </w:r>
    </w:p>
    <w:p xmlns:wp14="http://schemas.microsoft.com/office/word/2010/wordml" w14:paraId="4C432AAE" wp14:textId="77777777">
      <w:pPr>
        <w:pStyle w:val="SourceCode"/>
      </w:pP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persistence</w:t>
      </w:r>
      <w:r>
        <w:rPr>
          <w:rStyle w:val="OperatorTok"/>
        </w:rPr>
        <w:t xml:space="preserve">.*;</w:t>
      </w:r>
      <w:r>
        <w:br/>
      </w:r>
      <w:r>
        <w:br/>
      </w: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"processed_message"</w:t>
      </w:r>
      <w:r>
        <w:rPr>
          <w:rStyle w:val="OperatorTok"/>
        </w:rPr>
        <w:t xml:space="preserve">,</w:t>
      </w:r>
      <w:r>
        <w:rPr>
          <w:rStyle w:val="NormalTok"/>
        </w:rPr>
        <w:t xml:space="preserve"> uniqueConstraints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@UniqueConstraint</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"uk_processed_message_event_id"</w:t>
      </w:r>
      <w:r>
        <w:rPr>
          <w:rStyle w:val="OperatorTok"/>
        </w:rPr>
        <w:t xml:space="preserve">,</w:t>
      </w:r>
      <w:r>
        <w:rPr>
          <w:rStyle w:val="NormalTok"/>
        </w:rPr>
        <w:t xml:space="preserve"> columnNames </w:t>
      </w:r>
      <w:r>
        <w:rPr>
          <w:rStyle w:val="OperatorTok"/>
        </w:rPr>
        <w:t xml:space="preserve">=</w:t>
      </w:r>
      <w:r>
        <w:rPr>
          <w:rStyle w:val="NormalTok"/>
        </w:rPr>
        <w:t xml:space="preserve"> </w:t>
      </w:r>
      <w:r>
        <w:rPr>
          <w:rStyle w:val="StringTok"/>
        </w:rPr>
        <w:t xml:space="preserve">"eventId"</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ProcessedMessage </w:t>
      </w:r>
      <w:r>
        <w:rPr>
          <w:rStyle w:val="OperatorTok"/>
        </w:rPr>
        <w:t xml:space="preserve">{</w:t>
      </w:r>
      <w:r>
        <w:br/>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eventId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Instant</w:t>
      </w:r>
      <w:r>
        <w:rPr>
          <w:rStyle w:val="NormalTok"/>
        </w:rPr>
        <w:t xml:space="preserve"> processedAt</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FunctionTok"/>
        </w:rPr>
        <w:t xml:space="preserve">ProcessedMessage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ProcessedMessage</w:t>
      </w:r>
      <w:r>
        <w:rPr>
          <w:rStyle w:val="OperatorTok"/>
        </w:rPr>
        <w:t xml:space="preserve">(</w:t>
      </w:r>
      <w:r>
        <w:rPr>
          <w:rStyle w:val="BuiltInTok"/>
        </w:rPr>
        <w:t xml:space="preserve">String</w:t>
      </w:r>
      <w:r>
        <w:rPr>
          <w:rStyle w:val="NormalTok"/>
        </w:rPr>
        <w:t xml:space="preserve"> eventId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eventId</w:t>
      </w:r>
      <w:r>
        <w:rPr>
          <w:rStyle w:val="NormalTok"/>
        </w:rPr>
        <w:t xml:space="preserve"> </w:t>
      </w:r>
      <w:r>
        <w:rPr>
          <w:rStyle w:val="OperatorTok"/>
        </w:rPr>
        <w:t xml:space="preserve">=</w:t>
      </w:r>
      <w:r>
        <w:rPr>
          <w:rStyle w:val="NormalTok"/>
        </w:rPr>
        <w:t xml:space="preserve"> eventId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processedAt</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4"/>
    <w:bookmarkStart w:name="repository" w:id="255"/>
    <w:p xmlns:wp14="http://schemas.microsoft.com/office/word/2010/wordml" w14:paraId="6DEA32C5" wp14:textId="77777777">
      <w:pPr>
        <w:pStyle w:val="Heading3"/>
      </w:pPr>
      <w:r>
        <w:t xml:space="preserve">Repository</w:t>
      </w:r>
    </w:p>
    <w:p xmlns:wp14="http://schemas.microsoft.com/office/word/2010/wordml" w14:paraId="54E69CE8" wp14:textId="77777777">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jpa</w:t>
      </w:r>
      <w:r>
        <w:rPr>
          <w:rStyle w:val="OperatorTok"/>
        </w:rPr>
        <w:t xml:space="preserve">.</w:t>
      </w:r>
      <w:r>
        <w:rPr>
          <w:rStyle w:val="ImportTok"/>
        </w:rPr>
        <w:t xml:space="preserve">repository</w:t>
      </w:r>
      <w:r>
        <w:rPr>
          <w:rStyle w:val="OperatorTok"/>
        </w:rPr>
        <w:t xml:space="preserve">.</w:t>
      </w:r>
      <w:r>
        <w:rPr>
          <w:rStyle w:val="ImportTok"/>
        </w:rPr>
        <w:t xml:space="preserve">JpaRepository</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ProcessedMessageRepository </w:t>
      </w:r>
      <w:r>
        <w:rPr>
          <w:rStyle w:val="KeywordTok"/>
        </w:rPr>
        <w:t xml:space="preserve">extends</w:t>
      </w:r>
      <w:r>
        <w:rPr>
          <w:rStyle w:val="NormalTok"/>
        </w:rPr>
        <w:t xml:space="preserve"> JpaRepository</w:t>
      </w:r>
      <w:r>
        <w:rPr>
          <w:rStyle w:val="OperatorTok"/>
        </w:rPr>
        <w:t xml:space="preserve">&lt;</w:t>
      </w:r>
      <w:r>
        <w:rPr>
          <w:rStyle w:val="NormalTok"/>
        </w:rPr>
        <w:t xml:space="preserve">ProcessedMessage</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rPr>
          <w:rStyle w:val="OperatorTok"/>
        </w:rPr>
        <w:t xml:space="preserve">}</w:t>
      </w:r>
    </w:p>
    <w:bookmarkEnd w:id="255"/>
    <w:bookmarkStart w:name="listener-logic-dedupe" w:id="256"/>
    <w:p xmlns:wp14="http://schemas.microsoft.com/office/word/2010/wordml" w14:paraId="5E513264" wp14:textId="77777777">
      <w:pPr>
        <w:pStyle w:val="Heading3"/>
      </w:pPr>
      <w:r>
        <w:t xml:space="preserve">Listener logic (dedupe)</w:t>
      </w:r>
    </w:p>
    <w:p xmlns:wp14="http://schemas.microsoft.com/office/word/2010/wordml" w14:paraId="612C8F64" wp14:textId="77777777">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OrderEventsListener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ProcessedMessageRepository repo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OrderEventsListener</w:t>
      </w:r>
      <w:r>
        <w:rPr>
          <w:rStyle w:val="OperatorTok"/>
        </w:rPr>
        <w:t xml:space="preserve">(</w:t>
      </w:r>
      <w:r>
        <w:rPr>
          <w:rStyle w:val="NormalTok"/>
        </w:rPr>
        <w:t xml:space="preserve">ProcessedMessageRepository repo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repo</w:t>
      </w:r>
      <w:r>
        <w:rPr>
          <w:rStyle w:val="NormalTok"/>
        </w:rPr>
        <w:t xml:space="preserve"> </w:t>
      </w:r>
      <w:r>
        <w:rPr>
          <w:rStyle w:val="OperatorTok"/>
        </w:rPr>
        <w:t xml:space="preserve">=</w:t>
      </w:r>
      <w:r>
        <w:rPr>
          <w:rStyle w:val="NormalTok"/>
        </w:rPr>
        <w:t xml:space="preserve"> repo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NormalTok"/>
        </w:rPr>
        <w:t xml:space="preserve">  </w:t>
      </w:r>
      <w:r>
        <w:rPr>
          <w:rStyle w:val="Attribute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transaction</w:t>
      </w:r>
      <w:r>
        <w:rPr>
          <w:rStyle w:val="OperatorTok"/>
        </w:rPr>
        <w:t xml:space="preserve">.</w:t>
      </w:r>
      <w:r>
        <w:rPr>
          <w:rStyle w:val="FunctionTok"/>
        </w:rPr>
        <w:t xml:space="preserve">annotation</w:t>
      </w:r>
      <w:r>
        <w:rPr>
          <w:rStyle w:val="OperatorTok"/>
        </w:rPr>
        <w:t xml:space="preserve">.</w:t>
      </w:r>
      <w:r>
        <w:rPr>
          <w:rStyle w:val="Function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onMessage</w:t>
      </w:r>
      <w:r>
        <w:rPr>
          <w:rStyle w:val="OperatorTok"/>
        </w:rPr>
        <w:t xml:space="preserve">(</w:t>
      </w:r>
      <w:r>
        <w:rPr>
          <w:rStyle w:val="NormalTok"/>
        </w:rPr>
        <w:t xml:space="preserve">OrderCreatedEvent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w:t>
      </w:r>
      <w:r>
        <w:rPr>
          <w:rStyle w:val="OperatorTok"/>
        </w:rPr>
        <w:t xml:space="preserve">.</w:t>
      </w:r>
      <w:r>
        <w:rPr>
          <w:rStyle w:val="FunctionTok"/>
        </w:rPr>
        <w:t xml:space="preserve">saveAndFlush</w:t>
      </w:r>
      <w:r>
        <w:rPr>
          <w:rStyle w:val="OperatorTok"/>
        </w:rPr>
        <w:t xml:space="preserve">(</w:t>
      </w:r>
      <w:r>
        <w:rPr>
          <w:rStyle w:val="KeywordTok"/>
        </w:rPr>
        <w:t xml:space="preserve">new</w:t>
      </w:r>
      <w:r>
        <w:rPr>
          <w:rStyle w:val="NormalTok"/>
        </w:rPr>
        <w:t xml:space="preserve"> </w:t>
      </w:r>
      <w:r>
        <w:rPr>
          <w:rStyle w:val="FunctionTok"/>
        </w:rPr>
        <w:t xml:space="preserve">ProcessedMessage</w:t>
      </w:r>
      <w:r>
        <w:rPr>
          <w:rStyle w:val="OperatorTok"/>
        </w:rPr>
        <w:t xml:space="preserve">(</w:t>
      </w:r>
      <w:r>
        <w:rPr>
          <w:rStyle w:val="NormalTok"/>
        </w:rPr>
        <w:t xml:space="preserve">event</w:t>
      </w:r>
      <w:r>
        <w:rPr>
          <w:rStyle w:val="OperatorTok"/>
        </w:rPr>
        <w:t xml:space="preserve">.</w:t>
      </w:r>
      <w:r>
        <w:rPr>
          <w:rStyle w:val="FunctionTok"/>
        </w:rPr>
        <w:t xml:space="preserve">eventId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dao</w:t>
      </w:r>
      <w:r>
        <w:rPr>
          <w:rStyle w:val="OperatorTok"/>
        </w:rPr>
        <w:t xml:space="preserve">.</w:t>
      </w:r>
      <w:r>
        <w:rPr>
          <w:rStyle w:val="FunctionTok"/>
        </w:rPr>
        <w:t xml:space="preserve">DataIntegrityViolationException</w:t>
      </w:r>
      <w:r>
        <w:rPr>
          <w:rStyle w:val="NormalTok"/>
        </w:rPr>
        <w:t xml:space="preserve"> dup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already processed</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perform side effect(s) exactly once from your perspective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2D22C084" wp14:textId="77777777">
      <w:pPr>
        <w:pStyle w:val="FirstParagraph"/>
      </w:pPr>
      <w:r>
        <w:t xml:space="preserve">Notes:</w:t>
      </w:r>
    </w:p>
    <w:p xmlns:wp14="http://schemas.microsoft.com/office/word/2010/wordml" w14:paraId="23D100B4" wp14:textId="77777777">
      <w:pPr>
        <w:pStyle w:val="Compact"/>
        <w:numPr>
          <w:ilvl w:val="0"/>
          <w:numId w:val="1186"/>
        </w:numPr>
      </w:pPr>
      <w:r>
        <w:t xml:space="preserve">This pattern is simple and effective.</w:t>
      </w:r>
    </w:p>
    <w:p xmlns:wp14="http://schemas.microsoft.com/office/word/2010/wordml" w14:paraId="4AD858D6" wp14:textId="77777777">
      <w:pPr>
        <w:pStyle w:val="Compact"/>
        <w:numPr>
          <w:ilvl w:val="0"/>
          <w:numId w:val="1186"/>
        </w:numPr>
      </w:pPr>
      <w:r>
        <w:t xml:space="preserve">Make sure DB commit semantics align with when you commit Kafka offsets (see Section 16 for coordination).</w:t>
      </w:r>
    </w:p>
    <w:p xmlns:wp14="http://schemas.microsoft.com/office/word/2010/wordml" w14:paraId="7D34F5C7" wp14:textId="77777777">
      <w:r>
        <w:pict w14:anchorId="4965B0CE">
          <v:rect style="width:0;height:1.5pt" o:hr="t" o:hrstd="t" o:hralign="center"/>
        </w:pict>
      </w:r>
    </w:p>
    <w:bookmarkEnd w:id="256"/>
    <w:bookmarkEnd w:id="257"/>
    <w:bookmarkStart w:name="pros-cons-pitfalls-1" w:id="260"/>
    <w:p xmlns:wp14="http://schemas.microsoft.com/office/word/2010/wordml" w14:paraId="329E38FF" wp14:textId="77777777">
      <w:pPr>
        <w:pStyle w:val="Heading2"/>
      </w:pPr>
      <w:r>
        <w:t xml:space="preserve">Pros / Cons / pitfalls</w:t>
      </w:r>
    </w:p>
    <w:bookmarkStart w:name="pros-10" w:id="258"/>
    <w:p xmlns:wp14="http://schemas.microsoft.com/office/word/2010/wordml" w14:paraId="3C378FDB" wp14:textId="77777777">
      <w:pPr>
        <w:pStyle w:val="Heading3"/>
      </w:pPr>
      <w:r>
        <w:t xml:space="preserve">Pros</w:t>
      </w:r>
    </w:p>
    <w:p xmlns:wp14="http://schemas.microsoft.com/office/word/2010/wordml" w14:paraId="1D16B4A7" wp14:textId="77777777">
      <w:pPr>
        <w:pStyle w:val="Compact"/>
        <w:numPr>
          <w:ilvl w:val="0"/>
          <w:numId w:val="1187"/>
        </w:numPr>
      </w:pPr>
      <w:r>
        <w:t xml:space="preserve">Makes retries and replays safe</w:t>
      </w:r>
    </w:p>
    <w:p xmlns:wp14="http://schemas.microsoft.com/office/word/2010/wordml" w14:paraId="3042A45A" wp14:textId="77777777">
      <w:pPr>
        <w:pStyle w:val="Compact"/>
        <w:numPr>
          <w:ilvl w:val="0"/>
          <w:numId w:val="1187"/>
        </w:numPr>
      </w:pPr>
      <w:r>
        <w:t xml:space="preserve">Simple to reason about</w:t>
      </w:r>
    </w:p>
    <w:bookmarkEnd w:id="258"/>
    <w:bookmarkStart w:name="cons-pitfalls-7" w:id="259"/>
    <w:p xmlns:wp14="http://schemas.microsoft.com/office/word/2010/wordml" w14:paraId="136CBE77" wp14:textId="77777777">
      <w:pPr>
        <w:pStyle w:val="Heading3"/>
      </w:pPr>
      <w:r>
        <w:t xml:space="preserve">Cons / pitfalls</w:t>
      </w:r>
    </w:p>
    <w:p xmlns:wp14="http://schemas.microsoft.com/office/word/2010/wordml" w14:paraId="7230E820" wp14:textId="77777777">
      <w:pPr>
        <w:pStyle w:val="Compact"/>
        <w:numPr>
          <w:ilvl w:val="0"/>
          <w:numId w:val="1188"/>
        </w:numPr>
      </w:pPr>
      <w:r>
        <w:t xml:space="preserve">Requires storage and cleanup strategy</w:t>
      </w:r>
    </w:p>
    <w:p xmlns:wp14="http://schemas.microsoft.com/office/word/2010/wordml" w14:paraId="1BC53711" wp14:textId="77777777">
      <w:pPr>
        <w:pStyle w:val="Compact"/>
        <w:numPr>
          <w:ilvl w:val="0"/>
          <w:numId w:val="1188"/>
        </w:numPr>
      </w:pPr>
      <w:r>
        <w:t xml:space="preserve">Adds DB write per message (optimize with batching/async if needed)</w:t>
      </w:r>
    </w:p>
    <w:p xmlns:wp14="http://schemas.microsoft.com/office/word/2010/wordml" w14:paraId="4D7D8429" wp14:textId="77777777">
      <w:pPr>
        <w:pStyle w:val="Compact"/>
        <w:numPr>
          <w:ilvl w:val="0"/>
          <w:numId w:val="1188"/>
        </w:numPr>
      </w:pPr>
      <w:r>
        <w:t xml:space="preserve">If you do side effects before storing id, you can still duplicate side effects</w:t>
      </w:r>
    </w:p>
    <w:p xmlns:wp14="http://schemas.microsoft.com/office/word/2010/wordml" w14:paraId="0B4020A7" wp14:textId="77777777">
      <w:r>
        <w:pict w14:anchorId="049C1452">
          <v:rect style="width:0;height:1.5pt" o:hr="t" o:hrstd="t" o:hralign="center"/>
        </w:pict>
      </w:r>
    </w:p>
    <w:bookmarkEnd w:id="259"/>
    <w:bookmarkEnd w:id="260"/>
    <w:bookmarkEnd w:id="261"/>
    <w:bookmarkStart w:name="notes15-kafka-transactions.md" w:id="262"/>
    <w:p xmlns:wp14="http://schemas.microsoft.com/office/word/2010/wordml" w14:paraId="7A15130F" wp14:textId="77777777">
      <w:pPr>
        <w:pStyle w:val="Heading1"/>
      </w:pPr>
      <w:r>
        <w:t xml:space="preserve">notes/15-kafka-transactions.md</w:t>
      </w:r>
    </w:p>
    <w:bookmarkEnd w:id="262"/>
    <w:bookmarkStart w:name="apache-kafka-transactions-spring-boot" w:id="277"/>
    <w:p xmlns:wp14="http://schemas.microsoft.com/office/word/2010/wordml" w14:paraId="30132A06" wp14:textId="77777777">
      <w:pPr>
        <w:pStyle w:val="Heading1"/>
      </w:pPr>
      <w:r>
        <w:t xml:space="preserve">15. Apache Kafka Transactions (Spring Boot)</w:t>
      </w:r>
    </w:p>
    <w:bookmarkStart w:name="question-bank-12" w:id="263"/>
    <w:p xmlns:wp14="http://schemas.microsoft.com/office/word/2010/wordml" w14:paraId="0971A7CB" wp14:textId="77777777">
      <w:pPr>
        <w:pStyle w:val="Heading2"/>
      </w:pPr>
      <w:r>
        <w:t xml:space="preserve">Question bank</w:t>
      </w:r>
    </w:p>
    <w:p xmlns:wp14="http://schemas.microsoft.com/office/word/2010/wordml" w14:paraId="2B1CE6C9" wp14:textId="77777777">
      <w:pPr>
        <w:pStyle w:val="Compact"/>
        <w:numPr>
          <w:ilvl w:val="0"/>
          <w:numId w:val="1189"/>
        </w:numPr>
      </w:pPr>
      <w:r>
        <w:t xml:space="preserve">What does “exactly-once semantics” mean in Kafka?</w:t>
      </w:r>
    </w:p>
    <w:p xmlns:wp14="http://schemas.microsoft.com/office/word/2010/wordml" w14:paraId="1F3F86D9" wp14:textId="77777777">
      <w:pPr>
        <w:pStyle w:val="Compact"/>
        <w:numPr>
          <w:ilvl w:val="0"/>
          <w:numId w:val="1189"/>
        </w:numPr>
      </w:pPr>
      <w:r>
        <w:t xml:space="preserve">What does</w:t>
      </w:r>
      <w:r>
        <w:t xml:space="preserve"> </w:t>
      </w:r>
      <w:r>
        <w:rPr>
          <w:rStyle w:val="VerbatimChar"/>
        </w:rPr>
        <w:t xml:space="preserve">transactional.id</w:t>
      </w:r>
      <w:r>
        <w:t xml:space="preserve"> </w:t>
      </w:r>
      <w:r>
        <w:t xml:space="preserve">do?</w:t>
      </w:r>
    </w:p>
    <w:p xmlns:wp14="http://schemas.microsoft.com/office/word/2010/wordml" w14:paraId="55EE491F" wp14:textId="77777777">
      <w:pPr>
        <w:pStyle w:val="Compact"/>
        <w:numPr>
          <w:ilvl w:val="0"/>
          <w:numId w:val="1189"/>
        </w:numPr>
      </w:pPr>
      <w:r>
        <w:t xml:space="preserve">How do transactions differ from idempotent producer?</w:t>
      </w:r>
    </w:p>
    <w:p xmlns:wp14="http://schemas.microsoft.com/office/word/2010/wordml" w14:paraId="0678C63C" wp14:textId="77777777">
      <w:pPr>
        <w:pStyle w:val="Compact"/>
        <w:numPr>
          <w:ilvl w:val="0"/>
          <w:numId w:val="1189"/>
        </w:numPr>
      </w:pPr>
      <w:r>
        <w:t xml:space="preserve">What does</w:t>
      </w:r>
      <w:r>
        <w:t xml:space="preserve"> </w:t>
      </w:r>
      <w:r>
        <w:rPr>
          <w:rStyle w:val="VerbatimChar"/>
        </w:rPr>
        <w:t xml:space="preserve">isolation.level=read_committed</w:t>
      </w:r>
      <w:r>
        <w:t xml:space="preserve"> </w:t>
      </w:r>
      <w:r>
        <w:t xml:space="preserve">do for consumers?</w:t>
      </w:r>
    </w:p>
    <w:p xmlns:wp14="http://schemas.microsoft.com/office/word/2010/wordml" w14:paraId="2A45DAC0" wp14:textId="77777777">
      <w:pPr>
        <w:pStyle w:val="Compact"/>
        <w:numPr>
          <w:ilvl w:val="0"/>
          <w:numId w:val="1189"/>
        </w:numPr>
      </w:pPr>
      <w:r>
        <w:t xml:space="preserve">What are common use cases: produce to multiple topics atomically, consume-transform-produce?</w:t>
      </w:r>
    </w:p>
    <w:p xmlns:wp14="http://schemas.microsoft.com/office/word/2010/wordml" w14:paraId="1D7B270A" wp14:textId="77777777">
      <w:r>
        <w:pict w14:anchorId="70A13711">
          <v:rect style="width:0;height:1.5pt" o:hr="t" o:hrstd="t" o:hralign="center"/>
        </w:pict>
      </w:r>
    </w:p>
    <w:bookmarkEnd w:id="263"/>
    <w:bookmarkStart w:name="concepts" w:id="264"/>
    <w:p xmlns:wp14="http://schemas.microsoft.com/office/word/2010/wordml" w14:paraId="1035CF7E" wp14:textId="77777777">
      <w:pPr>
        <w:pStyle w:val="Heading2"/>
      </w:pPr>
      <w:r>
        <w:t xml:space="preserve">Concepts</w:t>
      </w:r>
    </w:p>
    <w:bookmarkEnd w:id="264"/>
    <w:bookmarkStart w:name="idempotence-vs-transactions" w:id="265"/>
    <w:p xmlns:wp14="http://schemas.microsoft.com/office/word/2010/wordml" w14:paraId="49D40343" wp14:textId="77777777">
      <w:pPr>
        <w:pStyle w:val="Heading2"/>
      </w:pPr>
      <w:r>
        <w:t xml:space="preserve">1) Idempotence vs Transactions</w:t>
      </w:r>
    </w:p>
    <w:p xmlns:wp14="http://schemas.microsoft.com/office/word/2010/wordml" w14:paraId="09B50FC5" wp14:textId="77777777">
      <w:pPr>
        <w:pStyle w:val="Compact"/>
        <w:numPr>
          <w:ilvl w:val="0"/>
          <w:numId w:val="1190"/>
        </w:numPr>
      </w:pPr>
      <w:r>
        <w:rPr>
          <w:b/>
          <w:bCs/>
        </w:rPr>
        <w:t xml:space="preserve">Idempotent producer</w:t>
      </w:r>
      <w:r>
        <w:t xml:space="preserve">: prevents duplicates caused by retries for a single partition.</w:t>
      </w:r>
    </w:p>
    <w:p xmlns:wp14="http://schemas.microsoft.com/office/word/2010/wordml" w14:paraId="125F0792" wp14:textId="77777777">
      <w:pPr>
        <w:pStyle w:val="Compact"/>
        <w:numPr>
          <w:ilvl w:val="0"/>
          <w:numId w:val="1190"/>
        </w:numPr>
      </w:pPr>
      <w:r>
        <w:rPr>
          <w:b/>
          <w:bCs/>
        </w:rPr>
        <w:t xml:space="preserve">Transactions</w:t>
      </w:r>
      <w:r>
        <w:t xml:space="preserve">: allow a producer to atomically write to multiple partitions/topics and commit/abort as a unit.</w:t>
      </w:r>
    </w:p>
    <w:p xmlns:wp14="http://schemas.microsoft.com/office/word/2010/wordml" w14:paraId="2EF6205E" wp14:textId="77777777">
      <w:pPr>
        <w:pStyle w:val="FirstParagraph"/>
      </w:pPr>
      <w:r>
        <w:t xml:space="preserve">Transactions are the building block for Kafka’s exactly-once processing model in pipelines.</w:t>
      </w:r>
    </w:p>
    <w:p xmlns:wp14="http://schemas.microsoft.com/office/word/2010/wordml" w14:paraId="4F904CB7" wp14:textId="77777777">
      <w:r>
        <w:pict w14:anchorId="55008812">
          <v:rect style="width:0;height:1.5pt" o:hr="t" o:hrstd="t" o:hralign="center"/>
        </w:pict>
      </w:r>
    </w:p>
    <w:bookmarkEnd w:id="265"/>
    <w:bookmarkStart w:name="transactional.id" w:id="266"/>
    <w:p xmlns:wp14="http://schemas.microsoft.com/office/word/2010/wordml" w14:paraId="206A5E29" wp14:textId="77777777">
      <w:pPr>
        <w:pStyle w:val="Heading2"/>
      </w:pPr>
      <w:r>
        <w:t xml:space="preserve">2)</w:t>
      </w:r>
      <w:r>
        <w:t xml:space="preserve"> </w:t>
      </w:r>
      <w:r>
        <w:rPr>
          <w:rStyle w:val="VerbatimChar"/>
        </w:rPr>
        <w:t xml:space="preserve">transactional.id</w:t>
      </w:r>
    </w:p>
    <w:p xmlns:wp14="http://schemas.microsoft.com/office/word/2010/wordml" w14:paraId="0D69559C" wp14:textId="77777777">
      <w:pPr>
        <w:pStyle w:val="FirstParagraph"/>
      </w:pPr>
      <w:r>
        <w:t xml:space="preserve">A transactional producer must have a stable identifier:</w:t>
      </w:r>
    </w:p>
    <w:p xmlns:wp14="http://schemas.microsoft.com/office/word/2010/wordml" w14:paraId="7C6A553A" wp14:textId="77777777">
      <w:pPr>
        <w:pStyle w:val="Compact"/>
        <w:numPr>
          <w:ilvl w:val="0"/>
          <w:numId w:val="1191"/>
        </w:numPr>
      </w:pPr>
      <w:r>
        <w:rPr>
          <w:rStyle w:val="VerbatimChar"/>
        </w:rPr>
        <w:t xml:space="preserve">transactional.id</w:t>
      </w:r>
    </w:p>
    <w:p xmlns:wp14="http://schemas.microsoft.com/office/word/2010/wordml" w14:paraId="0A229099" wp14:textId="77777777">
      <w:pPr>
        <w:pStyle w:val="FirstParagraph"/>
      </w:pPr>
      <w:r>
        <w:t xml:space="preserve">This enables:</w:t>
      </w:r>
    </w:p>
    <w:p xmlns:wp14="http://schemas.microsoft.com/office/word/2010/wordml" w14:paraId="4E73039E" wp14:textId="77777777">
      <w:pPr>
        <w:pStyle w:val="Compact"/>
        <w:numPr>
          <w:ilvl w:val="0"/>
          <w:numId w:val="1192"/>
        </w:numPr>
      </w:pPr>
      <w:r>
        <w:t xml:space="preserve">tracking producer state across restarts</w:t>
      </w:r>
    </w:p>
    <w:p xmlns:wp14="http://schemas.microsoft.com/office/word/2010/wordml" w14:paraId="425D70CA" wp14:textId="77777777">
      <w:pPr>
        <w:pStyle w:val="Compact"/>
        <w:numPr>
          <w:ilvl w:val="0"/>
          <w:numId w:val="1192"/>
        </w:numPr>
      </w:pPr>
      <w:r>
        <w:t xml:space="preserve">fencing old instances (prevents split-brain producers)</w:t>
      </w:r>
    </w:p>
    <w:p xmlns:wp14="http://schemas.microsoft.com/office/word/2010/wordml" w14:paraId="06971CD3" wp14:textId="77777777">
      <w:r>
        <w:pict w14:anchorId="3FDC22F9">
          <v:rect style="width:0;height:1.5pt" o:hr="t" o:hrstd="t" o:hralign="center"/>
        </w:pict>
      </w:r>
    </w:p>
    <w:bookmarkEnd w:id="266"/>
    <w:bookmarkStart w:name="consumer-read_committed" w:id="267"/>
    <w:p xmlns:wp14="http://schemas.microsoft.com/office/word/2010/wordml" w14:paraId="2716E019" wp14:textId="77777777">
      <w:pPr>
        <w:pStyle w:val="Heading2"/>
      </w:pPr>
      <w:r>
        <w:t xml:space="preserve">3) Consumer</w:t>
      </w:r>
      <w:r>
        <w:t xml:space="preserve"> </w:t>
      </w:r>
      <w:r>
        <w:rPr>
          <w:rStyle w:val="VerbatimChar"/>
        </w:rPr>
        <w:t xml:space="preserve">read_committed</w:t>
      </w:r>
    </w:p>
    <w:p xmlns:wp14="http://schemas.microsoft.com/office/word/2010/wordml" w14:paraId="0DF8143A" wp14:textId="77777777">
      <w:pPr>
        <w:pStyle w:val="FirstParagraph"/>
      </w:pPr>
      <w:r>
        <w:t xml:space="preserve">If producers use transactions, consumers have two isolation options:</w:t>
      </w:r>
    </w:p>
    <w:p xmlns:wp14="http://schemas.microsoft.com/office/word/2010/wordml" w14:paraId="32D6A2CA" wp14:textId="77777777">
      <w:pPr>
        <w:pStyle w:val="Compact"/>
        <w:numPr>
          <w:ilvl w:val="0"/>
          <w:numId w:val="1193"/>
        </w:numPr>
      </w:pPr>
      <w:r>
        <w:rPr>
          <w:rStyle w:val="VerbatimChar"/>
        </w:rPr>
        <w:t xml:space="preserve">read_uncommitted</w:t>
      </w:r>
      <w:r>
        <w:t xml:space="preserve"> </w:t>
      </w:r>
      <w:r>
        <w:t xml:space="preserve">(default): may read uncommitted/aborted records</w:t>
      </w:r>
    </w:p>
    <w:p xmlns:wp14="http://schemas.microsoft.com/office/word/2010/wordml" w14:paraId="7DA625B4" wp14:textId="77777777">
      <w:pPr>
        <w:pStyle w:val="Compact"/>
        <w:numPr>
          <w:ilvl w:val="0"/>
          <w:numId w:val="1193"/>
        </w:numPr>
      </w:pPr>
      <w:r>
        <w:rPr>
          <w:rStyle w:val="VerbatimChar"/>
        </w:rPr>
        <w:t xml:space="preserve">read_committed</w:t>
      </w:r>
      <w:r>
        <w:t xml:space="preserve">: only reads committed transaction data</w:t>
      </w:r>
    </w:p>
    <w:p xmlns:wp14="http://schemas.microsoft.com/office/word/2010/wordml" w14:paraId="3C9D1345" wp14:textId="77777777">
      <w:pPr>
        <w:pStyle w:val="FirstParagraph"/>
      </w:pPr>
      <w:r>
        <w:t xml:space="preserve">Set via:</w:t>
      </w:r>
    </w:p>
    <w:p xmlns:wp14="http://schemas.microsoft.com/office/word/2010/wordml" w14:paraId="6CA73855"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consumer</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isolation.level</w:t>
      </w:r>
      <w:r>
        <w:rPr>
          <w:rStyle w:val="KeywordTok"/>
        </w:rPr>
        <w:t xml:space="preserve">:</w:t>
      </w:r>
      <w:r>
        <w:rPr>
          <w:rStyle w:val="AttributeTok"/>
        </w:rPr>
        <w:t xml:space="preserve"> read_committed</w:t>
      </w:r>
    </w:p>
    <w:p xmlns:wp14="http://schemas.microsoft.com/office/word/2010/wordml" w14:paraId="2A1F701D" wp14:textId="77777777">
      <w:r>
        <w:pict w14:anchorId="44791DE4">
          <v:rect style="width:0;height:1.5pt" o:hr="t" o:hrstd="t" o:hralign="center"/>
        </w:pict>
      </w:r>
    </w:p>
    <w:bookmarkEnd w:id="267"/>
    <w:bookmarkStart w:name="spring-boot-configuration" w:id="270"/>
    <w:p xmlns:wp14="http://schemas.microsoft.com/office/word/2010/wordml" w14:paraId="53952F9A" wp14:textId="77777777">
      <w:pPr>
        <w:pStyle w:val="Heading2"/>
      </w:pPr>
      <w:r>
        <w:t xml:space="preserve">Spring Boot configuration</w:t>
      </w:r>
    </w:p>
    <w:bookmarkStart w:name="producer-properties" w:id="268"/>
    <w:p xmlns:wp14="http://schemas.microsoft.com/office/word/2010/wordml" w14:paraId="2F4B383B" wp14:textId="77777777">
      <w:pPr>
        <w:pStyle w:val="Heading3"/>
      </w:pPr>
      <w:r>
        <w:t xml:space="preserve">Producer properties</w:t>
      </w:r>
    </w:p>
    <w:p xmlns:wp14="http://schemas.microsoft.com/office/word/2010/wordml" w14:paraId="2D16F548" wp14:textId="77777777">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producer</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transactional.id</w:t>
      </w:r>
      <w:r>
        <w:rPr>
          <w:rStyle w:val="KeywordTok"/>
        </w:rPr>
        <w:t xml:space="preserve">:</w:t>
      </w:r>
      <w:r>
        <w:rPr>
          <w:rStyle w:val="AttributeTok"/>
        </w:rPr>
        <w:t xml:space="preserve"> orders-tx-producer-1</w:t>
      </w:r>
    </w:p>
    <w:bookmarkEnd w:id="268"/>
    <w:bookmarkStart w:name="option-b-explicit-producerfactory" w:id="269"/>
    <w:p xmlns:wp14="http://schemas.microsoft.com/office/word/2010/wordml" w14:paraId="42D7CF17" wp14:textId="77777777">
      <w:pPr>
        <w:pStyle w:val="Heading3"/>
      </w:pPr>
      <w:r>
        <w:t xml:space="preserve">Option B: explicit ProducerFactory</w:t>
      </w:r>
    </w:p>
    <w:p xmlns:wp14="http://schemas.microsoft.com/office/word/2010/wordml" w14:paraId="0F89330A"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KafkaTxProducerConfig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ProducerFactory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producerFactory</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boot</w:t>
      </w:r>
      <w:r>
        <w:rPr>
          <w:rStyle w:val="OperatorTok"/>
        </w:rPr>
        <w:t xml:space="preserve">.</w:t>
      </w:r>
      <w:r>
        <w:rPr>
          <w:rStyle w:val="FunctionTok"/>
        </w:rPr>
        <w:t xml:space="preserve">autoconfigure</w:t>
      </w:r>
      <w:r>
        <w:rPr>
          <w:rStyle w:val="OperatorTok"/>
        </w:rPr>
        <w:t xml:space="preserve">.</w:t>
      </w:r>
      <w:r>
        <w:rPr>
          <w:rStyle w:val="FunctionTok"/>
        </w:rPr>
        <w:t xml:space="preserve">kafka</w:t>
      </w:r>
      <w:r>
        <w:rPr>
          <w:rStyle w:val="OperatorTok"/>
        </w:rPr>
        <w:t xml:space="preserve">.</w:t>
      </w:r>
      <w:r>
        <w:rPr>
          <w:rStyle w:val="FunctionTok"/>
        </w:rPr>
        <w:t xml:space="preserve">KafkaProperties</w:t>
      </w:r>
      <w:r>
        <w:rPr>
          <w:rStyle w:val="NormalTok"/>
        </w:rPr>
        <w:t xml:space="preserve"> kafkaProperties</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kafkaProperties</w:t>
      </w:r>
      <w:r>
        <w:rPr>
          <w:rStyle w:val="OperatorTok"/>
        </w:rPr>
        <w:t xml:space="preserve">.</w:t>
      </w:r>
      <w:r>
        <w:rPr>
          <w:rStyle w:val="FunctionTok"/>
        </w:rPr>
        <w:t xml:space="preserve">buildProducerProperties</w:t>
      </w:r>
      <w:r>
        <w:rPr>
          <w:rStyle w:val="OperatorTok"/>
        </w:rPr>
        <w:t xml:space="preserve">());</w:t>
      </w:r>
      <w:r>
        <w:br/>
      </w:r>
      <w:r>
        <w:rPr>
          <w:rStyle w:val="NormalTok"/>
        </w:rPr>
        <w:t xml:space="preserve">    props</w:t>
      </w:r>
      <w:r>
        <w:rPr>
          <w:rStyle w:val="OperatorTok"/>
        </w:rPr>
        <w:t xml:space="preserve">.</w:t>
      </w:r>
      <w:r>
        <w:rPr>
          <w:rStyle w:val="FunctionTok"/>
        </w:rPr>
        <w:t xml:space="preserve">put</w:t>
      </w:r>
      <w:r>
        <w:rPr>
          <w:rStyle w:val="OperatorTok"/>
        </w:rPr>
        <w:t xml:space="preserve">(</w:t>
      </w:r>
      <w:r>
        <w:rPr>
          <w:rStyle w:val="NormalTok"/>
        </w:rPr>
        <w:t xml:space="preserve">org</w:t>
      </w:r>
      <w:r>
        <w:rPr>
          <w:rStyle w:val="OperatorTok"/>
        </w:rPr>
        <w:t xml:space="preserve">.</w:t>
      </w:r>
      <w:r>
        <w:rPr>
          <w:rStyle w:val="FunctionTok"/>
        </w:rPr>
        <w:t xml:space="preserve">apache</w:t>
      </w:r>
      <w:r>
        <w:rPr>
          <w:rStyle w:val="OperatorTok"/>
        </w:rPr>
        <w:t xml:space="preserve">.</w:t>
      </w:r>
      <w:r>
        <w:rPr>
          <w:rStyle w:val="FunctionTok"/>
        </w:rPr>
        <w:t xml:space="preserve">kafka</w:t>
      </w:r>
      <w:r>
        <w:rPr>
          <w:rStyle w:val="OperatorTok"/>
        </w:rPr>
        <w:t xml:space="preserve">.</w:t>
      </w:r>
      <w:r>
        <w:rPr>
          <w:rStyle w:val="FunctionTok"/>
        </w:rPr>
        <w:t xml:space="preserve">clients</w:t>
      </w:r>
      <w:r>
        <w:rPr>
          <w:rStyle w:val="OperatorTok"/>
        </w:rPr>
        <w:t xml:space="preserve">.</w:t>
      </w:r>
      <w:r>
        <w:rPr>
          <w:rStyle w:val="FunctionTok"/>
        </w:rPr>
        <w:t xml:space="preserve">producer</w:t>
      </w:r>
      <w:r>
        <w:rPr>
          <w:rStyle w:val="OperatorTok"/>
        </w:rPr>
        <w:t xml:space="preserve">.</w:t>
      </w:r>
      <w:r>
        <w:rPr>
          <w:rStyle w:val="FunctionTok"/>
        </w:rPr>
        <w:t xml:space="preserve">ProducerConfig</w:t>
      </w:r>
      <w:r>
        <w:rPr>
          <w:rStyle w:val="OperatorTok"/>
        </w:rPr>
        <w:t xml:space="preserve">.</w:t>
      </w:r>
      <w:r>
        <w:rPr>
          <w:rStyle w:val="FunctionTok"/>
        </w:rPr>
        <w:t xml:space="preserve">TRANSACTIONAL_ID_CONFIG</w:t>
      </w:r>
      <w:r>
        <w:rPr>
          <w:rStyle w:val="OperatorTok"/>
        </w:rPr>
        <w:t xml:space="preserve">,</w:t>
      </w:r>
      <w:r>
        <w:rPr>
          <w:rStyle w:val="NormalTok"/>
        </w:rPr>
        <w:t xml:space="preserve"> </w:t>
      </w:r>
      <w:r>
        <w:rPr>
          <w:rStyle w:val="StringTok"/>
        </w:rPr>
        <w:t xml:space="preserve">"orders-tx-producer-1"</w:t>
      </w:r>
      <w:r>
        <w:rPr>
          <w:rStyle w:val="OperatorTok"/>
        </w:rPr>
        <w:t xml:space="preserve">);</w:t>
      </w:r>
      <w:r>
        <w:br/>
      </w:r>
      <w:r>
        <w:br/>
      </w:r>
      <w:r>
        <w:rPr>
          <w:rStyle w:val="NormalTok"/>
        </w:rPr>
        <w:t xml:space="preserve">    </w:t>
      </w:r>
      <w:r>
        <w:rPr>
          <w:rStyle w:val="DataTypeTok"/>
        </w:rPr>
        <w:t xml:space="preserve">var</w:t>
      </w:r>
      <w:r>
        <w:rPr>
          <w:rStyle w:val="NormalTok"/>
        </w:rPr>
        <w:t xml:space="preserve"> pf </w:t>
      </w:r>
      <w:r>
        <w:rPr>
          <w:rStyle w:val="OperatorTok"/>
        </w:rPr>
        <w:t xml:space="preserve">=</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DefaultKafkaProducerFactory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props</w:t>
      </w:r>
      <w:r>
        <w:rPr>
          <w:rStyle w:val="OperatorTok"/>
        </w:rPr>
        <w:t xml:space="preserve">);</w:t>
      </w:r>
      <w:r>
        <w:br/>
      </w:r>
      <w:r>
        <w:rPr>
          <w:rStyle w:val="NormalTok"/>
        </w:rPr>
        <w:t xml:space="preserve">    pf</w:t>
      </w:r>
      <w:r>
        <w:rPr>
          <w:rStyle w:val="OperatorTok"/>
        </w:rPr>
        <w:t xml:space="preserve">.</w:t>
      </w:r>
      <w:r>
        <w:rPr>
          <w:rStyle w:val="FunctionTok"/>
        </w:rPr>
        <w:t xml:space="preserve">setTransactionIdPrefix</w:t>
      </w:r>
      <w:r>
        <w:rPr>
          <w:rStyle w:val="OperatorTok"/>
        </w:rPr>
        <w:t xml:space="preserve">(</w:t>
      </w:r>
      <w:r>
        <w:rPr>
          <w:rStyle w:val="StringTok"/>
        </w:rPr>
        <w:t xml:space="preserve">"orders-tx-"</w:t>
      </w:r>
      <w:r>
        <w:rPr>
          <w:rStyle w:val="OperatorTok"/>
        </w:rPr>
        <w:t xml:space="preserve">);</w:t>
      </w:r>
      <w:r>
        <w:br/>
      </w:r>
      <w:r>
        <w:rPr>
          <w:rStyle w:val="NormalTok"/>
        </w:rPr>
        <w:t xml:space="preserve">    </w:t>
      </w:r>
      <w:r>
        <w:rPr>
          <w:rStyle w:val="ControlFlowTok"/>
        </w:rPr>
        <w:t xml:space="preserve">return</w:t>
      </w:r>
      <w:r>
        <w:rPr>
          <w:rStyle w:val="NormalTok"/>
        </w:rPr>
        <w:t xml:space="preserve"> pf</w:t>
      </w:r>
      <w:r>
        <w:rPr>
          <w:rStyle w:val="OperatorTok"/>
        </w:rPr>
        <w:t xml:space="preserve">;</w:t>
      </w:r>
      <w:r>
        <w:br/>
      </w:r>
      <w:r>
        <w:rPr>
          <w:rStyle w:val="NormalTok"/>
        </w:rPr>
        <w:t xml:space="preserve">  </w:t>
      </w:r>
      <w:r>
        <w:rPr>
          <w:rStyle w:val="OperatorTok"/>
        </w:rPr>
        <w:t xml:space="preserve">}</w:t>
      </w:r>
      <w:r>
        <w:br/>
      </w:r>
      <w:r>
        <w:rPr>
          <w:rStyle w:val="OperatorTok"/>
        </w:rPr>
        <w:t xml:space="preserve">}</w:t>
      </w:r>
    </w:p>
    <w:p xmlns:wp14="http://schemas.microsoft.com/office/word/2010/wordml" w14:paraId="6F64C95C" wp14:textId="77777777">
      <w:pPr>
        <w:pStyle w:val="FirstParagraph"/>
      </w:pPr>
      <w:r>
        <w:t xml:space="preserve">Notes:</w:t>
      </w:r>
    </w:p>
    <w:p xmlns:wp14="http://schemas.microsoft.com/office/word/2010/wordml" w14:paraId="066FFE02" wp14:textId="77777777">
      <w:pPr>
        <w:pStyle w:val="Compact"/>
        <w:numPr>
          <w:ilvl w:val="0"/>
          <w:numId w:val="1194"/>
        </w:numPr>
      </w:pPr>
      <w:r>
        <w:rPr>
          <w:rStyle w:val="VerbatimChar"/>
        </w:rPr>
        <w:t xml:space="preserve">setTransactionIdPrefix</w:t>
      </w:r>
      <w:r>
        <w:t xml:space="preserve"> </w:t>
      </w:r>
      <w:r>
        <w:t xml:space="preserve">is a Spring-friendly approach when you run multiple instances.</w:t>
      </w:r>
    </w:p>
    <w:p xmlns:wp14="http://schemas.microsoft.com/office/word/2010/wordml" w14:paraId="03EFCA41" wp14:textId="77777777">
      <w:r>
        <w:pict w14:anchorId="4B0AF042">
          <v:rect style="width:0;height:1.5pt" o:hr="t" o:hrstd="t" o:hralign="center"/>
        </w:pict>
      </w:r>
    </w:p>
    <w:bookmarkEnd w:id="269"/>
    <w:bookmarkEnd w:id="270"/>
    <w:bookmarkStart w:name="using-kafkatemplate-transactions" w:id="272"/>
    <w:p xmlns:wp14="http://schemas.microsoft.com/office/word/2010/wordml" w14:paraId="3D4C24EC" wp14:textId="77777777">
      <w:pPr>
        <w:pStyle w:val="Heading2"/>
      </w:pPr>
      <w:r>
        <w:t xml:space="preserve">Using KafkaTemplate transactions</w:t>
      </w:r>
    </w:p>
    <w:bookmarkStart w:name="local-kafka-only-transaction" w:id="271"/>
    <w:p xmlns:wp14="http://schemas.microsoft.com/office/word/2010/wordml" w14:paraId="1EB022C4" wp14:textId="77777777">
      <w:pPr>
        <w:pStyle w:val="Heading3"/>
      </w:pPr>
      <w:r>
        <w:t xml:space="preserve">Local Kafka-only transaction</w:t>
      </w:r>
    </w:p>
    <w:p xmlns:wp14="http://schemas.microsoft.com/office/word/2010/wordml" w14:paraId="2B783B6B" wp14:textId="77777777">
      <w:pPr>
        <w:pStyle w:val="SourceCode"/>
      </w:pPr>
      <w:r>
        <w:rPr>
          <w:rStyle w:val="NormalTok"/>
        </w:rPr>
        <w:t xml:space="preserve">kafkaTemplate</w:t>
      </w:r>
      <w:r>
        <w:rPr>
          <w:rStyle w:val="OperatorTok"/>
        </w:rPr>
        <w:t xml:space="preserve">.</w:t>
      </w:r>
      <w:r>
        <w:rPr>
          <w:rStyle w:val="FunctionTok"/>
        </w:rPr>
        <w:t xml:space="preserve">executeInTransaction</w:t>
      </w:r>
      <w:r>
        <w:rPr>
          <w:rStyle w:val="OperatorTok"/>
        </w:rPr>
        <w:t xml:space="preserve">(</w:t>
      </w:r>
      <w:r>
        <w:rPr>
          <w:rStyle w:val="NormalTok"/>
        </w:rPr>
        <w:t xml:space="preserve">kt </w:t>
      </w:r>
      <w:r>
        <w:rPr>
          <w:rStyle w:val="OperatorTok"/>
        </w:rPr>
        <w:t xml:space="preserve">-&gt;</w:t>
      </w:r>
      <w:r>
        <w:rPr>
          <w:rStyle w:val="NormalTok"/>
        </w:rPr>
        <w:t xml:space="preserve"> </w:t>
      </w:r>
      <w:r>
        <w:rPr>
          <w:rStyle w:val="OperatorTok"/>
        </w:rPr>
        <w:t xml:space="preserve">{</w:t>
      </w:r>
      <w:r>
        <w:br/>
      </w:r>
      <w:r>
        <w:rPr>
          <w:rStyle w:val="NormalTok"/>
        </w:rPr>
        <w:t xml:space="preserve">  kt</w:t>
      </w:r>
      <w:r>
        <w:rPr>
          <w:rStyle w:val="OperatorTok"/>
        </w:rPr>
        <w:t xml:space="preserve">.</w:t>
      </w:r>
      <w:r>
        <w:rPr>
          <w:rStyle w:val="FunctionTok"/>
        </w:rPr>
        <w:t xml:space="preserve">send</w:t>
      </w:r>
      <w:r>
        <w:rPr>
          <w:rStyle w:val="OperatorTok"/>
        </w:rPr>
        <w:t xml:space="preserve">(</w:t>
      </w:r>
      <w:r>
        <w:rPr>
          <w:rStyle w:val="StringTok"/>
        </w:rPr>
        <w:t xml:space="preserve">"orders.events"</w:t>
      </w:r>
      <w:r>
        <w:rPr>
          <w:rStyle w:val="OperatorTok"/>
        </w:rPr>
        <w:t xml:space="preserve">,</w:t>
      </w:r>
      <w:r>
        <w:rPr>
          <w:rStyle w:val="NormalTok"/>
        </w:rPr>
        <w:t xml:space="preserve"> key</w:t>
      </w:r>
      <w:r>
        <w:rPr>
          <w:rStyle w:val="OperatorTok"/>
        </w:rPr>
        <w:t xml:space="preserve">,</w:t>
      </w:r>
      <w:r>
        <w:rPr>
          <w:rStyle w:val="NormalTok"/>
        </w:rPr>
        <w:t xml:space="preserve"> event</w:t>
      </w:r>
      <w:r>
        <w:rPr>
          <w:rStyle w:val="OperatorTok"/>
        </w:rPr>
        <w:t xml:space="preserve">);</w:t>
      </w:r>
      <w:r>
        <w:br/>
      </w:r>
      <w:r>
        <w:rPr>
          <w:rStyle w:val="NormalTok"/>
        </w:rPr>
        <w:t xml:space="preserve">  kt</w:t>
      </w:r>
      <w:r>
        <w:rPr>
          <w:rStyle w:val="OperatorTok"/>
        </w:rPr>
        <w:t xml:space="preserve">.</w:t>
      </w:r>
      <w:r>
        <w:rPr>
          <w:rStyle w:val="FunctionTok"/>
        </w:rPr>
        <w:t xml:space="preserve">send</w:t>
      </w:r>
      <w:r>
        <w:rPr>
          <w:rStyle w:val="OperatorTok"/>
        </w:rPr>
        <w:t xml:space="preserve">(</w:t>
      </w:r>
      <w:r>
        <w:rPr>
          <w:rStyle w:val="StringTok"/>
        </w:rPr>
        <w:t xml:space="preserve">"orders.audit"</w:t>
      </w:r>
      <w:r>
        <w:rPr>
          <w:rStyle w:val="OperatorTok"/>
        </w:rPr>
        <w:t xml:space="preserve">,</w:t>
      </w:r>
      <w:r>
        <w:rPr>
          <w:rStyle w:val="NormalTok"/>
        </w:rPr>
        <w:t xml:space="preserve"> key</w:t>
      </w:r>
      <w:r>
        <w:rPr>
          <w:rStyle w:val="OperatorTok"/>
        </w:rPr>
        <w:t xml:space="preserve">,</w:t>
      </w:r>
      <w:r>
        <w:rPr>
          <w:rStyle w:val="NormalTok"/>
        </w:rPr>
        <w:t xml:space="preserve"> audit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xmlns:wp14="http://schemas.microsoft.com/office/word/2010/wordml" w14:paraId="5F474E68" wp14:textId="77777777">
      <w:pPr>
        <w:pStyle w:val="FirstParagraph"/>
      </w:pPr>
      <w:r>
        <w:t xml:space="preserve">If an exception is thrown, the transaction is aborted.</w:t>
      </w:r>
    </w:p>
    <w:p xmlns:wp14="http://schemas.microsoft.com/office/word/2010/wordml" w14:paraId="5F96A722" wp14:textId="77777777">
      <w:r>
        <w:pict w14:anchorId="5B210C2C">
          <v:rect style="width:0;height:1.5pt" o:hr="t" o:hrstd="t" o:hralign="center"/>
        </w:pict>
      </w:r>
    </w:p>
    <w:bookmarkEnd w:id="271"/>
    <w:bookmarkEnd w:id="272"/>
    <w:bookmarkStart w:name="transactional-with-kafka" w:id="273"/>
    <w:p xmlns:wp14="http://schemas.microsoft.com/office/word/2010/wordml" w14:paraId="0CA4FD0B" wp14:textId="77777777">
      <w:pPr>
        <w:pStyle w:val="Heading2"/>
      </w:pPr>
      <w:r>
        <w:rPr>
          <w:rStyle w:val="VerbatimChar"/>
        </w:rPr>
        <w:t xml:space="preserve">@Transactional</w:t>
      </w:r>
      <w:r>
        <w:t xml:space="preserve"> </w:t>
      </w:r>
      <w:r>
        <w:t xml:space="preserve">with Kafka</w:t>
      </w:r>
    </w:p>
    <w:p xmlns:wp14="http://schemas.microsoft.com/office/word/2010/wordml" w14:paraId="0388474A" wp14:textId="77777777">
      <w:pPr>
        <w:pStyle w:val="FirstParagraph"/>
      </w:pPr>
      <w:r>
        <w:t xml:space="preserve">If you configure a Kafka transaction manager, you can use</w:t>
      </w:r>
      <w:r>
        <w:t xml:space="preserve"> </w:t>
      </w:r>
      <w:r>
        <w:rPr>
          <w:rStyle w:val="VerbatimChar"/>
        </w:rPr>
        <w:t xml:space="preserve">@Transactional</w:t>
      </w:r>
      <w:r>
        <w:t xml:space="preserve"> </w:t>
      </w:r>
      <w:r>
        <w:t xml:space="preserve">so that Kafka sends participate.</w:t>
      </w:r>
    </w:p>
    <w:p xmlns:wp14="http://schemas.microsoft.com/office/word/2010/wordml" w14:paraId="65ADEB2E" wp14:textId="77777777">
      <w:pPr>
        <w:pStyle w:val="BodyText"/>
      </w:pPr>
      <w:r>
        <w:t xml:space="preserve">Important:</w:t>
      </w:r>
    </w:p>
    <w:p xmlns:wp14="http://schemas.microsoft.com/office/word/2010/wordml" w14:paraId="3668333E" wp14:textId="77777777">
      <w:pPr>
        <w:pStyle w:val="Compact"/>
        <w:numPr>
          <w:ilvl w:val="0"/>
          <w:numId w:val="1195"/>
        </w:numPr>
      </w:pPr>
      <w:r>
        <w:t xml:space="preserve">This is Kafka transaction, not database transaction (unless coordinated; see Section 16).</w:t>
      </w:r>
    </w:p>
    <w:p xmlns:wp14="http://schemas.microsoft.com/office/word/2010/wordml" w14:paraId="5B95CD12" wp14:textId="77777777">
      <w:r>
        <w:pict w14:anchorId="316DD0F5">
          <v:rect style="width:0;height:1.5pt" o:hr="t" o:hrstd="t" o:hralign="center"/>
        </w:pict>
      </w:r>
    </w:p>
    <w:bookmarkEnd w:id="273"/>
    <w:bookmarkStart w:name="pros-cons-pitfalls-2" w:id="276"/>
    <w:p xmlns:wp14="http://schemas.microsoft.com/office/word/2010/wordml" w14:paraId="70DE9FC4" wp14:textId="77777777">
      <w:pPr>
        <w:pStyle w:val="Heading2"/>
      </w:pPr>
      <w:r>
        <w:t xml:space="preserve">Pros / Cons / pitfalls</w:t>
      </w:r>
    </w:p>
    <w:bookmarkStart w:name="pros-11" w:id="274"/>
    <w:p xmlns:wp14="http://schemas.microsoft.com/office/word/2010/wordml" w14:paraId="3C544C8F" wp14:textId="77777777">
      <w:pPr>
        <w:pStyle w:val="Heading3"/>
      </w:pPr>
      <w:r>
        <w:t xml:space="preserve">Pros</w:t>
      </w:r>
    </w:p>
    <w:p xmlns:wp14="http://schemas.microsoft.com/office/word/2010/wordml" w14:paraId="15BD5D90" wp14:textId="77777777">
      <w:pPr>
        <w:pStyle w:val="Compact"/>
        <w:numPr>
          <w:ilvl w:val="0"/>
          <w:numId w:val="1196"/>
        </w:numPr>
      </w:pPr>
      <w:r>
        <w:t xml:space="preserve">Atomic writes across multiple topics/partitions</w:t>
      </w:r>
    </w:p>
    <w:p xmlns:wp14="http://schemas.microsoft.com/office/word/2010/wordml" w14:paraId="07839D70" wp14:textId="77777777">
      <w:pPr>
        <w:pStyle w:val="Compact"/>
        <w:numPr>
          <w:ilvl w:val="0"/>
          <w:numId w:val="1196"/>
        </w:numPr>
      </w:pPr>
      <w:r>
        <w:t xml:space="preserve">Enables exactly-once processing patterns (with proper consumer settings)</w:t>
      </w:r>
    </w:p>
    <w:bookmarkEnd w:id="274"/>
    <w:bookmarkStart w:name="cons-pitfalls-8" w:id="275"/>
    <w:p xmlns:wp14="http://schemas.microsoft.com/office/word/2010/wordml" w14:paraId="15E48463" wp14:textId="77777777">
      <w:pPr>
        <w:pStyle w:val="Heading3"/>
      </w:pPr>
      <w:r>
        <w:t xml:space="preserve">Cons / pitfalls</w:t>
      </w:r>
    </w:p>
    <w:p xmlns:wp14="http://schemas.microsoft.com/office/word/2010/wordml" w14:paraId="397CD51C" wp14:textId="77777777">
      <w:pPr>
        <w:pStyle w:val="Compact"/>
        <w:numPr>
          <w:ilvl w:val="0"/>
          <w:numId w:val="1197"/>
        </w:numPr>
      </w:pPr>
      <w:r>
        <w:t xml:space="preserve">More configuration complexity</w:t>
      </w:r>
    </w:p>
    <w:p xmlns:wp14="http://schemas.microsoft.com/office/word/2010/wordml" w14:paraId="1A253B46" wp14:textId="77777777">
      <w:pPr>
        <w:pStyle w:val="Compact"/>
        <w:numPr>
          <w:ilvl w:val="0"/>
          <w:numId w:val="1197"/>
        </w:numPr>
      </w:pPr>
      <w:r>
        <w:t xml:space="preserve">Requires consumer isolation settings for correctness</w:t>
      </w:r>
    </w:p>
    <w:p xmlns:wp14="http://schemas.microsoft.com/office/word/2010/wordml" w14:paraId="2CCC32D7" wp14:textId="77777777">
      <w:pPr>
        <w:pStyle w:val="Compact"/>
        <w:numPr>
          <w:ilvl w:val="0"/>
          <w:numId w:val="1197"/>
        </w:numPr>
      </w:pPr>
      <w:r>
        <w:t xml:space="preserve">Doesn’t automatically make external side effects exactly-once (DB writes, HTTP calls)</w:t>
      </w:r>
    </w:p>
    <w:p xmlns:wp14="http://schemas.microsoft.com/office/word/2010/wordml" w14:paraId="5220BBB2" wp14:textId="77777777">
      <w:r>
        <w:pict w14:anchorId="5D54F1DC">
          <v:rect style="width:0;height:1.5pt" o:hr="t" o:hrstd="t" o:hralign="center"/>
        </w:pict>
      </w:r>
    </w:p>
    <w:bookmarkEnd w:id="275"/>
    <w:bookmarkEnd w:id="276"/>
    <w:bookmarkEnd w:id="277"/>
    <w:bookmarkStart w:name="notes16-kafka-db-transactions.md" w:id="278"/>
    <w:p xmlns:wp14="http://schemas.microsoft.com/office/word/2010/wordml" w14:paraId="664007E2" wp14:textId="77777777">
      <w:pPr>
        <w:pStyle w:val="Heading1"/>
      </w:pPr>
      <w:r>
        <w:t xml:space="preserve">notes/16-kafka-db-transactions.md</w:t>
      </w:r>
    </w:p>
    <w:bookmarkEnd w:id="278"/>
    <w:bookmarkStart w:name="kafka-and-database-transactions" w:id="291"/>
    <w:p xmlns:wp14="http://schemas.microsoft.com/office/word/2010/wordml" w14:paraId="3D07CB0E" wp14:textId="77777777">
      <w:pPr>
        <w:pStyle w:val="Heading1"/>
      </w:pPr>
      <w:r>
        <w:t xml:space="preserve">16. Kafka and Database Transactions</w:t>
      </w:r>
    </w:p>
    <w:bookmarkStart w:name="question-bank-13" w:id="279"/>
    <w:p xmlns:wp14="http://schemas.microsoft.com/office/word/2010/wordml" w14:paraId="4D4F30A6" wp14:textId="77777777">
      <w:pPr>
        <w:pStyle w:val="Heading2"/>
      </w:pPr>
      <w:r>
        <w:t xml:space="preserve">Question bank</w:t>
      </w:r>
    </w:p>
    <w:p xmlns:wp14="http://schemas.microsoft.com/office/word/2010/wordml" w14:paraId="137DD461" wp14:textId="77777777">
      <w:pPr>
        <w:pStyle w:val="Compact"/>
        <w:numPr>
          <w:ilvl w:val="0"/>
          <w:numId w:val="1198"/>
        </w:numPr>
      </w:pPr>
      <w:r>
        <w:t xml:space="preserve">Why is “Kafka + DB atomicity” difficult?</w:t>
      </w:r>
    </w:p>
    <w:p xmlns:wp14="http://schemas.microsoft.com/office/word/2010/wordml" w14:paraId="082571B9" wp14:textId="77777777">
      <w:pPr>
        <w:pStyle w:val="Compact"/>
        <w:numPr>
          <w:ilvl w:val="0"/>
          <w:numId w:val="1198"/>
        </w:numPr>
      </w:pPr>
      <w:r>
        <w:t xml:space="preserve">What is the dual-write problem?</w:t>
      </w:r>
    </w:p>
    <w:p xmlns:wp14="http://schemas.microsoft.com/office/word/2010/wordml" w14:paraId="5A7FC813" wp14:textId="77777777">
      <w:pPr>
        <w:pStyle w:val="Compact"/>
        <w:numPr>
          <w:ilvl w:val="0"/>
          <w:numId w:val="1198"/>
        </w:numPr>
      </w:pPr>
      <w:r>
        <w:t xml:space="preserve">What is the outbox pattern and why is it popular?</w:t>
      </w:r>
    </w:p>
    <w:p xmlns:wp14="http://schemas.microsoft.com/office/word/2010/wordml" w14:paraId="0B117DEC" wp14:textId="77777777">
      <w:pPr>
        <w:pStyle w:val="Compact"/>
        <w:numPr>
          <w:ilvl w:val="0"/>
          <w:numId w:val="1198"/>
        </w:numPr>
      </w:pPr>
      <w:r>
        <w:t xml:space="preserve">How does a chained transaction manager work (and what are its limits)?</w:t>
      </w:r>
    </w:p>
    <w:p xmlns:wp14="http://schemas.microsoft.com/office/word/2010/wordml" w14:paraId="327F9FCD" wp14:textId="77777777">
      <w:pPr>
        <w:pStyle w:val="Compact"/>
        <w:numPr>
          <w:ilvl w:val="0"/>
          <w:numId w:val="1198"/>
        </w:numPr>
      </w:pPr>
      <w:r>
        <w:t xml:space="preserve">What is the safest way to achieve consistency between DB and Kafka?</w:t>
      </w:r>
    </w:p>
    <w:p xmlns:wp14="http://schemas.microsoft.com/office/word/2010/wordml" w14:paraId="13CB595B" wp14:textId="77777777">
      <w:r>
        <w:pict w14:anchorId="4B4A4011">
          <v:rect style="width:0;height:1.5pt" o:hr="t" o:hrstd="t" o:hralign="center"/>
        </w:pict>
      </w:r>
    </w:p>
    <w:bookmarkEnd w:id="279"/>
    <w:bookmarkStart w:name="the-core-problem-dual-writes" w:id="280"/>
    <w:p xmlns:wp14="http://schemas.microsoft.com/office/word/2010/wordml" w14:paraId="698806F8" wp14:textId="77777777">
      <w:pPr>
        <w:pStyle w:val="Heading2"/>
      </w:pPr>
      <w:r>
        <w:t xml:space="preserve">The core problem: dual writes</w:t>
      </w:r>
    </w:p>
    <w:p xmlns:wp14="http://schemas.microsoft.com/office/word/2010/wordml" w14:paraId="75D92C49" wp14:textId="77777777">
      <w:pPr>
        <w:pStyle w:val="FirstParagraph"/>
      </w:pPr>
      <w:r>
        <w:t xml:space="preserve">In many services you need to:</w:t>
      </w:r>
    </w:p>
    <w:p xmlns:wp14="http://schemas.microsoft.com/office/word/2010/wordml" w14:paraId="11E6D744" wp14:textId="77777777">
      <w:pPr>
        <w:pStyle w:val="Compact"/>
        <w:numPr>
          <w:ilvl w:val="0"/>
          <w:numId w:val="1199"/>
        </w:numPr>
      </w:pPr>
      <w:r>
        <w:t xml:space="preserve">write to database</w:t>
      </w:r>
    </w:p>
    <w:p xmlns:wp14="http://schemas.microsoft.com/office/word/2010/wordml" w14:paraId="754E5F7B" wp14:textId="77777777">
      <w:pPr>
        <w:pStyle w:val="Compact"/>
        <w:numPr>
          <w:ilvl w:val="0"/>
          <w:numId w:val="1199"/>
        </w:numPr>
      </w:pPr>
      <w:r>
        <w:t xml:space="preserve">publish Kafka event</w:t>
      </w:r>
    </w:p>
    <w:p xmlns:wp14="http://schemas.microsoft.com/office/word/2010/wordml" w14:paraId="67D8C3EA" wp14:textId="77777777">
      <w:pPr>
        <w:pStyle w:val="FirstParagraph"/>
      </w:pPr>
      <w:r>
        <w:t xml:space="preserve">If you do these separately, you can end up with:</w:t>
      </w:r>
    </w:p>
    <w:p xmlns:wp14="http://schemas.microsoft.com/office/word/2010/wordml" w14:paraId="268D6E64" wp14:textId="77777777">
      <w:pPr>
        <w:pStyle w:val="Compact"/>
        <w:numPr>
          <w:ilvl w:val="0"/>
          <w:numId w:val="1200"/>
        </w:numPr>
      </w:pPr>
      <w:r>
        <w:t xml:space="preserve">DB write succeeded, Kafka publish failed</w:t>
      </w:r>
    </w:p>
    <w:p xmlns:wp14="http://schemas.microsoft.com/office/word/2010/wordml" w14:paraId="711F121E" wp14:textId="77777777">
      <w:pPr>
        <w:pStyle w:val="Compact"/>
        <w:numPr>
          <w:ilvl w:val="0"/>
          <w:numId w:val="1200"/>
        </w:numPr>
      </w:pPr>
      <w:r>
        <w:t xml:space="preserve">Kafka publish succeeded, DB write failed</w:t>
      </w:r>
    </w:p>
    <w:p xmlns:wp14="http://schemas.microsoft.com/office/word/2010/wordml" w14:paraId="11CF8E8F" wp14:textId="77777777">
      <w:pPr>
        <w:pStyle w:val="FirstParagraph"/>
      </w:pPr>
      <w:r>
        <w:t xml:space="preserve">This breaks consistency.</w:t>
      </w:r>
    </w:p>
    <w:p xmlns:wp14="http://schemas.microsoft.com/office/word/2010/wordml" w14:paraId="6D9C8D39" wp14:textId="77777777">
      <w:r>
        <w:pict w14:anchorId="7A75D673">
          <v:rect style="width:0;height:1.5pt" o:hr="t" o:hrstd="t" o:hralign="center"/>
        </w:pict>
      </w:r>
    </w:p>
    <w:bookmarkEnd w:id="280"/>
    <w:bookmarkStart w:name="common-approaches" w:id="281"/>
    <w:p xmlns:wp14="http://schemas.microsoft.com/office/word/2010/wordml" w14:paraId="2DF40FC6" wp14:textId="77777777">
      <w:pPr>
        <w:pStyle w:val="Heading2"/>
      </w:pPr>
      <w:r>
        <w:t xml:space="preserve">Common approaches</w:t>
      </w:r>
    </w:p>
    <w:bookmarkEnd w:id="281"/>
    <w:bookmarkStart w:name="outbox-pattern-recommended" w:id="282"/>
    <w:p xmlns:wp14="http://schemas.microsoft.com/office/word/2010/wordml" w14:paraId="51459572" wp14:textId="77777777">
      <w:pPr>
        <w:pStyle w:val="Heading2"/>
      </w:pPr>
      <w:r>
        <w:t xml:space="preserve">1) Outbox pattern (recommended)</w:t>
      </w:r>
    </w:p>
    <w:p xmlns:wp14="http://schemas.microsoft.com/office/word/2010/wordml" w14:paraId="5A8DA7CB" wp14:textId="77777777">
      <w:pPr>
        <w:pStyle w:val="FirstParagraph"/>
      </w:pPr>
      <w:r>
        <w:t xml:space="preserve">Idea:</w:t>
      </w:r>
    </w:p>
    <w:p xmlns:wp14="http://schemas.microsoft.com/office/word/2010/wordml" w14:paraId="55170C1B" wp14:textId="77777777">
      <w:pPr>
        <w:pStyle w:val="Compact"/>
        <w:numPr>
          <w:ilvl w:val="0"/>
          <w:numId w:val="1201"/>
        </w:numPr>
      </w:pPr>
      <w:r>
        <w:t xml:space="preserve">write business data + an</w:t>
      </w:r>
      <w:r>
        <w:t xml:space="preserve"> </w:t>
      </w:r>
      <w:r>
        <w:rPr>
          <w:b/>
          <w:bCs/>
        </w:rPr>
        <w:t xml:space="preserve">outbox row</w:t>
      </w:r>
      <w:r>
        <w:t xml:space="preserve"> </w:t>
      </w:r>
      <w:r>
        <w:t xml:space="preserve">in the same DB transaction</w:t>
      </w:r>
    </w:p>
    <w:p xmlns:wp14="http://schemas.microsoft.com/office/word/2010/wordml" w14:paraId="16B460DE" wp14:textId="77777777">
      <w:pPr>
        <w:pStyle w:val="Compact"/>
        <w:numPr>
          <w:ilvl w:val="0"/>
          <w:numId w:val="1201"/>
        </w:numPr>
      </w:pPr>
      <w:r>
        <w:t xml:space="preserve">a separate process (or Debezium CDC) publishes outbox rows to Kafka</w:t>
      </w:r>
    </w:p>
    <w:p xmlns:wp14="http://schemas.microsoft.com/office/word/2010/wordml" w14:paraId="304AB4F9" wp14:textId="77777777">
      <w:pPr>
        <w:pStyle w:val="FirstParagraph"/>
      </w:pPr>
      <w:r>
        <w:t xml:space="preserve">Pros:</w:t>
      </w:r>
    </w:p>
    <w:p xmlns:wp14="http://schemas.microsoft.com/office/word/2010/wordml" w14:paraId="6C67BF4B" wp14:textId="77777777">
      <w:pPr>
        <w:pStyle w:val="Compact"/>
        <w:numPr>
          <w:ilvl w:val="0"/>
          <w:numId w:val="1202"/>
        </w:numPr>
      </w:pPr>
      <w:r>
        <w:t xml:space="preserve">strong consistency with the database transaction</w:t>
      </w:r>
    </w:p>
    <w:p xmlns:wp14="http://schemas.microsoft.com/office/word/2010/wordml" w14:paraId="7B4EAD5F" wp14:textId="77777777">
      <w:pPr>
        <w:pStyle w:val="Compact"/>
        <w:numPr>
          <w:ilvl w:val="0"/>
          <w:numId w:val="1202"/>
        </w:numPr>
      </w:pPr>
      <w:r>
        <w:t xml:space="preserve">resilient to Kafka downtime</w:t>
      </w:r>
    </w:p>
    <w:p xmlns:wp14="http://schemas.microsoft.com/office/word/2010/wordml" w14:paraId="77D6C109" wp14:textId="77777777">
      <w:pPr>
        <w:pStyle w:val="FirstParagraph"/>
      </w:pPr>
      <w:r>
        <w:t xml:space="preserve">Cons:</w:t>
      </w:r>
    </w:p>
    <w:p xmlns:wp14="http://schemas.microsoft.com/office/word/2010/wordml" w14:paraId="6538953B" wp14:textId="77777777">
      <w:pPr>
        <w:pStyle w:val="Compact"/>
        <w:numPr>
          <w:ilvl w:val="0"/>
          <w:numId w:val="1203"/>
        </w:numPr>
      </w:pPr>
      <w:r>
        <w:t xml:space="preserve">more moving parts (outbox publisher)</w:t>
      </w:r>
    </w:p>
    <w:bookmarkEnd w:id="282"/>
    <w:bookmarkStart w:name="best-effort-2-step-simple-but-weaker" w:id="283"/>
    <w:p xmlns:wp14="http://schemas.microsoft.com/office/word/2010/wordml" w14:paraId="5A2B239B" wp14:textId="77777777">
      <w:pPr>
        <w:pStyle w:val="Heading2"/>
      </w:pPr>
      <w:r>
        <w:t xml:space="preserve">2) Best-effort 2-step (simple but weaker)</w:t>
      </w:r>
    </w:p>
    <w:p xmlns:wp14="http://schemas.microsoft.com/office/word/2010/wordml" w14:paraId="718BAC5B" wp14:textId="77777777">
      <w:pPr>
        <w:pStyle w:val="Compact"/>
        <w:numPr>
          <w:ilvl w:val="0"/>
          <w:numId w:val="1204"/>
        </w:numPr>
      </w:pPr>
      <w:r>
        <w:t xml:space="preserve">write DB</w:t>
      </w:r>
    </w:p>
    <w:p xmlns:wp14="http://schemas.microsoft.com/office/word/2010/wordml" w14:paraId="508CCF63" wp14:textId="77777777">
      <w:pPr>
        <w:pStyle w:val="Compact"/>
        <w:numPr>
          <w:ilvl w:val="0"/>
          <w:numId w:val="1204"/>
        </w:numPr>
      </w:pPr>
      <w:r>
        <w:t xml:space="preserve">publish event</w:t>
      </w:r>
    </w:p>
    <w:p xmlns:wp14="http://schemas.microsoft.com/office/word/2010/wordml" w14:paraId="11FC3189" wp14:textId="77777777">
      <w:pPr>
        <w:pStyle w:val="Compact"/>
        <w:numPr>
          <w:ilvl w:val="0"/>
          <w:numId w:val="1204"/>
        </w:numPr>
      </w:pPr>
      <w:r>
        <w:t xml:space="preserve">if publish fails, retry later (application logic)</w:t>
      </w:r>
    </w:p>
    <w:p xmlns:wp14="http://schemas.microsoft.com/office/word/2010/wordml" w14:paraId="04133BDB" wp14:textId="77777777">
      <w:pPr>
        <w:pStyle w:val="FirstParagraph"/>
      </w:pPr>
      <w:r>
        <w:t xml:space="preserve">Pros:</w:t>
      </w:r>
    </w:p>
    <w:p xmlns:wp14="http://schemas.microsoft.com/office/word/2010/wordml" w14:paraId="60089123" wp14:textId="77777777">
      <w:pPr>
        <w:pStyle w:val="Compact"/>
        <w:numPr>
          <w:ilvl w:val="0"/>
          <w:numId w:val="1205"/>
        </w:numPr>
      </w:pPr>
      <w:r>
        <w:t xml:space="preserve">simplest</w:t>
      </w:r>
    </w:p>
    <w:p xmlns:wp14="http://schemas.microsoft.com/office/word/2010/wordml" w14:paraId="29E6BE18" wp14:textId="77777777">
      <w:pPr>
        <w:pStyle w:val="FirstParagraph"/>
      </w:pPr>
      <w:r>
        <w:t xml:space="preserve">Cons:</w:t>
      </w:r>
    </w:p>
    <w:p xmlns:wp14="http://schemas.microsoft.com/office/word/2010/wordml" w14:paraId="7792EF29" wp14:textId="77777777">
      <w:pPr>
        <w:pStyle w:val="Compact"/>
        <w:numPr>
          <w:ilvl w:val="0"/>
          <w:numId w:val="1206"/>
        </w:numPr>
      </w:pPr>
      <w:r>
        <w:t xml:space="preserve">hard to guarantee no gaps</w:t>
      </w:r>
    </w:p>
    <w:bookmarkEnd w:id="283"/>
    <w:bookmarkStart w:name="Xc898bcd0a125d12a732b33c270f8afccc1f83a7" w:id="284"/>
    <w:p xmlns:wp14="http://schemas.microsoft.com/office/word/2010/wordml" w14:paraId="64C13580" wp14:textId="77777777">
      <w:pPr>
        <w:pStyle w:val="Heading2"/>
      </w:pPr>
      <w:r>
        <w:t xml:space="preserve">3) Chained transaction managers (use carefully)</w:t>
      </w:r>
    </w:p>
    <w:p xmlns:wp14="http://schemas.microsoft.com/office/word/2010/wordml" w14:paraId="7783011D" wp14:textId="77777777">
      <w:pPr>
        <w:pStyle w:val="FirstParagraph"/>
      </w:pPr>
      <w:r>
        <w:t xml:space="preserve">Spring can coordinate multiple transaction managers, but this is not true XA two-phase commit.</w:t>
      </w:r>
    </w:p>
    <w:p xmlns:wp14="http://schemas.microsoft.com/office/word/2010/wordml" w14:paraId="316F555F" wp14:textId="77777777">
      <w:pPr>
        <w:pStyle w:val="BodyText"/>
      </w:pPr>
      <w:r>
        <w:t xml:space="preserve">This can reduce risk in some cases but is not a universal solution.</w:t>
      </w:r>
    </w:p>
    <w:p xmlns:wp14="http://schemas.microsoft.com/office/word/2010/wordml" w14:paraId="675E05EE" wp14:textId="77777777">
      <w:r>
        <w:pict w14:anchorId="51003364">
          <v:rect style="width:0;height:1.5pt" o:hr="t" o:hrstd="t" o:hralign="center"/>
        </w:pict>
      </w:r>
    </w:p>
    <w:bookmarkEnd w:id="284"/>
    <w:bookmarkStart w:name="X8c69ca9f0f248f2a0a78b1e89811407d3233dc9" w:id="288"/>
    <w:p xmlns:wp14="http://schemas.microsoft.com/office/word/2010/wordml" w14:paraId="02C148D3" wp14:textId="77777777">
      <w:pPr>
        <w:pStyle w:val="Heading2"/>
      </w:pPr>
      <w:r>
        <w:t xml:space="preserve">Spring Boot example: JPA Tx + Kafka Tx (conceptual)</w:t>
      </w:r>
    </w:p>
    <w:bookmarkStart w:name="create-jpa-transaction-manager" w:id="285"/>
    <w:p xmlns:wp14="http://schemas.microsoft.com/office/word/2010/wordml" w14:paraId="1C760FD9" wp14:textId="77777777">
      <w:pPr>
        <w:pStyle w:val="Heading3"/>
      </w:pPr>
      <w:r>
        <w:t xml:space="preserve">Create JPA transaction manager</w:t>
      </w:r>
    </w:p>
    <w:p xmlns:wp14="http://schemas.microsoft.com/office/word/2010/wordml" w14:paraId="1328323E" wp14:textId="77777777">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JpaTxConfig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orm</w:t>
      </w:r>
      <w:r>
        <w:rPr>
          <w:rStyle w:val="OperatorTok"/>
        </w:rPr>
        <w:t xml:space="preserve">.</w:t>
      </w:r>
      <w:r>
        <w:rPr>
          <w:rStyle w:val="FunctionTok"/>
        </w:rPr>
        <w:t xml:space="preserve">jpa</w:t>
      </w:r>
      <w:r>
        <w:rPr>
          <w:rStyle w:val="OperatorTok"/>
        </w:rPr>
        <w:t xml:space="preserve">.</w:t>
      </w:r>
      <w:r>
        <w:rPr>
          <w:rStyle w:val="FunctionTok"/>
        </w:rPr>
        <w:t xml:space="preserve">JpaTransactionManager</w:t>
      </w:r>
      <w:r>
        <w:rPr>
          <w:rStyle w:val="NormalTok"/>
        </w:rPr>
        <w:t xml:space="preserve"> </w:t>
      </w:r>
      <w:r>
        <w:rPr>
          <w:rStyle w:val="FunctionTok"/>
        </w:rPr>
        <w:t xml:space="preserve">transactionManager</w:t>
      </w:r>
      <w:r>
        <w:rPr>
          <w:rStyle w:val="OperatorTok"/>
        </w:rPr>
        <w:t xml:space="preserve">(</w:t>
      </w:r>
      <w:r>
        <w:br/>
      </w:r>
      <w:r>
        <w:rPr>
          <w:rStyle w:val="NormalTok"/>
        </w:rPr>
        <w:t xml:space="preserve">      jakarta</w:t>
      </w:r>
      <w:r>
        <w:rPr>
          <w:rStyle w:val="OperatorTok"/>
        </w:rPr>
        <w:t xml:space="preserve">.</w:t>
      </w:r>
      <w:r>
        <w:rPr>
          <w:rStyle w:val="FunctionTok"/>
        </w:rPr>
        <w:t xml:space="preserve">persistence</w:t>
      </w:r>
      <w:r>
        <w:rPr>
          <w:rStyle w:val="OperatorTok"/>
        </w:rPr>
        <w:t xml:space="preserve">.</w:t>
      </w:r>
      <w:r>
        <w:rPr>
          <w:rStyle w:val="FunctionTok"/>
        </w:rPr>
        <w:t xml:space="preserve">EntityManagerFactory</w:t>
      </w:r>
      <w:r>
        <w:rPr>
          <w:rStyle w:val="NormalTok"/>
        </w:rPr>
        <w:t xml:space="preserve"> emf</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orm</w:t>
      </w:r>
      <w:r>
        <w:rPr>
          <w:rStyle w:val="OperatorTok"/>
        </w:rPr>
        <w:t xml:space="preserve">.</w:t>
      </w:r>
      <w:r>
        <w:rPr>
          <w:rStyle w:val="FunctionTok"/>
        </w:rPr>
        <w:t xml:space="preserve">jpa</w:t>
      </w:r>
      <w:r>
        <w:rPr>
          <w:rStyle w:val="OperatorTok"/>
        </w:rPr>
        <w:t xml:space="preserve">.</w:t>
      </w:r>
      <w:r>
        <w:rPr>
          <w:rStyle w:val="FunctionTok"/>
        </w:rPr>
        <w:t xml:space="preserve">JpaTransactionManager</w:t>
      </w:r>
      <w:r>
        <w:rPr>
          <w:rStyle w:val="OperatorTok"/>
        </w:rPr>
        <w:t xml:space="preserve">(</w:t>
      </w:r>
      <w:r>
        <w:rPr>
          <w:rStyle w:val="NormalTok"/>
        </w:rPr>
        <w:t xml:space="preserve">emf</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5"/>
    <w:bookmarkStart w:name="kafka-transaction-manager" w:id="286"/>
    <w:p xmlns:wp14="http://schemas.microsoft.com/office/word/2010/wordml" w14:paraId="24327D23" wp14:textId="77777777">
      <w:pPr>
        <w:pStyle w:val="Heading3"/>
      </w:pPr>
      <w:r>
        <w:t xml:space="preserve">Kafka transaction manager</w:t>
      </w:r>
    </w:p>
    <w:p xmlns:wp14="http://schemas.microsoft.com/office/word/2010/wordml" w14:paraId="7AEF9FC3" wp14:textId="77777777">
      <w:pPr>
        <w:pStyle w:val="SourceCode"/>
      </w:pPr>
      <w:r>
        <w:rPr>
          <w:rStyle w:val="AttributeTok"/>
        </w:rPr>
        <w:t xml:space="preserve">@Bean</w:t>
      </w:r>
      <w:r>
        <w:br/>
      </w: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transaction</w:t>
      </w:r>
      <w:r>
        <w:rPr>
          <w:rStyle w:val="OperatorTok"/>
        </w:rPr>
        <w:t xml:space="preserve">.</w:t>
      </w:r>
      <w:r>
        <w:rPr>
          <w:rStyle w:val="FunctionTok"/>
        </w:rPr>
        <w:t xml:space="preserve">KafkaTransactionManager</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w:t>
      </w:r>
      <w:r>
        <w:rPr>
          <w:rStyle w:val="FunctionTok"/>
        </w:rPr>
        <w:t xml:space="preserve">kafkaTransactionManager</w:t>
      </w:r>
      <w:r>
        <w:rPr>
          <w:rStyle w:val="OperatorTok"/>
        </w:rPr>
        <w:t xml:space="preserve">(</w:t>
      </w:r>
      <w:r>
        <w:br/>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ProducerFactory</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producerFactory</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transaction</w:t>
      </w:r>
      <w:r>
        <w:rPr>
          <w:rStyle w:val="OperatorTok"/>
        </w:rPr>
        <w:t xml:space="preserve">.</w:t>
      </w:r>
      <w:r>
        <w:rPr>
          <w:rStyle w:val="FunctionTok"/>
        </w:rPr>
        <w:t xml:space="preserve">KafkaTransactionManager</w:t>
      </w:r>
      <w:r>
        <w:rPr>
          <w:rStyle w:val="OperatorTok"/>
        </w:rPr>
        <w:t xml:space="preserve">&lt;&gt;(</w:t>
      </w:r>
      <w:r>
        <w:rPr>
          <w:rStyle w:val="NormalTok"/>
        </w:rPr>
        <w:t xml:space="preserve">producerFactory</w:t>
      </w:r>
      <w:r>
        <w:rPr>
          <w:rStyle w:val="OperatorTok"/>
        </w:rPr>
        <w:t xml:space="preserve">);</w:t>
      </w:r>
      <w:r>
        <w:br/>
      </w:r>
      <w:r>
        <w:rPr>
          <w:rStyle w:val="OperatorTok"/>
        </w:rPr>
        <w:t xml:space="preserve">}</w:t>
      </w:r>
    </w:p>
    <w:bookmarkEnd w:id="286"/>
    <w:bookmarkStart w:name="coordinated-transaction-chained" w:id="287"/>
    <w:p xmlns:wp14="http://schemas.microsoft.com/office/word/2010/wordml" w14:paraId="4A4E732C" wp14:textId="77777777">
      <w:pPr>
        <w:pStyle w:val="Heading3"/>
      </w:pPr>
      <w:r>
        <w:t xml:space="preserve">Coordinated transaction (chained)</w:t>
      </w:r>
    </w:p>
    <w:p xmlns:wp14="http://schemas.microsoft.com/office/word/2010/wordml" w14:paraId="779A3F08" wp14:textId="77777777">
      <w:pPr>
        <w:pStyle w:val="FirstParagraph"/>
      </w:pPr>
      <w:r>
        <w:t xml:space="preserve">Depending on Spring version, you may use a chained manager.</w:t>
      </w:r>
    </w:p>
    <w:p xmlns:wp14="http://schemas.microsoft.com/office/word/2010/wordml" w14:paraId="4326D56F" wp14:textId="77777777">
      <w:pPr>
        <w:pStyle w:val="BodyText"/>
      </w:pPr>
      <w:r>
        <w:t xml:space="preserve">Even if you chain, keep in mind:</w:t>
      </w:r>
    </w:p>
    <w:p xmlns:wp14="http://schemas.microsoft.com/office/word/2010/wordml" w14:paraId="3DB0D898" wp14:textId="77777777">
      <w:pPr>
        <w:pStyle w:val="Compact"/>
        <w:numPr>
          <w:ilvl w:val="0"/>
          <w:numId w:val="1207"/>
        </w:numPr>
      </w:pPr>
      <w:r>
        <w:t xml:space="preserve">failures can still leave partial effects</w:t>
      </w:r>
    </w:p>
    <w:p xmlns:wp14="http://schemas.microsoft.com/office/word/2010/wordml" w14:paraId="2FC17F8B" wp14:textId="77777777">
      <w:r>
        <w:pict w14:anchorId="33334AF8">
          <v:rect style="width:0;height:1.5pt" o:hr="t" o:hrstd="t" o:hralign="center"/>
        </w:pict>
      </w:r>
    </w:p>
    <w:bookmarkEnd w:id="287"/>
    <w:bookmarkEnd w:id="288"/>
    <w:bookmarkStart w:name="X7c358bf50a99047ed983af1868c77729dbed0f7" w:id="289"/>
    <w:p xmlns:wp14="http://schemas.microsoft.com/office/word/2010/wordml" w14:paraId="26805BED" wp14:textId="77777777">
      <w:pPr>
        <w:pStyle w:val="Heading2"/>
      </w:pPr>
      <w:r>
        <w:t xml:space="preserve">Enable logging for debugging transactions</w:t>
      </w:r>
    </w:p>
    <w:p xmlns:wp14="http://schemas.microsoft.com/office/word/2010/wordml" w14:paraId="6593D98F" wp14:textId="77777777">
      <w:pPr>
        <w:pStyle w:val="FirstParagraph"/>
      </w:pPr>
      <w:r>
        <w:t xml:space="preserve">Useful logging categories:</w:t>
      </w:r>
    </w:p>
    <w:p xmlns:wp14="http://schemas.microsoft.com/office/word/2010/wordml" w14:paraId="396E66BF" wp14:textId="77777777">
      <w:pPr>
        <w:pStyle w:val="Compact"/>
        <w:numPr>
          <w:ilvl w:val="0"/>
          <w:numId w:val="1208"/>
        </w:numPr>
      </w:pPr>
      <w:r>
        <w:rPr>
          <w:rStyle w:val="VerbatimChar"/>
        </w:rPr>
        <w:t xml:space="preserve">org.springframework.kafka.transaction</w:t>
      </w:r>
    </w:p>
    <w:p xmlns:wp14="http://schemas.microsoft.com/office/word/2010/wordml" w14:paraId="11E81401" wp14:textId="77777777">
      <w:pPr>
        <w:pStyle w:val="Compact"/>
        <w:numPr>
          <w:ilvl w:val="0"/>
          <w:numId w:val="1208"/>
        </w:numPr>
      </w:pPr>
      <w:r>
        <w:rPr>
          <w:rStyle w:val="VerbatimChar"/>
        </w:rPr>
        <w:t xml:space="preserve">org.springframework.transaction</w:t>
      </w:r>
    </w:p>
    <w:p xmlns:wp14="http://schemas.microsoft.com/office/word/2010/wordml" w14:paraId="7C1836A9" wp14:textId="77777777">
      <w:pPr>
        <w:pStyle w:val="Compact"/>
        <w:numPr>
          <w:ilvl w:val="0"/>
          <w:numId w:val="1208"/>
        </w:numPr>
      </w:pPr>
      <w:r>
        <w:rPr>
          <w:rStyle w:val="VerbatimChar"/>
        </w:rPr>
        <w:t xml:space="preserve">org.hibernate.SQL</w:t>
      </w:r>
    </w:p>
    <w:p xmlns:wp14="http://schemas.microsoft.com/office/word/2010/wordml" w14:paraId="0A4F7224" wp14:textId="77777777">
      <w:r>
        <w:pict w14:anchorId="597AC0B3">
          <v:rect style="width:0;height:1.5pt" o:hr="t" o:hrstd="t" o:hralign="center"/>
        </w:pict>
      </w:r>
    </w:p>
    <w:bookmarkEnd w:id="289"/>
    <w:bookmarkStart w:name="practical-recommendation" w:id="290"/>
    <w:p xmlns:wp14="http://schemas.microsoft.com/office/word/2010/wordml" w14:paraId="0612ED1D" wp14:textId="77777777">
      <w:pPr>
        <w:pStyle w:val="Heading2"/>
      </w:pPr>
      <w:r>
        <w:t xml:space="preserve">Practical recommendation</w:t>
      </w:r>
    </w:p>
    <w:p xmlns:wp14="http://schemas.microsoft.com/office/word/2010/wordml" w14:paraId="70454F1E" wp14:textId="77777777">
      <w:pPr>
        <w:pStyle w:val="Compact"/>
        <w:numPr>
          <w:ilvl w:val="0"/>
          <w:numId w:val="1209"/>
        </w:numPr>
      </w:pPr>
      <w:r>
        <w:t xml:space="preserve">For production-grade “DB state change -&gt; event” reliability:</w:t>
      </w:r>
      <w:r>
        <w:t xml:space="preserve"> </w:t>
      </w:r>
      <w:r>
        <w:rPr>
          <w:b/>
          <w:bCs/>
        </w:rPr>
        <w:t xml:space="preserve">Outbox pattern</w:t>
      </w:r>
      <w:r>
        <w:t xml:space="preserve">.</w:t>
      </w:r>
    </w:p>
    <w:p xmlns:wp14="http://schemas.microsoft.com/office/word/2010/wordml" w14:paraId="7A6F01CC" wp14:textId="77777777">
      <w:pPr>
        <w:pStyle w:val="Compact"/>
        <w:numPr>
          <w:ilvl w:val="0"/>
          <w:numId w:val="1209"/>
        </w:numPr>
      </w:pPr>
      <w:r>
        <w:t xml:space="preserve">If you keep it simple initially: implement</w:t>
      </w:r>
      <w:r>
        <w:t xml:space="preserve"> </w:t>
      </w:r>
      <w:r>
        <w:rPr>
          <w:b/>
          <w:bCs/>
        </w:rPr>
        <w:t xml:space="preserve">idempotent consumers</w:t>
      </w:r>
      <w:r>
        <w:t xml:space="preserve"> </w:t>
      </w:r>
      <w:r>
        <w:t xml:space="preserve">+ retries + DLT, and accept eventual consistency.</w:t>
      </w:r>
    </w:p>
    <w:p xmlns:wp14="http://schemas.microsoft.com/office/word/2010/wordml" w14:paraId="5AE48A43" wp14:textId="77777777">
      <w:r>
        <w:pict w14:anchorId="3F41D92D">
          <v:rect style="width:0;height:1.5pt" o:hr="t" o:hrstd="t" o:hralign="center"/>
        </w:pict>
      </w:r>
    </w:p>
    <w:bookmarkEnd w:id="290"/>
    <w:bookmarkEnd w:id="291"/>
    <w:bookmarkStart w:name="notes17-integration-testing-producer.md" w:id="292"/>
    <w:p xmlns:wp14="http://schemas.microsoft.com/office/word/2010/wordml" w14:paraId="6B91E2FD" wp14:textId="77777777">
      <w:pPr>
        <w:pStyle w:val="Heading1"/>
      </w:pPr>
      <w:r>
        <w:t xml:space="preserve">notes/17-integration-testing-producer.md</w:t>
      </w:r>
    </w:p>
    <w:bookmarkEnd w:id="292"/>
    <w:bookmarkStart w:name="X80d8d17bf78e5d84bbde1a714b14bb188204d53" w:id="307"/>
    <w:p xmlns:wp14="http://schemas.microsoft.com/office/word/2010/wordml" w14:paraId="2A05B167" wp14:textId="77777777">
      <w:pPr>
        <w:pStyle w:val="Heading1"/>
      </w:pPr>
      <w:r>
        <w:t xml:space="preserve">17. Integration Testing – Kafka Producer (Spring Boot)</w:t>
      </w:r>
    </w:p>
    <w:bookmarkStart w:name="question-bank-14" w:id="293"/>
    <w:p xmlns:wp14="http://schemas.microsoft.com/office/word/2010/wordml" w14:paraId="1217923F" wp14:textId="77777777">
      <w:pPr>
        <w:pStyle w:val="Heading2"/>
      </w:pPr>
      <w:r>
        <w:t xml:space="preserve">Question bank</w:t>
      </w:r>
    </w:p>
    <w:p xmlns:wp14="http://schemas.microsoft.com/office/word/2010/wordml" w14:paraId="18035958" wp14:textId="77777777">
      <w:pPr>
        <w:pStyle w:val="Compact"/>
        <w:numPr>
          <w:ilvl w:val="0"/>
          <w:numId w:val="1210"/>
        </w:numPr>
      </w:pPr>
      <w:r>
        <w:t xml:space="preserve">What is the difference between unit tests and Kafka integration tests?</w:t>
      </w:r>
    </w:p>
    <w:p xmlns:wp14="http://schemas.microsoft.com/office/word/2010/wordml" w14:paraId="0CE3BC84" wp14:textId="77777777">
      <w:pPr>
        <w:pStyle w:val="Compact"/>
        <w:numPr>
          <w:ilvl w:val="0"/>
          <w:numId w:val="1210"/>
        </w:numPr>
      </w:pPr>
      <w:r>
        <w:t xml:space="preserve">What are the main strategies: Embedded Kafka vs Testcontainers?</w:t>
      </w:r>
    </w:p>
    <w:p xmlns:wp14="http://schemas.microsoft.com/office/word/2010/wordml" w14:paraId="72007BA9" wp14:textId="77777777">
      <w:pPr>
        <w:pStyle w:val="Compact"/>
        <w:numPr>
          <w:ilvl w:val="0"/>
          <w:numId w:val="1210"/>
        </w:numPr>
      </w:pPr>
      <w:r>
        <w:t xml:space="preserve">How do you structure tests with Arrange / Act / Assert?</w:t>
      </w:r>
    </w:p>
    <w:p xmlns:wp14="http://schemas.microsoft.com/office/word/2010/wordml" w14:paraId="1CA58E59" wp14:textId="77777777">
      <w:pPr>
        <w:pStyle w:val="Compact"/>
        <w:numPr>
          <w:ilvl w:val="0"/>
          <w:numId w:val="1210"/>
        </w:numPr>
      </w:pPr>
      <w:r>
        <w:t xml:space="preserve">How do you consume records in tests reliably (polling with timeout)?</w:t>
      </w:r>
    </w:p>
    <w:p xmlns:wp14="http://schemas.microsoft.com/office/word/2010/wordml" w14:paraId="62C9BDAE" wp14:textId="77777777">
      <w:pPr>
        <w:pStyle w:val="Compact"/>
        <w:numPr>
          <w:ilvl w:val="0"/>
          <w:numId w:val="1210"/>
        </w:numPr>
      </w:pPr>
      <w:r>
        <w:t xml:space="preserve">How do you verify producer properties (acks/idempotence) are applied?</w:t>
      </w:r>
    </w:p>
    <w:p xmlns:wp14="http://schemas.microsoft.com/office/word/2010/wordml" w14:paraId="50F40DEB" wp14:textId="77777777">
      <w:r>
        <w:pict w14:anchorId="18E68ADB">
          <v:rect style="width:0;height:1.5pt" o:hr="t" o:hrstd="t" o:hralign="center"/>
        </w:pict>
      </w:r>
    </w:p>
    <w:bookmarkEnd w:id="293"/>
    <w:bookmarkStart w:name="strategy-options" w:id="294"/>
    <w:p xmlns:wp14="http://schemas.microsoft.com/office/word/2010/wordml" w14:paraId="2600ED2A" wp14:textId="77777777">
      <w:pPr>
        <w:pStyle w:val="Heading2"/>
      </w:pPr>
      <w:r>
        <w:t xml:space="preserve">Strategy options</w:t>
      </w:r>
    </w:p>
    <w:bookmarkEnd w:id="294"/>
    <w:bookmarkStart w:name="embedded-kafka" w:id="295"/>
    <w:p xmlns:wp14="http://schemas.microsoft.com/office/word/2010/wordml" w14:paraId="2EAB7812" wp14:textId="77777777">
      <w:pPr>
        <w:pStyle w:val="Heading2"/>
      </w:pPr>
      <w:r>
        <w:t xml:space="preserve">1) Embedded Kafka</w:t>
      </w:r>
    </w:p>
    <w:p xmlns:wp14="http://schemas.microsoft.com/office/word/2010/wordml" w14:paraId="2AD2B2A1" wp14:textId="77777777">
      <w:pPr>
        <w:pStyle w:val="Compact"/>
        <w:numPr>
          <w:ilvl w:val="0"/>
          <w:numId w:val="1211"/>
        </w:numPr>
      </w:pPr>
      <w:r>
        <w:t xml:space="preserve">Uses Spring Kafka test support to spin up a broker in-process (for tests).</w:t>
      </w:r>
    </w:p>
    <w:p xmlns:wp14="http://schemas.microsoft.com/office/word/2010/wordml" w14:paraId="7AEB177C" wp14:textId="77777777">
      <w:pPr>
        <w:pStyle w:val="FirstParagraph"/>
      </w:pPr>
      <w:r>
        <w:t xml:space="preserve">Pros:</w:t>
      </w:r>
    </w:p>
    <w:p xmlns:wp14="http://schemas.microsoft.com/office/word/2010/wordml" w14:paraId="4DA34607" wp14:textId="77777777">
      <w:pPr>
        <w:pStyle w:val="Compact"/>
        <w:numPr>
          <w:ilvl w:val="0"/>
          <w:numId w:val="1212"/>
        </w:numPr>
      </w:pPr>
      <w:r>
        <w:t xml:space="preserve">fast</w:t>
      </w:r>
    </w:p>
    <w:p xmlns:wp14="http://schemas.microsoft.com/office/word/2010/wordml" w14:paraId="4A04B9DD" wp14:textId="77777777">
      <w:pPr>
        <w:pStyle w:val="Compact"/>
        <w:numPr>
          <w:ilvl w:val="0"/>
          <w:numId w:val="1212"/>
        </w:numPr>
      </w:pPr>
      <w:r>
        <w:t xml:space="preserve">simple local runs</w:t>
      </w:r>
    </w:p>
    <w:p xmlns:wp14="http://schemas.microsoft.com/office/word/2010/wordml" w14:paraId="4CF3C6AE" wp14:textId="77777777">
      <w:pPr>
        <w:pStyle w:val="FirstParagraph"/>
      </w:pPr>
      <w:r>
        <w:t xml:space="preserve">Cons:</w:t>
      </w:r>
    </w:p>
    <w:p xmlns:wp14="http://schemas.microsoft.com/office/word/2010/wordml" w14:paraId="2DA2F488" wp14:textId="77777777">
      <w:pPr>
        <w:pStyle w:val="Compact"/>
        <w:numPr>
          <w:ilvl w:val="0"/>
          <w:numId w:val="1213"/>
        </w:numPr>
      </w:pPr>
      <w:r>
        <w:t xml:space="preserve">less “real” than containerized Kafka</w:t>
      </w:r>
    </w:p>
    <w:bookmarkEnd w:id="295"/>
    <w:bookmarkStart w:name="testcontainers-kafka" w:id="296"/>
    <w:p xmlns:wp14="http://schemas.microsoft.com/office/word/2010/wordml" w14:paraId="1669A671" wp14:textId="77777777">
      <w:pPr>
        <w:pStyle w:val="Heading2"/>
      </w:pPr>
      <w:r>
        <w:t xml:space="preserve">2) Testcontainers Kafka</w:t>
      </w:r>
    </w:p>
    <w:p xmlns:wp14="http://schemas.microsoft.com/office/word/2010/wordml" w14:paraId="5CCB62C5" wp14:textId="77777777">
      <w:pPr>
        <w:pStyle w:val="Compact"/>
        <w:numPr>
          <w:ilvl w:val="0"/>
          <w:numId w:val="1214"/>
        </w:numPr>
      </w:pPr>
      <w:r>
        <w:t xml:space="preserve">Runs Kafka in Docker during tests.</w:t>
      </w:r>
    </w:p>
    <w:p xmlns:wp14="http://schemas.microsoft.com/office/word/2010/wordml" w14:paraId="208F5340" wp14:textId="77777777">
      <w:pPr>
        <w:pStyle w:val="FirstParagraph"/>
      </w:pPr>
      <w:r>
        <w:t xml:space="preserve">Pros:</w:t>
      </w:r>
    </w:p>
    <w:p xmlns:wp14="http://schemas.microsoft.com/office/word/2010/wordml" w14:paraId="640C3508" wp14:textId="77777777">
      <w:pPr>
        <w:pStyle w:val="Compact"/>
        <w:numPr>
          <w:ilvl w:val="0"/>
          <w:numId w:val="1215"/>
        </w:numPr>
      </w:pPr>
      <w:r>
        <w:t xml:space="preserve">closer to production</w:t>
      </w:r>
    </w:p>
    <w:p xmlns:wp14="http://schemas.microsoft.com/office/word/2010/wordml" w14:paraId="42E4E474" wp14:textId="77777777">
      <w:pPr>
        <w:pStyle w:val="FirstParagraph"/>
      </w:pPr>
      <w:r>
        <w:t xml:space="preserve">Cons:</w:t>
      </w:r>
    </w:p>
    <w:p xmlns:wp14="http://schemas.microsoft.com/office/word/2010/wordml" w14:paraId="5BD6E037" wp14:textId="77777777">
      <w:pPr>
        <w:pStyle w:val="Compact"/>
        <w:numPr>
          <w:ilvl w:val="0"/>
          <w:numId w:val="1216"/>
        </w:numPr>
      </w:pPr>
      <w:r>
        <w:t xml:space="preserve">slower</w:t>
      </w:r>
    </w:p>
    <w:p xmlns:wp14="http://schemas.microsoft.com/office/word/2010/wordml" w14:paraId="208EBC3E" wp14:textId="77777777">
      <w:pPr>
        <w:pStyle w:val="Compact"/>
        <w:numPr>
          <w:ilvl w:val="0"/>
          <w:numId w:val="1216"/>
        </w:numPr>
      </w:pPr>
      <w:r>
        <w:t xml:space="preserve">requires Docker</w:t>
      </w:r>
    </w:p>
    <w:p xmlns:wp14="http://schemas.microsoft.com/office/word/2010/wordml" w14:paraId="77A52294" wp14:textId="77777777">
      <w:r>
        <w:pict w14:anchorId="17C09240">
          <v:rect style="width:0;height:1.5pt" o:hr="t" o:hrstd="t" o:hralign="center"/>
        </w:pict>
      </w:r>
    </w:p>
    <w:bookmarkEnd w:id="296"/>
    <w:bookmarkStart w:name="common-test-annotations" w:id="299"/>
    <w:p xmlns:wp14="http://schemas.microsoft.com/office/word/2010/wordml" w14:paraId="1D83F46C" wp14:textId="77777777">
      <w:pPr>
        <w:pStyle w:val="Heading2"/>
      </w:pPr>
      <w:r>
        <w:t xml:space="preserve">Common test annotations</w:t>
      </w:r>
    </w:p>
    <w:bookmarkStart w:name="springboottest" w:id="297"/>
    <w:p xmlns:wp14="http://schemas.microsoft.com/office/word/2010/wordml" w14:paraId="1B897383" wp14:textId="77777777">
      <w:pPr>
        <w:pStyle w:val="Heading3"/>
      </w:pPr>
      <w:r>
        <w:rPr>
          <w:rStyle w:val="VerbatimChar"/>
        </w:rPr>
        <w:t xml:space="preserve">@SpringBootTest</w:t>
      </w:r>
    </w:p>
    <w:p xmlns:wp14="http://schemas.microsoft.com/office/word/2010/wordml" w14:paraId="353BD0F4" wp14:textId="77777777">
      <w:pPr>
        <w:pStyle w:val="FirstParagraph"/>
      </w:pPr>
      <w:r>
        <w:t xml:space="preserve">Starts the application context.</w:t>
      </w:r>
    </w:p>
    <w:bookmarkEnd w:id="297"/>
    <w:bookmarkStart w:name="embeddedkafka" w:id="298"/>
    <w:p xmlns:wp14="http://schemas.microsoft.com/office/word/2010/wordml" w14:paraId="5D163BD4" wp14:textId="77777777">
      <w:pPr>
        <w:pStyle w:val="Heading3"/>
      </w:pPr>
      <w:r>
        <w:rPr>
          <w:rStyle w:val="VerbatimChar"/>
        </w:rPr>
        <w:t xml:space="preserve">@EmbeddedKafka</w:t>
      </w:r>
    </w:p>
    <w:p xmlns:wp14="http://schemas.microsoft.com/office/word/2010/wordml" w14:paraId="7CD3780D" wp14:textId="77777777">
      <w:pPr>
        <w:pStyle w:val="FirstParagraph"/>
      </w:pPr>
      <w:r>
        <w:t xml:space="preserve">Creates an embedded broker.</w:t>
      </w:r>
    </w:p>
    <w:p xmlns:wp14="http://schemas.microsoft.com/office/word/2010/wordml" w14:paraId="6D8460C2" wp14:textId="77777777">
      <w:pPr>
        <w:pStyle w:val="BodyText"/>
      </w:pPr>
      <w:r>
        <w:t xml:space="preserve">Example:</w:t>
      </w:r>
    </w:p>
    <w:p xmlns:wp14="http://schemas.microsoft.com/office/word/2010/wordml" w14:paraId="182840F7" wp14:textId="77777777">
      <w:pPr>
        <w:pStyle w:val="SourceCode"/>
      </w:pPr>
      <w:r>
        <w:rPr>
          <w:rStyle w:val="AttributeTok"/>
        </w:rPr>
        <w:t xml:space="preserve">@SpringBootTest</w:t>
      </w:r>
      <w:r>
        <w:br/>
      </w:r>
      <w:r>
        <w:rPr>
          <w:rStyle w:val="Attribute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test</w:t>
      </w:r>
      <w:r>
        <w:rPr>
          <w:rStyle w:val="OperatorTok"/>
        </w:rPr>
        <w:t xml:space="preserve">.</w:t>
      </w:r>
      <w:r>
        <w:rPr>
          <w:rStyle w:val="FunctionTok"/>
        </w:rPr>
        <w:t xml:space="preserve">context</w:t>
      </w:r>
      <w:r>
        <w:rPr>
          <w:rStyle w:val="OperatorTok"/>
        </w:rPr>
        <w:t xml:space="preserve">.</w:t>
      </w:r>
      <w:r>
        <w:rPr>
          <w:rStyle w:val="FunctionTok"/>
        </w:rPr>
        <w:t xml:space="preserve">EmbeddedKafka</w:t>
      </w:r>
      <w:r>
        <w:rPr>
          <w:rStyle w:val="OperatorTok"/>
        </w:rPr>
        <w:t xml:space="preserve">(</w:t>
      </w:r>
      <w:r>
        <w:rPr>
          <w:rStyle w:val="NormalTok"/>
        </w:rPr>
        <w:t xml:space="preserve">partitions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topics </w:t>
      </w:r>
      <w:r>
        <w:rPr>
          <w:rStyle w:val="OperatorTok"/>
        </w:rPr>
        <w:t xml:space="preserve">=</w:t>
      </w:r>
      <w:r>
        <w:rPr>
          <w:rStyle w:val="NormalTok"/>
        </w:rPr>
        <w:t xml:space="preserve"> </w:t>
      </w:r>
      <w:r>
        <w:rPr>
          <w:rStyle w:val="OperatorTok"/>
        </w:rPr>
        <w:t xml:space="preserve">{</w:t>
      </w:r>
      <w:r>
        <w:rPr>
          <w:rStyle w:val="StringTok"/>
        </w:rPr>
        <w:t xml:space="preserve">"orders.events"</w:t>
      </w:r>
      <w:r>
        <w:rPr>
          <w:rStyle w:val="OperatorTok"/>
        </w:rPr>
        <w:t xml:space="preserve">})</w:t>
      </w:r>
      <w:r>
        <w:br/>
      </w:r>
      <w:r>
        <w:rPr>
          <w:rStyle w:val="KeywordTok"/>
        </w:rPr>
        <w:t xml:space="preserve">class</w:t>
      </w:r>
      <w:r>
        <w:rPr>
          <w:rStyle w:val="NormalTok"/>
        </w:rPr>
        <w:t xml:space="preserve"> OrderProducerIT </w:t>
      </w:r>
      <w:r>
        <w:rPr>
          <w:rStyle w:val="OperatorTok"/>
        </w:rPr>
        <w:t xml:space="preserve">{</w:t>
      </w:r>
      <w:r>
        <w:br/>
      </w:r>
      <w:r>
        <w:rPr>
          <w:rStyle w:val="OperatorTok"/>
        </w:rPr>
        <w:t xml:space="preserve">}</w:t>
      </w:r>
    </w:p>
    <w:p xmlns:wp14="http://schemas.microsoft.com/office/word/2010/wordml" w14:paraId="007DCDA8" wp14:textId="77777777">
      <w:r>
        <w:pict w14:anchorId="79A566BC">
          <v:rect style="width:0;height:1.5pt" o:hr="t" o:hrstd="t" o:hralign="center"/>
        </w:pict>
      </w:r>
    </w:p>
    <w:bookmarkEnd w:id="298"/>
    <w:bookmarkEnd w:id="299"/>
    <w:bookmarkStart w:name="arrange-act-assert-template" w:id="303"/>
    <w:p xmlns:wp14="http://schemas.microsoft.com/office/word/2010/wordml" w14:paraId="71DECA45" wp14:textId="77777777">
      <w:pPr>
        <w:pStyle w:val="Heading2"/>
      </w:pPr>
      <w:r>
        <w:t xml:space="preserve">Arrange / Act / Assert template</w:t>
      </w:r>
    </w:p>
    <w:bookmarkStart w:name="arrange" w:id="300"/>
    <w:p xmlns:wp14="http://schemas.microsoft.com/office/word/2010/wordml" w14:paraId="1B3A442C" wp14:textId="77777777">
      <w:pPr>
        <w:pStyle w:val="Heading3"/>
      </w:pPr>
      <w:r>
        <w:t xml:space="preserve">Arrange</w:t>
      </w:r>
    </w:p>
    <w:p xmlns:wp14="http://schemas.microsoft.com/office/word/2010/wordml" w14:paraId="29456FFC" wp14:textId="77777777">
      <w:pPr>
        <w:pStyle w:val="Compact"/>
        <w:numPr>
          <w:ilvl w:val="0"/>
          <w:numId w:val="1217"/>
        </w:numPr>
      </w:pPr>
      <w:r>
        <w:t xml:space="preserve">configure topic</w:t>
      </w:r>
    </w:p>
    <w:p xmlns:wp14="http://schemas.microsoft.com/office/word/2010/wordml" w14:paraId="36F90233" wp14:textId="77777777">
      <w:pPr>
        <w:pStyle w:val="Compact"/>
        <w:numPr>
          <w:ilvl w:val="0"/>
          <w:numId w:val="1217"/>
        </w:numPr>
      </w:pPr>
      <w:r>
        <w:t xml:space="preserve">prepare producer</w:t>
      </w:r>
    </w:p>
    <w:bookmarkEnd w:id="300"/>
    <w:bookmarkStart w:name="act" w:id="301"/>
    <w:p xmlns:wp14="http://schemas.microsoft.com/office/word/2010/wordml" w14:paraId="08B91961" wp14:textId="77777777">
      <w:pPr>
        <w:pStyle w:val="Heading3"/>
      </w:pPr>
      <w:r>
        <w:t xml:space="preserve">Act</w:t>
      </w:r>
    </w:p>
    <w:p xmlns:wp14="http://schemas.microsoft.com/office/word/2010/wordml" w14:paraId="4E8A1242" wp14:textId="77777777">
      <w:pPr>
        <w:pStyle w:val="Compact"/>
        <w:numPr>
          <w:ilvl w:val="0"/>
          <w:numId w:val="1218"/>
        </w:numPr>
      </w:pPr>
      <w:r>
        <w:t xml:space="preserve">send an event</w:t>
      </w:r>
    </w:p>
    <w:bookmarkEnd w:id="301"/>
    <w:bookmarkStart w:name="assert" w:id="302"/>
    <w:p xmlns:wp14="http://schemas.microsoft.com/office/word/2010/wordml" w14:paraId="0D7DAC09" wp14:textId="77777777">
      <w:pPr>
        <w:pStyle w:val="Heading3"/>
      </w:pPr>
      <w:r>
        <w:t xml:space="preserve">Assert</w:t>
      </w:r>
    </w:p>
    <w:p xmlns:wp14="http://schemas.microsoft.com/office/word/2010/wordml" w14:paraId="5C8C1571" wp14:textId="77777777">
      <w:pPr>
        <w:pStyle w:val="Compact"/>
        <w:numPr>
          <w:ilvl w:val="0"/>
          <w:numId w:val="1219"/>
        </w:numPr>
      </w:pPr>
      <w:r>
        <w:t xml:space="preserve">consume from topic and verify payload</w:t>
      </w:r>
    </w:p>
    <w:p xmlns:wp14="http://schemas.microsoft.com/office/word/2010/wordml" w14:paraId="450EA2D7" wp14:textId="77777777">
      <w:r>
        <w:pict w14:anchorId="54FAEC8E">
          <v:rect style="width:0;height:1.5pt" o:hr="t" o:hrstd="t" o:hralign="center"/>
        </w:pict>
      </w:r>
    </w:p>
    <w:bookmarkEnd w:id="302"/>
    <w:bookmarkEnd w:id="303"/>
    <w:bookmarkStart w:name="example-consume-produced-record-in-test" w:id="304"/>
    <w:p xmlns:wp14="http://schemas.microsoft.com/office/word/2010/wordml" w14:paraId="33C21770" wp14:textId="77777777">
      <w:pPr>
        <w:pStyle w:val="Heading2"/>
      </w:pPr>
      <w:r>
        <w:t xml:space="preserve">Example: consume produced record in test</w:t>
      </w:r>
    </w:p>
    <w:p xmlns:wp14="http://schemas.microsoft.com/office/word/2010/wordml" w14:paraId="3DC36FE9" wp14:textId="77777777">
      <w:pPr>
        <w:pStyle w:val="SourceCode"/>
      </w:pPr>
      <w:r>
        <w:rPr>
          <w:rStyle w:val="AttributeTok"/>
        </w:rPr>
        <w:t xml:space="preserve">@SpringBootTest</w:t>
      </w:r>
      <w:r>
        <w:br/>
      </w:r>
      <w:r>
        <w:rPr>
          <w:rStyle w:val="Attribute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test</w:t>
      </w:r>
      <w:r>
        <w:rPr>
          <w:rStyle w:val="OperatorTok"/>
        </w:rPr>
        <w:t xml:space="preserve">.</w:t>
      </w:r>
      <w:r>
        <w:rPr>
          <w:rStyle w:val="FunctionTok"/>
        </w:rPr>
        <w:t xml:space="preserve">context</w:t>
      </w:r>
      <w:r>
        <w:rPr>
          <w:rStyle w:val="OperatorTok"/>
        </w:rPr>
        <w:t xml:space="preserve">.</w:t>
      </w:r>
      <w:r>
        <w:rPr>
          <w:rStyle w:val="FunctionTok"/>
        </w:rPr>
        <w:t xml:space="preserve">EmbeddedKafka</w:t>
      </w:r>
      <w:r>
        <w:rPr>
          <w:rStyle w:val="OperatorTok"/>
        </w:rPr>
        <w:t xml:space="preserve">(</w:t>
      </w:r>
      <w:r>
        <w:rPr>
          <w:rStyle w:val="NormalTok"/>
        </w:rPr>
        <w:t xml:space="preserve">partitions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topics </w:t>
      </w:r>
      <w:r>
        <w:rPr>
          <w:rStyle w:val="OperatorTok"/>
        </w:rPr>
        <w:t xml:space="preserve">=</w:t>
      </w:r>
      <w:r>
        <w:rPr>
          <w:rStyle w:val="NormalTok"/>
        </w:rPr>
        <w:t xml:space="preserve"> </w:t>
      </w:r>
      <w:r>
        <w:rPr>
          <w:rStyle w:val="OperatorTok"/>
        </w:rPr>
        <w:t xml:space="preserve">{</w:t>
      </w:r>
      <w:r>
        <w:rPr>
          <w:rStyle w:val="StringTok"/>
        </w:rPr>
        <w:t xml:space="preserve">"orders.events"</w:t>
      </w:r>
      <w:r>
        <w:rPr>
          <w:rStyle w:val="OperatorTok"/>
        </w:rPr>
        <w:t xml:space="preserve">})</w:t>
      </w:r>
      <w:r>
        <w:br/>
      </w:r>
      <w:r>
        <w:rPr>
          <w:rStyle w:val="KeywordTok"/>
        </w:rPr>
        <w:t xml:space="preserve">class</w:t>
      </w:r>
      <w:r>
        <w:rPr>
          <w:rStyle w:val="NormalTok"/>
        </w:rPr>
        <w:t xml:space="preserve"> OrderProducerIT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core</w:t>
      </w:r>
      <w:r>
        <w:rPr>
          <w:rStyle w:val="OperatorTok"/>
        </w:rPr>
        <w:t xml:space="preserve">.</w:t>
      </w:r>
      <w:r>
        <w:rPr>
          <w:rStyle w:val="FunctionTok"/>
        </w:rPr>
        <w:t xml:space="preserve">KafkaTemplate</w:t>
      </w:r>
      <w:r>
        <w:rPr>
          <w:rStyle w:val="OperatorTok"/>
        </w:rPr>
        <w:t xml:space="preserve">&lt;</w:t>
      </w:r>
      <w:r>
        <w:rPr>
          <w:rStyle w:val="BuiltInTok"/>
        </w:rPr>
        <w:t xml:space="preserve">String</w:t>
      </w:r>
      <w:r>
        <w:rPr>
          <w:rStyle w:val="OperatorTok"/>
        </w:rPr>
        <w:t xml:space="preserve">,</w:t>
      </w:r>
      <w:r>
        <w:rPr>
          <w:rStyle w:val="NormalTok"/>
        </w:rPr>
        <w:t xml:space="preserve"> OrderCreatedEvent</w:t>
      </w:r>
      <w:r>
        <w:rPr>
          <w:rStyle w:val="OperatorTok"/>
        </w:rPr>
        <w:t xml:space="preserve">&gt;</w:t>
      </w:r>
      <w:r>
        <w:rPr>
          <w:rStyle w:val="NormalTok"/>
        </w:rPr>
        <w:t xml:space="preserve"> template</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shouldPublishOrderCreated</w:t>
      </w:r>
      <w:r>
        <w:rPr>
          <w:rStyle w:val="OperatorTok"/>
        </w:rPr>
        <w:t xml:space="preserve">()</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FunctionTok"/>
        </w:rPr>
        <w:t xml:space="preserve">send</w:t>
      </w:r>
      <w:r>
        <w:rPr>
          <w:rStyle w:val="OperatorTok"/>
        </w:rPr>
        <w:t xml:space="preserve">(</w:t>
      </w:r>
      <w:r>
        <w:rPr>
          <w:rStyle w:val="StringTok"/>
        </w:rPr>
        <w:t xml:space="preserve">"orders.events"</w:t>
      </w:r>
      <w:r>
        <w:rPr>
          <w:rStyle w:val="OperatorTok"/>
        </w:rPr>
        <w:t xml:space="preserve">,</w:t>
      </w:r>
      <w:r>
        <w:rPr>
          <w:rStyle w:val="NormalTok"/>
        </w:rPr>
        <w:t xml:space="preserve"> </w:t>
      </w:r>
      <w:r>
        <w:rPr>
          <w:rStyle w:val="StringTok"/>
        </w:rPr>
        <w:t xml:space="preserve">"o1"</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OrderCreatedEvent</w:t>
      </w:r>
      <w:r>
        <w:rPr>
          <w:rStyle w:val="OperatorTok"/>
        </w:rPr>
        <w:t xml:space="preserve">(</w:t>
      </w:r>
      <w:r>
        <w:rPr>
          <w:rStyle w:val="StringTok"/>
        </w:rPr>
        <w:t xml:space="preserve">"e1"</w:t>
      </w:r>
      <w:r>
        <w:rPr>
          <w:rStyle w:val="OperatorTok"/>
        </w:rPr>
        <w:t xml:space="preserve">,</w:t>
      </w:r>
      <w:r>
        <w:rPr>
          <w:rStyle w:val="NormalTok"/>
        </w:rPr>
        <w:t xml:space="preserve"> </w:t>
      </w:r>
      <w:r>
        <w:rPr>
          <w:rStyle w:val="StringTok"/>
        </w:rPr>
        <w:t xml:space="preserve">"o1"</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math</w:t>
      </w:r>
      <w:r>
        <w:rPr>
          <w:rStyle w:val="OperatorTok"/>
        </w:rPr>
        <w:t xml:space="preserve">.</w:t>
      </w:r>
      <w:r>
        <w:rPr>
          <w:rStyle w:val="FunctionTok"/>
        </w:rPr>
        <w:t xml:space="preserve">BigDecimal</w:t>
      </w:r>
      <w:r>
        <w:rPr>
          <w:rStyle w:val="OperatorTok"/>
        </w:rPr>
        <w:t xml:space="preserve">(</w:t>
      </w:r>
      <w:r>
        <w:rPr>
          <w:rStyle w:val="StringTok"/>
        </w:rPr>
        <w:t xml:space="preserve">"10.00"</w:t>
      </w:r>
      <w:r>
        <w:rPr>
          <w:rStyle w:val="OperatorTok"/>
        </w:rPr>
        <w:t xml:space="preserve">),</w:t>
      </w:r>
      <w:r>
        <w:rPr>
          <w:rStyle w:val="NormalTok"/>
        </w:rPr>
        <w:t xml:space="preserve"> </w:t>
      </w:r>
      <w:r>
        <w:rPr>
          <w:rStyle w:val="StringTok"/>
        </w:rPr>
        <w:t xml:space="preserve">"INR"</w:t>
      </w:r>
      <w:r>
        <w:rPr>
          <w:rStyle w:val="OperatorTok"/>
        </w:rPr>
        <w:t xml:space="preserve">));</w:t>
      </w:r>
      <w:r>
        <w:br/>
      </w:r>
      <w:r>
        <w:br/>
      </w:r>
      <w:r>
        <w:rPr>
          <w:rStyle w:val="NormalTok"/>
        </w:rPr>
        <w:t xml:space="preserve">    </w:t>
      </w:r>
      <w:r>
        <w:rPr>
          <w:rStyle w:val="DataTypeTok"/>
        </w:rPr>
        <w:t xml:space="preserve">var</w:t>
      </w:r>
      <w:r>
        <w:rPr>
          <w:rStyle w:val="NormalTok"/>
        </w:rPr>
        <w:t xml:space="preserve"> consumerProps </w:t>
      </w:r>
      <w:r>
        <w:rPr>
          <w:rStyle w:val="OperatorTok"/>
        </w:rPr>
        <w:t xml:space="preserve">=</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test</w:t>
      </w:r>
      <w:r>
        <w:rPr>
          <w:rStyle w:val="OperatorTok"/>
        </w:rPr>
        <w:t xml:space="preserve">.</w:t>
      </w:r>
      <w:r>
        <w:rPr>
          <w:rStyle w:val="FunctionTok"/>
        </w:rPr>
        <w:t xml:space="preserve">utils</w:t>
      </w:r>
      <w:r>
        <w:rPr>
          <w:rStyle w:val="OperatorTok"/>
        </w:rPr>
        <w:t xml:space="preserve">.</w:t>
      </w:r>
      <w:r>
        <w:rPr>
          <w:rStyle w:val="FunctionTok"/>
        </w:rPr>
        <w:t xml:space="preserve">KafkaTestUtils</w:t>
      </w:r>
      <w:r>
        <w:rPr>
          <w:rStyle w:val="OperatorTok"/>
        </w:rPr>
        <w:t xml:space="preserve">.</w:t>
      </w:r>
      <w:r>
        <w:rPr>
          <w:rStyle w:val="FunctionTok"/>
        </w:rPr>
        <w:t xml:space="preserve">consumerProps</w:t>
      </w:r>
      <w:r>
        <w:rPr>
          <w:rStyle w:val="OperatorTok"/>
        </w:rPr>
        <w:t xml:space="preserve">(</w:t>
      </w:r>
      <w:r>
        <w:br/>
      </w:r>
      <w:r>
        <w:rPr>
          <w:rStyle w:val="NormalTok"/>
        </w:rPr>
        <w:t xml:space="preserve">        </w:t>
      </w:r>
      <w:r>
        <w:rPr>
          <w:rStyle w:val="StringTok"/>
        </w:rPr>
        <w:t xml:space="preserve">"test-group"</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test</w:t>
      </w:r>
      <w:r>
        <w:rPr>
          <w:rStyle w:val="OperatorTok"/>
        </w:rPr>
        <w:t xml:space="preserve">.</w:t>
      </w:r>
      <w:r>
        <w:rPr>
          <w:rStyle w:val="FunctionTok"/>
        </w:rPr>
        <w:t xml:space="preserve">EmbeddedKafkaBroker</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In real code, create a consumer with proper broker reference and poll.</w:t>
      </w:r>
      <w:r>
        <w:br/>
      </w:r>
      <w:r>
        <w:rPr>
          <w:rStyle w:val="NormalTok"/>
        </w:rPr>
        <w:t xml:space="preserve">    </w:t>
      </w:r>
      <w:r>
        <w:rPr>
          <w:rStyle w:val="CommentTok"/>
        </w:rPr>
        <w:t xml:space="preserve">// The exact setup is verbose; keep a helper method in tests.</w:t>
      </w:r>
      <w:r>
        <w:br/>
      </w:r>
      <w:r>
        <w:rPr>
          <w:rStyle w:val="NormalTok"/>
        </w:rPr>
        <w:t xml:space="preserve">  </w:t>
      </w:r>
      <w:r>
        <w:rPr>
          <w:rStyle w:val="OperatorTok"/>
        </w:rPr>
        <w:t xml:space="preserve">}</w:t>
      </w:r>
      <w:r>
        <w:br/>
      </w:r>
      <w:r>
        <w:rPr>
          <w:rStyle w:val="OperatorTok"/>
        </w:rPr>
        <w:t xml:space="preserve">}</w:t>
      </w:r>
    </w:p>
    <w:p xmlns:wp14="http://schemas.microsoft.com/office/word/2010/wordml" w14:paraId="5D96E813" wp14:textId="77777777">
      <w:pPr>
        <w:pStyle w:val="FirstParagraph"/>
      </w:pPr>
      <w:r>
        <w:t xml:space="preserve">Note:</w:t>
      </w:r>
    </w:p>
    <w:p xmlns:wp14="http://schemas.microsoft.com/office/word/2010/wordml" w14:paraId="438D6EDC" wp14:textId="77777777">
      <w:pPr>
        <w:pStyle w:val="Compact"/>
        <w:numPr>
          <w:ilvl w:val="0"/>
          <w:numId w:val="1220"/>
        </w:numPr>
      </w:pPr>
      <w:r>
        <w:t xml:space="preserve">In your actual repo, create a small test utility to build a consumer and poll with timeout.</w:t>
      </w:r>
    </w:p>
    <w:p xmlns:wp14="http://schemas.microsoft.com/office/word/2010/wordml" w14:paraId="3DD355C9" wp14:textId="77777777">
      <w:r>
        <w:pict w14:anchorId="197ADB3F">
          <v:rect style="width:0;height:1.5pt" o:hr="t" o:hrstd="t" o:hralign="center"/>
        </w:pict>
      </w:r>
    </w:p>
    <w:bookmarkEnd w:id="304"/>
    <w:bookmarkStart w:name="verifying-producer-properties" w:id="305"/>
    <w:p xmlns:wp14="http://schemas.microsoft.com/office/word/2010/wordml" w14:paraId="4866448A" wp14:textId="77777777">
      <w:pPr>
        <w:pStyle w:val="Heading2"/>
      </w:pPr>
      <w:r>
        <w:t xml:space="preserve">Verifying producer properties</w:t>
      </w:r>
    </w:p>
    <w:p xmlns:wp14="http://schemas.microsoft.com/office/word/2010/wordml" w14:paraId="6170C091" wp14:textId="77777777">
      <w:pPr>
        <w:pStyle w:val="FirstParagraph"/>
      </w:pPr>
      <w:r>
        <w:t xml:space="preserve">You typically verify indirectly:</w:t>
      </w:r>
    </w:p>
    <w:p xmlns:wp14="http://schemas.microsoft.com/office/word/2010/wordml" w14:paraId="796F5E50" wp14:textId="77777777">
      <w:pPr>
        <w:pStyle w:val="Compact"/>
        <w:numPr>
          <w:ilvl w:val="0"/>
          <w:numId w:val="1221"/>
        </w:numPr>
      </w:pPr>
      <w:r>
        <w:t xml:space="preserve">if</w:t>
      </w:r>
      <w:r>
        <w:t xml:space="preserve"> </w:t>
      </w:r>
      <w:r>
        <w:rPr>
          <w:rStyle w:val="VerbatimChar"/>
        </w:rPr>
        <w:t xml:space="preserve">enable.idempotence=true</w:t>
      </w:r>
      <w:r>
        <w:t xml:space="preserve">, retries don’t duplicate under certain scenarios</w:t>
      </w:r>
    </w:p>
    <w:p xmlns:wp14="http://schemas.microsoft.com/office/word/2010/wordml" w14:paraId="24FF3708" wp14:textId="77777777">
      <w:pPr>
        <w:pStyle w:val="FirstParagraph"/>
      </w:pPr>
      <w:r>
        <w:t xml:space="preserve">Or directly by:</w:t>
      </w:r>
    </w:p>
    <w:p xmlns:wp14="http://schemas.microsoft.com/office/word/2010/wordml" w14:paraId="1F1E6D71" wp14:textId="77777777">
      <w:pPr>
        <w:pStyle w:val="Compact"/>
        <w:numPr>
          <w:ilvl w:val="0"/>
          <w:numId w:val="1222"/>
        </w:numPr>
      </w:pPr>
      <w:r>
        <w:t xml:space="preserve">asserting producer factory configs if you build them explicitly</w:t>
      </w:r>
    </w:p>
    <w:p xmlns:wp14="http://schemas.microsoft.com/office/word/2010/wordml" w14:paraId="1A81F0B1" wp14:textId="77777777">
      <w:r>
        <w:pict w14:anchorId="235CB531">
          <v:rect style="width:0;height:1.5pt" o:hr="t" o:hrstd="t" o:hralign="center"/>
        </w:pict>
      </w:r>
    </w:p>
    <w:bookmarkEnd w:id="305"/>
    <w:bookmarkStart w:name="recommended-for-your-notes" w:id="306"/>
    <w:p xmlns:wp14="http://schemas.microsoft.com/office/word/2010/wordml" w14:paraId="0FED48FF" wp14:textId="77777777">
      <w:pPr>
        <w:pStyle w:val="Heading2"/>
      </w:pPr>
      <w:r>
        <w:t xml:space="preserve">Recommended for your notes</w:t>
      </w:r>
    </w:p>
    <w:p xmlns:wp14="http://schemas.microsoft.com/office/word/2010/wordml" w14:paraId="4CB24787" wp14:textId="77777777">
      <w:pPr>
        <w:pStyle w:val="Compact"/>
        <w:numPr>
          <w:ilvl w:val="0"/>
          <w:numId w:val="1223"/>
        </w:numPr>
      </w:pPr>
      <w:r>
        <w:t xml:space="preserve">Use Embedded Kafka for fast learning.</w:t>
      </w:r>
    </w:p>
    <w:p xmlns:wp14="http://schemas.microsoft.com/office/word/2010/wordml" w14:paraId="1692DC2E" wp14:textId="77777777">
      <w:pPr>
        <w:pStyle w:val="Compact"/>
        <w:numPr>
          <w:ilvl w:val="0"/>
          <w:numId w:val="1223"/>
        </w:numPr>
      </w:pPr>
      <w:r>
        <w:t xml:space="preserve">Use Testcontainers when you want realism and already depend on Docker.</w:t>
      </w:r>
    </w:p>
    <w:p xmlns:wp14="http://schemas.microsoft.com/office/word/2010/wordml" w14:paraId="717AAFBA" wp14:textId="77777777">
      <w:r>
        <w:pict w14:anchorId="3C984549">
          <v:rect style="width:0;height:1.5pt" o:hr="t" o:hrstd="t" o:hralign="center"/>
        </w:pict>
      </w:r>
    </w:p>
    <w:bookmarkEnd w:id="306"/>
    <w:bookmarkEnd w:id="307"/>
    <w:bookmarkStart w:name="notes18-saga-part-1.md" w:id="308"/>
    <w:p xmlns:wp14="http://schemas.microsoft.com/office/word/2010/wordml" w14:paraId="40A3E08A" wp14:textId="77777777">
      <w:pPr>
        <w:pStyle w:val="Heading1"/>
      </w:pPr>
      <w:r>
        <w:t xml:space="preserve">notes/18-saga-part-1.md</w:t>
      </w:r>
    </w:p>
    <w:bookmarkEnd w:id="308"/>
    <w:bookmarkStart w:name="X1401af504f4567c9cd35c7be09da938c3a7be2f" w:id="323"/>
    <w:p xmlns:wp14="http://schemas.microsoft.com/office/word/2010/wordml" w14:paraId="19E8CDD5" wp14:textId="77777777">
      <w:pPr>
        <w:pStyle w:val="Heading1"/>
      </w:pPr>
      <w:r>
        <w:t xml:space="preserve">18. Saga design pattern with Apache Kafka (Part 1)</w:t>
      </w:r>
    </w:p>
    <w:bookmarkStart w:name="question-bank-15" w:id="309"/>
    <w:p xmlns:wp14="http://schemas.microsoft.com/office/word/2010/wordml" w14:paraId="14D0E323" wp14:textId="77777777">
      <w:pPr>
        <w:pStyle w:val="Heading2"/>
      </w:pPr>
      <w:r>
        <w:t xml:space="preserve">Question bank</w:t>
      </w:r>
    </w:p>
    <w:p xmlns:wp14="http://schemas.microsoft.com/office/word/2010/wordml" w14:paraId="0C1C4EE6" wp14:textId="77777777">
      <w:pPr>
        <w:pStyle w:val="Compact"/>
        <w:numPr>
          <w:ilvl w:val="0"/>
          <w:numId w:val="1224"/>
        </w:numPr>
      </w:pPr>
      <w:r>
        <w:t xml:space="preserve">What is a Saga and why do we need it in microservices?</w:t>
      </w:r>
    </w:p>
    <w:p xmlns:wp14="http://schemas.microsoft.com/office/word/2010/wordml" w14:paraId="6020E19A" wp14:textId="77777777">
      <w:pPr>
        <w:pStyle w:val="Compact"/>
        <w:numPr>
          <w:ilvl w:val="0"/>
          <w:numId w:val="1224"/>
        </w:numPr>
      </w:pPr>
      <w:r>
        <w:t xml:space="preserve">What is the difference between choreography-based and orchestration-based saga?</w:t>
      </w:r>
    </w:p>
    <w:p xmlns:wp14="http://schemas.microsoft.com/office/word/2010/wordml" w14:paraId="5D770F5C" wp14:textId="77777777">
      <w:pPr>
        <w:pStyle w:val="Compact"/>
        <w:numPr>
          <w:ilvl w:val="0"/>
          <w:numId w:val="1224"/>
        </w:numPr>
      </w:pPr>
      <w:r>
        <w:t xml:space="preserve">How do you model commands vs events?</w:t>
      </w:r>
    </w:p>
    <w:p xmlns:wp14="http://schemas.microsoft.com/office/word/2010/wordml" w14:paraId="10F50701" wp14:textId="77777777">
      <w:pPr>
        <w:pStyle w:val="Compact"/>
        <w:numPr>
          <w:ilvl w:val="0"/>
          <w:numId w:val="1224"/>
        </w:numPr>
      </w:pPr>
      <w:r>
        <w:t xml:space="preserve">Where do you store saga state (history table / state machine)?</w:t>
      </w:r>
    </w:p>
    <w:p xmlns:wp14="http://schemas.microsoft.com/office/word/2010/wordml" w14:paraId="6ECD30C0" wp14:textId="77777777">
      <w:pPr>
        <w:pStyle w:val="Compact"/>
        <w:numPr>
          <w:ilvl w:val="0"/>
          <w:numId w:val="1224"/>
        </w:numPr>
      </w:pPr>
      <w:r>
        <w:t xml:space="preserve">How do you ensure idempotency at each step?</w:t>
      </w:r>
    </w:p>
    <w:p xmlns:wp14="http://schemas.microsoft.com/office/word/2010/wordml" w14:paraId="56EE48EE" wp14:textId="77777777">
      <w:r>
        <w:pict w14:anchorId="0693A883">
          <v:rect style="width:0;height:1.5pt" o:hr="t" o:hrstd="t" o:hralign="center"/>
        </w:pict>
      </w:r>
    </w:p>
    <w:bookmarkEnd w:id="309"/>
    <w:bookmarkStart w:name="saga-overview" w:id="310"/>
    <w:p xmlns:wp14="http://schemas.microsoft.com/office/word/2010/wordml" w14:paraId="795205B5" wp14:textId="77777777">
      <w:pPr>
        <w:pStyle w:val="Heading2"/>
      </w:pPr>
      <w:r>
        <w:t xml:space="preserve">Saga overview</w:t>
      </w:r>
    </w:p>
    <w:p xmlns:wp14="http://schemas.microsoft.com/office/word/2010/wordml" w14:paraId="1E65E3AE" wp14:textId="77777777">
      <w:pPr>
        <w:pStyle w:val="FirstParagraph"/>
      </w:pPr>
      <w:r>
        <w:t xml:space="preserve">A Saga is a pattern for managing</w:t>
      </w:r>
      <w:r>
        <w:t xml:space="preserve"> </w:t>
      </w:r>
      <w:r>
        <w:rPr>
          <w:b/>
          <w:bCs/>
        </w:rPr>
        <w:t xml:space="preserve">distributed transactions</w:t>
      </w:r>
      <w:r>
        <w:t xml:space="preserve"> </w:t>
      </w:r>
      <w:r>
        <w:t xml:space="preserve">without 2PC.</w:t>
      </w:r>
    </w:p>
    <w:p xmlns:wp14="http://schemas.microsoft.com/office/word/2010/wordml" w14:paraId="63880706" wp14:textId="77777777">
      <w:pPr>
        <w:pStyle w:val="BodyText"/>
      </w:pPr>
      <w:r>
        <w:t xml:space="preserve">Instead of atomic commit across services, you use:</w:t>
      </w:r>
    </w:p>
    <w:p xmlns:wp14="http://schemas.microsoft.com/office/word/2010/wordml" w14:paraId="1244609B" wp14:textId="77777777">
      <w:pPr>
        <w:pStyle w:val="Compact"/>
        <w:numPr>
          <w:ilvl w:val="0"/>
          <w:numId w:val="1225"/>
        </w:numPr>
      </w:pPr>
      <w:r>
        <w:t xml:space="preserve">a sequence of local transactions</w:t>
      </w:r>
    </w:p>
    <w:p xmlns:wp14="http://schemas.microsoft.com/office/word/2010/wordml" w14:paraId="04B12D04" wp14:textId="77777777">
      <w:pPr>
        <w:pStyle w:val="Compact"/>
        <w:numPr>
          <w:ilvl w:val="0"/>
          <w:numId w:val="1225"/>
        </w:numPr>
      </w:pPr>
      <w:r>
        <w:t xml:space="preserve">events/commands to move the workflow forward</w:t>
      </w:r>
    </w:p>
    <w:p xmlns:wp14="http://schemas.microsoft.com/office/word/2010/wordml" w14:paraId="2908EB2C" wp14:textId="77777777">
      <w:r>
        <w:pict w14:anchorId="11216C3F">
          <v:rect style="width:0;height:1.5pt" o:hr="t" o:hrstd="t" o:hralign="center"/>
        </w:pict>
      </w:r>
    </w:p>
    <w:bookmarkEnd w:id="310"/>
    <w:bookmarkStart w:name="choreography-vs-orchestration" w:id="311"/>
    <w:p xmlns:wp14="http://schemas.microsoft.com/office/word/2010/wordml" w14:paraId="273D3EDC" wp14:textId="77777777">
      <w:pPr>
        <w:pStyle w:val="Heading2"/>
      </w:pPr>
      <w:r>
        <w:t xml:space="preserve">Choreography vs Orchestration</w:t>
      </w:r>
    </w:p>
    <w:bookmarkEnd w:id="311"/>
    <w:bookmarkStart w:name="choreography" w:id="312"/>
    <w:p xmlns:wp14="http://schemas.microsoft.com/office/word/2010/wordml" w14:paraId="7F0493E4" wp14:textId="77777777">
      <w:pPr>
        <w:pStyle w:val="Heading2"/>
      </w:pPr>
      <w:r>
        <w:t xml:space="preserve">Choreography</w:t>
      </w:r>
    </w:p>
    <w:p xmlns:wp14="http://schemas.microsoft.com/office/word/2010/wordml" w14:paraId="285F1994" wp14:textId="77777777">
      <w:pPr>
        <w:pStyle w:val="Compact"/>
        <w:numPr>
          <w:ilvl w:val="0"/>
          <w:numId w:val="1226"/>
        </w:numPr>
      </w:pPr>
      <w:r>
        <w:t xml:space="preserve">no central coordinator</w:t>
      </w:r>
    </w:p>
    <w:p xmlns:wp14="http://schemas.microsoft.com/office/word/2010/wordml" w14:paraId="7955054E" wp14:textId="77777777">
      <w:pPr>
        <w:pStyle w:val="Compact"/>
        <w:numPr>
          <w:ilvl w:val="0"/>
          <w:numId w:val="1226"/>
        </w:numPr>
      </w:pPr>
      <w:r>
        <w:t xml:space="preserve">services react to events and emit new events</w:t>
      </w:r>
    </w:p>
    <w:p xmlns:wp14="http://schemas.microsoft.com/office/word/2010/wordml" w14:paraId="11425602" wp14:textId="77777777">
      <w:pPr>
        <w:pStyle w:val="FirstParagraph"/>
      </w:pPr>
      <w:r>
        <w:t xml:space="preserve">Pros:</w:t>
      </w:r>
    </w:p>
    <w:p xmlns:wp14="http://schemas.microsoft.com/office/word/2010/wordml" w14:paraId="347CBA6D" wp14:textId="77777777">
      <w:pPr>
        <w:pStyle w:val="Compact"/>
        <w:numPr>
          <w:ilvl w:val="0"/>
          <w:numId w:val="1227"/>
        </w:numPr>
      </w:pPr>
      <w:r>
        <w:t xml:space="preserve">simple, loosely coupled</w:t>
      </w:r>
    </w:p>
    <w:p xmlns:wp14="http://schemas.microsoft.com/office/word/2010/wordml" w14:paraId="1EBE0505" wp14:textId="77777777">
      <w:pPr>
        <w:pStyle w:val="FirstParagraph"/>
      </w:pPr>
      <w:r>
        <w:t xml:space="preserve">Cons:</w:t>
      </w:r>
    </w:p>
    <w:p xmlns:wp14="http://schemas.microsoft.com/office/word/2010/wordml" w14:paraId="5BAC896E" wp14:textId="77777777">
      <w:pPr>
        <w:pStyle w:val="Compact"/>
        <w:numPr>
          <w:ilvl w:val="0"/>
          <w:numId w:val="1228"/>
        </w:numPr>
      </w:pPr>
      <w:r>
        <w:t xml:space="preserve">complex to reason about at scale</w:t>
      </w:r>
    </w:p>
    <w:p xmlns:wp14="http://schemas.microsoft.com/office/word/2010/wordml" w14:paraId="3631BD7D" wp14:textId="77777777">
      <w:pPr>
        <w:pStyle w:val="Compact"/>
        <w:numPr>
          <w:ilvl w:val="0"/>
          <w:numId w:val="1228"/>
        </w:numPr>
      </w:pPr>
      <w:r>
        <w:t xml:space="preserve">harder to visualize global flow</w:t>
      </w:r>
    </w:p>
    <w:bookmarkEnd w:id="312"/>
    <w:bookmarkStart w:name="orchestration" w:id="313"/>
    <w:p xmlns:wp14="http://schemas.microsoft.com/office/word/2010/wordml" w14:paraId="1886D9E2" wp14:textId="77777777">
      <w:pPr>
        <w:pStyle w:val="Heading2"/>
      </w:pPr>
      <w:r>
        <w:t xml:space="preserve">Orchestration</w:t>
      </w:r>
    </w:p>
    <w:p xmlns:wp14="http://schemas.microsoft.com/office/word/2010/wordml" w14:paraId="6BC25DD5" wp14:textId="77777777">
      <w:pPr>
        <w:pStyle w:val="Compact"/>
        <w:numPr>
          <w:ilvl w:val="0"/>
          <w:numId w:val="1229"/>
        </w:numPr>
      </w:pPr>
      <w:r>
        <w:t xml:space="preserve">a saga orchestrator sends commands and tracks state</w:t>
      </w:r>
    </w:p>
    <w:p xmlns:wp14="http://schemas.microsoft.com/office/word/2010/wordml" w14:paraId="1014DB7B" wp14:textId="77777777">
      <w:pPr>
        <w:pStyle w:val="FirstParagraph"/>
      </w:pPr>
      <w:r>
        <w:t xml:space="preserve">Pros:</w:t>
      </w:r>
    </w:p>
    <w:p xmlns:wp14="http://schemas.microsoft.com/office/word/2010/wordml" w14:paraId="69265B0F" wp14:textId="77777777">
      <w:pPr>
        <w:pStyle w:val="Compact"/>
        <w:numPr>
          <w:ilvl w:val="0"/>
          <w:numId w:val="1230"/>
        </w:numPr>
      </w:pPr>
      <w:r>
        <w:t xml:space="preserve">clear control flow</w:t>
      </w:r>
    </w:p>
    <w:p xmlns:wp14="http://schemas.microsoft.com/office/word/2010/wordml" w14:paraId="5BE9B731" wp14:textId="77777777">
      <w:pPr>
        <w:pStyle w:val="Compact"/>
        <w:numPr>
          <w:ilvl w:val="0"/>
          <w:numId w:val="1230"/>
        </w:numPr>
      </w:pPr>
      <w:r>
        <w:t xml:space="preserve">easier monitoring</w:t>
      </w:r>
    </w:p>
    <w:p xmlns:wp14="http://schemas.microsoft.com/office/word/2010/wordml" w14:paraId="324C4DE2" wp14:textId="77777777">
      <w:pPr>
        <w:pStyle w:val="FirstParagraph"/>
      </w:pPr>
      <w:r>
        <w:t xml:space="preserve">Cons:</w:t>
      </w:r>
    </w:p>
    <w:p xmlns:wp14="http://schemas.microsoft.com/office/word/2010/wordml" w14:paraId="59326417" wp14:textId="77777777">
      <w:pPr>
        <w:pStyle w:val="Compact"/>
        <w:numPr>
          <w:ilvl w:val="0"/>
          <w:numId w:val="1231"/>
        </w:numPr>
      </w:pPr>
      <w:r>
        <w:t xml:space="preserve">coordinator is a critical component</w:t>
      </w:r>
    </w:p>
    <w:p xmlns:wp14="http://schemas.microsoft.com/office/word/2010/wordml" w14:paraId="121FD38A" wp14:textId="77777777">
      <w:r>
        <w:pict w14:anchorId="06CF7340">
          <v:rect style="width:0;height:1.5pt" o:hr="t" o:hrstd="t" o:hralign="center"/>
        </w:pict>
      </w:r>
    </w:p>
    <w:bookmarkEnd w:id="313"/>
    <w:bookmarkStart w:name="Xe61f1036eb4456b6d66f86f81cc436331853f83" w:id="315"/>
    <w:p xmlns:wp14="http://schemas.microsoft.com/office/word/2010/wordml" w14:paraId="45E2813B" wp14:textId="77777777">
      <w:pPr>
        <w:pStyle w:val="Heading2"/>
      </w:pPr>
      <w:r>
        <w:t xml:space="preserve">Example domain: Order -&gt; Stock -&gt; Payment -&gt; Approval</w:t>
      </w:r>
    </w:p>
    <w:bookmarkStart w:name="typical-messages" w:id="314"/>
    <w:p xmlns:wp14="http://schemas.microsoft.com/office/word/2010/wordml" w14:paraId="021909B6" wp14:textId="77777777">
      <w:pPr>
        <w:pStyle w:val="Heading3"/>
      </w:pPr>
      <w:r>
        <w:t xml:space="preserve">Typical messages</w:t>
      </w:r>
    </w:p>
    <w:p xmlns:wp14="http://schemas.microsoft.com/office/word/2010/wordml" w14:paraId="37845023" wp14:textId="77777777">
      <w:pPr>
        <w:pStyle w:val="FirstParagraph"/>
      </w:pPr>
      <w:r>
        <w:t xml:space="preserve">Events:</w:t>
      </w:r>
    </w:p>
    <w:p xmlns:wp14="http://schemas.microsoft.com/office/word/2010/wordml" w14:paraId="0F1EC7CA" wp14:textId="77777777">
      <w:pPr>
        <w:pStyle w:val="Compact"/>
        <w:numPr>
          <w:ilvl w:val="0"/>
          <w:numId w:val="1232"/>
        </w:numPr>
      </w:pPr>
      <w:r>
        <w:rPr>
          <w:rStyle w:val="VerbatimChar"/>
        </w:rPr>
        <w:t xml:space="preserve">OrderCreatedEvent</w:t>
      </w:r>
    </w:p>
    <w:p xmlns:wp14="http://schemas.microsoft.com/office/word/2010/wordml" w14:paraId="54D98E85" wp14:textId="77777777">
      <w:pPr>
        <w:pStyle w:val="Compact"/>
        <w:numPr>
          <w:ilvl w:val="0"/>
          <w:numId w:val="1232"/>
        </w:numPr>
      </w:pPr>
      <w:r>
        <w:rPr>
          <w:rStyle w:val="VerbatimChar"/>
        </w:rPr>
        <w:t xml:space="preserve">ProductReservedEvent</w:t>
      </w:r>
    </w:p>
    <w:p xmlns:wp14="http://schemas.microsoft.com/office/word/2010/wordml" w14:paraId="33CF24C4" wp14:textId="77777777">
      <w:pPr>
        <w:pStyle w:val="Compact"/>
        <w:numPr>
          <w:ilvl w:val="0"/>
          <w:numId w:val="1232"/>
        </w:numPr>
      </w:pPr>
      <w:r>
        <w:rPr>
          <w:rStyle w:val="VerbatimChar"/>
        </w:rPr>
        <w:t xml:space="preserve">ProductReservationFailedEvent</w:t>
      </w:r>
    </w:p>
    <w:p xmlns:wp14="http://schemas.microsoft.com/office/word/2010/wordml" w14:paraId="17910F71" wp14:textId="77777777">
      <w:pPr>
        <w:pStyle w:val="Compact"/>
        <w:numPr>
          <w:ilvl w:val="0"/>
          <w:numId w:val="1232"/>
        </w:numPr>
      </w:pPr>
      <w:r>
        <w:rPr>
          <w:rStyle w:val="VerbatimChar"/>
        </w:rPr>
        <w:t xml:space="preserve">PaymentProcessedEvent</w:t>
      </w:r>
    </w:p>
    <w:p xmlns:wp14="http://schemas.microsoft.com/office/word/2010/wordml" w14:paraId="1B6DB0A7" wp14:textId="77777777">
      <w:pPr>
        <w:pStyle w:val="Compact"/>
        <w:numPr>
          <w:ilvl w:val="0"/>
          <w:numId w:val="1232"/>
        </w:numPr>
      </w:pPr>
      <w:r>
        <w:rPr>
          <w:rStyle w:val="VerbatimChar"/>
        </w:rPr>
        <w:t xml:space="preserve">PaymentFailedEvent</w:t>
      </w:r>
    </w:p>
    <w:p xmlns:wp14="http://schemas.microsoft.com/office/word/2010/wordml" w14:paraId="708F6894" wp14:textId="77777777">
      <w:pPr>
        <w:pStyle w:val="Compact"/>
        <w:numPr>
          <w:ilvl w:val="0"/>
          <w:numId w:val="1232"/>
        </w:numPr>
      </w:pPr>
      <w:r>
        <w:rPr>
          <w:rStyle w:val="VerbatimChar"/>
        </w:rPr>
        <w:t xml:space="preserve">OrderApprovedEvent</w:t>
      </w:r>
    </w:p>
    <w:p xmlns:wp14="http://schemas.microsoft.com/office/word/2010/wordml" w14:paraId="19732414" wp14:textId="77777777">
      <w:pPr>
        <w:pStyle w:val="Compact"/>
        <w:numPr>
          <w:ilvl w:val="0"/>
          <w:numId w:val="1232"/>
        </w:numPr>
      </w:pPr>
      <w:r>
        <w:rPr>
          <w:rStyle w:val="VerbatimChar"/>
        </w:rPr>
        <w:t xml:space="preserve">OrderRejectedEvent</w:t>
      </w:r>
    </w:p>
    <w:p xmlns:wp14="http://schemas.microsoft.com/office/word/2010/wordml" w14:paraId="35594D26" wp14:textId="77777777">
      <w:pPr>
        <w:pStyle w:val="FirstParagraph"/>
      </w:pPr>
      <w:r>
        <w:t xml:space="preserve">Commands:</w:t>
      </w:r>
    </w:p>
    <w:p xmlns:wp14="http://schemas.microsoft.com/office/word/2010/wordml" w14:paraId="7F25C290" wp14:textId="77777777">
      <w:pPr>
        <w:pStyle w:val="Compact"/>
        <w:numPr>
          <w:ilvl w:val="0"/>
          <w:numId w:val="1233"/>
        </w:numPr>
      </w:pPr>
      <w:r>
        <w:rPr>
          <w:rStyle w:val="VerbatimChar"/>
        </w:rPr>
        <w:t xml:space="preserve">ReserveProductCommand</w:t>
      </w:r>
    </w:p>
    <w:p xmlns:wp14="http://schemas.microsoft.com/office/word/2010/wordml" w14:paraId="4B333E12" wp14:textId="77777777">
      <w:pPr>
        <w:pStyle w:val="Compact"/>
        <w:numPr>
          <w:ilvl w:val="0"/>
          <w:numId w:val="1233"/>
        </w:numPr>
      </w:pPr>
      <w:r>
        <w:rPr>
          <w:rStyle w:val="VerbatimChar"/>
        </w:rPr>
        <w:t xml:space="preserve">ProcessPaymentCommand</w:t>
      </w:r>
    </w:p>
    <w:p xmlns:wp14="http://schemas.microsoft.com/office/word/2010/wordml" w14:paraId="3E2C748D" wp14:textId="77777777">
      <w:pPr>
        <w:pStyle w:val="Compact"/>
        <w:numPr>
          <w:ilvl w:val="0"/>
          <w:numId w:val="1233"/>
        </w:numPr>
      </w:pPr>
      <w:r>
        <w:rPr>
          <w:rStyle w:val="VerbatimChar"/>
        </w:rPr>
        <w:t xml:space="preserve">ApproveOrderCommand</w:t>
      </w:r>
    </w:p>
    <w:p xmlns:wp14="http://schemas.microsoft.com/office/word/2010/wordml" w14:paraId="70CC1887" wp14:textId="77777777">
      <w:pPr>
        <w:pStyle w:val="Compact"/>
        <w:numPr>
          <w:ilvl w:val="0"/>
          <w:numId w:val="1233"/>
        </w:numPr>
      </w:pPr>
      <w:r>
        <w:rPr>
          <w:rStyle w:val="VerbatimChar"/>
        </w:rPr>
        <w:t xml:space="preserve">RejectOrderCommand</w:t>
      </w:r>
    </w:p>
    <w:p xmlns:wp14="http://schemas.microsoft.com/office/word/2010/wordml" w14:paraId="1FE2DD96" wp14:textId="77777777">
      <w:r>
        <w:pict w14:anchorId="3ADEF49E">
          <v:rect style="width:0;height:1.5pt" o:hr="t" o:hrstd="t" o:hralign="center"/>
        </w:pict>
      </w:r>
    </w:p>
    <w:bookmarkEnd w:id="314"/>
    <w:bookmarkEnd w:id="315"/>
    <w:bookmarkStart w:name="part-1-happy-path-flow-conceptual" w:id="316"/>
    <w:p xmlns:wp14="http://schemas.microsoft.com/office/word/2010/wordml" w14:paraId="4D9B70EF" wp14:textId="77777777">
      <w:pPr>
        <w:pStyle w:val="Heading2"/>
      </w:pPr>
      <w:r>
        <w:t xml:space="preserve">Part 1: Happy path flow (conceptual)</w:t>
      </w:r>
    </w:p>
    <w:p xmlns:wp14="http://schemas.microsoft.com/office/word/2010/wordml" w14:paraId="29C3C1D8" wp14:textId="77777777">
      <w:pPr>
        <w:pStyle w:val="Compact"/>
        <w:numPr>
          <w:ilvl w:val="0"/>
          <w:numId w:val="1234"/>
        </w:numPr>
      </w:pPr>
      <w:r>
        <w:t xml:space="preserve">Order Service</w:t>
      </w:r>
    </w:p>
    <w:p xmlns:wp14="http://schemas.microsoft.com/office/word/2010/wordml" w14:paraId="2B4F61DE" wp14:textId="77777777">
      <w:pPr>
        <w:pStyle w:val="Compact"/>
        <w:numPr>
          <w:ilvl w:val="0"/>
          <w:numId w:val="1235"/>
        </w:numPr>
      </w:pPr>
      <w:r>
        <w:t xml:space="preserve">creates order</w:t>
      </w:r>
    </w:p>
    <w:p xmlns:wp14="http://schemas.microsoft.com/office/word/2010/wordml" w14:paraId="40CD5187" wp14:textId="77777777">
      <w:pPr>
        <w:pStyle w:val="Compact"/>
        <w:numPr>
          <w:ilvl w:val="0"/>
          <w:numId w:val="1235"/>
        </w:numPr>
      </w:pPr>
      <w:r>
        <w:t xml:space="preserve">publishes</w:t>
      </w:r>
      <w:r>
        <w:t xml:space="preserve"> </w:t>
      </w:r>
      <w:r>
        <w:rPr>
          <w:rStyle w:val="VerbatimChar"/>
        </w:rPr>
        <w:t xml:space="preserve">OrderCreatedEvent</w:t>
      </w:r>
    </w:p>
    <w:p xmlns:wp14="http://schemas.microsoft.com/office/word/2010/wordml" w14:paraId="5D3D774C" wp14:textId="77777777">
      <w:pPr>
        <w:pStyle w:val="Compact"/>
        <w:numPr>
          <w:ilvl w:val="0"/>
          <w:numId w:val="1236"/>
        </w:numPr>
      </w:pPr>
      <w:r>
        <w:t xml:space="preserve">Stock Service</w:t>
      </w:r>
    </w:p>
    <w:p xmlns:wp14="http://schemas.microsoft.com/office/word/2010/wordml" w14:paraId="4789DE45" wp14:textId="77777777">
      <w:pPr>
        <w:pStyle w:val="Compact"/>
        <w:numPr>
          <w:ilvl w:val="0"/>
          <w:numId w:val="1237"/>
        </w:numPr>
      </w:pPr>
      <w:r>
        <w:t xml:space="preserve">consumes</w:t>
      </w:r>
      <w:r>
        <w:t xml:space="preserve"> </w:t>
      </w:r>
      <w:r>
        <w:rPr>
          <w:rStyle w:val="VerbatimChar"/>
        </w:rPr>
        <w:t xml:space="preserve">OrderCreatedEvent</w:t>
      </w:r>
    </w:p>
    <w:p xmlns:wp14="http://schemas.microsoft.com/office/word/2010/wordml" w14:paraId="6FA84875" wp14:textId="77777777">
      <w:pPr>
        <w:pStyle w:val="Compact"/>
        <w:numPr>
          <w:ilvl w:val="0"/>
          <w:numId w:val="1237"/>
        </w:numPr>
      </w:pPr>
      <w:r>
        <w:t xml:space="preserve">reserves stock</w:t>
      </w:r>
    </w:p>
    <w:p xmlns:wp14="http://schemas.microsoft.com/office/word/2010/wordml" w14:paraId="3382DBC3" wp14:textId="77777777">
      <w:pPr>
        <w:pStyle w:val="Compact"/>
        <w:numPr>
          <w:ilvl w:val="0"/>
          <w:numId w:val="1237"/>
        </w:numPr>
      </w:pPr>
      <w:r>
        <w:t xml:space="preserve">publishes</w:t>
      </w:r>
      <w:r>
        <w:t xml:space="preserve"> </w:t>
      </w:r>
      <w:r>
        <w:rPr>
          <w:rStyle w:val="VerbatimChar"/>
        </w:rPr>
        <w:t xml:space="preserve">ProductReservedEvent</w:t>
      </w:r>
      <w:r>
        <w:t xml:space="preserve"> </w:t>
      </w:r>
      <w:r>
        <w:t xml:space="preserve">OR</w:t>
      </w:r>
      <w:r>
        <w:t xml:space="preserve"> </w:t>
      </w:r>
      <w:r>
        <w:rPr>
          <w:rStyle w:val="VerbatimChar"/>
        </w:rPr>
        <w:t xml:space="preserve">ProductReservationFailedEvent</w:t>
      </w:r>
    </w:p>
    <w:p xmlns:wp14="http://schemas.microsoft.com/office/word/2010/wordml" w14:paraId="1A331457" wp14:textId="77777777">
      <w:pPr>
        <w:pStyle w:val="Compact"/>
        <w:numPr>
          <w:ilvl w:val="0"/>
          <w:numId w:val="1238"/>
        </w:numPr>
      </w:pPr>
      <w:r>
        <w:t xml:space="preserve">Payment Service</w:t>
      </w:r>
    </w:p>
    <w:p xmlns:wp14="http://schemas.microsoft.com/office/word/2010/wordml" w14:paraId="50A3C442" wp14:textId="77777777">
      <w:pPr>
        <w:pStyle w:val="Compact"/>
        <w:numPr>
          <w:ilvl w:val="0"/>
          <w:numId w:val="1239"/>
        </w:numPr>
      </w:pPr>
      <w:r>
        <w:t xml:space="preserve">consumes</w:t>
      </w:r>
      <w:r>
        <w:t xml:space="preserve"> </w:t>
      </w:r>
      <w:r>
        <w:rPr>
          <w:rStyle w:val="VerbatimChar"/>
        </w:rPr>
        <w:t xml:space="preserve">ProductReservedEvent</w:t>
      </w:r>
    </w:p>
    <w:p xmlns:wp14="http://schemas.microsoft.com/office/word/2010/wordml" w14:paraId="663E0303" wp14:textId="77777777">
      <w:pPr>
        <w:pStyle w:val="Compact"/>
        <w:numPr>
          <w:ilvl w:val="0"/>
          <w:numId w:val="1239"/>
        </w:numPr>
      </w:pPr>
      <w:r>
        <w:t xml:space="preserve">processes payment</w:t>
      </w:r>
    </w:p>
    <w:p xmlns:wp14="http://schemas.microsoft.com/office/word/2010/wordml" w14:paraId="0DB5C5FD" wp14:textId="77777777">
      <w:pPr>
        <w:pStyle w:val="Compact"/>
        <w:numPr>
          <w:ilvl w:val="0"/>
          <w:numId w:val="1239"/>
        </w:numPr>
      </w:pPr>
      <w:r>
        <w:t xml:space="preserve">publishes</w:t>
      </w:r>
      <w:r>
        <w:t xml:space="preserve"> </w:t>
      </w:r>
      <w:r>
        <w:rPr>
          <w:rStyle w:val="VerbatimChar"/>
        </w:rPr>
        <w:t xml:space="preserve">PaymentProcessedEvent</w:t>
      </w:r>
      <w:r>
        <w:t xml:space="preserve"> </w:t>
      </w:r>
      <w:r>
        <w:t xml:space="preserve">OR</w:t>
      </w:r>
      <w:r>
        <w:t xml:space="preserve"> </w:t>
      </w:r>
      <w:r>
        <w:rPr>
          <w:rStyle w:val="VerbatimChar"/>
        </w:rPr>
        <w:t xml:space="preserve">PaymentFailedEvent</w:t>
      </w:r>
    </w:p>
    <w:p xmlns:wp14="http://schemas.microsoft.com/office/word/2010/wordml" w14:paraId="310C1131" wp14:textId="77777777">
      <w:pPr>
        <w:pStyle w:val="Compact"/>
        <w:numPr>
          <w:ilvl w:val="0"/>
          <w:numId w:val="1240"/>
        </w:numPr>
      </w:pPr>
      <w:r>
        <w:t xml:space="preserve">Order Service</w:t>
      </w:r>
    </w:p>
    <w:p xmlns:wp14="http://schemas.microsoft.com/office/word/2010/wordml" w14:paraId="22D4A9A6" wp14:textId="77777777">
      <w:pPr>
        <w:pStyle w:val="Compact"/>
        <w:numPr>
          <w:ilvl w:val="0"/>
          <w:numId w:val="1241"/>
        </w:numPr>
      </w:pPr>
      <w:r>
        <w:t xml:space="preserve">consumes</w:t>
      </w:r>
      <w:r>
        <w:t xml:space="preserve"> </w:t>
      </w:r>
      <w:r>
        <w:rPr>
          <w:rStyle w:val="VerbatimChar"/>
        </w:rPr>
        <w:t xml:space="preserve">PaymentProcessedEvent</w:t>
      </w:r>
    </w:p>
    <w:p xmlns:wp14="http://schemas.microsoft.com/office/word/2010/wordml" w14:paraId="122EFB18" wp14:textId="77777777">
      <w:pPr>
        <w:pStyle w:val="Compact"/>
        <w:numPr>
          <w:ilvl w:val="0"/>
          <w:numId w:val="1241"/>
        </w:numPr>
      </w:pPr>
      <w:r>
        <w:t xml:space="preserve">publishes</w:t>
      </w:r>
      <w:r>
        <w:t xml:space="preserve"> </w:t>
      </w:r>
      <w:r>
        <w:rPr>
          <w:rStyle w:val="VerbatimChar"/>
        </w:rPr>
        <w:t xml:space="preserve">ApproveOrderCommand</w:t>
      </w:r>
    </w:p>
    <w:p xmlns:wp14="http://schemas.microsoft.com/office/word/2010/wordml" w14:paraId="18FBC61F" wp14:textId="77777777">
      <w:pPr>
        <w:pStyle w:val="Compact"/>
        <w:numPr>
          <w:ilvl w:val="0"/>
          <w:numId w:val="1241"/>
        </w:numPr>
      </w:pPr>
      <w:r>
        <w:t xml:space="preserve">then</w:t>
      </w:r>
      <w:r>
        <w:t xml:space="preserve"> </w:t>
      </w:r>
      <w:r>
        <w:rPr>
          <w:rStyle w:val="VerbatimChar"/>
        </w:rPr>
        <w:t xml:space="preserve">OrderApprovedEvent</w:t>
      </w:r>
    </w:p>
    <w:p xmlns:wp14="http://schemas.microsoft.com/office/word/2010/wordml" w14:paraId="27357532" wp14:textId="77777777">
      <w:r>
        <w:pict w14:anchorId="3DC9204C">
          <v:rect style="width:0;height:1.5pt" o:hr="t" o:hrstd="t" o:hralign="center"/>
        </w:pict>
      </w:r>
    </w:p>
    <w:bookmarkEnd w:id="316"/>
    <w:bookmarkStart w:name="implementation-notes-kafka" w:id="319"/>
    <w:p xmlns:wp14="http://schemas.microsoft.com/office/word/2010/wordml" w14:paraId="5E4592AB" wp14:textId="77777777">
      <w:pPr>
        <w:pStyle w:val="Heading2"/>
      </w:pPr>
      <w:r>
        <w:t xml:space="preserve">Implementation notes (Kafka)</w:t>
      </w:r>
    </w:p>
    <w:bookmarkStart w:name="correlation-id" w:id="317"/>
    <w:p xmlns:wp14="http://schemas.microsoft.com/office/word/2010/wordml" w14:paraId="76BF9E1C" wp14:textId="77777777">
      <w:pPr>
        <w:pStyle w:val="Heading3"/>
      </w:pPr>
      <w:r>
        <w:t xml:space="preserve">Correlation id</w:t>
      </w:r>
    </w:p>
    <w:p xmlns:wp14="http://schemas.microsoft.com/office/word/2010/wordml" w14:paraId="444A426A" wp14:textId="77777777">
      <w:pPr>
        <w:pStyle w:val="FirstParagraph"/>
      </w:pPr>
      <w:r>
        <w:t xml:space="preserve">Add a correlation id across all messages:</w:t>
      </w:r>
    </w:p>
    <w:p xmlns:wp14="http://schemas.microsoft.com/office/word/2010/wordml" w14:paraId="4888A2C5" wp14:textId="77777777">
      <w:pPr>
        <w:pStyle w:val="Compact"/>
        <w:numPr>
          <w:ilvl w:val="0"/>
          <w:numId w:val="1242"/>
        </w:numPr>
      </w:pPr>
      <w:r>
        <w:rPr>
          <w:rStyle w:val="VerbatimChar"/>
        </w:rPr>
        <w:t xml:space="preserve">sagaId</w:t>
      </w:r>
    </w:p>
    <w:p xmlns:wp14="http://schemas.microsoft.com/office/word/2010/wordml" w14:paraId="02899FF7" wp14:textId="77777777">
      <w:pPr>
        <w:pStyle w:val="Compact"/>
        <w:numPr>
          <w:ilvl w:val="0"/>
          <w:numId w:val="1242"/>
        </w:numPr>
      </w:pPr>
      <w:r>
        <w:rPr>
          <w:rStyle w:val="VerbatimChar"/>
        </w:rPr>
        <w:t xml:space="preserve">orderId</w:t>
      </w:r>
    </w:p>
    <w:bookmarkEnd w:id="317"/>
    <w:bookmarkStart w:name="idempotency" w:id="318"/>
    <w:p xmlns:wp14="http://schemas.microsoft.com/office/word/2010/wordml" w14:paraId="23B85CE3" wp14:textId="77777777">
      <w:pPr>
        <w:pStyle w:val="Heading3"/>
      </w:pPr>
      <w:r>
        <w:t xml:space="preserve">Idempotency</w:t>
      </w:r>
    </w:p>
    <w:p xmlns:wp14="http://schemas.microsoft.com/office/word/2010/wordml" w14:paraId="1A2831EC" wp14:textId="77777777">
      <w:pPr>
        <w:pStyle w:val="FirstParagraph"/>
      </w:pPr>
      <w:r>
        <w:t xml:space="preserve">Each participant should be idempotent:</w:t>
      </w:r>
    </w:p>
    <w:p xmlns:wp14="http://schemas.microsoft.com/office/word/2010/wordml" w14:paraId="2C131110" wp14:textId="77777777">
      <w:pPr>
        <w:pStyle w:val="Compact"/>
        <w:numPr>
          <w:ilvl w:val="0"/>
          <w:numId w:val="1243"/>
        </w:numPr>
      </w:pPr>
      <w:r>
        <w:t xml:space="preserve">if it receives the same command twice, it should not double-reserve stock or double-charge.</w:t>
      </w:r>
    </w:p>
    <w:p xmlns:wp14="http://schemas.microsoft.com/office/word/2010/wordml" w14:paraId="07F023C8" wp14:textId="77777777">
      <w:r>
        <w:pict w14:anchorId="4BA8390A">
          <v:rect style="width:0;height:1.5pt" o:hr="t" o:hrstd="t" o:hralign="center"/>
        </w:pict>
      </w:r>
    </w:p>
    <w:bookmarkEnd w:id="318"/>
    <w:bookmarkEnd w:id="319"/>
    <w:bookmarkStart w:name="pros-cons-4" w:id="322"/>
    <w:p xmlns:wp14="http://schemas.microsoft.com/office/word/2010/wordml" w14:paraId="7F1583FC" wp14:textId="77777777">
      <w:pPr>
        <w:pStyle w:val="Heading2"/>
      </w:pPr>
      <w:r>
        <w:t xml:space="preserve">Pros / Cons</w:t>
      </w:r>
    </w:p>
    <w:bookmarkStart w:name="pros-12" w:id="320"/>
    <w:p xmlns:wp14="http://schemas.microsoft.com/office/word/2010/wordml" w14:paraId="1AE43123" wp14:textId="77777777">
      <w:pPr>
        <w:pStyle w:val="Heading3"/>
      </w:pPr>
      <w:r>
        <w:t xml:space="preserve">Pros</w:t>
      </w:r>
    </w:p>
    <w:p xmlns:wp14="http://schemas.microsoft.com/office/word/2010/wordml" w14:paraId="111642E6" wp14:textId="77777777">
      <w:pPr>
        <w:pStyle w:val="Compact"/>
        <w:numPr>
          <w:ilvl w:val="0"/>
          <w:numId w:val="1244"/>
        </w:numPr>
      </w:pPr>
      <w:r>
        <w:t xml:space="preserve">Works well with event-driven microservices</w:t>
      </w:r>
    </w:p>
    <w:p xmlns:wp14="http://schemas.microsoft.com/office/word/2010/wordml" w14:paraId="42D81EA5" wp14:textId="77777777">
      <w:pPr>
        <w:pStyle w:val="Compact"/>
        <w:numPr>
          <w:ilvl w:val="0"/>
          <w:numId w:val="1244"/>
        </w:numPr>
      </w:pPr>
      <w:r>
        <w:t xml:space="preserve">Improves resilience</w:t>
      </w:r>
    </w:p>
    <w:bookmarkEnd w:id="320"/>
    <w:bookmarkStart w:name="cons-pitfalls-9" w:id="321"/>
    <w:p xmlns:wp14="http://schemas.microsoft.com/office/word/2010/wordml" w14:paraId="1D21D575" wp14:textId="77777777">
      <w:pPr>
        <w:pStyle w:val="Heading3"/>
      </w:pPr>
      <w:r>
        <w:t xml:space="preserve">Cons / pitfalls</w:t>
      </w:r>
    </w:p>
    <w:p xmlns:wp14="http://schemas.microsoft.com/office/word/2010/wordml" w14:paraId="441B6DC2" wp14:textId="77777777">
      <w:pPr>
        <w:pStyle w:val="Compact"/>
        <w:numPr>
          <w:ilvl w:val="0"/>
          <w:numId w:val="1245"/>
        </w:numPr>
      </w:pPr>
      <w:r>
        <w:t xml:space="preserve">Complex failure handling</w:t>
      </w:r>
    </w:p>
    <w:p xmlns:wp14="http://schemas.microsoft.com/office/word/2010/wordml" w14:paraId="18819431" wp14:textId="77777777">
      <w:pPr>
        <w:pStyle w:val="Compact"/>
        <w:numPr>
          <w:ilvl w:val="0"/>
          <w:numId w:val="1245"/>
        </w:numPr>
      </w:pPr>
      <w:r>
        <w:t xml:space="preserve">Requires strong observability (trace ids)</w:t>
      </w:r>
    </w:p>
    <w:p xmlns:wp14="http://schemas.microsoft.com/office/word/2010/wordml" w14:paraId="7DC4AECE" wp14:textId="77777777">
      <w:pPr>
        <w:pStyle w:val="Compact"/>
        <w:numPr>
          <w:ilvl w:val="0"/>
          <w:numId w:val="1245"/>
        </w:numPr>
      </w:pPr>
      <w:r>
        <w:t xml:space="preserve">Requires idempotent handlers</w:t>
      </w:r>
    </w:p>
    <w:p xmlns:wp14="http://schemas.microsoft.com/office/word/2010/wordml" w14:paraId="4BDB5498" wp14:textId="77777777">
      <w:r>
        <w:pict w14:anchorId="1E4D9B93">
          <v:rect style="width:0;height:1.5pt" o:hr="t" o:hrstd="t" o:hralign="center"/>
        </w:pict>
      </w:r>
    </w:p>
    <w:bookmarkEnd w:id="321"/>
    <w:bookmarkEnd w:id="322"/>
    <w:bookmarkEnd w:id="323"/>
    <w:bookmarkStart w:name="notes19-saga-part-2-compensation.md" w:id="324"/>
    <w:p xmlns:wp14="http://schemas.microsoft.com/office/word/2010/wordml" w14:paraId="6E36C914" wp14:textId="77777777">
      <w:pPr>
        <w:pStyle w:val="Heading1"/>
      </w:pPr>
      <w:r>
        <w:t xml:space="preserve">notes/19-saga-part-2-compensation.md</w:t>
      </w:r>
    </w:p>
    <w:bookmarkEnd w:id="324"/>
    <w:bookmarkStart w:name="saga-part-2-compensating-transaction" w:id="335"/>
    <w:p xmlns:wp14="http://schemas.microsoft.com/office/word/2010/wordml" w14:paraId="0EA9466A" wp14:textId="77777777">
      <w:pPr>
        <w:pStyle w:val="Heading1"/>
      </w:pPr>
      <w:r>
        <w:t xml:space="preserve">19. Saga Part 2: Compensating Transaction</w:t>
      </w:r>
    </w:p>
    <w:bookmarkStart w:name="question-bank-16" w:id="325"/>
    <w:p xmlns:wp14="http://schemas.microsoft.com/office/word/2010/wordml" w14:paraId="173D8C2C" wp14:textId="77777777">
      <w:pPr>
        <w:pStyle w:val="Heading2"/>
      </w:pPr>
      <w:r>
        <w:t xml:space="preserve">Question bank</w:t>
      </w:r>
    </w:p>
    <w:p xmlns:wp14="http://schemas.microsoft.com/office/word/2010/wordml" w14:paraId="28E1F019" wp14:textId="77777777">
      <w:pPr>
        <w:pStyle w:val="Compact"/>
        <w:numPr>
          <w:ilvl w:val="0"/>
          <w:numId w:val="1246"/>
        </w:numPr>
      </w:pPr>
      <w:r>
        <w:t xml:space="preserve">What is a compensating transaction?</w:t>
      </w:r>
    </w:p>
    <w:p xmlns:wp14="http://schemas.microsoft.com/office/word/2010/wordml" w14:paraId="04534A7D" wp14:textId="77777777">
      <w:pPr>
        <w:pStyle w:val="Compact"/>
        <w:numPr>
          <w:ilvl w:val="0"/>
          <w:numId w:val="1246"/>
        </w:numPr>
      </w:pPr>
      <w:r>
        <w:t xml:space="preserve">Why can’t we “rollback” across services?</w:t>
      </w:r>
    </w:p>
    <w:p xmlns:wp14="http://schemas.microsoft.com/office/word/2010/wordml" w14:paraId="0B4315C6" wp14:textId="77777777">
      <w:pPr>
        <w:pStyle w:val="Compact"/>
        <w:numPr>
          <w:ilvl w:val="0"/>
          <w:numId w:val="1246"/>
        </w:numPr>
      </w:pPr>
      <w:r>
        <w:t xml:space="preserve">How do you model compensation commands?</w:t>
      </w:r>
    </w:p>
    <w:p xmlns:wp14="http://schemas.microsoft.com/office/word/2010/wordml" w14:paraId="36B59E60" wp14:textId="77777777">
      <w:pPr>
        <w:pStyle w:val="Compact"/>
        <w:numPr>
          <w:ilvl w:val="0"/>
          <w:numId w:val="1246"/>
        </w:numPr>
      </w:pPr>
      <w:r>
        <w:t xml:space="preserve">What should happen if compensation itself fails?</w:t>
      </w:r>
    </w:p>
    <w:p xmlns:wp14="http://schemas.microsoft.com/office/word/2010/wordml" w14:paraId="6002EF01" wp14:textId="77777777">
      <w:pPr>
        <w:pStyle w:val="Compact"/>
        <w:numPr>
          <w:ilvl w:val="0"/>
          <w:numId w:val="1246"/>
        </w:numPr>
      </w:pPr>
      <w:r>
        <w:t xml:space="preserve">How do you handle timeouts (a participant never replies)?</w:t>
      </w:r>
    </w:p>
    <w:p xmlns:wp14="http://schemas.microsoft.com/office/word/2010/wordml" w14:paraId="2916C19D" wp14:textId="77777777">
      <w:r>
        <w:pict w14:anchorId="7070F371">
          <v:rect style="width:0;height:1.5pt" o:hr="t" o:hrstd="t" o:hralign="center"/>
        </w:pict>
      </w:r>
    </w:p>
    <w:bookmarkEnd w:id="325"/>
    <w:bookmarkStart w:name="compensation-concept" w:id="326"/>
    <w:p xmlns:wp14="http://schemas.microsoft.com/office/word/2010/wordml" w14:paraId="0C042829" wp14:textId="77777777">
      <w:pPr>
        <w:pStyle w:val="Heading2"/>
      </w:pPr>
      <w:r>
        <w:t xml:space="preserve">Compensation concept</w:t>
      </w:r>
    </w:p>
    <w:p xmlns:wp14="http://schemas.microsoft.com/office/word/2010/wordml" w14:paraId="3825D90A" wp14:textId="77777777">
      <w:pPr>
        <w:pStyle w:val="FirstParagraph"/>
      </w:pPr>
      <w:r>
        <w:t xml:space="preserve">A compensating transaction is a business action that</w:t>
      </w:r>
      <w:r>
        <w:t xml:space="preserve"> </w:t>
      </w:r>
      <w:r>
        <w:rPr>
          <w:b/>
          <w:bCs/>
        </w:rPr>
        <w:t xml:space="preserve">undoes</w:t>
      </w:r>
      <w:r>
        <w:t xml:space="preserve"> </w:t>
      </w:r>
      <w:r>
        <w:t xml:space="preserve">a previous successful step.</w:t>
      </w:r>
    </w:p>
    <w:p xmlns:wp14="http://schemas.microsoft.com/office/word/2010/wordml" w14:paraId="0BC8B9A0" wp14:textId="77777777">
      <w:pPr>
        <w:pStyle w:val="BodyText"/>
      </w:pPr>
      <w:r>
        <w:t xml:space="preserve">Examples:</w:t>
      </w:r>
    </w:p>
    <w:p xmlns:wp14="http://schemas.microsoft.com/office/word/2010/wordml" w14:paraId="268A4243" wp14:textId="77777777">
      <w:pPr>
        <w:pStyle w:val="Compact"/>
        <w:numPr>
          <w:ilvl w:val="0"/>
          <w:numId w:val="1247"/>
        </w:numPr>
      </w:pPr>
      <w:r>
        <w:t xml:space="preserve">cancel stock reservation</w:t>
      </w:r>
    </w:p>
    <w:p xmlns:wp14="http://schemas.microsoft.com/office/word/2010/wordml" w14:paraId="1BDCCE05" wp14:textId="77777777">
      <w:pPr>
        <w:pStyle w:val="Compact"/>
        <w:numPr>
          <w:ilvl w:val="0"/>
          <w:numId w:val="1247"/>
        </w:numPr>
      </w:pPr>
      <w:r>
        <w:t xml:space="preserve">refund a payment</w:t>
      </w:r>
    </w:p>
    <w:p xmlns:wp14="http://schemas.microsoft.com/office/word/2010/wordml" w14:paraId="35F57A8C" wp14:textId="77777777">
      <w:pPr>
        <w:pStyle w:val="Compact"/>
        <w:numPr>
          <w:ilvl w:val="0"/>
          <w:numId w:val="1247"/>
        </w:numPr>
      </w:pPr>
      <w:r>
        <w:t xml:space="preserve">mark order as rejected</w:t>
      </w:r>
    </w:p>
    <w:p xmlns:wp14="http://schemas.microsoft.com/office/word/2010/wordml" w14:paraId="74869460" wp14:textId="77777777">
      <w:r>
        <w:pict w14:anchorId="0EB06103">
          <v:rect style="width:0;height:1.5pt" o:hr="t" o:hrstd="t" o:hralign="center"/>
        </w:pict>
      </w:r>
    </w:p>
    <w:bookmarkEnd w:id="326"/>
    <w:bookmarkStart w:name="X5a79c9604b624832eff65ae18baaf63df150a19" w:id="327"/>
    <w:p xmlns:wp14="http://schemas.microsoft.com/office/word/2010/wordml" w14:paraId="2FDC42BF" wp14:textId="77777777">
      <w:pPr>
        <w:pStyle w:val="Heading2"/>
      </w:pPr>
      <w:r>
        <w:t xml:space="preserve">Example: payment failed after stock reserved</w:t>
      </w:r>
    </w:p>
    <w:p xmlns:wp14="http://schemas.microsoft.com/office/word/2010/wordml" w14:paraId="4ACDE741" wp14:textId="77777777">
      <w:pPr>
        <w:pStyle w:val="FirstParagraph"/>
      </w:pPr>
      <w:r>
        <w:t xml:space="preserve">Flow:</w:t>
      </w:r>
    </w:p>
    <w:p xmlns:wp14="http://schemas.microsoft.com/office/word/2010/wordml" w14:paraId="3DBDF992" wp14:textId="77777777">
      <w:pPr>
        <w:pStyle w:val="Compact"/>
        <w:numPr>
          <w:ilvl w:val="0"/>
          <w:numId w:val="1248"/>
        </w:numPr>
      </w:pPr>
      <w:r>
        <w:t xml:space="preserve">Stock reserved</w:t>
      </w:r>
    </w:p>
    <w:p xmlns:wp14="http://schemas.microsoft.com/office/word/2010/wordml" w14:paraId="6D0C7B77" wp14:textId="77777777">
      <w:pPr>
        <w:pStyle w:val="Compact"/>
        <w:numPr>
          <w:ilvl w:val="0"/>
          <w:numId w:val="1248"/>
        </w:numPr>
      </w:pPr>
      <w:r>
        <w:t xml:space="preserve">Payment fails</w:t>
      </w:r>
    </w:p>
    <w:p xmlns:wp14="http://schemas.microsoft.com/office/word/2010/wordml" w14:paraId="34C14FBD" wp14:textId="77777777">
      <w:pPr>
        <w:pStyle w:val="Compact"/>
        <w:numPr>
          <w:ilvl w:val="0"/>
          <w:numId w:val="1248"/>
        </w:numPr>
      </w:pPr>
      <w:r>
        <w:t xml:space="preserve">Publish</w:t>
      </w:r>
      <w:r>
        <w:t xml:space="preserve"> </w:t>
      </w:r>
      <w:r>
        <w:rPr>
          <w:rStyle w:val="VerbatimChar"/>
        </w:rPr>
        <w:t xml:space="preserve">CancelProductReservationCommand</w:t>
      </w:r>
    </w:p>
    <w:p xmlns:wp14="http://schemas.microsoft.com/office/word/2010/wordml" w14:paraId="35AF2BD5" wp14:textId="77777777">
      <w:pPr>
        <w:pStyle w:val="Compact"/>
        <w:numPr>
          <w:ilvl w:val="0"/>
          <w:numId w:val="1248"/>
        </w:numPr>
      </w:pPr>
      <w:r>
        <w:t xml:space="preserve">Stock Service releases stock and publishes</w:t>
      </w:r>
      <w:r>
        <w:t xml:space="preserve"> </w:t>
      </w:r>
      <w:r>
        <w:rPr>
          <w:rStyle w:val="VerbatimChar"/>
        </w:rPr>
        <w:t xml:space="preserve">ProductReservationCancelledEvent</w:t>
      </w:r>
    </w:p>
    <w:p xmlns:wp14="http://schemas.microsoft.com/office/word/2010/wordml" w14:paraId="312808C1" wp14:textId="77777777">
      <w:pPr>
        <w:pStyle w:val="Compact"/>
        <w:numPr>
          <w:ilvl w:val="0"/>
          <w:numId w:val="1248"/>
        </w:numPr>
      </w:pPr>
      <w:r>
        <w:t xml:space="preserve">Order Service marks order rejected</w:t>
      </w:r>
    </w:p>
    <w:p xmlns:wp14="http://schemas.microsoft.com/office/word/2010/wordml" w14:paraId="187F57B8" wp14:textId="77777777">
      <w:r>
        <w:pict w14:anchorId="5C4C9615">
          <v:rect style="width:0;height:1.5pt" o:hr="t" o:hrstd="t" o:hralign="center"/>
        </w:pict>
      </w:r>
    </w:p>
    <w:bookmarkEnd w:id="327"/>
    <w:bookmarkStart w:name="common-kafka-implementation-notes" w:id="331"/>
    <w:p xmlns:wp14="http://schemas.microsoft.com/office/word/2010/wordml" w14:paraId="3277DA25" wp14:textId="77777777">
      <w:pPr>
        <w:pStyle w:val="Heading2"/>
      </w:pPr>
      <w:r>
        <w:t xml:space="preserve">Common Kafka implementation notes</w:t>
      </w:r>
    </w:p>
    <w:bookmarkStart w:name="ensure-you-can-correlate" w:id="328"/>
    <w:p xmlns:wp14="http://schemas.microsoft.com/office/word/2010/wordml" w14:paraId="52E5CFC5" wp14:textId="77777777">
      <w:pPr>
        <w:pStyle w:val="Heading3"/>
      </w:pPr>
      <w:r>
        <w:t xml:space="preserve">Ensure you can correlate</w:t>
      </w:r>
    </w:p>
    <w:p xmlns:wp14="http://schemas.microsoft.com/office/word/2010/wordml" w14:paraId="26C1FD17" wp14:textId="77777777">
      <w:pPr>
        <w:pStyle w:val="Compact"/>
        <w:numPr>
          <w:ilvl w:val="0"/>
          <w:numId w:val="1249"/>
        </w:numPr>
      </w:pPr>
      <w:r>
        <w:t xml:space="preserve">use</w:t>
      </w:r>
      <w:r>
        <w:t xml:space="preserve"> </w:t>
      </w:r>
      <w:r>
        <w:rPr>
          <w:rStyle w:val="VerbatimChar"/>
        </w:rPr>
        <w:t xml:space="preserve">sagaId</w:t>
      </w:r>
      <w:r>
        <w:t xml:space="preserve"> </w:t>
      </w:r>
      <w:r>
        <w:t xml:space="preserve">and</w:t>
      </w:r>
      <w:r>
        <w:t xml:space="preserve"> </w:t>
      </w:r>
      <w:r>
        <w:rPr>
          <w:rStyle w:val="VerbatimChar"/>
        </w:rPr>
        <w:t xml:space="preserve">orderId</w:t>
      </w:r>
      <w:r>
        <w:t xml:space="preserve"> </w:t>
      </w:r>
      <w:r>
        <w:t xml:space="preserve">in every message</w:t>
      </w:r>
    </w:p>
    <w:bookmarkEnd w:id="328"/>
    <w:bookmarkStart w:name="idempotency-again" w:id="329"/>
    <w:p xmlns:wp14="http://schemas.microsoft.com/office/word/2010/wordml" w14:paraId="4297E279" wp14:textId="77777777">
      <w:pPr>
        <w:pStyle w:val="Heading3"/>
      </w:pPr>
      <w:r>
        <w:t xml:space="preserve">Idempotency again</w:t>
      </w:r>
    </w:p>
    <w:p xmlns:wp14="http://schemas.microsoft.com/office/word/2010/wordml" w14:paraId="3567A36F" wp14:textId="77777777">
      <w:pPr>
        <w:pStyle w:val="FirstParagraph"/>
      </w:pPr>
      <w:r>
        <w:t xml:space="preserve">Compensation handlers must also be idempotent:</w:t>
      </w:r>
    </w:p>
    <w:p xmlns:wp14="http://schemas.microsoft.com/office/word/2010/wordml" w14:paraId="10D6E4A2" wp14:textId="77777777">
      <w:pPr>
        <w:pStyle w:val="Compact"/>
        <w:numPr>
          <w:ilvl w:val="0"/>
          <w:numId w:val="1250"/>
        </w:numPr>
      </w:pPr>
      <w:r>
        <w:t xml:space="preserve">canceling the same reservation twice should be safe</w:t>
      </w:r>
    </w:p>
    <w:bookmarkEnd w:id="329"/>
    <w:bookmarkStart w:name="timeouts-1" w:id="330"/>
    <w:p xmlns:wp14="http://schemas.microsoft.com/office/word/2010/wordml" w14:paraId="312B7DD8" wp14:textId="77777777">
      <w:pPr>
        <w:pStyle w:val="Heading3"/>
      </w:pPr>
      <w:r>
        <w:t xml:space="preserve">Timeouts</w:t>
      </w:r>
    </w:p>
    <w:p xmlns:wp14="http://schemas.microsoft.com/office/word/2010/wordml" w14:paraId="42C4A369" wp14:textId="77777777">
      <w:pPr>
        <w:pStyle w:val="FirstParagraph"/>
      </w:pPr>
      <w:r>
        <w:t xml:space="preserve">If no response arrives:</w:t>
      </w:r>
    </w:p>
    <w:p xmlns:wp14="http://schemas.microsoft.com/office/word/2010/wordml" w14:paraId="34A69288" wp14:textId="77777777">
      <w:pPr>
        <w:pStyle w:val="Compact"/>
        <w:numPr>
          <w:ilvl w:val="0"/>
          <w:numId w:val="1251"/>
        </w:numPr>
      </w:pPr>
      <w:r>
        <w:t xml:space="preserve">orchestrator can issue a timeout event</w:t>
      </w:r>
    </w:p>
    <w:p xmlns:wp14="http://schemas.microsoft.com/office/word/2010/wordml" w14:paraId="44DEE998" wp14:textId="77777777">
      <w:pPr>
        <w:pStyle w:val="Compact"/>
        <w:numPr>
          <w:ilvl w:val="0"/>
          <w:numId w:val="1251"/>
        </w:numPr>
      </w:pPr>
      <w:r>
        <w:t xml:space="preserve">or a scheduled job can mark saga as failed and trigger compensation</w:t>
      </w:r>
    </w:p>
    <w:p xmlns:wp14="http://schemas.microsoft.com/office/word/2010/wordml" w14:paraId="54738AF4" wp14:textId="77777777">
      <w:r>
        <w:pict w14:anchorId="3C5772F2">
          <v:rect style="width:0;height:1.5pt" o:hr="t" o:hrstd="t" o:hralign="center"/>
        </w:pict>
      </w:r>
    </w:p>
    <w:bookmarkEnd w:id="330"/>
    <w:bookmarkEnd w:id="331"/>
    <w:bookmarkStart w:name="pros-cons-pitfalls-3" w:id="334"/>
    <w:p xmlns:wp14="http://schemas.microsoft.com/office/word/2010/wordml" w14:paraId="4B90A4EC" wp14:textId="77777777">
      <w:pPr>
        <w:pStyle w:val="Heading2"/>
      </w:pPr>
      <w:r>
        <w:t xml:space="preserve">Pros / Cons / pitfalls</w:t>
      </w:r>
    </w:p>
    <w:bookmarkStart w:name="pros-13" w:id="332"/>
    <w:p xmlns:wp14="http://schemas.microsoft.com/office/word/2010/wordml" w14:paraId="280D17C5" wp14:textId="77777777">
      <w:pPr>
        <w:pStyle w:val="Heading3"/>
      </w:pPr>
      <w:r>
        <w:t xml:space="preserve">Pros</w:t>
      </w:r>
    </w:p>
    <w:p xmlns:wp14="http://schemas.microsoft.com/office/word/2010/wordml" w14:paraId="5B73ABF6" wp14:textId="77777777">
      <w:pPr>
        <w:pStyle w:val="Compact"/>
        <w:numPr>
          <w:ilvl w:val="0"/>
          <w:numId w:val="1252"/>
        </w:numPr>
      </w:pPr>
      <w:r>
        <w:t xml:space="preserve">Enables eventual consistency in distributed workflows</w:t>
      </w:r>
    </w:p>
    <w:bookmarkEnd w:id="332"/>
    <w:bookmarkStart w:name="cons-pitfalls-10" w:id="333"/>
    <w:p xmlns:wp14="http://schemas.microsoft.com/office/word/2010/wordml" w14:paraId="245006D9" wp14:textId="77777777">
      <w:pPr>
        <w:pStyle w:val="Heading3"/>
      </w:pPr>
      <w:r>
        <w:t xml:space="preserve">Cons / pitfalls</w:t>
      </w:r>
    </w:p>
    <w:p xmlns:wp14="http://schemas.microsoft.com/office/word/2010/wordml" w14:paraId="16EA47E3" wp14:textId="77777777">
      <w:pPr>
        <w:pStyle w:val="Compact"/>
        <w:numPr>
          <w:ilvl w:val="0"/>
          <w:numId w:val="1253"/>
        </w:numPr>
      </w:pPr>
      <w:r>
        <w:t xml:space="preserve">Compensation logic is domain-specific and can be complex</w:t>
      </w:r>
    </w:p>
    <w:p xmlns:wp14="http://schemas.microsoft.com/office/word/2010/wordml" w14:paraId="2D97DF05" wp14:textId="77777777">
      <w:pPr>
        <w:pStyle w:val="Compact"/>
        <w:numPr>
          <w:ilvl w:val="0"/>
          <w:numId w:val="1253"/>
        </w:numPr>
      </w:pPr>
      <w:r>
        <w:t xml:space="preserve">Some actions are not easily reversible</w:t>
      </w:r>
    </w:p>
    <w:p xmlns:wp14="http://schemas.microsoft.com/office/word/2010/wordml" w14:paraId="683EF0F5" wp14:textId="77777777">
      <w:pPr>
        <w:pStyle w:val="Compact"/>
        <w:numPr>
          <w:ilvl w:val="0"/>
          <w:numId w:val="1253"/>
        </w:numPr>
      </w:pPr>
      <w:r>
        <w:t xml:space="preserve">You must handle partial failures in compensation steps too</w:t>
      </w:r>
    </w:p>
    <w:p xmlns:wp14="http://schemas.microsoft.com/office/word/2010/wordml" w14:paraId="46ABBD8F" wp14:textId="77777777">
      <w:r>
        <w:pict w14:anchorId="3892E659">
          <v:rect style="width:0;height:1.5pt" o:hr="t" o:hrstd="t" o:hralign="center"/>
        </w:pict>
      </w:r>
    </w:p>
    <w:bookmarkEnd w:id="333"/>
    <w:bookmarkEnd w:id="334"/>
    <w:bookmarkEnd w:id="335"/>
    <w:bookmarkStart w:name="notes20-kafka-connect.md" w:id="336"/>
    <w:p xmlns:wp14="http://schemas.microsoft.com/office/word/2010/wordml" w14:paraId="7D186DBD" wp14:textId="77777777">
      <w:pPr>
        <w:pStyle w:val="Heading1"/>
      </w:pPr>
      <w:r>
        <w:t xml:space="preserve">notes/20-kafka-connect.md</w:t>
      </w:r>
    </w:p>
    <w:bookmarkEnd w:id="336"/>
    <w:bookmarkStart w:name="kafka-connect" w:id="350"/>
    <w:p xmlns:wp14="http://schemas.microsoft.com/office/word/2010/wordml" w14:paraId="3B6DCF71" wp14:textId="77777777">
      <w:pPr>
        <w:pStyle w:val="Heading1"/>
      </w:pPr>
      <w:r>
        <w:t xml:space="preserve">20. Kafka Connect</w:t>
      </w:r>
    </w:p>
    <w:bookmarkStart w:name="question-bank-17" w:id="337"/>
    <w:p xmlns:wp14="http://schemas.microsoft.com/office/word/2010/wordml" w14:paraId="5B108409" wp14:textId="77777777">
      <w:pPr>
        <w:pStyle w:val="Heading2"/>
      </w:pPr>
      <w:r>
        <w:t xml:space="preserve">Question bank</w:t>
      </w:r>
    </w:p>
    <w:p xmlns:wp14="http://schemas.microsoft.com/office/word/2010/wordml" w14:paraId="61BB4810" wp14:textId="77777777">
      <w:pPr>
        <w:pStyle w:val="Compact"/>
        <w:numPr>
          <w:ilvl w:val="0"/>
          <w:numId w:val="1254"/>
        </w:numPr>
      </w:pPr>
      <w:r>
        <w:t xml:space="preserve">What problems does Kafka Connect solve?</w:t>
      </w:r>
    </w:p>
    <w:p xmlns:wp14="http://schemas.microsoft.com/office/word/2010/wordml" w14:paraId="2FD46DFE" wp14:textId="77777777">
      <w:pPr>
        <w:pStyle w:val="Compact"/>
        <w:numPr>
          <w:ilvl w:val="0"/>
          <w:numId w:val="1254"/>
        </w:numPr>
      </w:pPr>
      <w:r>
        <w:t xml:space="preserve">When should you use Connect vs writing a custom consumer/producer?</w:t>
      </w:r>
    </w:p>
    <w:p xmlns:wp14="http://schemas.microsoft.com/office/word/2010/wordml" w14:paraId="53D8863E" wp14:textId="77777777">
      <w:pPr>
        <w:pStyle w:val="Compact"/>
        <w:numPr>
          <w:ilvl w:val="0"/>
          <w:numId w:val="1254"/>
        </w:numPr>
      </w:pPr>
      <w:r>
        <w:t xml:space="preserve">What are workers, connectors, and tasks?</w:t>
      </w:r>
    </w:p>
    <w:p xmlns:wp14="http://schemas.microsoft.com/office/word/2010/wordml" w14:paraId="7976B595" wp14:textId="77777777">
      <w:pPr>
        <w:pStyle w:val="Compact"/>
        <w:numPr>
          <w:ilvl w:val="0"/>
          <w:numId w:val="1254"/>
        </w:numPr>
      </w:pPr>
      <w:r>
        <w:t xml:space="preserve">What are converters and transforms (SMTs)?</w:t>
      </w:r>
    </w:p>
    <w:p xmlns:wp14="http://schemas.microsoft.com/office/word/2010/wordml" w14:paraId="720BD02B" wp14:textId="77777777">
      <w:pPr>
        <w:pStyle w:val="Compact"/>
        <w:numPr>
          <w:ilvl w:val="0"/>
          <w:numId w:val="1254"/>
        </w:numPr>
      </w:pPr>
      <w:r>
        <w:t xml:space="preserve">How do you manage connector configs and deployments?</w:t>
      </w:r>
    </w:p>
    <w:p xmlns:wp14="http://schemas.microsoft.com/office/word/2010/wordml" w14:paraId="06BBA33E" wp14:textId="77777777">
      <w:r>
        <w:pict w14:anchorId="13971689">
          <v:rect style="width:0;height:1.5pt" o:hr="t" o:hrstd="t" o:hralign="center"/>
        </w:pict>
      </w:r>
    </w:p>
    <w:bookmarkEnd w:id="337"/>
    <w:bookmarkStart w:name="what-is-kafka-connect" w:id="338"/>
    <w:p xmlns:wp14="http://schemas.microsoft.com/office/word/2010/wordml" w14:paraId="0570D35E" wp14:textId="77777777">
      <w:pPr>
        <w:pStyle w:val="Heading2"/>
      </w:pPr>
      <w:r>
        <w:t xml:space="preserve">What is Kafka Connect?</w:t>
      </w:r>
    </w:p>
    <w:p xmlns:wp14="http://schemas.microsoft.com/office/word/2010/wordml" w14:paraId="584B1B58" wp14:textId="77777777">
      <w:pPr>
        <w:pStyle w:val="FirstParagraph"/>
      </w:pPr>
      <w:r>
        <w:t xml:space="preserve">Kafka Connect is a framework to:</w:t>
      </w:r>
    </w:p>
    <w:p xmlns:wp14="http://schemas.microsoft.com/office/word/2010/wordml" w14:paraId="6924D720" wp14:textId="77777777">
      <w:pPr>
        <w:pStyle w:val="Compact"/>
        <w:numPr>
          <w:ilvl w:val="0"/>
          <w:numId w:val="1255"/>
        </w:numPr>
      </w:pPr>
      <w:r>
        <w:t xml:space="preserve">ingest data into Kafka from external systems (source connectors)</w:t>
      </w:r>
    </w:p>
    <w:p xmlns:wp14="http://schemas.microsoft.com/office/word/2010/wordml" w14:paraId="2A9D39AF" wp14:textId="77777777">
      <w:pPr>
        <w:pStyle w:val="Compact"/>
        <w:numPr>
          <w:ilvl w:val="0"/>
          <w:numId w:val="1255"/>
        </w:numPr>
      </w:pPr>
      <w:r>
        <w:t xml:space="preserve">push data from Kafka to external systems (sink connectors)</w:t>
      </w:r>
    </w:p>
    <w:p xmlns:wp14="http://schemas.microsoft.com/office/word/2010/wordml" w14:paraId="7048F2CB" wp14:textId="77777777">
      <w:pPr>
        <w:pStyle w:val="FirstParagraph"/>
      </w:pPr>
      <w:r>
        <w:t xml:space="preserve">without writing custom integration code.</w:t>
      </w:r>
    </w:p>
    <w:p xmlns:wp14="http://schemas.microsoft.com/office/word/2010/wordml" w14:paraId="464FCBC1" wp14:textId="77777777">
      <w:r>
        <w:pict w14:anchorId="7CF4853F">
          <v:rect style="width:0;height:1.5pt" o:hr="t" o:hrstd="t" o:hralign="center"/>
        </w:pict>
      </w:r>
    </w:p>
    <w:bookmarkEnd w:id="338"/>
    <w:bookmarkStart w:name="core-components" w:id="339"/>
    <w:p xmlns:wp14="http://schemas.microsoft.com/office/word/2010/wordml" w14:paraId="1EE6903B" wp14:textId="77777777">
      <w:pPr>
        <w:pStyle w:val="Heading2"/>
      </w:pPr>
      <w:r>
        <w:t xml:space="preserve">Core components</w:t>
      </w:r>
    </w:p>
    <w:bookmarkEnd w:id="339"/>
    <w:bookmarkStart w:name="workers" w:id="340"/>
    <w:p xmlns:wp14="http://schemas.microsoft.com/office/word/2010/wordml" w14:paraId="2E862376" wp14:textId="77777777">
      <w:pPr>
        <w:pStyle w:val="Heading2"/>
      </w:pPr>
      <w:r>
        <w:t xml:space="preserve">1) Workers</w:t>
      </w:r>
    </w:p>
    <w:p xmlns:wp14="http://schemas.microsoft.com/office/word/2010/wordml" w14:paraId="0B5E1DF8" wp14:textId="77777777">
      <w:pPr>
        <w:pStyle w:val="Compact"/>
        <w:numPr>
          <w:ilvl w:val="0"/>
          <w:numId w:val="1256"/>
        </w:numPr>
      </w:pPr>
      <w:r>
        <w:t xml:space="preserve">runtime processes that execute connectors</w:t>
      </w:r>
    </w:p>
    <w:p xmlns:wp14="http://schemas.microsoft.com/office/word/2010/wordml" w14:paraId="43119CB5" wp14:textId="77777777">
      <w:pPr>
        <w:pStyle w:val="Compact"/>
        <w:numPr>
          <w:ilvl w:val="0"/>
          <w:numId w:val="1256"/>
        </w:numPr>
      </w:pPr>
      <w:r>
        <w:t xml:space="preserve">can run in:</w:t>
      </w:r>
    </w:p>
    <w:p xmlns:wp14="http://schemas.microsoft.com/office/word/2010/wordml" w14:paraId="0185DD61" wp14:textId="77777777">
      <w:pPr>
        <w:pStyle w:val="Compact"/>
        <w:numPr>
          <w:ilvl w:val="1"/>
          <w:numId w:val="1257"/>
        </w:numPr>
      </w:pPr>
      <w:r>
        <w:t xml:space="preserve">standalone mode</w:t>
      </w:r>
    </w:p>
    <w:p xmlns:wp14="http://schemas.microsoft.com/office/word/2010/wordml" w14:paraId="22D4ECBA" wp14:textId="77777777">
      <w:pPr>
        <w:pStyle w:val="Compact"/>
        <w:numPr>
          <w:ilvl w:val="1"/>
          <w:numId w:val="1257"/>
        </w:numPr>
      </w:pPr>
      <w:r>
        <w:t xml:space="preserve">distributed mode</w:t>
      </w:r>
    </w:p>
    <w:bookmarkEnd w:id="340"/>
    <w:bookmarkStart w:name="connectors" w:id="341"/>
    <w:p xmlns:wp14="http://schemas.microsoft.com/office/word/2010/wordml" w14:paraId="604DDC72" wp14:textId="77777777">
      <w:pPr>
        <w:pStyle w:val="Heading2"/>
      </w:pPr>
      <w:r>
        <w:t xml:space="preserve">2) Connectors</w:t>
      </w:r>
    </w:p>
    <w:p xmlns:wp14="http://schemas.microsoft.com/office/word/2010/wordml" w14:paraId="7DEB7958" wp14:textId="77777777">
      <w:pPr>
        <w:pStyle w:val="Compact"/>
        <w:numPr>
          <w:ilvl w:val="0"/>
          <w:numId w:val="1258"/>
        </w:numPr>
      </w:pPr>
      <w:r>
        <w:t xml:space="preserve">define</w:t>
      </w:r>
      <w:r>
        <w:t xml:space="preserve"> </w:t>
      </w:r>
      <w:r>
        <w:rPr>
          <w:i/>
          <w:iCs/>
        </w:rPr>
        <w:t xml:space="preserve">what</w:t>
      </w:r>
      <w:r>
        <w:t xml:space="preserve"> </w:t>
      </w:r>
      <w:r>
        <w:t xml:space="preserve">system to connect and</w:t>
      </w:r>
      <w:r>
        <w:t xml:space="preserve"> </w:t>
      </w:r>
      <w:r>
        <w:rPr>
          <w:i/>
          <w:iCs/>
        </w:rPr>
        <w:t xml:space="preserve">how</w:t>
      </w:r>
    </w:p>
    <w:p xmlns:wp14="http://schemas.microsoft.com/office/word/2010/wordml" w14:paraId="4012E424" wp14:textId="77777777">
      <w:pPr>
        <w:pStyle w:val="FirstParagraph"/>
      </w:pPr>
      <w:r>
        <w:t xml:space="preserve">Examples:</w:t>
      </w:r>
    </w:p>
    <w:p xmlns:wp14="http://schemas.microsoft.com/office/word/2010/wordml" w14:paraId="396AB6E0" wp14:textId="77777777">
      <w:pPr>
        <w:pStyle w:val="Compact"/>
        <w:numPr>
          <w:ilvl w:val="0"/>
          <w:numId w:val="1259"/>
        </w:numPr>
      </w:pPr>
      <w:r>
        <w:t xml:space="preserve">JDBC source connector</w:t>
      </w:r>
    </w:p>
    <w:p xmlns:wp14="http://schemas.microsoft.com/office/word/2010/wordml" w14:paraId="043A167F" wp14:textId="77777777">
      <w:pPr>
        <w:pStyle w:val="Compact"/>
        <w:numPr>
          <w:ilvl w:val="0"/>
          <w:numId w:val="1259"/>
        </w:numPr>
      </w:pPr>
      <w:r>
        <w:t xml:space="preserve">S3 sink connector</w:t>
      </w:r>
    </w:p>
    <w:bookmarkEnd w:id="341"/>
    <w:bookmarkStart w:name="tasks" w:id="342"/>
    <w:p xmlns:wp14="http://schemas.microsoft.com/office/word/2010/wordml" w14:paraId="6BDC8B33" wp14:textId="77777777">
      <w:pPr>
        <w:pStyle w:val="Heading2"/>
      </w:pPr>
      <w:r>
        <w:t xml:space="preserve">3) Tasks</w:t>
      </w:r>
    </w:p>
    <w:p xmlns:wp14="http://schemas.microsoft.com/office/word/2010/wordml" w14:paraId="6F593B7D" wp14:textId="77777777">
      <w:pPr>
        <w:pStyle w:val="Compact"/>
        <w:numPr>
          <w:ilvl w:val="0"/>
          <w:numId w:val="1260"/>
        </w:numPr>
      </w:pPr>
      <w:r>
        <w:t xml:space="preserve">a connector splits work into tasks</w:t>
      </w:r>
    </w:p>
    <w:p xmlns:wp14="http://schemas.microsoft.com/office/word/2010/wordml" w14:paraId="2B23EEE6" wp14:textId="77777777">
      <w:pPr>
        <w:pStyle w:val="Compact"/>
        <w:numPr>
          <w:ilvl w:val="0"/>
          <w:numId w:val="1260"/>
        </w:numPr>
      </w:pPr>
      <w:r>
        <w:t xml:space="preserve">tasks enable parallelism</w:t>
      </w:r>
    </w:p>
    <w:p xmlns:wp14="http://schemas.microsoft.com/office/word/2010/wordml" w14:paraId="5C8C6B09" wp14:textId="77777777">
      <w:r>
        <w:pict w14:anchorId="2AEAE23A">
          <v:rect style="width:0;height:1.5pt" o:hr="t" o:hrstd="t" o:hralign="center"/>
        </w:pict>
      </w:r>
    </w:p>
    <w:bookmarkEnd w:id="342"/>
    <w:bookmarkStart w:name="key-components" w:id="343"/>
    <w:p xmlns:wp14="http://schemas.microsoft.com/office/word/2010/wordml" w14:paraId="35A2AA67" wp14:textId="77777777">
      <w:pPr>
        <w:pStyle w:val="Heading2"/>
      </w:pPr>
      <w:r>
        <w:t xml:space="preserve">Key components</w:t>
      </w:r>
    </w:p>
    <w:bookmarkEnd w:id="343"/>
    <w:bookmarkStart w:name="transforms-smts" w:id="344"/>
    <w:p xmlns:wp14="http://schemas.microsoft.com/office/word/2010/wordml" w14:paraId="6ECAE9A6" wp14:textId="77777777">
      <w:pPr>
        <w:pStyle w:val="Heading2"/>
      </w:pPr>
      <w:r>
        <w:t xml:space="preserve">Transforms (SMTs)</w:t>
      </w:r>
    </w:p>
    <w:p xmlns:wp14="http://schemas.microsoft.com/office/word/2010/wordml" w14:paraId="64E7919C" wp14:textId="77777777">
      <w:pPr>
        <w:pStyle w:val="FirstParagraph"/>
      </w:pPr>
      <w:r>
        <w:t xml:space="preserve">Single Message Transforms can:</w:t>
      </w:r>
    </w:p>
    <w:p xmlns:wp14="http://schemas.microsoft.com/office/word/2010/wordml" w14:paraId="7FE381DA" wp14:textId="77777777">
      <w:pPr>
        <w:pStyle w:val="Compact"/>
        <w:numPr>
          <w:ilvl w:val="0"/>
          <w:numId w:val="1261"/>
        </w:numPr>
      </w:pPr>
      <w:r>
        <w:t xml:space="preserve">rename fields</w:t>
      </w:r>
    </w:p>
    <w:p xmlns:wp14="http://schemas.microsoft.com/office/word/2010/wordml" w14:paraId="041EA026" wp14:textId="77777777">
      <w:pPr>
        <w:pStyle w:val="Compact"/>
        <w:numPr>
          <w:ilvl w:val="0"/>
          <w:numId w:val="1261"/>
        </w:numPr>
      </w:pPr>
      <w:r>
        <w:t xml:space="preserve">route topics</w:t>
      </w:r>
    </w:p>
    <w:p xmlns:wp14="http://schemas.microsoft.com/office/word/2010/wordml" w14:paraId="4AE965EC" wp14:textId="77777777">
      <w:pPr>
        <w:pStyle w:val="Compact"/>
        <w:numPr>
          <w:ilvl w:val="0"/>
          <w:numId w:val="1261"/>
        </w:numPr>
      </w:pPr>
      <w:r>
        <w:t xml:space="preserve">add/drop fields</w:t>
      </w:r>
    </w:p>
    <w:p xmlns:wp14="http://schemas.microsoft.com/office/word/2010/wordml" w14:paraId="25328D1D" wp14:textId="77777777">
      <w:pPr>
        <w:pStyle w:val="FirstParagraph"/>
      </w:pPr>
      <w:r>
        <w:t xml:space="preserve">Use cases:</w:t>
      </w:r>
    </w:p>
    <w:p xmlns:wp14="http://schemas.microsoft.com/office/word/2010/wordml" w14:paraId="30C79665" wp14:textId="77777777">
      <w:pPr>
        <w:pStyle w:val="Compact"/>
        <w:numPr>
          <w:ilvl w:val="0"/>
          <w:numId w:val="1262"/>
        </w:numPr>
      </w:pPr>
      <w:r>
        <w:t xml:space="preserve">adjust payload without changing producer</w:t>
      </w:r>
    </w:p>
    <w:bookmarkEnd w:id="344"/>
    <w:bookmarkStart w:name="converters" w:id="345"/>
    <w:p xmlns:wp14="http://schemas.microsoft.com/office/word/2010/wordml" w14:paraId="6770C4DE" wp14:textId="77777777">
      <w:pPr>
        <w:pStyle w:val="Heading2"/>
      </w:pPr>
      <w:r>
        <w:t xml:space="preserve">Converters</w:t>
      </w:r>
    </w:p>
    <w:p xmlns:wp14="http://schemas.microsoft.com/office/word/2010/wordml" w14:paraId="10BA342B" wp14:textId="77777777">
      <w:pPr>
        <w:pStyle w:val="FirstParagraph"/>
      </w:pPr>
      <w:r>
        <w:t xml:space="preserve">Converters control how data is represented:</w:t>
      </w:r>
    </w:p>
    <w:p xmlns:wp14="http://schemas.microsoft.com/office/word/2010/wordml" w14:paraId="068B26B7" wp14:textId="77777777">
      <w:pPr>
        <w:pStyle w:val="Compact"/>
        <w:numPr>
          <w:ilvl w:val="0"/>
          <w:numId w:val="1263"/>
        </w:numPr>
      </w:pPr>
      <w:r>
        <w:t xml:space="preserve">JSON</w:t>
      </w:r>
    </w:p>
    <w:p xmlns:wp14="http://schemas.microsoft.com/office/word/2010/wordml" w14:paraId="164A643B" wp14:textId="77777777">
      <w:pPr>
        <w:pStyle w:val="Compact"/>
        <w:numPr>
          <w:ilvl w:val="0"/>
          <w:numId w:val="1263"/>
        </w:numPr>
      </w:pPr>
      <w:r>
        <w:t xml:space="preserve">Avro</w:t>
      </w:r>
    </w:p>
    <w:p xmlns:wp14="http://schemas.microsoft.com/office/word/2010/wordml" w14:paraId="00BE5329" wp14:textId="77777777">
      <w:pPr>
        <w:pStyle w:val="Compact"/>
        <w:numPr>
          <w:ilvl w:val="0"/>
          <w:numId w:val="1263"/>
        </w:numPr>
      </w:pPr>
      <w:r>
        <w:t xml:space="preserve">Protobuf</w:t>
      </w:r>
    </w:p>
    <w:p xmlns:wp14="http://schemas.microsoft.com/office/word/2010/wordml" w14:paraId="2EEE4AEB" wp14:textId="77777777">
      <w:pPr>
        <w:pStyle w:val="FirstParagraph"/>
      </w:pPr>
      <w:r>
        <w:t xml:space="preserve">In enterprise environments, Avro/Protobuf + schema registry is common.</w:t>
      </w:r>
    </w:p>
    <w:p xmlns:wp14="http://schemas.microsoft.com/office/word/2010/wordml" w14:paraId="3382A365" wp14:textId="77777777">
      <w:r>
        <w:pict w14:anchorId="52A114E9">
          <v:rect style="width:0;height:1.5pt" o:hr="t" o:hrstd="t" o:hralign="center"/>
        </w:pict>
      </w:r>
    </w:p>
    <w:bookmarkEnd w:id="345"/>
    <w:bookmarkStart w:name="when-and-why-to-use-kafka-connect" w:id="346"/>
    <w:p xmlns:wp14="http://schemas.microsoft.com/office/word/2010/wordml" w14:paraId="72CB6AC6" wp14:textId="77777777">
      <w:pPr>
        <w:pStyle w:val="Heading2"/>
      </w:pPr>
      <w:r>
        <w:t xml:space="preserve">When and why to use Kafka Connect</w:t>
      </w:r>
    </w:p>
    <w:p xmlns:wp14="http://schemas.microsoft.com/office/word/2010/wordml" w14:paraId="5681BEDC" wp14:textId="77777777">
      <w:pPr>
        <w:pStyle w:val="FirstParagraph"/>
      </w:pPr>
      <w:r>
        <w:t xml:space="preserve">Use Connect when:</w:t>
      </w:r>
    </w:p>
    <w:p xmlns:wp14="http://schemas.microsoft.com/office/word/2010/wordml" w14:paraId="0E38DD7D" wp14:textId="77777777">
      <w:pPr>
        <w:pStyle w:val="Compact"/>
        <w:numPr>
          <w:ilvl w:val="0"/>
          <w:numId w:val="1264"/>
        </w:numPr>
      </w:pPr>
      <w:r>
        <w:t xml:space="preserve">you need standard integration (DB, files, S3, Elasticsearch)</w:t>
      </w:r>
    </w:p>
    <w:p xmlns:wp14="http://schemas.microsoft.com/office/word/2010/wordml" w14:paraId="306E3439" wp14:textId="77777777">
      <w:pPr>
        <w:pStyle w:val="Compact"/>
        <w:numPr>
          <w:ilvl w:val="0"/>
          <w:numId w:val="1264"/>
        </w:numPr>
      </w:pPr>
      <w:r>
        <w:t xml:space="preserve">you want managed scaling and retries</w:t>
      </w:r>
    </w:p>
    <w:p xmlns:wp14="http://schemas.microsoft.com/office/word/2010/wordml" w14:paraId="431F9683" wp14:textId="77777777">
      <w:pPr>
        <w:pStyle w:val="Compact"/>
        <w:numPr>
          <w:ilvl w:val="0"/>
          <w:numId w:val="1264"/>
        </w:numPr>
      </w:pPr>
      <w:r>
        <w:t xml:space="preserve">you want configuration-driven integrations</w:t>
      </w:r>
    </w:p>
    <w:p xmlns:wp14="http://schemas.microsoft.com/office/word/2010/wordml" w14:paraId="7D7E8783" wp14:textId="77777777">
      <w:pPr>
        <w:pStyle w:val="FirstParagraph"/>
      </w:pPr>
      <w:r>
        <w:t xml:space="preserve">Avoid Connect when:</w:t>
      </w:r>
    </w:p>
    <w:p xmlns:wp14="http://schemas.microsoft.com/office/word/2010/wordml" w14:paraId="777394D9" wp14:textId="77777777">
      <w:pPr>
        <w:pStyle w:val="Compact"/>
        <w:numPr>
          <w:ilvl w:val="0"/>
          <w:numId w:val="1265"/>
        </w:numPr>
      </w:pPr>
      <w:r>
        <w:t xml:space="preserve">business logic is complex and needs custom code</w:t>
      </w:r>
    </w:p>
    <w:p xmlns:wp14="http://schemas.microsoft.com/office/word/2010/wordml" w14:paraId="797C7375" wp14:textId="77777777">
      <w:pPr>
        <w:pStyle w:val="Compact"/>
        <w:numPr>
          <w:ilvl w:val="0"/>
          <w:numId w:val="1265"/>
        </w:numPr>
      </w:pPr>
      <w:r>
        <w:t xml:space="preserve">you need low-level control over processing semantics</w:t>
      </w:r>
    </w:p>
    <w:p xmlns:wp14="http://schemas.microsoft.com/office/word/2010/wordml" w14:paraId="5C71F136" wp14:textId="77777777">
      <w:r>
        <w:pict w14:anchorId="25051D71">
          <v:rect style="width:0;height:1.5pt" o:hr="t" o:hrstd="t" o:hralign="center"/>
        </w:pict>
      </w:r>
    </w:p>
    <w:bookmarkEnd w:id="346"/>
    <w:bookmarkStart w:name="pros-cons-5" w:id="349"/>
    <w:p xmlns:wp14="http://schemas.microsoft.com/office/word/2010/wordml" w14:paraId="3FB09DE7" wp14:textId="77777777">
      <w:pPr>
        <w:pStyle w:val="Heading2"/>
      </w:pPr>
      <w:r>
        <w:t xml:space="preserve">Pros / Cons</w:t>
      </w:r>
    </w:p>
    <w:bookmarkStart w:name="pros-14" w:id="347"/>
    <w:p xmlns:wp14="http://schemas.microsoft.com/office/word/2010/wordml" w14:paraId="529F1A77" wp14:textId="77777777">
      <w:pPr>
        <w:pStyle w:val="Heading3"/>
      </w:pPr>
      <w:r>
        <w:t xml:space="preserve">Pros</w:t>
      </w:r>
    </w:p>
    <w:p xmlns:wp14="http://schemas.microsoft.com/office/word/2010/wordml" w14:paraId="072CF5D2" wp14:textId="77777777">
      <w:pPr>
        <w:pStyle w:val="Compact"/>
        <w:numPr>
          <w:ilvl w:val="0"/>
          <w:numId w:val="1266"/>
        </w:numPr>
      </w:pPr>
      <w:r>
        <w:t xml:space="preserve">Fast integration without custom code</w:t>
      </w:r>
    </w:p>
    <w:p xmlns:wp14="http://schemas.microsoft.com/office/word/2010/wordml" w14:paraId="6B55BBAD" wp14:textId="77777777">
      <w:pPr>
        <w:pStyle w:val="Compact"/>
        <w:numPr>
          <w:ilvl w:val="0"/>
          <w:numId w:val="1266"/>
        </w:numPr>
      </w:pPr>
      <w:r>
        <w:t xml:space="preserve">Scales via tasks and distributed workers</w:t>
      </w:r>
    </w:p>
    <w:p xmlns:wp14="http://schemas.microsoft.com/office/word/2010/wordml" w14:paraId="1C754660" wp14:textId="77777777">
      <w:pPr>
        <w:pStyle w:val="Compact"/>
        <w:numPr>
          <w:ilvl w:val="0"/>
          <w:numId w:val="1266"/>
        </w:numPr>
      </w:pPr>
      <w:r>
        <w:t xml:space="preserve">Standard operational model</w:t>
      </w:r>
    </w:p>
    <w:bookmarkEnd w:id="347"/>
    <w:bookmarkStart w:name="cons-pitfalls-11" w:id="348"/>
    <w:p xmlns:wp14="http://schemas.microsoft.com/office/word/2010/wordml" w14:paraId="1D9216BC" wp14:textId="77777777">
      <w:pPr>
        <w:pStyle w:val="Heading3"/>
      </w:pPr>
      <w:r>
        <w:t xml:space="preserve">Cons / pitfalls</w:t>
      </w:r>
    </w:p>
    <w:p xmlns:wp14="http://schemas.microsoft.com/office/word/2010/wordml" w14:paraId="0AB98DF9" wp14:textId="77777777">
      <w:pPr>
        <w:pStyle w:val="Compact"/>
        <w:numPr>
          <w:ilvl w:val="0"/>
          <w:numId w:val="1267"/>
        </w:numPr>
      </w:pPr>
      <w:r>
        <w:t xml:space="preserve">Requires operational setup/monitoring</w:t>
      </w:r>
    </w:p>
    <w:p xmlns:wp14="http://schemas.microsoft.com/office/word/2010/wordml" w14:paraId="084D2D21" wp14:textId="77777777">
      <w:pPr>
        <w:pStyle w:val="Compact"/>
        <w:numPr>
          <w:ilvl w:val="0"/>
          <w:numId w:val="1267"/>
        </w:numPr>
      </w:pPr>
      <w:r>
        <w:t xml:space="preserve">Connector behavior and offsets must be understood</w:t>
      </w:r>
    </w:p>
    <w:p xmlns:wp14="http://schemas.microsoft.com/office/word/2010/wordml" w14:paraId="6787E888" wp14:textId="77777777">
      <w:pPr>
        <w:pStyle w:val="Compact"/>
        <w:numPr>
          <w:ilvl w:val="0"/>
          <w:numId w:val="1267"/>
        </w:numPr>
      </w:pPr>
      <w:r>
        <w:t xml:space="preserve">Misconfigured converters/transforms can corrupt data</w:t>
      </w:r>
    </w:p>
    <w:p xmlns:wp14="http://schemas.microsoft.com/office/word/2010/wordml" w14:paraId="62199465" wp14:textId="77777777">
      <w:r>
        <w:pict w14:anchorId="6078B01B">
          <v:rect style="width:0;height:1.5pt" o:hr="t" o:hrstd="t" o:hralign="center"/>
        </w:pict>
      </w:r>
    </w:p>
    <w:bookmarkEnd w:id="348"/>
    <w:bookmarkEnd w:id="349"/>
    <w:bookmarkEnd w:id="350"/>
    <w:bookmarkStart w:name="Xe7a323888e17c58b45e9e01def5b7262c708a75" w:id="351"/>
    <w:p xmlns:wp14="http://schemas.microsoft.com/office/word/2010/wordml" w14:paraId="5CCBCA81" wp14:textId="77777777">
      <w:pPr>
        <w:pStyle w:val="Heading1"/>
      </w:pPr>
      <w:r>
        <w:t xml:space="preserve">notes/spring-kafka-annotations-reference.md</w:t>
      </w:r>
    </w:p>
    <w:bookmarkEnd w:id="351"/>
    <w:bookmarkStart w:name="X061b0a45b39be9d77a9e59324d33b67b8d3e7cc" w:id="366"/>
    <w:p xmlns:wp14="http://schemas.microsoft.com/office/word/2010/wordml" w14:paraId="4E76103E" wp14:textId="77777777">
      <w:pPr>
        <w:pStyle w:val="Heading1"/>
      </w:pPr>
      <w:r>
        <w:t xml:space="preserve">Spring Kafka annotations reference (Spring Boot + Kafka 4)</w:t>
      </w:r>
    </w:p>
    <w:p xmlns:wp14="http://schemas.microsoft.com/office/word/2010/wordml" w14:paraId="46DDAE26" wp14:textId="77777777">
      <w:pPr>
        <w:pStyle w:val="FirstParagraph"/>
      </w:pPr>
      <w:r>
        <w:t xml:space="preserve">This document lists the most commonly used</w:t>
      </w:r>
      <w:r>
        <w:t xml:space="preserve"> </w:t>
      </w:r>
      <w:r>
        <w:rPr>
          <w:b/>
          <w:bCs/>
        </w:rPr>
        <w:t xml:space="preserve">Spring Kafka</w:t>
      </w:r>
      <w:r>
        <w:t xml:space="preserve"> </w:t>
      </w:r>
      <w:r>
        <w:t xml:space="preserve">annotations (from</w:t>
      </w:r>
      <w:r>
        <w:t xml:space="preserve"> </w:t>
      </w:r>
      <w:r>
        <w:rPr>
          <w:rStyle w:val="VerbatimChar"/>
        </w:rPr>
        <w:t xml:space="preserve">org.springframework.kafka.*</w:t>
      </w:r>
      <w:r>
        <w:t xml:space="preserve">) that you will use when building Kafka-based microservices with Spring Boot.</w:t>
      </w:r>
    </w:p>
    <w:p xmlns:wp14="http://schemas.microsoft.com/office/word/2010/wordml" w14:paraId="30824184" wp14:textId="77777777">
      <w:pPr>
        <w:pStyle w:val="BodyText"/>
      </w:pPr>
      <w:r>
        <w:t xml:space="preserve">Notes:</w:t>
      </w:r>
    </w:p>
    <w:p xmlns:wp14="http://schemas.microsoft.com/office/word/2010/wordml" w14:paraId="5E61674E" wp14:textId="77777777">
      <w:pPr>
        <w:pStyle w:val="Compact"/>
        <w:numPr>
          <w:ilvl w:val="0"/>
          <w:numId w:val="1268"/>
        </w:numPr>
      </w:pPr>
      <w:r>
        <w:t xml:space="preserve">Kafka “4” here refers to the Kafka broker/client generation you run (Kafka 4.x). Your application uses the</w:t>
      </w:r>
      <w:r>
        <w:t xml:space="preserve"> </w:t>
      </w:r>
      <w:r>
        <w:rPr>
          <w:b/>
          <w:bCs/>
        </w:rPr>
        <w:t xml:space="preserve">Kafka client</w:t>
      </w:r>
      <w:r>
        <w:t xml:space="preserve"> </w:t>
      </w:r>
      <w:r>
        <w:t xml:space="preserve">version brought by Spring Boot/Spring Kafka.</w:t>
      </w:r>
    </w:p>
    <w:p xmlns:wp14="http://schemas.microsoft.com/office/word/2010/wordml" w14:paraId="0B665A1B" wp14:textId="77777777">
      <w:pPr>
        <w:pStyle w:val="Compact"/>
        <w:numPr>
          <w:ilvl w:val="0"/>
          <w:numId w:val="1268"/>
        </w:numPr>
      </w:pPr>
      <w:r>
        <w:t xml:space="preserve">Many everyday annotations are standard Spring annotations (e.g.,</w:t>
      </w:r>
      <w:r>
        <w:t xml:space="preserve"> </w:t>
      </w:r>
      <w:r>
        <w:rPr>
          <w:rStyle w:val="VerbatimChar"/>
        </w:rPr>
        <w:t xml:space="preserve">@Configuration</w:t>
      </w:r>
      <w:r>
        <w:t xml:space="preserve">,</w:t>
      </w:r>
      <w:r>
        <w:t xml:space="preserve"> </w:t>
      </w:r>
      <w:r>
        <w:rPr>
          <w:rStyle w:val="VerbatimChar"/>
        </w:rPr>
        <w:t xml:space="preserve">@Bean</w:t>
      </w:r>
      <w:r>
        <w:t xml:space="preserve">,</w:t>
      </w:r>
      <w:r>
        <w:t xml:space="preserve"> </w:t>
      </w:r>
      <w:r>
        <w:rPr>
          <w:rStyle w:val="VerbatimChar"/>
        </w:rPr>
        <w:t xml:space="preserve">@Transactional</w:t>
      </w:r>
      <w:r>
        <w:t xml:space="preserve">). I list them here only where they are directly relevant to Kafka patterns.</w:t>
      </w:r>
    </w:p>
    <w:p xmlns:wp14="http://schemas.microsoft.com/office/word/2010/wordml" w14:paraId="0DA123B1" wp14:textId="77777777">
      <w:r>
        <w:pict w14:anchorId="542665A1">
          <v:rect style="width:0;height:1.5pt" o:hr="t" o:hrstd="t" o:hralign="center"/>
        </w:pict>
      </w:r>
    </w:p>
    <w:bookmarkStart w:name="kafkalistener" w:id="352"/>
    <w:p xmlns:wp14="http://schemas.microsoft.com/office/word/2010/wordml" w14:paraId="5DE8443B" wp14:textId="77777777">
      <w:pPr>
        <w:pStyle w:val="Heading2"/>
      </w:pPr>
      <w:r>
        <w:t xml:space="preserve">1)</w:t>
      </w:r>
      <w:r>
        <w:t xml:space="preserve"> </w:t>
      </w:r>
      <w:r>
        <w:rPr>
          <w:rStyle w:val="VerbatimChar"/>
        </w:rPr>
        <w:t xml:space="preserve">@KafkaListener</w:t>
      </w:r>
    </w:p>
    <w:p xmlns:wp14="http://schemas.microsoft.com/office/word/2010/wordml" w14:paraId="1D5D561C" wp14:textId="77777777">
      <w:pPr>
        <w:pStyle w:val="FirstParagraph"/>
      </w:pPr>
      <w:r>
        <w:rPr>
          <w:b/>
          <w:bCs/>
        </w:rPr>
        <w:t xml:space="preserve">Package:</w:t>
      </w:r>
      <w:r>
        <w:t xml:space="preserve"> </w:t>
      </w:r>
      <w:r>
        <w:rPr>
          <w:rStyle w:val="VerbatimChar"/>
        </w:rPr>
        <w:t xml:space="preserve">org.springframework.kafka.annotation.KafkaListener</w:t>
      </w:r>
    </w:p>
    <w:p xmlns:wp14="http://schemas.microsoft.com/office/word/2010/wordml" w14:paraId="50E6783D" wp14:textId="77777777">
      <w:pPr>
        <w:pStyle w:val="BodyText"/>
      </w:pPr>
      <w:r>
        <w:rPr>
          <w:b/>
          <w:bCs/>
        </w:rPr>
        <w:t xml:space="preserve">Used for:</w:t>
      </w:r>
      <w:r>
        <w:t xml:space="preserve"> </w:t>
      </w:r>
      <w:r>
        <w:t xml:space="preserve">declaring a method as a Kafka message listener.</w:t>
      </w:r>
    </w:p>
    <w:p xmlns:wp14="http://schemas.microsoft.com/office/word/2010/wordml" w14:paraId="6BCB3F5D" wp14:textId="77777777">
      <w:pPr>
        <w:pStyle w:val="BodyText"/>
      </w:pPr>
      <w:r>
        <w:rPr>
          <w:b/>
          <w:bCs/>
        </w:rPr>
        <w:t xml:space="preserve">What it does:</w:t>
      </w:r>
    </w:p>
    <w:p xmlns:wp14="http://schemas.microsoft.com/office/word/2010/wordml" w14:paraId="7E47E1AE" wp14:textId="77777777">
      <w:pPr>
        <w:pStyle w:val="Compact"/>
        <w:numPr>
          <w:ilvl w:val="0"/>
          <w:numId w:val="1269"/>
        </w:numPr>
      </w:pPr>
      <w:r>
        <w:t xml:space="preserve">Creates a message-driven endpoint.</w:t>
      </w:r>
    </w:p>
    <w:p xmlns:wp14="http://schemas.microsoft.com/office/word/2010/wordml" w14:paraId="44F878F2" wp14:textId="77777777">
      <w:pPr>
        <w:pStyle w:val="Compact"/>
        <w:numPr>
          <w:ilvl w:val="0"/>
          <w:numId w:val="1269"/>
        </w:numPr>
      </w:pPr>
      <w:r>
        <w:t xml:space="preserve">Under the hood, Spring creates a listener container that polls Kafka and invokes your method.</w:t>
      </w:r>
    </w:p>
    <w:p xmlns:wp14="http://schemas.microsoft.com/office/word/2010/wordml" w14:paraId="038E5E3A" wp14:textId="77777777">
      <w:pPr>
        <w:pStyle w:val="Compact"/>
        <w:numPr>
          <w:ilvl w:val="0"/>
          <w:numId w:val="1269"/>
        </w:numPr>
      </w:pPr>
      <w:r>
        <w:t xml:space="preserve">Can subscribe to one or more topics, use consumer groups, and apply container factory settings.</w:t>
      </w:r>
    </w:p>
    <w:p xmlns:wp14="http://schemas.microsoft.com/office/word/2010/wordml" w14:paraId="0B49524E" wp14:textId="77777777">
      <w:pPr>
        <w:pStyle w:val="FirstParagraph"/>
      </w:pPr>
      <w:r>
        <w:rPr>
          <w:b/>
          <w:bCs/>
        </w:rPr>
        <w:t xml:space="preserve">Key attributes:</w:t>
      </w:r>
    </w:p>
    <w:p xmlns:wp14="http://schemas.microsoft.com/office/word/2010/wordml" w14:paraId="355ADA2B" wp14:textId="77777777">
      <w:pPr>
        <w:pStyle w:val="Compact"/>
        <w:numPr>
          <w:ilvl w:val="0"/>
          <w:numId w:val="1270"/>
        </w:numPr>
      </w:pPr>
      <w:r>
        <w:rPr>
          <w:rStyle w:val="VerbatimChar"/>
        </w:rPr>
        <w:t xml:space="preserve">topics</w:t>
      </w:r>
      <w:r>
        <w:t xml:space="preserve">: topic names to subscribe</w:t>
      </w:r>
    </w:p>
    <w:p xmlns:wp14="http://schemas.microsoft.com/office/word/2010/wordml" w14:paraId="30536913" wp14:textId="77777777">
      <w:pPr>
        <w:pStyle w:val="Compact"/>
        <w:numPr>
          <w:ilvl w:val="0"/>
          <w:numId w:val="1270"/>
        </w:numPr>
      </w:pPr>
      <w:r>
        <w:rPr>
          <w:rStyle w:val="VerbatimChar"/>
        </w:rPr>
        <w:t xml:space="preserve">topicPattern</w:t>
      </w:r>
      <w:r>
        <w:t xml:space="preserve">: subscribe by regex</w:t>
      </w:r>
    </w:p>
    <w:p xmlns:wp14="http://schemas.microsoft.com/office/word/2010/wordml" w14:paraId="6947E9CE" wp14:textId="77777777">
      <w:pPr>
        <w:pStyle w:val="Compact"/>
        <w:numPr>
          <w:ilvl w:val="0"/>
          <w:numId w:val="1270"/>
        </w:numPr>
      </w:pPr>
      <w:r>
        <w:rPr>
          <w:rStyle w:val="VerbatimChar"/>
        </w:rPr>
        <w:t xml:space="preserve">groupId</w:t>
      </w:r>
      <w:r>
        <w:t xml:space="preserve">: consumer group id (overrides config)</w:t>
      </w:r>
    </w:p>
    <w:p xmlns:wp14="http://schemas.microsoft.com/office/word/2010/wordml" w14:paraId="7691EEC0" wp14:textId="77777777">
      <w:pPr>
        <w:pStyle w:val="Compact"/>
        <w:numPr>
          <w:ilvl w:val="0"/>
          <w:numId w:val="1270"/>
        </w:numPr>
      </w:pPr>
      <w:r>
        <w:rPr>
          <w:rStyle w:val="VerbatimChar"/>
        </w:rPr>
        <w:t xml:space="preserve">containerFactory</w:t>
      </w:r>
      <w:r>
        <w:t xml:space="preserve">: which</w:t>
      </w:r>
      <w:r>
        <w:t xml:space="preserve"> </w:t>
      </w:r>
      <w:r>
        <w:rPr>
          <w:rStyle w:val="VerbatimChar"/>
        </w:rPr>
        <w:t xml:space="preserve">ConcurrentKafkaListenerContainerFactory</w:t>
      </w:r>
      <w:r>
        <w:t xml:space="preserve"> </w:t>
      </w:r>
      <w:r>
        <w:t xml:space="preserve">bean to use</w:t>
      </w:r>
    </w:p>
    <w:p xmlns:wp14="http://schemas.microsoft.com/office/word/2010/wordml" w14:paraId="6FED1FEA" wp14:textId="77777777">
      <w:pPr>
        <w:pStyle w:val="Compact"/>
        <w:numPr>
          <w:ilvl w:val="0"/>
          <w:numId w:val="1270"/>
        </w:numPr>
      </w:pPr>
      <w:r>
        <w:rPr>
          <w:rStyle w:val="VerbatimChar"/>
        </w:rPr>
        <w:t xml:space="preserve">id</w:t>
      </w:r>
      <w:r>
        <w:t xml:space="preserve">: listener id (useful for start/stop)</w:t>
      </w:r>
    </w:p>
    <w:p xmlns:wp14="http://schemas.microsoft.com/office/word/2010/wordml" w14:paraId="1615693E" wp14:textId="77777777">
      <w:pPr>
        <w:pStyle w:val="Compact"/>
        <w:numPr>
          <w:ilvl w:val="0"/>
          <w:numId w:val="1270"/>
        </w:numPr>
      </w:pPr>
      <w:r>
        <w:rPr>
          <w:rStyle w:val="VerbatimChar"/>
        </w:rPr>
        <w:t xml:space="preserve">concurrency</w:t>
      </w:r>
      <w:r>
        <w:t xml:space="preserve">: number of threads/containers for this listener (bounded by partition count)</w:t>
      </w:r>
    </w:p>
    <w:p xmlns:wp14="http://schemas.microsoft.com/office/word/2010/wordml" w14:paraId="545ECB8A" wp14:textId="77777777">
      <w:pPr>
        <w:pStyle w:val="FirstParagraph"/>
      </w:pPr>
      <w:r>
        <w:rPr>
          <w:b/>
          <w:bCs/>
        </w:rPr>
        <w:t xml:space="preserve">Example:</w:t>
      </w:r>
    </w:p>
    <w:p xmlns:wp14="http://schemas.microsoft.com/office/word/2010/wordml" w14:paraId="383B113D" wp14:textId="77777777">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OrderEventsListener </w:t>
      </w:r>
      <w:r>
        <w:rPr>
          <w:rStyle w:val="OperatorTok"/>
        </w:rPr>
        <w:t xml:space="preserve">{</w:t>
      </w:r>
      <w:r>
        <w:br/>
      </w:r>
      <w:r>
        <w:br/>
      </w:r>
      <w:r>
        <w:rPr>
          <w:rStyle w:val="NormalTok"/>
        </w:rPr>
        <w:t xml:space="preserve">  </w:t>
      </w: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onMessage</w:t>
      </w:r>
      <w:r>
        <w:rPr>
          <w:rStyle w:val="OperatorTok"/>
        </w:rPr>
        <w:t xml:space="preserve">(</w:t>
      </w:r>
      <w:r>
        <w:rPr>
          <w:rStyle w:val="NormalTok"/>
        </w:rPr>
        <w:t xml:space="preserve">OrderCreatedEvent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business logic</w:t>
      </w:r>
      <w:r>
        <w:br/>
      </w:r>
      <w:r>
        <w:rPr>
          <w:rStyle w:val="NormalTok"/>
        </w:rPr>
        <w:t xml:space="preserve">  </w:t>
      </w:r>
      <w:r>
        <w:rPr>
          <w:rStyle w:val="OperatorTok"/>
        </w:rPr>
        <w:t xml:space="preserve">}</w:t>
      </w:r>
      <w:r>
        <w:br/>
      </w:r>
      <w:r>
        <w:rPr>
          <w:rStyle w:val="OperatorTok"/>
        </w:rPr>
        <w:t xml:space="preserve">}</w:t>
      </w:r>
    </w:p>
    <w:p xmlns:wp14="http://schemas.microsoft.com/office/word/2010/wordml" w14:paraId="50428F05" wp14:textId="77777777">
      <w:pPr>
        <w:pStyle w:val="FirstParagraph"/>
      </w:pPr>
      <w:r>
        <w:rPr>
          <w:b/>
          <w:bCs/>
        </w:rPr>
        <w:t xml:space="preserve">Pros</w:t>
      </w:r>
    </w:p>
    <w:p xmlns:wp14="http://schemas.microsoft.com/office/word/2010/wordml" w14:paraId="5E763FB4" wp14:textId="77777777">
      <w:pPr>
        <w:pStyle w:val="Compact"/>
        <w:numPr>
          <w:ilvl w:val="0"/>
          <w:numId w:val="1271"/>
        </w:numPr>
      </w:pPr>
      <w:r>
        <w:t xml:space="preserve">Very simple listener model.</w:t>
      </w:r>
    </w:p>
    <w:p xmlns:wp14="http://schemas.microsoft.com/office/word/2010/wordml" w14:paraId="40F6FC4D" wp14:textId="77777777">
      <w:pPr>
        <w:pStyle w:val="Compact"/>
        <w:numPr>
          <w:ilvl w:val="0"/>
          <w:numId w:val="1271"/>
        </w:numPr>
      </w:pPr>
      <w:r>
        <w:t xml:space="preserve">Integrates with Spring error handling, retries, and container management.</w:t>
      </w:r>
    </w:p>
    <w:p xmlns:wp14="http://schemas.microsoft.com/office/word/2010/wordml" w14:paraId="0AEDF97C" wp14:textId="77777777">
      <w:pPr>
        <w:pStyle w:val="FirstParagraph"/>
      </w:pPr>
      <w:r>
        <w:rPr>
          <w:b/>
          <w:bCs/>
        </w:rPr>
        <w:t xml:space="preserve">Common pitfalls</w:t>
      </w:r>
    </w:p>
    <w:p xmlns:wp14="http://schemas.microsoft.com/office/word/2010/wordml" w14:paraId="0AB766B3" wp14:textId="77777777">
      <w:pPr>
        <w:pStyle w:val="Compact"/>
        <w:numPr>
          <w:ilvl w:val="0"/>
          <w:numId w:val="1272"/>
        </w:numPr>
      </w:pPr>
      <w:r>
        <w:t xml:space="preserve">Ordering is per partition: if you need ordering per entity, ensure producer uses a key.</w:t>
      </w:r>
    </w:p>
    <w:p xmlns:wp14="http://schemas.microsoft.com/office/word/2010/wordml" w14:paraId="545C46CF" wp14:textId="77777777">
      <w:pPr>
        <w:pStyle w:val="Compact"/>
        <w:numPr>
          <w:ilvl w:val="0"/>
          <w:numId w:val="1272"/>
        </w:numPr>
      </w:pPr>
      <w:r>
        <w:t xml:space="preserve">If you don’t configure error handling, poison pills can cause repeated failures.</w:t>
      </w:r>
    </w:p>
    <w:p xmlns:wp14="http://schemas.microsoft.com/office/word/2010/wordml" w14:paraId="4C4CEA3D" wp14:textId="77777777">
      <w:r>
        <w:pict w14:anchorId="5D1C7C3D">
          <v:rect style="width:0;height:1.5pt" o:hr="t" o:hrstd="t" o:hralign="center"/>
        </w:pict>
      </w:r>
    </w:p>
    <w:bookmarkEnd w:id="352"/>
    <w:bookmarkStart w:name="kafkalisteners" w:id="353"/>
    <w:p xmlns:wp14="http://schemas.microsoft.com/office/word/2010/wordml" w14:paraId="4A38210B" wp14:textId="77777777">
      <w:pPr>
        <w:pStyle w:val="Heading2"/>
      </w:pPr>
      <w:r>
        <w:t xml:space="preserve">2)</w:t>
      </w:r>
      <w:r>
        <w:t xml:space="preserve"> </w:t>
      </w:r>
      <w:r>
        <w:rPr>
          <w:rStyle w:val="VerbatimChar"/>
        </w:rPr>
        <w:t xml:space="preserve">@KafkaListeners</w:t>
      </w:r>
    </w:p>
    <w:p xmlns:wp14="http://schemas.microsoft.com/office/word/2010/wordml" w14:paraId="50DF5EC8" wp14:textId="77777777">
      <w:pPr>
        <w:pStyle w:val="FirstParagraph"/>
      </w:pPr>
      <w:r>
        <w:rPr>
          <w:b/>
          <w:bCs/>
        </w:rPr>
        <w:t xml:space="preserve">Package:</w:t>
      </w:r>
      <w:r>
        <w:t xml:space="preserve"> </w:t>
      </w:r>
      <w:r>
        <w:rPr>
          <w:rStyle w:val="VerbatimChar"/>
        </w:rPr>
        <w:t xml:space="preserve">org.springframework.kafka.annotation.KafkaListeners</w:t>
      </w:r>
    </w:p>
    <w:p xmlns:wp14="http://schemas.microsoft.com/office/word/2010/wordml" w14:paraId="0E993DB1" wp14:textId="77777777">
      <w:pPr>
        <w:pStyle w:val="BodyText"/>
      </w:pPr>
      <w:r>
        <w:rPr>
          <w:b/>
          <w:bCs/>
        </w:rPr>
        <w:t xml:space="preserve">Used for:</w:t>
      </w:r>
      <w:r>
        <w:t xml:space="preserve"> </w:t>
      </w:r>
      <w:r>
        <w:t xml:space="preserve">grouping multiple</w:t>
      </w:r>
      <w:r>
        <w:t xml:space="preserve"> </w:t>
      </w:r>
      <w:r>
        <w:rPr>
          <w:rStyle w:val="VerbatimChar"/>
        </w:rPr>
        <w:t xml:space="preserve">@KafkaListener</w:t>
      </w:r>
      <w:r>
        <w:t xml:space="preserve"> </w:t>
      </w:r>
      <w:r>
        <w:t xml:space="preserve">annotations on the same method/class.</w:t>
      </w:r>
    </w:p>
    <w:p xmlns:wp14="http://schemas.microsoft.com/office/word/2010/wordml" w14:paraId="0945A867" wp14:textId="77777777">
      <w:pPr>
        <w:pStyle w:val="BodyText"/>
      </w:pPr>
      <w:r>
        <w:rPr>
          <w:b/>
          <w:bCs/>
        </w:rPr>
        <w:t xml:space="preserve">What it does:</w:t>
      </w:r>
    </w:p>
    <w:p xmlns:wp14="http://schemas.microsoft.com/office/word/2010/wordml" w14:paraId="0192D759" wp14:textId="77777777">
      <w:pPr>
        <w:pStyle w:val="Compact"/>
        <w:numPr>
          <w:ilvl w:val="0"/>
          <w:numId w:val="1273"/>
        </w:numPr>
      </w:pPr>
      <w:r>
        <w:t xml:space="preserve">Container annotation that allows multiple listener definitions.</w:t>
      </w:r>
    </w:p>
    <w:p xmlns:wp14="http://schemas.microsoft.com/office/word/2010/wordml" w14:paraId="0EF7E696" wp14:textId="77777777">
      <w:pPr>
        <w:pStyle w:val="FirstParagraph"/>
      </w:pPr>
      <w:r>
        <w:rPr>
          <w:b/>
          <w:bCs/>
        </w:rPr>
        <w:t xml:space="preserve">Example (two topics):</w:t>
      </w:r>
    </w:p>
    <w:p xmlns:wp14="http://schemas.microsoft.com/office/word/2010/wordml" w14:paraId="68C25C94" wp14:textId="77777777">
      <w:pPr>
        <w:pStyle w:val="SourceCode"/>
      </w:pPr>
      <w:r>
        <w:rPr>
          <w:rStyle w:val="AttributeTok"/>
        </w:rPr>
        <w:t xml:space="preserve">@KafkaListeners</w:t>
      </w:r>
      <w:r>
        <w:rPr>
          <w:rStyle w:val="OperatorTok"/>
        </w:rPr>
        <w:t xml:space="preserve">({</w:t>
      </w:r>
      <w:r>
        <w:br/>
      </w:r>
      <w:r>
        <w:rPr>
          <w:rStyle w:val="NormalTok"/>
        </w:rPr>
        <w:t xml:space="preserve">    </w:t>
      </w: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NormalTok"/>
        </w:rPr>
        <w:t xml:space="preserve">    </w:t>
      </w: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"orders.audit"</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onAnyMessage</w:t>
      </w:r>
      <w:r>
        <w:rPr>
          <w:rStyle w:val="OperatorTok"/>
        </w:rPr>
        <w:t xml:space="preserve">(</w:t>
      </w:r>
      <w:r>
        <w:rPr>
          <w:rStyle w:val="BuiltInTok"/>
        </w:rPr>
        <w:t xml:space="preserve">String</w:t>
      </w:r>
      <w:r>
        <w:rPr>
          <w:rStyle w:val="NormalTok"/>
        </w:rPr>
        <w:t xml:space="preserve"> payload</w:t>
      </w:r>
      <w:r>
        <w:rPr>
          <w:rStyle w:val="OperatorTok"/>
        </w:rPr>
        <w:t xml:space="preserve">)</w:t>
      </w:r>
      <w:r>
        <w:rPr>
          <w:rStyle w:val="NormalTok"/>
        </w:rPr>
        <w:t xml:space="preserve"> </w:t>
      </w:r>
      <w:r>
        <w:rPr>
          <w:rStyle w:val="OperatorTok"/>
        </w:rPr>
        <w:t xml:space="preserve">{</w:t>
      </w:r>
      <w:r>
        <w:br/>
      </w:r>
      <w:r>
        <w:rPr>
          <w:rStyle w:val="OperatorTok"/>
        </w:rPr>
        <w:t xml:space="preserve">}</w:t>
      </w:r>
    </w:p>
    <w:p xmlns:wp14="http://schemas.microsoft.com/office/word/2010/wordml" w14:paraId="50895670" wp14:textId="77777777">
      <w:r>
        <w:pict w14:anchorId="0019D893">
          <v:rect style="width:0;height:1.5pt" o:hr="t" o:hrstd="t" o:hralign="center"/>
        </w:pict>
      </w:r>
    </w:p>
    <w:bookmarkEnd w:id="353"/>
    <w:bookmarkStart w:name="kafkahandler" w:id="354"/>
    <w:p xmlns:wp14="http://schemas.microsoft.com/office/word/2010/wordml" w14:paraId="54B05690" wp14:textId="77777777">
      <w:pPr>
        <w:pStyle w:val="Heading2"/>
      </w:pPr>
      <w:r>
        <w:t xml:space="preserve">3)</w:t>
      </w:r>
      <w:r>
        <w:t xml:space="preserve"> </w:t>
      </w:r>
      <w:r>
        <w:rPr>
          <w:rStyle w:val="VerbatimChar"/>
        </w:rPr>
        <w:t xml:space="preserve">@KafkaHandler</w:t>
      </w:r>
    </w:p>
    <w:p xmlns:wp14="http://schemas.microsoft.com/office/word/2010/wordml" w14:paraId="4B1C4BAB" wp14:textId="77777777">
      <w:pPr>
        <w:pStyle w:val="FirstParagraph"/>
      </w:pPr>
      <w:r>
        <w:rPr>
          <w:b/>
          <w:bCs/>
        </w:rPr>
        <w:t xml:space="preserve">Package:</w:t>
      </w:r>
      <w:r>
        <w:t xml:space="preserve"> </w:t>
      </w:r>
      <w:r>
        <w:rPr>
          <w:rStyle w:val="VerbatimChar"/>
        </w:rPr>
        <w:t xml:space="preserve">org.springframework.kafka.annotation.KafkaHandler</w:t>
      </w:r>
    </w:p>
    <w:p xmlns:wp14="http://schemas.microsoft.com/office/word/2010/wordml" w14:paraId="301F7900" wp14:textId="77777777">
      <w:pPr>
        <w:pStyle w:val="BodyText"/>
      </w:pPr>
      <w:r>
        <w:rPr>
          <w:b/>
          <w:bCs/>
        </w:rPr>
        <w:t xml:space="preserve">Used for:</w:t>
      </w:r>
      <w:r>
        <w:t xml:space="preserve"> </w:t>
      </w:r>
      <w:r>
        <w:t xml:space="preserve">method-level dispatch when using a</w:t>
      </w:r>
      <w:r>
        <w:t xml:space="preserve"> </w:t>
      </w:r>
      <w:r>
        <w:rPr>
          <w:b/>
          <w:bCs/>
        </w:rPr>
        <w:t xml:space="preserve">class-level</w:t>
      </w:r>
      <w:r>
        <w:t xml:space="preserve"> </w:t>
      </w:r>
      <w:r>
        <w:rPr>
          <w:rStyle w:val="VerbatimChar"/>
        </w:rPr>
        <w:t xml:space="preserve">@KafkaListener</w:t>
      </w:r>
      <w:r>
        <w:t xml:space="preserve">.</w:t>
      </w:r>
    </w:p>
    <w:p xmlns:wp14="http://schemas.microsoft.com/office/word/2010/wordml" w14:paraId="0B24F761" wp14:textId="77777777">
      <w:pPr>
        <w:pStyle w:val="BodyText"/>
      </w:pPr>
      <w:r>
        <w:rPr>
          <w:b/>
          <w:bCs/>
        </w:rPr>
        <w:t xml:space="preserve">What it does:</w:t>
      </w:r>
    </w:p>
    <w:p xmlns:wp14="http://schemas.microsoft.com/office/word/2010/wordml" w14:paraId="720416FC" wp14:textId="77777777">
      <w:pPr>
        <w:pStyle w:val="Compact"/>
        <w:numPr>
          <w:ilvl w:val="0"/>
          <w:numId w:val="1274"/>
        </w:numPr>
      </w:pPr>
      <w:r>
        <w:t xml:space="preserve">Lets one listener class handle multiple payload types by routing to the correct handler method.</w:t>
      </w:r>
    </w:p>
    <w:p xmlns:wp14="http://schemas.microsoft.com/office/word/2010/wordml" w14:paraId="5CA6BC6D" wp14:textId="77777777">
      <w:pPr>
        <w:pStyle w:val="FirstParagraph"/>
      </w:pPr>
      <w:r>
        <w:rPr>
          <w:b/>
          <w:bCs/>
        </w:rPr>
        <w:t xml:space="preserve">Example:</w:t>
      </w:r>
    </w:p>
    <w:p xmlns:wp14="http://schemas.microsoft.com/office/word/2010/wordml" w14:paraId="4840B462" wp14:textId="77777777">
      <w:pPr>
        <w:pStyle w:val="SourceCode"/>
      </w:pPr>
      <w:r>
        <w:rPr>
          <w:rStyle w:val="AttributeTok"/>
        </w:rPr>
        <w:t xml:space="preserve">@Service</w:t>
      </w:r>
      <w:r>
        <w:br/>
      </w: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OrdersPolymorphicListener </w:t>
      </w:r>
      <w:r>
        <w:rPr>
          <w:rStyle w:val="OperatorTok"/>
        </w:rPr>
        <w:t xml:space="preserve">{</w:t>
      </w:r>
      <w:r>
        <w:br/>
      </w:r>
      <w:r>
        <w:br/>
      </w:r>
      <w:r>
        <w:rPr>
          <w:rStyle w:val="NormalTok"/>
        </w:rPr>
        <w:t xml:space="preserve">  </w:t>
      </w:r>
      <w:r>
        <w:rPr>
          <w:rStyle w:val="AttributeTok"/>
        </w:rPr>
        <w:t xml:space="preserve">@KafkaHandler</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w:t>
      </w:r>
      <w:r>
        <w:rPr>
          <w:rStyle w:val="OperatorTok"/>
        </w:rPr>
        <w:t xml:space="preserve">(</w:t>
      </w:r>
      <w:r>
        <w:rPr>
          <w:rStyle w:val="NormalTok"/>
        </w:rPr>
        <w:t xml:space="preserve">OrderCreatedEvent event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@KafkaHandler</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w:t>
      </w:r>
      <w:r>
        <w:rPr>
          <w:rStyle w:val="OperatorTok"/>
        </w:rPr>
        <w:t xml:space="preserve">(</w:t>
      </w:r>
      <w:r>
        <w:rPr>
          <w:rStyle w:val="NormalTok"/>
        </w:rPr>
        <w:t xml:space="preserve">OrderCancelledEvent event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@KafkaHandler</w:t>
      </w:r>
      <w:r>
        <w:rPr>
          <w:rStyle w:val="OperatorTok"/>
        </w:rPr>
        <w:t xml:space="preserve">(</w:t>
      </w:r>
      <w:r>
        <w:rPr>
          <w:rStyle w:val="NormalTok"/>
        </w:rPr>
        <w:t xml:space="preserve">isDefault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handleDefault</w:t>
      </w:r>
      <w:r>
        <w:rPr>
          <w:rStyle w:val="OperatorTok"/>
        </w:rPr>
        <w:t xml:space="preserve">(</w:t>
      </w:r>
      <w:r>
        <w:rPr>
          <w:rStyle w:val="BuiltInTok"/>
        </w:rPr>
        <w:t xml:space="preserve">Object</w:t>
      </w:r>
      <w:r>
        <w:rPr>
          <w:rStyle w:val="NormalTok"/>
        </w:rPr>
        <w:t xml:space="preserve"> unknown</w:t>
      </w:r>
      <w:r>
        <w:rPr>
          <w:rStyle w:val="OperatorTok"/>
        </w:rPr>
        <w:t xml:space="preserve">)</w:t>
      </w:r>
      <w:r>
        <w:rPr>
          <w:rStyle w:val="NormalTok"/>
        </w:rPr>
        <w:t xml:space="preserve"> </w:t>
      </w:r>
      <w:r>
        <w:rPr>
          <w:rStyle w:val="OperatorTok"/>
        </w:rPr>
        <w:t xml:space="preserve">{}</w:t>
      </w:r>
      <w:r>
        <w:br/>
      </w:r>
      <w:r>
        <w:rPr>
          <w:rStyle w:val="OperatorTok"/>
        </w:rPr>
        <w:t xml:space="preserve">}</w:t>
      </w:r>
    </w:p>
    <w:p xmlns:wp14="http://schemas.microsoft.com/office/word/2010/wordml" w14:paraId="27D8E938" wp14:textId="77777777">
      <w:pPr>
        <w:pStyle w:val="FirstParagraph"/>
      </w:pPr>
      <w:r>
        <w:rPr>
          <w:b/>
          <w:bCs/>
        </w:rPr>
        <w:t xml:space="preserve">Pitfalls</w:t>
      </w:r>
    </w:p>
    <w:p xmlns:wp14="http://schemas.microsoft.com/office/word/2010/wordml" w14:paraId="163ADC3D" wp14:textId="77777777">
      <w:pPr>
        <w:pStyle w:val="Compact"/>
        <w:numPr>
          <w:ilvl w:val="0"/>
          <w:numId w:val="1275"/>
        </w:numPr>
      </w:pPr>
      <w:r>
        <w:t xml:space="preserve">Requires consistent serialization and type mapping strategy. If you disable type headers, you typically rely on topic-per-event-type or custom headers.</w:t>
      </w:r>
    </w:p>
    <w:p xmlns:wp14="http://schemas.microsoft.com/office/word/2010/wordml" w14:paraId="38C1F859" wp14:textId="77777777">
      <w:r>
        <w:pict w14:anchorId="32B0DD81">
          <v:rect style="width:0;height:1.5pt" o:hr="t" o:hrstd="t" o:hralign="center"/>
        </w:pict>
      </w:r>
    </w:p>
    <w:bookmarkEnd w:id="354"/>
    <w:bookmarkStart w:name="topicpartition" w:id="355"/>
    <w:p xmlns:wp14="http://schemas.microsoft.com/office/word/2010/wordml" w14:paraId="4D4EC95B" wp14:textId="77777777">
      <w:pPr>
        <w:pStyle w:val="Heading2"/>
      </w:pPr>
      <w:r>
        <w:t xml:space="preserve">4)</w:t>
      </w:r>
      <w:r>
        <w:t xml:space="preserve"> </w:t>
      </w:r>
      <w:r>
        <w:rPr>
          <w:rStyle w:val="VerbatimChar"/>
        </w:rPr>
        <w:t xml:space="preserve">@TopicPartition</w:t>
      </w:r>
    </w:p>
    <w:p xmlns:wp14="http://schemas.microsoft.com/office/word/2010/wordml" w14:paraId="1FD427F6" wp14:textId="77777777">
      <w:pPr>
        <w:pStyle w:val="FirstParagraph"/>
      </w:pPr>
      <w:r>
        <w:rPr>
          <w:b/>
          <w:bCs/>
        </w:rPr>
        <w:t xml:space="preserve">Package:</w:t>
      </w:r>
      <w:r>
        <w:t xml:space="preserve"> </w:t>
      </w:r>
      <w:r>
        <w:rPr>
          <w:rStyle w:val="VerbatimChar"/>
        </w:rPr>
        <w:t xml:space="preserve">org.springframework.kafka.annotation.TopicPartition</w:t>
      </w:r>
    </w:p>
    <w:p xmlns:wp14="http://schemas.microsoft.com/office/word/2010/wordml" w14:paraId="73EE1623" wp14:textId="77777777">
      <w:pPr>
        <w:pStyle w:val="BodyText"/>
      </w:pPr>
      <w:r>
        <w:rPr>
          <w:b/>
          <w:bCs/>
        </w:rPr>
        <w:t xml:space="preserve">Used for:</w:t>
      </w:r>
      <w:r>
        <w:t xml:space="preserve"> </w:t>
      </w:r>
      <w:r>
        <w:t xml:space="preserve">explicitly assigning specific partitions to a listener.</w:t>
      </w:r>
    </w:p>
    <w:p xmlns:wp14="http://schemas.microsoft.com/office/word/2010/wordml" w14:paraId="642151C2" wp14:textId="77777777">
      <w:pPr>
        <w:pStyle w:val="BodyText"/>
      </w:pPr>
      <w:r>
        <w:rPr>
          <w:b/>
          <w:bCs/>
        </w:rPr>
        <w:t xml:space="preserve">What it does:</w:t>
      </w:r>
    </w:p>
    <w:p xmlns:wp14="http://schemas.microsoft.com/office/word/2010/wordml" w14:paraId="109F66AF" wp14:textId="77777777">
      <w:pPr>
        <w:pStyle w:val="Compact"/>
        <w:numPr>
          <w:ilvl w:val="0"/>
          <w:numId w:val="1276"/>
        </w:numPr>
      </w:pPr>
      <w:r>
        <w:t xml:space="preserve">Instead of subscribing to the whole topic, you can pin a listener to particular partitions.</w:t>
      </w:r>
    </w:p>
    <w:p xmlns:wp14="http://schemas.microsoft.com/office/word/2010/wordml" w14:paraId="3C9D2B7E" wp14:textId="77777777">
      <w:pPr>
        <w:pStyle w:val="FirstParagraph"/>
      </w:pPr>
      <w:r>
        <w:rPr>
          <w:b/>
          <w:bCs/>
        </w:rPr>
        <w:t xml:space="preserve">Example:</w:t>
      </w:r>
    </w:p>
    <w:p xmlns:wp14="http://schemas.microsoft.com/office/word/2010/wordml" w14:paraId="68280E0C" wp14:textId="77777777">
      <w:pPr>
        <w:pStyle w:val="SourceCode"/>
      </w:pPr>
      <w:r>
        <w:rPr>
          <w:rStyle w:val="AttributeTok"/>
        </w:rPr>
        <w:t xml:space="preserve">@KafkaListener</w:t>
      </w:r>
      <w:r>
        <w:rPr>
          <w:rStyle w:val="OperatorTok"/>
        </w:rPr>
        <w:t xml:space="preserve">(</w:t>
      </w:r>
      <w:r>
        <w:rPr>
          <w:rStyle w:val="NormalTok"/>
        </w:rPr>
        <w:t xml:space="preserve">topicPartitions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@TopicPartition</w:t>
      </w:r>
      <w:r>
        <w:rPr>
          <w:rStyle w:val="OperatorTok"/>
        </w:rPr>
        <w:t xml:space="preserve">(</w:t>
      </w:r>
      <w:r>
        <w:rPr>
          <w:rStyle w:val="NormalTok"/>
        </w:rPr>
        <w:t xml:space="preserve">topic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partitions </w:t>
      </w:r>
      <w:r>
        <w:rPr>
          <w:rStyle w:val="OperatorTok"/>
        </w:rPr>
        <w:t xml:space="preserve">=</w:t>
      </w:r>
      <w:r>
        <w:rPr>
          <w:rStyle w:val="NormalTok"/>
        </w:rPr>
        <w:t xml:space="preserve"> </w:t>
      </w:r>
      <w:r>
        <w:rPr>
          <w:rStyle w:val="OperatorTok"/>
        </w:rPr>
        <w:t xml:space="preserve">{</w:t>
      </w:r>
      <w:r>
        <w:rPr>
          <w:rStyle w:val="StringTok"/>
        </w:rPr>
        <w:t xml:space="preserve">"0"</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listenPartition0</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p>
    <w:p xmlns:wp14="http://schemas.microsoft.com/office/word/2010/wordml" w14:paraId="61C0B9FF" wp14:textId="77777777">
      <w:pPr>
        <w:pStyle w:val="FirstParagraph"/>
      </w:pPr>
      <w:r>
        <w:rPr>
          <w:b/>
          <w:bCs/>
        </w:rPr>
        <w:t xml:space="preserve">When to use</w:t>
      </w:r>
    </w:p>
    <w:p xmlns:wp14="http://schemas.microsoft.com/office/word/2010/wordml" w14:paraId="7DB150FC" wp14:textId="77777777">
      <w:pPr>
        <w:pStyle w:val="Compact"/>
        <w:numPr>
          <w:ilvl w:val="0"/>
          <w:numId w:val="1277"/>
        </w:numPr>
      </w:pPr>
      <w:r>
        <w:t xml:space="preserve">Debugging / special processing.</w:t>
      </w:r>
    </w:p>
    <w:p xmlns:wp14="http://schemas.microsoft.com/office/word/2010/wordml" w14:paraId="0CD0AE3F" wp14:textId="77777777">
      <w:pPr>
        <w:pStyle w:val="Compact"/>
        <w:numPr>
          <w:ilvl w:val="0"/>
          <w:numId w:val="1277"/>
        </w:numPr>
      </w:pPr>
      <w:r>
        <w:t xml:space="preserve">Not typical for scalable consumer-group patterns.</w:t>
      </w:r>
    </w:p>
    <w:p xmlns:wp14="http://schemas.microsoft.com/office/word/2010/wordml" w14:paraId="0C8FE7CE" wp14:textId="77777777">
      <w:r>
        <w:pict w14:anchorId="1334793B">
          <v:rect style="width:0;height:1.5pt" o:hr="t" o:hrstd="t" o:hralign="center"/>
        </w:pict>
      </w:r>
    </w:p>
    <w:bookmarkEnd w:id="355"/>
    <w:bookmarkStart w:name="partitionoffset" w:id="356"/>
    <w:p xmlns:wp14="http://schemas.microsoft.com/office/word/2010/wordml" w14:paraId="6A2A5305" wp14:textId="77777777">
      <w:pPr>
        <w:pStyle w:val="Heading2"/>
      </w:pPr>
      <w:r>
        <w:t xml:space="preserve">5)</w:t>
      </w:r>
      <w:r>
        <w:t xml:space="preserve"> </w:t>
      </w:r>
      <w:r>
        <w:rPr>
          <w:rStyle w:val="VerbatimChar"/>
        </w:rPr>
        <w:t xml:space="preserve">@PartitionOffset</w:t>
      </w:r>
    </w:p>
    <w:p xmlns:wp14="http://schemas.microsoft.com/office/word/2010/wordml" w14:paraId="7DFF95E1" wp14:textId="77777777">
      <w:pPr>
        <w:pStyle w:val="FirstParagraph"/>
      </w:pPr>
      <w:r>
        <w:rPr>
          <w:b/>
          <w:bCs/>
        </w:rPr>
        <w:t xml:space="preserve">Package:</w:t>
      </w:r>
      <w:r>
        <w:t xml:space="preserve"> </w:t>
      </w:r>
      <w:r>
        <w:rPr>
          <w:rStyle w:val="VerbatimChar"/>
        </w:rPr>
        <w:t xml:space="preserve">org.springframework.kafka.annotation.PartitionOffset</w:t>
      </w:r>
    </w:p>
    <w:p xmlns:wp14="http://schemas.microsoft.com/office/word/2010/wordml" w14:paraId="1FB963B2" wp14:textId="77777777">
      <w:pPr>
        <w:pStyle w:val="BodyText"/>
      </w:pPr>
      <w:r>
        <w:rPr>
          <w:b/>
          <w:bCs/>
        </w:rPr>
        <w:t xml:space="preserve">Used for:</w:t>
      </w:r>
      <w:r>
        <w:t xml:space="preserve"> </w:t>
      </w:r>
      <w:r>
        <w:t xml:space="preserve">specifying starting offsets when using</w:t>
      </w:r>
      <w:r>
        <w:t xml:space="preserve"> </w:t>
      </w:r>
      <w:r>
        <w:rPr>
          <w:rStyle w:val="VerbatimChar"/>
        </w:rPr>
        <w:t xml:space="preserve">@TopicPartition</w:t>
      </w:r>
      <w:r>
        <w:t xml:space="preserve">.</w:t>
      </w:r>
    </w:p>
    <w:p xmlns:wp14="http://schemas.microsoft.com/office/word/2010/wordml" w14:paraId="045B0356" wp14:textId="77777777">
      <w:pPr>
        <w:pStyle w:val="BodyText"/>
      </w:pPr>
      <w:r>
        <w:rPr>
          <w:b/>
          <w:bCs/>
        </w:rPr>
        <w:t xml:space="preserve">What it does:</w:t>
      </w:r>
    </w:p>
    <w:p xmlns:wp14="http://schemas.microsoft.com/office/word/2010/wordml" w14:paraId="41B70643" wp14:textId="77777777">
      <w:pPr>
        <w:pStyle w:val="Compact"/>
        <w:numPr>
          <w:ilvl w:val="0"/>
          <w:numId w:val="1278"/>
        </w:numPr>
      </w:pPr>
      <w:r>
        <w:t xml:space="preserve">Allows you to start at a given offset (or use</w:t>
      </w:r>
      <w:r>
        <w:t xml:space="preserve"> </w:t>
      </w:r>
      <w:r>
        <w:rPr>
          <w:rStyle w:val="VerbatimChar"/>
        </w:rPr>
        <w:t xml:space="preserve">relativeToCurrent</w:t>
      </w:r>
      <w:r>
        <w:t xml:space="preserve">).</w:t>
      </w:r>
    </w:p>
    <w:p xmlns:wp14="http://schemas.microsoft.com/office/word/2010/wordml" w14:paraId="550A4B7A" wp14:textId="77777777">
      <w:pPr>
        <w:pStyle w:val="FirstParagraph"/>
      </w:pPr>
      <w:r>
        <w:rPr>
          <w:b/>
          <w:bCs/>
        </w:rPr>
        <w:t xml:space="preserve">Example:</w:t>
      </w:r>
    </w:p>
    <w:p xmlns:wp14="http://schemas.microsoft.com/office/word/2010/wordml" w14:paraId="61365EFE" wp14:textId="77777777">
      <w:pPr>
        <w:pStyle w:val="SourceCode"/>
      </w:pPr>
      <w:r>
        <w:rPr>
          <w:rStyle w:val="AttributeTok"/>
        </w:rPr>
        <w:t xml:space="preserve">@KafkaListener</w:t>
      </w:r>
      <w:r>
        <w:rPr>
          <w:rStyle w:val="OperatorTok"/>
        </w:rPr>
        <w:t xml:space="preserve">(</w:t>
      </w:r>
      <w:r>
        <w:rPr>
          <w:rStyle w:val="NormalTok"/>
        </w:rPr>
        <w:t xml:space="preserve">topicPartitions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@TopicPartition</w:t>
      </w:r>
      <w:r>
        <w:rPr>
          <w:rStyle w:val="OperatorTok"/>
        </w:rPr>
        <w:t xml:space="preserve">(</w:t>
      </w:r>
      <w:r>
        <w:br/>
      </w:r>
      <w:r>
        <w:rPr>
          <w:rStyle w:val="NormalTok"/>
        </w:rPr>
        <w:t xml:space="preserve">        topic </w:t>
      </w:r>
      <w:r>
        <w:rPr>
          <w:rStyle w:val="OperatorTok"/>
        </w:rPr>
        <w:t xml:space="preserve">=</w:t>
      </w:r>
      <w:r>
        <w:rPr>
          <w:rStyle w:val="NormalTok"/>
        </w:rPr>
        <w:t xml:space="preserve"> </w:t>
      </w:r>
      <w:r>
        <w:rPr>
          <w:rStyle w:val="StringTok"/>
        </w:rPr>
        <w:t xml:space="preserve">"orders.events"</w:t>
      </w:r>
      <w:r>
        <w:rPr>
          <w:rStyle w:val="OperatorTok"/>
        </w:rPr>
        <w:t xml:space="preserve">,</w:t>
      </w:r>
      <w:r>
        <w:br/>
      </w:r>
      <w:r>
        <w:rPr>
          <w:rStyle w:val="NormalTok"/>
        </w:rPr>
        <w:t xml:space="preserve">        partitionOffsets </w:t>
      </w:r>
      <w:r>
        <w:rPr>
          <w:rStyle w:val="OperatorTok"/>
        </w:rPr>
        <w:t xml:space="preserve">=</w:t>
      </w:r>
      <w:r>
        <w:rPr>
          <w:rStyle w:val="NormalTok"/>
        </w:rPr>
        <w:t xml:space="preserve"> </w:t>
      </w:r>
      <w:r>
        <w:rPr>
          <w:rStyle w:val="AttributeTok"/>
        </w:rPr>
        <w:t xml:space="preserve">@PartitionOffset</w:t>
      </w:r>
      <w:r>
        <w:rPr>
          <w:rStyle w:val="OperatorTok"/>
        </w:rPr>
        <w:t xml:space="preserve">(</w:t>
      </w:r>
      <w:r>
        <w:rPr>
          <w:rStyle w:val="NormalTok"/>
        </w:rPr>
        <w:t xml:space="preserve">partition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initialOffset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replayFromOffset</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p>
    <w:p xmlns:wp14="http://schemas.microsoft.com/office/word/2010/wordml" w14:paraId="41004F19" wp14:textId="77777777">
      <w:r>
        <w:pict w14:anchorId="244B7895">
          <v:rect style="width:0;height:1.5pt" o:hr="t" o:hrstd="t" o:hralign="center"/>
        </w:pict>
      </w:r>
    </w:p>
    <w:bookmarkEnd w:id="356"/>
    <w:bookmarkStart w:name="kafkakey" w:id="357"/>
    <w:p xmlns:wp14="http://schemas.microsoft.com/office/word/2010/wordml" w14:paraId="5A192E18" wp14:textId="77777777">
      <w:pPr>
        <w:pStyle w:val="Heading2"/>
      </w:pPr>
      <w:r>
        <w:t xml:space="preserve">6)</w:t>
      </w:r>
      <w:r>
        <w:t xml:space="preserve"> </w:t>
      </w:r>
      <w:r>
        <w:rPr>
          <w:rStyle w:val="VerbatimChar"/>
        </w:rPr>
        <w:t xml:space="preserve">@KafkaKey</w:t>
      </w:r>
    </w:p>
    <w:p xmlns:wp14="http://schemas.microsoft.com/office/word/2010/wordml" w14:paraId="3B19D440" wp14:textId="77777777">
      <w:pPr>
        <w:pStyle w:val="FirstParagraph"/>
      </w:pPr>
      <w:r>
        <w:rPr>
          <w:b/>
          <w:bCs/>
        </w:rPr>
        <w:t xml:space="preserve">Package:</w:t>
      </w:r>
      <w:r>
        <w:t xml:space="preserve"> </w:t>
      </w:r>
      <w:r>
        <w:rPr>
          <w:rStyle w:val="VerbatimChar"/>
        </w:rPr>
        <w:t xml:space="preserve">org.springframework.kafka.annotation.KafkaKey</w:t>
      </w:r>
    </w:p>
    <w:p xmlns:wp14="http://schemas.microsoft.com/office/word/2010/wordml" w14:paraId="3EF067C8" wp14:textId="77777777">
      <w:pPr>
        <w:pStyle w:val="BodyText"/>
      </w:pPr>
      <w:r>
        <w:rPr>
          <w:b/>
          <w:bCs/>
        </w:rPr>
        <w:t xml:space="preserve">Used for:</w:t>
      </w:r>
      <w:r>
        <w:t xml:space="preserve"> </w:t>
      </w:r>
      <w:r>
        <w:t xml:space="preserve">marking a method parameter as the Kafka record key.</w:t>
      </w:r>
    </w:p>
    <w:p xmlns:wp14="http://schemas.microsoft.com/office/word/2010/wordml" w14:paraId="6210C2D3" wp14:textId="77777777">
      <w:pPr>
        <w:pStyle w:val="BodyText"/>
      </w:pPr>
      <w:r>
        <w:rPr>
          <w:b/>
          <w:bCs/>
        </w:rPr>
        <w:t xml:space="preserve">What it does:</w:t>
      </w:r>
    </w:p>
    <w:p xmlns:wp14="http://schemas.microsoft.com/office/word/2010/wordml" w14:paraId="256F09A2" wp14:textId="77777777">
      <w:pPr>
        <w:pStyle w:val="Compact"/>
        <w:numPr>
          <w:ilvl w:val="0"/>
          <w:numId w:val="1279"/>
        </w:numPr>
      </w:pPr>
      <w:r>
        <w:t xml:space="preserve">Useful when your listener method has multiple parameters and you want explicit key injection.</w:t>
      </w:r>
    </w:p>
    <w:p xmlns:wp14="http://schemas.microsoft.com/office/word/2010/wordml" w14:paraId="0BC2123E" wp14:textId="77777777">
      <w:pPr>
        <w:pStyle w:val="FirstParagraph"/>
      </w:pPr>
      <w:r>
        <w:rPr>
          <w:b/>
          <w:bCs/>
        </w:rPr>
        <w:t xml:space="preserve">Example:</w:t>
      </w:r>
    </w:p>
    <w:p xmlns:wp14="http://schemas.microsoft.com/office/word/2010/wordml" w14:paraId="01DFDA25" wp14:textId="77777777">
      <w:pPr>
        <w:pStyle w:val="SourceCode"/>
      </w:pP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onMessage</w:t>
      </w:r>
      <w:r>
        <w:rPr>
          <w:rStyle w:val="OperatorTok"/>
        </w:rPr>
        <w:t xml:space="preserve">(</w:t>
      </w:r>
      <w:r>
        <w:rPr>
          <w:rStyle w:val="AttributeTok"/>
        </w:rPr>
        <w:t xml:space="preserve">@KafkaKey</w:t>
      </w:r>
      <w:r>
        <w:rPr>
          <w:rStyle w:val="NormalTok"/>
        </w:rPr>
        <w:t xml:space="preserve"> </w:t>
      </w:r>
      <w:r>
        <w:rPr>
          <w:rStyle w:val="BuiltInTok"/>
        </w:rPr>
        <w:t xml:space="preserve">String</w:t>
      </w:r>
      <w:r>
        <w:rPr>
          <w:rStyle w:val="NormalTok"/>
        </w:rPr>
        <w:t xml:space="preserve"> key</w:t>
      </w:r>
      <w:r>
        <w:rPr>
          <w:rStyle w:val="OperatorTok"/>
        </w:rPr>
        <w:t xml:space="preserve">,</w:t>
      </w:r>
      <w:r>
        <w:rPr>
          <w:rStyle w:val="NormalTok"/>
        </w:rPr>
        <w:t xml:space="preserve"> OrderCreatedEvent event</w:t>
      </w:r>
      <w:r>
        <w:rPr>
          <w:rStyle w:val="OperatorTok"/>
        </w:rPr>
        <w:t xml:space="preserve">)</w:t>
      </w:r>
      <w:r>
        <w:rPr>
          <w:rStyle w:val="NormalTok"/>
        </w:rPr>
        <w:t xml:space="preserve"> </w:t>
      </w:r>
      <w:r>
        <w:rPr>
          <w:rStyle w:val="OperatorTok"/>
        </w:rPr>
        <w:t xml:space="preserve">{</w:t>
      </w:r>
      <w:r>
        <w:br/>
      </w:r>
      <w:r>
        <w:rPr>
          <w:rStyle w:val="OperatorTok"/>
        </w:rPr>
        <w:t xml:space="preserve">}</w:t>
      </w:r>
    </w:p>
    <w:p xmlns:wp14="http://schemas.microsoft.com/office/word/2010/wordml" w14:paraId="67C0C651" wp14:textId="77777777">
      <w:r>
        <w:pict w14:anchorId="7B8FD182">
          <v:rect style="width:0;height:1.5pt" o:hr="t" o:hrstd="t" o:hralign="center"/>
        </w:pict>
      </w:r>
    </w:p>
    <w:bookmarkEnd w:id="357"/>
    <w:bookmarkStart w:name="sendto" w:id="358"/>
    <w:p xmlns:wp14="http://schemas.microsoft.com/office/word/2010/wordml" w14:paraId="1D4BB47B" wp14:textId="77777777">
      <w:pPr>
        <w:pStyle w:val="Heading2"/>
      </w:pPr>
      <w:r>
        <w:t xml:space="preserve">7)</w:t>
      </w:r>
      <w:r>
        <w:t xml:space="preserve"> </w:t>
      </w:r>
      <w:r>
        <w:rPr>
          <w:rStyle w:val="VerbatimChar"/>
        </w:rPr>
        <w:t xml:space="preserve">@SendTo</w:t>
      </w:r>
    </w:p>
    <w:p xmlns:wp14="http://schemas.microsoft.com/office/word/2010/wordml" w14:paraId="211DF0A5" wp14:textId="77777777">
      <w:pPr>
        <w:pStyle w:val="FirstParagraph"/>
      </w:pPr>
      <w:r>
        <w:rPr>
          <w:b/>
          <w:bCs/>
        </w:rPr>
        <w:t xml:space="preserve">Package:</w:t>
      </w:r>
      <w:r>
        <w:t xml:space="preserve"> </w:t>
      </w:r>
      <w:r>
        <w:rPr>
          <w:rStyle w:val="VerbatimChar"/>
        </w:rPr>
        <w:t xml:space="preserve">org.springframework.messaging.handler.annotation.SendTo</w:t>
      </w:r>
    </w:p>
    <w:p xmlns:wp14="http://schemas.microsoft.com/office/word/2010/wordml" w14:paraId="366867EF" wp14:textId="77777777">
      <w:pPr>
        <w:pStyle w:val="BodyText"/>
      </w:pPr>
      <w:r>
        <w:rPr>
          <w:b/>
          <w:bCs/>
        </w:rPr>
        <w:t xml:space="preserve">Used for:</w:t>
      </w:r>
      <w:r>
        <w:t xml:space="preserve"> </w:t>
      </w:r>
      <w:r>
        <w:t xml:space="preserve">sending a reply from a listener method to a Kafka topic.</w:t>
      </w:r>
    </w:p>
    <w:p xmlns:wp14="http://schemas.microsoft.com/office/word/2010/wordml" w14:paraId="5EBD03AC" wp14:textId="77777777">
      <w:pPr>
        <w:pStyle w:val="BodyText"/>
      </w:pPr>
      <w:r>
        <w:rPr>
          <w:b/>
          <w:bCs/>
        </w:rPr>
        <w:t xml:space="preserve">What it does:</w:t>
      </w:r>
    </w:p>
    <w:p xmlns:wp14="http://schemas.microsoft.com/office/word/2010/wordml" w14:paraId="707576E3" wp14:textId="77777777">
      <w:pPr>
        <w:pStyle w:val="Compact"/>
        <w:numPr>
          <w:ilvl w:val="0"/>
          <w:numId w:val="1280"/>
        </w:numPr>
      </w:pPr>
      <w:r>
        <w:t xml:space="preserve">Integrates request/reply messaging patterns.</w:t>
      </w:r>
    </w:p>
    <w:p xmlns:wp14="http://schemas.microsoft.com/office/word/2010/wordml" w14:paraId="1A4B3F74" wp14:textId="77777777">
      <w:pPr>
        <w:pStyle w:val="Compact"/>
        <w:numPr>
          <w:ilvl w:val="0"/>
          <w:numId w:val="1280"/>
        </w:numPr>
      </w:pPr>
      <w:r>
        <w:t xml:space="preserve">Often used together with</w:t>
      </w:r>
      <w:r>
        <w:t xml:space="preserve"> </w:t>
      </w:r>
      <w:r>
        <w:rPr>
          <w:rStyle w:val="VerbatimChar"/>
        </w:rPr>
        <w:t xml:space="preserve">@KafkaListener</w:t>
      </w:r>
      <w:r>
        <w:t xml:space="preserve"> </w:t>
      </w:r>
      <w:r>
        <w:t xml:space="preserve">in request/reply flows.</w:t>
      </w:r>
    </w:p>
    <w:p xmlns:wp14="http://schemas.microsoft.com/office/word/2010/wordml" w14:paraId="7FA77D92" wp14:textId="77777777">
      <w:pPr>
        <w:pStyle w:val="FirstParagraph"/>
      </w:pPr>
      <w:r>
        <w:rPr>
          <w:b/>
          <w:bCs/>
        </w:rPr>
        <w:t xml:space="preserve">Example (reply topic):</w:t>
      </w:r>
    </w:p>
    <w:p xmlns:wp14="http://schemas.microsoft.com/office/word/2010/wordml" w14:paraId="73E85EC0" wp14:textId="77777777">
      <w:pPr>
        <w:pStyle w:val="SourceCode"/>
      </w:pP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"orders.requests"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AttributeTok"/>
        </w:rPr>
        <w:t xml:space="preserve">@SendTo</w:t>
      </w:r>
      <w:r>
        <w:rPr>
          <w:rStyle w:val="OperatorTok"/>
        </w:rPr>
        <w:t xml:space="preserve">(</w:t>
      </w:r>
      <w:r>
        <w:rPr>
          <w:rStyle w:val="StringTok"/>
        </w:rPr>
        <w:t xml:space="preserve">"orders.replies"</w:t>
      </w:r>
      <w:r>
        <w:rPr>
          <w:rStyle w:val="OperatorTok"/>
        </w:rPr>
        <w:t xml:space="preserve">)</w:t>
      </w:r>
      <w:r>
        <w:br/>
      </w:r>
      <w:r>
        <w:rPr>
          <w:rStyle w:val="KeywordTok"/>
        </w:rPr>
        <w:t xml:space="preserve">public</w:t>
      </w:r>
      <w:r>
        <w:rPr>
          <w:rStyle w:val="NormalTok"/>
        </w:rPr>
        <w:t xml:space="preserve"> OrderReply </w:t>
      </w:r>
      <w:r>
        <w:rPr>
          <w:rStyle w:val="FunctionTok"/>
        </w:rPr>
        <w:t xml:space="preserve">handle</w:t>
      </w:r>
      <w:r>
        <w:rPr>
          <w:rStyle w:val="OperatorTok"/>
        </w:rPr>
        <w:t xml:space="preserve">(</w:t>
      </w:r>
      <w:r>
        <w:rPr>
          <w:rStyle w:val="NormalTok"/>
        </w:rPr>
        <w:t xml:space="preserve">OrderRequest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OrderReply</w:t>
      </w:r>
      <w:r>
        <w:rPr>
          <w:rStyle w:val="OperatorTok"/>
        </w:rPr>
        <w:t xml:space="preserve">(</w:t>
      </w:r>
      <w:r>
        <w:rPr>
          <w:rStyle w:val="StringTok"/>
        </w:rPr>
        <w:t xml:space="preserve">"OK"</w:t>
      </w:r>
      <w:r>
        <w:rPr>
          <w:rStyle w:val="OperatorTok"/>
        </w:rPr>
        <w:t xml:space="preserve">);</w:t>
      </w:r>
      <w:r>
        <w:br/>
      </w:r>
      <w:r>
        <w:rPr>
          <w:rStyle w:val="OperatorTok"/>
        </w:rPr>
        <w:t xml:space="preserve">}</w:t>
      </w:r>
    </w:p>
    <w:p xmlns:wp14="http://schemas.microsoft.com/office/word/2010/wordml" w14:paraId="338E986A" wp14:textId="77777777">
      <w:pPr>
        <w:pStyle w:val="FirstParagraph"/>
      </w:pPr>
      <w:r>
        <w:rPr>
          <w:b/>
          <w:bCs/>
        </w:rPr>
        <w:t xml:space="preserve">Pitfalls</w:t>
      </w:r>
    </w:p>
    <w:p xmlns:wp14="http://schemas.microsoft.com/office/word/2010/wordml" w14:paraId="0F8856F4" wp14:textId="77777777">
      <w:pPr>
        <w:pStyle w:val="Compact"/>
        <w:numPr>
          <w:ilvl w:val="0"/>
          <w:numId w:val="1281"/>
        </w:numPr>
      </w:pPr>
      <w:r>
        <w:t xml:space="preserve">Request/reply over Kafka is valid but adds complexity; many architectures prefer event + separate reply event.</w:t>
      </w:r>
    </w:p>
    <w:p xmlns:wp14="http://schemas.microsoft.com/office/word/2010/wordml" w14:paraId="308D56CC" wp14:textId="77777777">
      <w:r>
        <w:pict w14:anchorId="7514BC56">
          <v:rect style="width:0;height:1.5pt" o:hr="t" o:hrstd="t" o:hralign="center"/>
        </w:pict>
      </w:r>
    </w:p>
    <w:bookmarkEnd w:id="358"/>
    <w:bookmarkStart w:name="enablekafka" w:id="359"/>
    <w:p xmlns:wp14="http://schemas.microsoft.com/office/word/2010/wordml" w14:paraId="5CF7E417" wp14:textId="77777777">
      <w:pPr>
        <w:pStyle w:val="Heading2"/>
      </w:pPr>
      <w:r>
        <w:t xml:space="preserve">8)</w:t>
      </w:r>
      <w:r>
        <w:t xml:space="preserve"> </w:t>
      </w:r>
      <w:r>
        <w:rPr>
          <w:rStyle w:val="VerbatimChar"/>
        </w:rPr>
        <w:t xml:space="preserve">@EnableKafka</w:t>
      </w:r>
    </w:p>
    <w:p xmlns:wp14="http://schemas.microsoft.com/office/word/2010/wordml" w14:paraId="2D29811F" wp14:textId="77777777">
      <w:pPr>
        <w:pStyle w:val="FirstParagraph"/>
      </w:pPr>
      <w:r>
        <w:rPr>
          <w:b/>
          <w:bCs/>
        </w:rPr>
        <w:t xml:space="preserve">Package:</w:t>
      </w:r>
      <w:r>
        <w:t xml:space="preserve"> </w:t>
      </w:r>
      <w:r>
        <w:rPr>
          <w:rStyle w:val="VerbatimChar"/>
        </w:rPr>
        <w:t xml:space="preserve">org.springframework.kafka.annotation.EnableKafka</w:t>
      </w:r>
    </w:p>
    <w:p xmlns:wp14="http://schemas.microsoft.com/office/word/2010/wordml" w14:paraId="257D9DCD" wp14:textId="77777777">
      <w:pPr>
        <w:pStyle w:val="BodyText"/>
      </w:pPr>
      <w:r>
        <w:rPr>
          <w:b/>
          <w:bCs/>
        </w:rPr>
        <w:t xml:space="preserve">Used for:</w:t>
      </w:r>
      <w:r>
        <w:t xml:space="preserve"> </w:t>
      </w:r>
      <w:r>
        <w:t xml:space="preserve">enabling detection/processing of Kafka listener annotations.</w:t>
      </w:r>
    </w:p>
    <w:p xmlns:wp14="http://schemas.microsoft.com/office/word/2010/wordml" w14:paraId="19AE145A" wp14:textId="77777777">
      <w:pPr>
        <w:pStyle w:val="BodyText"/>
      </w:pPr>
      <w:r>
        <w:rPr>
          <w:b/>
          <w:bCs/>
        </w:rPr>
        <w:t xml:space="preserve">What it does:</w:t>
      </w:r>
    </w:p>
    <w:p xmlns:wp14="http://schemas.microsoft.com/office/word/2010/wordml" w14:paraId="72A484FD" wp14:textId="77777777">
      <w:pPr>
        <w:pStyle w:val="Compact"/>
        <w:numPr>
          <w:ilvl w:val="0"/>
          <w:numId w:val="1282"/>
        </w:numPr>
      </w:pPr>
      <w:r>
        <w:t xml:space="preserve">Imports Kafka listener infrastructure.</w:t>
      </w:r>
    </w:p>
    <w:p xmlns:wp14="http://schemas.microsoft.com/office/word/2010/wordml" w14:paraId="43F28D96" wp14:textId="77777777">
      <w:pPr>
        <w:pStyle w:val="FirstParagraph"/>
      </w:pPr>
      <w:r>
        <w:rPr>
          <w:b/>
          <w:bCs/>
        </w:rPr>
        <w:t xml:space="preserve">Do you need it?</w:t>
      </w:r>
    </w:p>
    <w:p xmlns:wp14="http://schemas.microsoft.com/office/word/2010/wordml" w14:paraId="351242FF" wp14:textId="77777777">
      <w:pPr>
        <w:pStyle w:val="Compact"/>
        <w:numPr>
          <w:ilvl w:val="0"/>
          <w:numId w:val="1283"/>
        </w:numPr>
      </w:pPr>
      <w:r>
        <w:t xml:space="preserve">In many Spring Boot apps, it may not be necessary because auto-configuration wires things.</w:t>
      </w:r>
    </w:p>
    <w:p xmlns:wp14="http://schemas.microsoft.com/office/word/2010/wordml" w14:paraId="53A04B68" wp14:textId="77777777">
      <w:pPr>
        <w:pStyle w:val="Compact"/>
        <w:numPr>
          <w:ilvl w:val="0"/>
          <w:numId w:val="1283"/>
        </w:numPr>
      </w:pPr>
      <w:r>
        <w:t xml:space="preserve">If you build a custom configuration or disable auto-config, adding</w:t>
      </w:r>
      <w:r>
        <w:t xml:space="preserve"> </w:t>
      </w:r>
      <w:r>
        <w:rPr>
          <w:rStyle w:val="VerbatimChar"/>
        </w:rPr>
        <w:t xml:space="preserve">@EnableKafka</w:t>
      </w:r>
      <w:r>
        <w:t xml:space="preserve"> </w:t>
      </w:r>
      <w:r>
        <w:t xml:space="preserve">is common.</w:t>
      </w:r>
    </w:p>
    <w:p xmlns:wp14="http://schemas.microsoft.com/office/word/2010/wordml" w14:paraId="5F641380" wp14:textId="77777777">
      <w:pPr>
        <w:pStyle w:val="FirstParagraph"/>
      </w:pPr>
      <w:r>
        <w:rPr>
          <w:b/>
          <w:bCs/>
        </w:rPr>
        <w:t xml:space="preserve">Example:</w:t>
      </w:r>
    </w:p>
    <w:p xmlns:wp14="http://schemas.microsoft.com/office/word/2010/wordml" w14:paraId="567EAF4A" wp14:textId="77777777">
      <w:pPr>
        <w:pStyle w:val="SourceCode"/>
      </w:pPr>
      <w:r>
        <w:rPr>
          <w:rStyle w:val="AttributeTok"/>
        </w:rPr>
        <w:t xml:space="preserve">@Configuration</w:t>
      </w:r>
      <w:r>
        <w:br/>
      </w:r>
      <w:r>
        <w:rPr>
          <w:rStyle w:val="AttributeTok"/>
        </w:rPr>
        <w:t xml:space="preserve">@EnableKafka</w:t>
      </w:r>
      <w:r>
        <w:br/>
      </w:r>
      <w:r>
        <w:rPr>
          <w:rStyle w:val="KeywordTok"/>
        </w:rPr>
        <w:t xml:space="preserve">public</w:t>
      </w:r>
      <w:r>
        <w:rPr>
          <w:rStyle w:val="NormalTok"/>
        </w:rPr>
        <w:t xml:space="preserve"> </w:t>
      </w:r>
      <w:r>
        <w:rPr>
          <w:rStyle w:val="KeywordTok"/>
        </w:rPr>
        <w:t xml:space="preserve">class</w:t>
      </w:r>
      <w:r>
        <w:rPr>
          <w:rStyle w:val="NormalTok"/>
        </w:rPr>
        <w:t xml:space="preserve"> KafkaConfig </w:t>
      </w:r>
      <w:r>
        <w:rPr>
          <w:rStyle w:val="OperatorTok"/>
        </w:rPr>
        <w:t xml:space="preserve">{</w:t>
      </w:r>
      <w:r>
        <w:br/>
      </w:r>
      <w:r>
        <w:rPr>
          <w:rStyle w:val="OperatorTok"/>
        </w:rPr>
        <w:t xml:space="preserve">}</w:t>
      </w:r>
    </w:p>
    <w:p xmlns:wp14="http://schemas.microsoft.com/office/word/2010/wordml" w14:paraId="797E50C6" wp14:textId="77777777">
      <w:r>
        <w:pict w14:anchorId="6BC00037">
          <v:rect style="width:0;height:1.5pt" o:hr="t" o:hrstd="t" o:hralign="center"/>
        </w:pict>
      </w:r>
    </w:p>
    <w:bookmarkEnd w:id="359"/>
    <w:bookmarkStart w:name="enablekafkastreams" w:id="360"/>
    <w:p xmlns:wp14="http://schemas.microsoft.com/office/word/2010/wordml" w14:paraId="1B839978" wp14:textId="77777777">
      <w:pPr>
        <w:pStyle w:val="Heading2"/>
      </w:pPr>
      <w:r>
        <w:t xml:space="preserve">9)</w:t>
      </w:r>
      <w:r>
        <w:t xml:space="preserve"> </w:t>
      </w:r>
      <w:r>
        <w:rPr>
          <w:rStyle w:val="VerbatimChar"/>
        </w:rPr>
        <w:t xml:space="preserve">@EnableKafkaStreams</w:t>
      </w:r>
    </w:p>
    <w:p xmlns:wp14="http://schemas.microsoft.com/office/word/2010/wordml" w14:paraId="05C9994E" wp14:textId="77777777">
      <w:pPr>
        <w:pStyle w:val="FirstParagraph"/>
      </w:pPr>
      <w:r>
        <w:rPr>
          <w:b/>
          <w:bCs/>
        </w:rPr>
        <w:t xml:space="preserve">Package:</w:t>
      </w:r>
      <w:r>
        <w:t xml:space="preserve"> </w:t>
      </w:r>
      <w:r>
        <w:rPr>
          <w:rStyle w:val="VerbatimChar"/>
        </w:rPr>
        <w:t xml:space="preserve">org.springframework.kafka.annotation.EnableKafkaStreams</w:t>
      </w:r>
    </w:p>
    <w:p xmlns:wp14="http://schemas.microsoft.com/office/word/2010/wordml" w14:paraId="5C0D180B" wp14:textId="77777777">
      <w:pPr>
        <w:pStyle w:val="BodyText"/>
      </w:pPr>
      <w:r>
        <w:rPr>
          <w:b/>
          <w:bCs/>
        </w:rPr>
        <w:t xml:space="preserve">Used for:</w:t>
      </w:r>
      <w:r>
        <w:t xml:space="preserve"> </w:t>
      </w:r>
      <w:r>
        <w:t xml:space="preserve">enabling Kafka Streams infrastructure in Spring.</w:t>
      </w:r>
    </w:p>
    <w:p xmlns:wp14="http://schemas.microsoft.com/office/word/2010/wordml" w14:paraId="1AFFA078" wp14:textId="77777777">
      <w:pPr>
        <w:pStyle w:val="BodyText"/>
      </w:pPr>
      <w:r>
        <w:rPr>
          <w:b/>
          <w:bCs/>
        </w:rPr>
        <w:t xml:space="preserve">What it does:</w:t>
      </w:r>
    </w:p>
    <w:p xmlns:wp14="http://schemas.microsoft.com/office/word/2010/wordml" w14:paraId="2341C514" wp14:textId="77777777">
      <w:pPr>
        <w:pStyle w:val="Compact"/>
        <w:numPr>
          <w:ilvl w:val="0"/>
          <w:numId w:val="1284"/>
        </w:numPr>
      </w:pPr>
      <w:r>
        <w:t xml:space="preserve">Creates and manages</w:t>
      </w:r>
      <w:r>
        <w:t xml:space="preserve"> </w:t>
      </w:r>
      <w:r>
        <w:rPr>
          <w:rStyle w:val="VerbatimChar"/>
        </w:rPr>
        <w:t xml:space="preserve">KafkaStreams</w:t>
      </w:r>
      <w:r>
        <w:t xml:space="preserve"> </w:t>
      </w:r>
      <w:r>
        <w:t xml:space="preserve">instances based on your streams configuration.</w:t>
      </w:r>
    </w:p>
    <w:p xmlns:wp14="http://schemas.microsoft.com/office/word/2010/wordml" w14:paraId="6EE3E02D" wp14:textId="77777777">
      <w:pPr>
        <w:pStyle w:val="FirstParagraph"/>
      </w:pPr>
      <w:r>
        <w:rPr>
          <w:b/>
          <w:bCs/>
        </w:rPr>
        <w:t xml:space="preserve">Example (high level):</w:t>
      </w:r>
    </w:p>
    <w:p xmlns:wp14="http://schemas.microsoft.com/office/word/2010/wordml" w14:paraId="4B9543FD" wp14:textId="77777777">
      <w:pPr>
        <w:pStyle w:val="SourceCode"/>
      </w:pPr>
      <w:r>
        <w:rPr>
          <w:rStyle w:val="AttributeTok"/>
        </w:rPr>
        <w:t xml:space="preserve">@Configuration</w:t>
      </w:r>
      <w:r>
        <w:br/>
      </w:r>
      <w:r>
        <w:rPr>
          <w:rStyle w:val="AttributeTok"/>
        </w:rPr>
        <w:t xml:space="preserve">@EnableKafkaStreams</w:t>
      </w:r>
      <w:r>
        <w:br/>
      </w:r>
      <w:r>
        <w:rPr>
          <w:rStyle w:val="KeywordTok"/>
        </w:rPr>
        <w:t xml:space="preserve">public</w:t>
      </w:r>
      <w:r>
        <w:rPr>
          <w:rStyle w:val="NormalTok"/>
        </w:rPr>
        <w:t xml:space="preserve"> </w:t>
      </w:r>
      <w:r>
        <w:rPr>
          <w:rStyle w:val="KeywordTok"/>
        </w:rPr>
        <w:t xml:space="preserve">class</w:t>
      </w:r>
      <w:r>
        <w:rPr>
          <w:rStyle w:val="NormalTok"/>
        </w:rPr>
        <w:t xml:space="preserve"> KafkaStreamsConfig </w:t>
      </w:r>
      <w:r>
        <w:rPr>
          <w:rStyle w:val="OperatorTok"/>
        </w:rPr>
        <w:t xml:space="preserve">{</w:t>
      </w:r>
      <w:r>
        <w:br/>
      </w:r>
      <w:r>
        <w:rPr>
          <w:rStyle w:val="OperatorTok"/>
        </w:rPr>
        <w:t xml:space="preserve">}</w:t>
      </w:r>
    </w:p>
    <w:p xmlns:wp14="http://schemas.microsoft.com/office/word/2010/wordml" w14:paraId="7B04FA47" wp14:textId="77777777">
      <w:r>
        <w:pict w14:anchorId="3918B770">
          <v:rect style="width:0;height:1.5pt" o:hr="t" o:hrstd="t" o:hralign="center"/>
        </w:pict>
      </w:r>
    </w:p>
    <w:bookmarkEnd w:id="360"/>
    <w:bookmarkStart w:name="X039e51e844d5abf3d0cbbe9aa3d19e890ed6c1e" w:id="361"/>
    <w:p xmlns:wp14="http://schemas.microsoft.com/office/word/2010/wordml" w14:paraId="54EC45F7" wp14:textId="77777777">
      <w:pPr>
        <w:pStyle w:val="Heading2"/>
      </w:pPr>
      <w:r>
        <w:t xml:space="preserve">10)</w:t>
      </w:r>
      <w:r>
        <w:t xml:space="preserve"> </w:t>
      </w:r>
      <w:r>
        <w:rPr>
          <w:rStyle w:val="VerbatimChar"/>
        </w:rPr>
        <w:t xml:space="preserve">@KafkaListenerContainerFactory</w:t>
      </w:r>
      <w:r>
        <w:t xml:space="preserve"> </w:t>
      </w:r>
      <w:r>
        <w:t xml:space="preserve">(not an annotation)</w:t>
      </w:r>
    </w:p>
    <w:p xmlns:wp14="http://schemas.microsoft.com/office/word/2010/wordml" w14:paraId="2F22C3DC" wp14:textId="77777777">
      <w:pPr>
        <w:pStyle w:val="FirstParagraph"/>
      </w:pPr>
      <w:r>
        <w:t xml:space="preserve">You’ll frequently see</w:t>
      </w:r>
      <w:r>
        <w:t xml:space="preserve"> </w:t>
      </w:r>
      <w:r>
        <w:rPr>
          <w:rStyle w:val="VerbatimChar"/>
        </w:rPr>
        <w:t xml:space="preserve">containerFactory = "kafkaListenerContainerFactory"</w:t>
      </w:r>
      <w:r>
        <w:t xml:space="preserve"> </w:t>
      </w:r>
      <w:r>
        <w:t xml:space="preserve">referenced in</w:t>
      </w:r>
      <w:r>
        <w:t xml:space="preserve"> </w:t>
      </w:r>
      <w:r>
        <w:rPr>
          <w:rStyle w:val="VerbatimChar"/>
        </w:rPr>
        <w:t xml:space="preserve">@KafkaListener</w:t>
      </w:r>
      <w:r>
        <w:t xml:space="preserve">.</w:t>
      </w:r>
    </w:p>
    <w:p xmlns:wp14="http://schemas.microsoft.com/office/word/2010/wordml" w14:paraId="7E496A45" wp14:textId="77777777">
      <w:pPr>
        <w:pStyle w:val="BodyText"/>
      </w:pPr>
      <w:r>
        <w:t xml:space="preserve">That factory is usually a</w:t>
      </w:r>
      <w:r>
        <w:t xml:space="preserve"> </w:t>
      </w:r>
      <w:r>
        <w:rPr>
          <w:rStyle w:val="VerbatimChar"/>
        </w:rPr>
        <w:t xml:space="preserve">ConcurrentKafkaListenerContainerFactory&lt;K, V&gt;</w:t>
      </w:r>
      <w:r>
        <w:t xml:space="preserve"> </w:t>
      </w:r>
      <w:r>
        <w:t xml:space="preserve">bean.</w:t>
      </w:r>
    </w:p>
    <w:p xmlns:wp14="http://schemas.microsoft.com/office/word/2010/wordml" w14:paraId="568C698B" wp14:textId="77777777">
      <w:r>
        <w:pict w14:anchorId="4E1FDDFA">
          <v:rect style="width:0;height:1.5pt" o:hr="t" o:hrstd="t" o:hralign="center"/>
        </w:pict>
      </w:r>
    </w:p>
    <w:bookmarkEnd w:id="361"/>
    <w:bookmarkStart w:name="X4eb42042b7c9f56eba705dee814d706a2ffdf2d" w:id="363"/>
    <w:p xmlns:wp14="http://schemas.microsoft.com/office/word/2010/wordml" w14:paraId="40090E8A" wp14:textId="77777777">
      <w:pPr>
        <w:pStyle w:val="Heading2"/>
      </w:pPr>
      <w:r>
        <w:t xml:space="preserve">11) Transaction-related annotations (commonly used with Kafka)</w:t>
      </w:r>
    </w:p>
    <w:bookmarkStart w:name="transactional" w:id="362"/>
    <w:p xmlns:wp14="http://schemas.microsoft.com/office/word/2010/wordml" w14:paraId="7B79E584" wp14:textId="77777777">
      <w:pPr>
        <w:pStyle w:val="Heading3"/>
      </w:pPr>
      <w:r>
        <w:rPr>
          <w:rStyle w:val="VerbatimChar"/>
        </w:rPr>
        <w:t xml:space="preserve">@Transactional</w:t>
      </w:r>
    </w:p>
    <w:p xmlns:wp14="http://schemas.microsoft.com/office/word/2010/wordml" w14:paraId="5804C9A9" wp14:textId="77777777">
      <w:pPr>
        <w:pStyle w:val="FirstParagraph"/>
      </w:pPr>
      <w:r>
        <w:rPr>
          <w:b/>
          <w:bCs/>
        </w:rPr>
        <w:t xml:space="preserve">Package:</w:t>
      </w:r>
      <w:r>
        <w:t xml:space="preserve"> </w:t>
      </w:r>
      <w:r>
        <w:rPr>
          <w:rStyle w:val="VerbatimChar"/>
        </w:rPr>
        <w:t xml:space="preserve">org.springframework.transaction.annotation.Transactional</w:t>
      </w:r>
    </w:p>
    <w:p xmlns:wp14="http://schemas.microsoft.com/office/word/2010/wordml" w14:paraId="7B4D46B1" wp14:textId="77777777">
      <w:pPr>
        <w:pStyle w:val="BodyText"/>
      </w:pPr>
      <w:r>
        <w:rPr>
          <w:b/>
          <w:bCs/>
        </w:rPr>
        <w:t xml:space="preserve">Used for:</w:t>
      </w:r>
      <w:r>
        <w:t xml:space="preserve"> </w:t>
      </w:r>
      <w:r>
        <w:t xml:space="preserve">transaction boundaries in Spring.</w:t>
      </w:r>
    </w:p>
    <w:p xmlns:wp14="http://schemas.microsoft.com/office/word/2010/wordml" w14:paraId="4CBCC801" wp14:textId="77777777">
      <w:pPr>
        <w:pStyle w:val="BodyText"/>
      </w:pPr>
      <w:r>
        <w:t xml:space="preserve">Kafka-specific notes:</w:t>
      </w:r>
    </w:p>
    <w:p xmlns:wp14="http://schemas.microsoft.com/office/word/2010/wordml" w14:paraId="534C9E24" wp14:textId="77777777">
      <w:pPr>
        <w:pStyle w:val="Compact"/>
        <w:numPr>
          <w:ilvl w:val="0"/>
          <w:numId w:val="1285"/>
        </w:numPr>
      </w:pPr>
      <w:r>
        <w:t xml:space="preserve">If you configure a</w:t>
      </w:r>
      <w:r>
        <w:t xml:space="preserve"> </w:t>
      </w:r>
      <w:r>
        <w:rPr>
          <w:rStyle w:val="VerbatimChar"/>
        </w:rPr>
        <w:t xml:space="preserve">KafkaTransactionManager</w:t>
      </w:r>
      <w:r>
        <w:t xml:space="preserve"> </w:t>
      </w:r>
      <w:r>
        <w:t xml:space="preserve">(or chained transaction manager),</w:t>
      </w:r>
      <w:r>
        <w:t xml:space="preserve"> </w:t>
      </w:r>
      <w:r>
        <w:rPr>
          <w:rStyle w:val="VerbatimChar"/>
        </w:rPr>
        <w:t xml:space="preserve">@Transactional</w:t>
      </w:r>
      <w:r>
        <w:t xml:space="preserve"> </w:t>
      </w:r>
      <w:r>
        <w:t xml:space="preserve">can control Kafka sends done within that transaction.</w:t>
      </w:r>
    </w:p>
    <w:p xmlns:wp14="http://schemas.microsoft.com/office/word/2010/wordml" w14:paraId="1AFC2700" wp14:textId="77777777">
      <w:pPr>
        <w:pStyle w:val="Compact"/>
        <w:numPr>
          <w:ilvl w:val="0"/>
          <w:numId w:val="1285"/>
        </w:numPr>
      </w:pPr>
      <w:r>
        <w:t xml:space="preserve">For consumer processing, you often combine manual ack, retries, and DB writes with transactional boundaries.</w:t>
      </w:r>
    </w:p>
    <w:p xmlns:wp14="http://schemas.microsoft.com/office/word/2010/wordml" w14:paraId="1A939487" wp14:textId="77777777">
      <w:r>
        <w:pict w14:anchorId="71EB9087">
          <v:rect style="width:0;height:1.5pt" o:hr="t" o:hrstd="t" o:hralign="center"/>
        </w:pict>
      </w:r>
    </w:p>
    <w:bookmarkEnd w:id="362"/>
    <w:bookmarkEnd w:id="363"/>
    <w:bookmarkStart w:name="X26c387c7a186dc2d85d267329041180f4756886" w:id="364"/>
    <w:p xmlns:wp14="http://schemas.microsoft.com/office/word/2010/wordml" w14:paraId="68E57042" wp14:textId="77777777">
      <w:pPr>
        <w:pStyle w:val="Heading2"/>
      </w:pPr>
      <w:r>
        <w:t xml:space="preserve">12) Producer-side helper annotations (often confused as “Kafka annotations”)</w:t>
      </w:r>
    </w:p>
    <w:p xmlns:wp14="http://schemas.microsoft.com/office/word/2010/wordml" w14:paraId="2B17E622" wp14:textId="77777777">
      <w:pPr>
        <w:pStyle w:val="FirstParagraph"/>
      </w:pPr>
      <w:r>
        <w:t xml:space="preserve">These are not from Spring Kafka specifically, but are very commonly used:</w:t>
      </w:r>
    </w:p>
    <w:p xmlns:wp14="http://schemas.microsoft.com/office/word/2010/wordml" w14:paraId="366C1B57" wp14:textId="77777777">
      <w:pPr>
        <w:pStyle w:val="Compact"/>
        <w:numPr>
          <w:ilvl w:val="0"/>
          <w:numId w:val="1286"/>
        </w:numPr>
      </w:pPr>
      <w:r>
        <w:rPr>
          <w:rStyle w:val="VerbatimChar"/>
        </w:rPr>
        <w:t xml:space="preserve">@Configuration</w:t>
      </w:r>
      <w:r>
        <w:t xml:space="preserve"> </w:t>
      </w:r>
      <w:r>
        <w:t xml:space="preserve">/</w:t>
      </w:r>
      <w:r>
        <w:t xml:space="preserve"> </w:t>
      </w:r>
      <w:r>
        <w:rPr>
          <w:rStyle w:val="VerbatimChar"/>
        </w:rPr>
        <w:t xml:space="preserve">@Bean</w:t>
      </w:r>
      <w:r>
        <w:t xml:space="preserve"> </w:t>
      </w:r>
      <w:r>
        <w:t xml:space="preserve">(define</w:t>
      </w:r>
      <w:r>
        <w:t xml:space="preserve"> </w:t>
      </w:r>
      <w:r>
        <w:rPr>
          <w:rStyle w:val="VerbatimChar"/>
        </w:rPr>
        <w:t xml:space="preserve">ProducerFactory</w:t>
      </w:r>
      <w:r>
        <w:t xml:space="preserve">,</w:t>
      </w:r>
      <w:r>
        <w:t xml:space="preserve"> </w:t>
      </w:r>
      <w:r>
        <w:rPr>
          <w:rStyle w:val="VerbatimChar"/>
        </w:rPr>
        <w:t xml:space="preserve">ConsumerFactory</w:t>
      </w:r>
      <w:r>
        <w:t xml:space="preserve">,</w:t>
      </w:r>
      <w:r>
        <w:t xml:space="preserve"> </w:t>
      </w:r>
      <w:r>
        <w:rPr>
          <w:rStyle w:val="VerbatimChar"/>
        </w:rPr>
        <w:t xml:space="preserve">KafkaTemplate</w:t>
      </w:r>
      <w:r>
        <w:t xml:space="preserve">)</w:t>
      </w:r>
    </w:p>
    <w:p xmlns:wp14="http://schemas.microsoft.com/office/word/2010/wordml" w14:paraId="430C9D36" wp14:textId="77777777">
      <w:pPr>
        <w:pStyle w:val="Compact"/>
        <w:numPr>
          <w:ilvl w:val="0"/>
          <w:numId w:val="1286"/>
        </w:numPr>
      </w:pPr>
      <w:r>
        <w:rPr>
          <w:rStyle w:val="VerbatimChar"/>
        </w:rPr>
        <w:t xml:space="preserve">@Service</w:t>
      </w:r>
      <w:r>
        <w:t xml:space="preserve"> </w:t>
      </w:r>
      <w:r>
        <w:t xml:space="preserve">(producer/consumer service)</w:t>
      </w:r>
    </w:p>
    <w:p xmlns:wp14="http://schemas.microsoft.com/office/word/2010/wordml" w14:paraId="5A14F02C" wp14:textId="77777777">
      <w:pPr>
        <w:pStyle w:val="Compact"/>
        <w:numPr>
          <w:ilvl w:val="0"/>
          <w:numId w:val="1286"/>
        </w:numPr>
      </w:pPr>
      <w:r>
        <w:rPr>
          <w:rStyle w:val="VerbatimChar"/>
        </w:rPr>
        <w:t xml:space="preserve">@RestController</w:t>
      </w:r>
      <w:r>
        <w:t xml:space="preserve"> </w:t>
      </w:r>
      <w:r>
        <w:t xml:space="preserve">(producer entrypoint)</w:t>
      </w:r>
    </w:p>
    <w:p xmlns:wp14="http://schemas.microsoft.com/office/word/2010/wordml" w14:paraId="31DE4C13" wp14:textId="77777777">
      <w:pPr>
        <w:pStyle w:val="Compact"/>
        <w:numPr>
          <w:ilvl w:val="0"/>
          <w:numId w:val="1286"/>
        </w:numPr>
      </w:pPr>
      <w:r>
        <w:rPr>
          <w:rStyle w:val="VerbatimChar"/>
        </w:rPr>
        <w:t xml:space="preserve">@Header</w:t>
      </w:r>
      <w:r>
        <w:t xml:space="preserve"> </w:t>
      </w:r>
      <w:r>
        <w:t xml:space="preserve">(read Kafka headers in listener methods)</w:t>
      </w:r>
    </w:p>
    <w:p xmlns:wp14="http://schemas.microsoft.com/office/word/2010/wordml" w14:paraId="5EECFA6D" wp14:textId="77777777">
      <w:pPr>
        <w:pStyle w:val="FirstParagraph"/>
      </w:pPr>
      <w:r>
        <w:t xml:space="preserve">Example header usage:</w:t>
      </w:r>
    </w:p>
    <w:p xmlns:wp14="http://schemas.microsoft.com/office/word/2010/wordml" w14:paraId="3B961E51" wp14:textId="77777777">
      <w:pPr>
        <w:pStyle w:val="SourceCode"/>
      </w:pPr>
      <w:r>
        <w:rPr>
          <w:rStyle w:val="AttributeTok"/>
        </w:rPr>
        <w:t xml:space="preserve">@KafkaListener</w:t>
      </w:r>
      <w:r>
        <w:rPr>
          <w:rStyle w:val="OperatorTok"/>
        </w:rPr>
        <w:t xml:space="preserve">(</w:t>
      </w:r>
      <w:r>
        <w:rPr>
          <w:rStyle w:val="NormalTok"/>
        </w:rPr>
        <w:t xml:space="preserve">topics </w:t>
      </w:r>
      <w:r>
        <w:rPr>
          <w:rStyle w:val="OperatorTok"/>
        </w:rPr>
        <w:t xml:space="preserve">=</w:t>
      </w:r>
      <w:r>
        <w:rPr>
          <w:rStyle w:val="NormalTok"/>
        </w:rPr>
        <w:t xml:space="preserve"> </w:t>
      </w:r>
      <w:r>
        <w:rPr>
          <w:rStyle w:val="StringTok"/>
        </w:rPr>
        <w:t xml:space="preserve">"orders.events"</w:t>
      </w:r>
      <w:r>
        <w:rPr>
          <w:rStyle w:val="OperatorTok"/>
        </w:rPr>
        <w:t xml:space="preserve">,</w:t>
      </w:r>
      <w:r>
        <w:rPr>
          <w:rStyle w:val="NormalTok"/>
        </w:rPr>
        <w:t xml:space="preserve"> groupId </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onMessage</w:t>
      </w:r>
      <w:r>
        <w:rPr>
          <w:rStyle w:val="OperatorTok"/>
        </w:rPr>
        <w:t xml:space="preserve">(</w:t>
      </w:r>
      <w:r>
        <w:br/>
      </w:r>
      <w:r>
        <w:rPr>
          <w:rStyle w:val="NormalTok"/>
        </w:rPr>
        <w:t xml:space="preserve">    OrderCreatedEvent event</w:t>
      </w:r>
      <w:r>
        <w:rPr>
          <w:rStyle w:val="OperatorTok"/>
        </w:rPr>
        <w:t xml:space="preserve">,</w:t>
      </w:r>
      <w:r>
        <w:br/>
      </w:r>
      <w:r>
        <w:rPr>
          <w:rStyle w:val="NormalTok"/>
        </w:rPr>
        <w:t xml:space="preserve">    </w:t>
      </w:r>
      <w:r>
        <w:rPr>
          <w:rStyle w:val="Attribute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messaging</w:t>
      </w:r>
      <w:r>
        <w:rPr>
          <w:rStyle w:val="OperatorTok"/>
        </w:rPr>
        <w:t xml:space="preserve">.</w:t>
      </w:r>
      <w:r>
        <w:rPr>
          <w:rStyle w:val="FunctionTok"/>
        </w:rPr>
        <w:t xml:space="preserve">handler</w:t>
      </w:r>
      <w:r>
        <w:rPr>
          <w:rStyle w:val="OperatorTok"/>
        </w:rPr>
        <w:t xml:space="preserve">.</w:t>
      </w:r>
      <w:r>
        <w:rPr>
          <w:rStyle w:val="FunctionTok"/>
        </w:rPr>
        <w:t xml:space="preserve">annotation</w:t>
      </w:r>
      <w:r>
        <w:rPr>
          <w:rStyle w:val="OperatorTok"/>
        </w:rPr>
        <w:t xml:space="preserve">.</w:t>
      </w:r>
      <w:r>
        <w:rPr>
          <w:rStyle w:val="FunctionTok"/>
        </w:rPr>
        <w:t xml:space="preserve">Header</w:t>
      </w:r>
      <w:r>
        <w:rPr>
          <w:rStyle w:val="OperatorTok"/>
        </w:rPr>
        <w:t xml:space="preserve">(</w:t>
      </w:r>
      <w:r>
        <w:rPr>
          <w:rStyle w:val="NormalTok"/>
        </w:rPr>
        <w:t xml:space="preserve">org</w:t>
      </w:r>
      <w:r>
        <w:rPr>
          <w:rStyle w:val="OperatorTok"/>
        </w:rPr>
        <w:t xml:space="preserve">.</w:t>
      </w:r>
      <w:r>
        <w:rPr>
          <w:rStyle w:val="FunctionTok"/>
        </w:rPr>
        <w:t xml:space="preserve">springframework</w:t>
      </w:r>
      <w:r>
        <w:rPr>
          <w:rStyle w:val="OperatorTok"/>
        </w:rPr>
        <w:t xml:space="preserve">.</w:t>
      </w:r>
      <w:r>
        <w:rPr>
          <w:rStyle w:val="FunctionTok"/>
        </w:rPr>
        <w:t xml:space="preserve">kafka</w:t>
      </w:r>
      <w:r>
        <w:rPr>
          <w:rStyle w:val="OperatorTok"/>
        </w:rPr>
        <w:t xml:space="preserve">.</w:t>
      </w:r>
      <w:r>
        <w:rPr>
          <w:rStyle w:val="FunctionTok"/>
        </w:rPr>
        <w:t xml:space="preserve">support</w:t>
      </w:r>
      <w:r>
        <w:rPr>
          <w:rStyle w:val="OperatorTok"/>
        </w:rPr>
        <w:t xml:space="preserve">.</w:t>
      </w:r>
      <w:r>
        <w:rPr>
          <w:rStyle w:val="FunctionTok"/>
        </w:rPr>
        <w:t xml:space="preserve">KafkaHeaders</w:t>
      </w:r>
      <w:r>
        <w:rPr>
          <w:rStyle w:val="OperatorTok"/>
        </w:rPr>
        <w:t xml:space="preserve">.</w:t>
      </w:r>
      <w:r>
        <w:rPr>
          <w:rStyle w:val="FunctionTok"/>
        </w:rPr>
        <w:t xml:space="preserve">OFFSET</w:t>
      </w:r>
      <w:r>
        <w:rPr>
          <w:rStyle w:val="OperatorTok"/>
        </w:rPr>
        <w:t xml:space="preserve">)</w:t>
      </w:r>
      <w:r>
        <w:rPr>
          <w:rStyle w:val="NormalTok"/>
        </w:rPr>
        <w:t xml:space="preserve"> </w:t>
      </w:r>
      <w:r>
        <w:rPr>
          <w:rStyle w:val="DataTypeTok"/>
        </w:rPr>
        <w:t xml:space="preserve">long</w:t>
      </w:r>
      <w:r>
        <w:rPr>
          <w:rStyle w:val="NormalTok"/>
        </w:rPr>
        <w:t xml:space="preserve"> offset</w:t>
      </w:r>
      <w:r>
        <w:br/>
      </w:r>
      <w:r>
        <w:rPr>
          <w:rStyle w:val="OperatorTok"/>
        </w:rPr>
        <w:t xml:space="preserve">)</w:t>
      </w:r>
      <w:r>
        <w:rPr>
          <w:rStyle w:val="NormalTok"/>
        </w:rPr>
        <w:t xml:space="preserve"> </w:t>
      </w:r>
      <w:r>
        <w:rPr>
          <w:rStyle w:val="OperatorTok"/>
        </w:rPr>
        <w:t xml:space="preserve">{</w:t>
      </w:r>
      <w:r>
        <w:br/>
      </w:r>
      <w:r>
        <w:rPr>
          <w:rStyle w:val="OperatorTok"/>
        </w:rPr>
        <w:t xml:space="preserve">}</w:t>
      </w:r>
    </w:p>
    <w:p xmlns:wp14="http://schemas.microsoft.com/office/word/2010/wordml" w14:paraId="6AA258D8" wp14:textId="77777777">
      <w:r>
        <w:pict w14:anchorId="6E65AB29">
          <v:rect style="width:0;height:1.5pt" o:hr="t" o:hrstd="t" o:hralign="center"/>
        </w:pict>
      </w:r>
    </w:p>
    <w:bookmarkEnd w:id="364"/>
    <w:bookmarkStart w:name="summary-must-know-annotations" w:id="365"/>
    <w:p xmlns:wp14="http://schemas.microsoft.com/office/word/2010/wordml" w14:paraId="1782F4C9" wp14:textId="77777777">
      <w:pPr>
        <w:pStyle w:val="Heading2"/>
      </w:pPr>
      <w:r>
        <w:t xml:space="preserve">Summary: “must know” annotations</w:t>
      </w:r>
    </w:p>
    <w:p xmlns:wp14="http://schemas.microsoft.com/office/word/2010/wordml" w14:paraId="4B812958" wp14:textId="77777777">
      <w:pPr>
        <w:pStyle w:val="Compact"/>
        <w:numPr>
          <w:ilvl w:val="0"/>
          <w:numId w:val="1287"/>
        </w:numPr>
      </w:pPr>
      <w:r>
        <w:rPr>
          <w:rStyle w:val="VerbatimChar"/>
        </w:rPr>
        <w:t xml:space="preserve">@KafkaListener</w:t>
      </w:r>
      <w:r>
        <w:t xml:space="preserve"> </w:t>
      </w:r>
      <w:r>
        <w:t xml:space="preserve">(core consumer)</w:t>
      </w:r>
    </w:p>
    <w:p xmlns:wp14="http://schemas.microsoft.com/office/word/2010/wordml" w14:paraId="4F5514A0" wp14:textId="77777777">
      <w:pPr>
        <w:pStyle w:val="Compact"/>
        <w:numPr>
          <w:ilvl w:val="0"/>
          <w:numId w:val="1287"/>
        </w:numPr>
      </w:pPr>
      <w:r>
        <w:rPr>
          <w:rStyle w:val="VerbatimChar"/>
        </w:rPr>
        <w:t xml:space="preserve">@KafkaHandler</w:t>
      </w:r>
      <w:r>
        <w:t xml:space="preserve"> </w:t>
      </w:r>
      <w:r>
        <w:t xml:space="preserve">(multi-type dispatch)</w:t>
      </w:r>
    </w:p>
    <w:p xmlns:wp14="http://schemas.microsoft.com/office/word/2010/wordml" w14:paraId="523B372F" wp14:textId="77777777">
      <w:pPr>
        <w:pStyle w:val="Compact"/>
        <w:numPr>
          <w:ilvl w:val="0"/>
          <w:numId w:val="1287"/>
        </w:numPr>
      </w:pPr>
      <w:r>
        <w:rPr>
          <w:rStyle w:val="VerbatimChar"/>
        </w:rPr>
        <w:t xml:space="preserve">@TopicPartition</w:t>
      </w:r>
      <w:r>
        <w:t xml:space="preserve"> </w:t>
      </w:r>
      <w:r>
        <w:t xml:space="preserve">/</w:t>
      </w:r>
      <w:r>
        <w:t xml:space="preserve"> </w:t>
      </w:r>
      <w:r>
        <w:rPr>
          <w:rStyle w:val="VerbatimChar"/>
        </w:rPr>
        <w:t xml:space="preserve">@PartitionOffset</w:t>
      </w:r>
      <w:r>
        <w:t xml:space="preserve"> </w:t>
      </w:r>
      <w:r>
        <w:t xml:space="preserve">(explicit assignment and replay)</w:t>
      </w:r>
    </w:p>
    <w:p xmlns:wp14="http://schemas.microsoft.com/office/word/2010/wordml" w14:paraId="531CF5AC" wp14:textId="77777777">
      <w:pPr>
        <w:pStyle w:val="Compact"/>
        <w:numPr>
          <w:ilvl w:val="0"/>
          <w:numId w:val="1287"/>
        </w:numPr>
      </w:pPr>
      <w:r>
        <w:rPr>
          <w:rStyle w:val="VerbatimChar"/>
        </w:rPr>
        <w:t xml:space="preserve">@KafkaKey</w:t>
      </w:r>
      <w:r>
        <w:t xml:space="preserve"> </w:t>
      </w:r>
      <w:r>
        <w:t xml:space="preserve">(inject key cleanly)</w:t>
      </w:r>
    </w:p>
    <w:p xmlns:wp14="http://schemas.microsoft.com/office/word/2010/wordml" w14:paraId="65000012" wp14:textId="77777777">
      <w:pPr>
        <w:pStyle w:val="Compact"/>
        <w:numPr>
          <w:ilvl w:val="0"/>
          <w:numId w:val="1287"/>
        </w:numPr>
      </w:pPr>
      <w:r>
        <w:rPr>
          <w:rStyle w:val="VerbatimChar"/>
        </w:rPr>
        <w:t xml:space="preserve">@SendTo</w:t>
      </w:r>
      <w:r>
        <w:t xml:space="preserve"> </w:t>
      </w:r>
      <w:r>
        <w:t xml:space="preserve">(reply topic pattern)</w:t>
      </w:r>
    </w:p>
    <w:p xmlns:wp14="http://schemas.microsoft.com/office/word/2010/wordml" w14:paraId="6379CEA9" wp14:textId="77777777">
      <w:pPr>
        <w:pStyle w:val="Compact"/>
        <w:numPr>
          <w:ilvl w:val="0"/>
          <w:numId w:val="1287"/>
        </w:numPr>
      </w:pPr>
      <w:r>
        <w:rPr>
          <w:rStyle w:val="VerbatimChar"/>
        </w:rPr>
        <w:t xml:space="preserve">@EnableKafka</w:t>
      </w:r>
      <w:r>
        <w:t xml:space="preserve"> </w:t>
      </w:r>
      <w:r>
        <w:t xml:space="preserve">(enable listener infra, if needed)</w:t>
      </w:r>
    </w:p>
    <w:p xmlns:wp14="http://schemas.microsoft.com/office/word/2010/wordml" w14:paraId="7BBC2226" wp14:textId="77777777">
      <w:pPr>
        <w:pStyle w:val="Compact"/>
        <w:numPr>
          <w:ilvl w:val="0"/>
          <w:numId w:val="1287"/>
        </w:numPr>
      </w:pPr>
      <w:r>
        <w:rPr>
          <w:rStyle w:val="VerbatimChar"/>
        </w:rPr>
        <w:t xml:space="preserve">@EnableKafkaStreams</w:t>
      </w:r>
      <w:r>
        <w:t xml:space="preserve"> </w:t>
      </w:r>
      <w:r>
        <w:t xml:space="preserve">(Kafka Streams)</w:t>
      </w:r>
    </w:p>
    <w:p xmlns:wp14="http://schemas.microsoft.com/office/word/2010/wordml" w14:paraId="6FFBD3EC" wp14:textId="77777777">
      <w:r>
        <w:pict w14:anchorId="094E6B56">
          <v:rect style="width:0;height:1.5pt" o:hr="t" o:hrstd="t" o:hralign="center"/>
        </w:pict>
      </w:r>
    </w:p>
    <w:bookmarkEnd w:id="365"/>
    <w:bookmarkEnd w:id="366"/>
    <w:bookmarkStart w:name="interviewreadme.md" w:id="367"/>
    <w:p xmlns:wp14="http://schemas.microsoft.com/office/word/2010/wordml" w14:paraId="35B7DF3B" wp14:textId="77777777">
      <w:pPr>
        <w:pStyle w:val="Heading1"/>
      </w:pPr>
      <w:r>
        <w:t xml:space="preserve">interview/README.md</w:t>
      </w:r>
    </w:p>
    <w:bookmarkEnd w:id="367"/>
    <w:bookmarkStart w:name="Xbebb468d883a862f3c82e6e061928ee1a51c604" w:id="378"/>
    <w:p xmlns:wp14="http://schemas.microsoft.com/office/word/2010/wordml" w14:paraId="5EA10DBA" wp14:textId="77777777">
      <w:pPr>
        <w:pStyle w:val="Heading1"/>
      </w:pPr>
      <w:r>
        <w:t xml:space="preserve">Kafka Interview Questions (10+ Years) — Product Companies</w:t>
      </w:r>
    </w:p>
    <w:p xmlns:wp14="http://schemas.microsoft.com/office/word/2010/wordml" w14:paraId="67C77EF6" wp14:textId="77777777">
      <w:pPr>
        <w:pStyle w:val="FirstParagraph"/>
      </w:pPr>
      <w:r>
        <w:t xml:space="preserve">This folder contains</w:t>
      </w:r>
      <w:r>
        <w:t xml:space="preserve"> </w:t>
      </w:r>
      <w:r>
        <w:rPr>
          <w:b/>
          <w:bCs/>
        </w:rPr>
        <w:t xml:space="preserve">senior-level Kafka interview questions</w:t>
      </w:r>
      <w:r>
        <w:t xml:space="preserve"> </w:t>
      </w:r>
      <w:r>
        <w:t xml:space="preserve">suitable for product-based companies (Amazon/Google/etc.) and service-based companies with high-scale systems.</w:t>
      </w:r>
    </w:p>
    <w:p xmlns:wp14="http://schemas.microsoft.com/office/word/2010/wordml" w14:paraId="45574915" wp14:textId="77777777">
      <w:pPr>
        <w:pStyle w:val="BodyText"/>
      </w:pPr>
      <w:r>
        <w:t xml:space="preserve">Each section includes:</w:t>
      </w:r>
    </w:p>
    <w:p xmlns:wp14="http://schemas.microsoft.com/office/word/2010/wordml" w14:paraId="54A236BF" wp14:textId="77777777">
      <w:pPr>
        <w:pStyle w:val="Compact"/>
        <w:numPr>
          <w:ilvl w:val="0"/>
          <w:numId w:val="1288"/>
        </w:numPr>
      </w:pPr>
      <w:r>
        <w:t xml:space="preserve">Questions (increasing difficulty)</w:t>
      </w:r>
    </w:p>
    <w:p xmlns:wp14="http://schemas.microsoft.com/office/word/2010/wordml" w14:paraId="6D74FA26" wp14:textId="77777777">
      <w:pPr>
        <w:pStyle w:val="Compact"/>
        <w:numPr>
          <w:ilvl w:val="0"/>
          <w:numId w:val="1288"/>
        </w:numPr>
      </w:pPr>
      <w:r>
        <w:t xml:space="preserve">What the interviewer is looking for (key points)</w:t>
      </w:r>
    </w:p>
    <w:p xmlns:wp14="http://schemas.microsoft.com/office/word/2010/wordml" w14:paraId="65FFAA4C" wp14:textId="77777777">
      <w:pPr>
        <w:pStyle w:val="Compact"/>
        <w:numPr>
          <w:ilvl w:val="0"/>
          <w:numId w:val="1288"/>
        </w:numPr>
      </w:pPr>
      <w:r>
        <w:t xml:space="preserve">Follow-ups (how they probe deeper)</w:t>
      </w:r>
    </w:p>
    <w:bookmarkStart w:name="index" w:id="377"/>
    <w:p xmlns:wp14="http://schemas.microsoft.com/office/word/2010/wordml" w14:paraId="41752711" wp14:textId="77777777">
      <w:pPr>
        <w:pStyle w:val="Heading2"/>
      </w:pPr>
      <w:r>
        <w:t xml:space="preserve">Index</w:t>
      </w:r>
    </w:p>
    <w:p xmlns:wp14="http://schemas.microsoft.com/office/word/2010/wordml" w14:paraId="75E1E76A" wp14:textId="77777777">
      <w:pPr>
        <w:pStyle w:val="Compact"/>
        <w:numPr>
          <w:ilvl w:val="0"/>
          <w:numId w:val="1289"/>
        </w:numPr>
      </w:pPr>
      <w:hyperlink r:id="rId368">
        <w:r>
          <w:rPr>
            <w:rStyle w:val="Hyperlink"/>
          </w:rPr>
          <w:t xml:space="preserve">00. Kafka Diagrams (Quick Interview Reference)</w:t>
        </w:r>
      </w:hyperlink>
    </w:p>
    <w:p xmlns:wp14="http://schemas.microsoft.com/office/word/2010/wordml" w14:paraId="57ED308F" wp14:textId="77777777">
      <w:pPr>
        <w:pStyle w:val="Compact"/>
        <w:numPr>
          <w:ilvl w:val="0"/>
          <w:numId w:val="1289"/>
        </w:numPr>
      </w:pPr>
      <w:hyperlink r:id="rId369">
        <w:r>
          <w:rPr>
            <w:rStyle w:val="Hyperlink"/>
          </w:rPr>
          <w:t xml:space="preserve">01. System Design &amp; Architecture</w:t>
        </w:r>
      </w:hyperlink>
    </w:p>
    <w:p xmlns:wp14="http://schemas.microsoft.com/office/word/2010/wordml" w14:paraId="02E375CF" wp14:textId="77777777">
      <w:pPr>
        <w:pStyle w:val="Compact"/>
        <w:numPr>
          <w:ilvl w:val="0"/>
          <w:numId w:val="1289"/>
        </w:numPr>
      </w:pPr>
      <w:hyperlink r:id="rId370">
        <w:r>
          <w:rPr>
            <w:rStyle w:val="Hyperlink"/>
          </w:rPr>
          <w:t xml:space="preserve">02. Kafka Internals &amp; Guarantees</w:t>
        </w:r>
      </w:hyperlink>
    </w:p>
    <w:p xmlns:wp14="http://schemas.microsoft.com/office/word/2010/wordml" w14:paraId="2BBF0982" wp14:textId="77777777">
      <w:pPr>
        <w:pStyle w:val="Compact"/>
        <w:numPr>
          <w:ilvl w:val="0"/>
          <w:numId w:val="1289"/>
        </w:numPr>
      </w:pPr>
      <w:hyperlink r:id="rId371">
        <w:r>
          <w:rPr>
            <w:rStyle w:val="Hyperlink"/>
          </w:rPr>
          <w:t xml:space="preserve">03. Reliability: Ordering, Retries, Idempotency, EOS</w:t>
        </w:r>
      </w:hyperlink>
    </w:p>
    <w:p xmlns:wp14="http://schemas.microsoft.com/office/word/2010/wordml" w14:paraId="376FBD63" wp14:textId="77777777">
      <w:pPr>
        <w:pStyle w:val="Compact"/>
        <w:numPr>
          <w:ilvl w:val="0"/>
          <w:numId w:val="1289"/>
        </w:numPr>
      </w:pPr>
      <w:hyperlink r:id="rId372">
        <w:r>
          <w:rPr>
            <w:rStyle w:val="Hyperlink"/>
          </w:rPr>
          <w:t xml:space="preserve">04. Operations &amp; Performance Tuning</w:t>
        </w:r>
      </w:hyperlink>
    </w:p>
    <w:p xmlns:wp14="http://schemas.microsoft.com/office/word/2010/wordml" w14:paraId="0E8C55C3" wp14:textId="77777777">
      <w:pPr>
        <w:pStyle w:val="Compact"/>
        <w:numPr>
          <w:ilvl w:val="0"/>
          <w:numId w:val="1289"/>
        </w:numPr>
      </w:pPr>
      <w:hyperlink r:id="rId373">
        <w:r>
          <w:rPr>
            <w:rStyle w:val="Hyperlink"/>
          </w:rPr>
          <w:t xml:space="preserve">05. Spring Kafka / Spring Boot (Practical)</w:t>
        </w:r>
      </w:hyperlink>
    </w:p>
    <w:p xmlns:wp14="http://schemas.microsoft.com/office/word/2010/wordml" w14:paraId="4B22F25E" wp14:textId="77777777">
      <w:pPr>
        <w:pStyle w:val="Compact"/>
        <w:numPr>
          <w:ilvl w:val="0"/>
          <w:numId w:val="1289"/>
        </w:numPr>
      </w:pPr>
      <w:hyperlink r:id="rId374">
        <w:r>
          <w:rPr>
            <w:rStyle w:val="Hyperlink"/>
          </w:rPr>
          <w:t xml:space="preserve">06. Scenario / Debugging / Incident Questions</w:t>
        </w:r>
      </w:hyperlink>
    </w:p>
    <w:p xmlns:wp14="http://schemas.microsoft.com/office/word/2010/wordml" w14:paraId="49994403" wp14:textId="77777777">
      <w:pPr>
        <w:pStyle w:val="Compact"/>
        <w:numPr>
          <w:ilvl w:val="0"/>
          <w:numId w:val="1289"/>
        </w:numPr>
      </w:pPr>
      <w:hyperlink r:id="rId375">
        <w:r>
          <w:rPr>
            <w:rStyle w:val="Hyperlink"/>
          </w:rPr>
          <w:t xml:space="preserve">07. Coding / Take-home Style Questions</w:t>
        </w:r>
      </w:hyperlink>
    </w:p>
    <w:p xmlns:wp14="http://schemas.microsoft.com/office/word/2010/wordml" w14:paraId="1E21568E" wp14:textId="77777777">
      <w:pPr>
        <w:pStyle w:val="Compact"/>
        <w:numPr>
          <w:ilvl w:val="0"/>
          <w:numId w:val="1289"/>
        </w:numPr>
      </w:pPr>
      <w:hyperlink r:id="rId376">
        <w:r>
          <w:rPr>
            <w:rStyle w:val="Hyperlink"/>
          </w:rPr>
          <w:t xml:space="preserve">08. Leadership / Ownership / Tradeoffs (Staff+)</w:t>
        </w:r>
      </w:hyperlink>
    </w:p>
    <w:p xmlns:wp14="http://schemas.microsoft.com/office/word/2010/wordml" w14:paraId="30DCCCAD" wp14:textId="77777777">
      <w:r>
        <w:pict w14:anchorId="2608FB9D">
          <v:rect style="width:0;height:1.5pt" o:hr="t" o:hrstd="t" o:hralign="center"/>
        </w:pict>
      </w:r>
    </w:p>
    <w:bookmarkEnd w:id="377"/>
    <w:bookmarkEnd w:id="378"/>
    <w:bookmarkStart w:name="interview00-diagrams.md" w:id="379"/>
    <w:p xmlns:wp14="http://schemas.microsoft.com/office/word/2010/wordml" w14:paraId="288B9DBA" wp14:textId="77777777">
      <w:pPr>
        <w:pStyle w:val="Heading1"/>
      </w:pPr>
      <w:r>
        <w:t xml:space="preserve">interview/00-diagrams.md</w:t>
      </w:r>
    </w:p>
    <w:bookmarkEnd w:id="379"/>
    <w:bookmarkStart w:name="kafka-diagrams-quick-interview-reference" w:id="385"/>
    <w:p xmlns:wp14="http://schemas.microsoft.com/office/word/2010/wordml" w14:paraId="6EEB3F2E" wp14:textId="77777777">
      <w:pPr>
        <w:pStyle w:val="Heading1"/>
      </w:pPr>
      <w:r>
        <w:t xml:space="preserve">00. Kafka Diagrams (Quick Interview Reference)</w:t>
      </w:r>
    </w:p>
    <w:p xmlns:wp14="http://schemas.microsoft.com/office/word/2010/wordml" w14:paraId="621D15C4" wp14:textId="77777777">
      <w:pPr>
        <w:pStyle w:val="FirstParagraph"/>
      </w:pPr>
      <w:r>
        <w:t xml:space="preserve">Use these diagrams when you answer interview questions (topic/partition, brokers, leader-follower, consumer groups).</w:t>
      </w:r>
    </w:p>
    <w:p xmlns:wp14="http://schemas.microsoft.com/office/word/2010/wordml" w14:paraId="36AF6883" wp14:textId="77777777">
      <w:r>
        <w:pict w14:anchorId="4803CF08">
          <v:rect style="width:0;height:1.5pt" o:hr="t" o:hrstd="t" o:hralign="center"/>
        </w:pict>
      </w:r>
    </w:p>
    <w:bookmarkStart w:name="topic-and-partitions-ordering-scope" w:id="380"/>
    <w:p xmlns:wp14="http://schemas.microsoft.com/office/word/2010/wordml" w14:paraId="368A7705" wp14:textId="77777777">
      <w:pPr>
        <w:pStyle w:val="Heading2"/>
      </w:pPr>
      <w:r>
        <w:t xml:space="preserve">1) Topic and partitions (ordering scope)</w:t>
      </w:r>
    </w:p>
    <w:p xmlns:wp14="http://schemas.microsoft.com/office/word/2010/wordml" w14:paraId="12790324" wp14:textId="77777777">
      <w:pPr>
        <w:pStyle w:val="SourceCode"/>
      </w:pPr>
      <w:r>
        <w:rPr>
          <w:rStyle w:val="VerbatimChar"/>
        </w:rPr>
        <w:t xml:space="preserve">Topic: orders.events</w:t>
      </w:r>
      <w:r>
        <w:br/>
      </w:r>
      <w:r>
        <w:br/>
      </w:r>
      <w:r>
        <w:rPr>
          <w:rStyle w:val="VerbatimChar"/>
        </w:rPr>
        <w:t xml:space="preserve">+---------------- Partition 0 ----------------+</w:t>
      </w:r>
      <w:r>
        <w:br/>
      </w:r>
      <w:r>
        <w:rPr>
          <w:rStyle w:val="VerbatimChar"/>
        </w:rPr>
        <w:t xml:space="preserve">| offset 0 | offset 1 | offset 2 | offset 3 |</w:t>
      </w:r>
      <w:r>
        <w:br/>
      </w:r>
      <w:r>
        <w:rPr>
          <w:rStyle w:val="VerbatimChar"/>
        </w:rPr>
        <w:t xml:space="preserve">+--------------------------------------------+</w:t>
      </w:r>
      <w:r>
        <w:br/>
      </w:r>
      <w:r>
        <w:br/>
      </w:r>
      <w:r>
        <w:rPr>
          <w:rStyle w:val="VerbatimChar"/>
        </w:rPr>
        <w:t xml:space="preserve">+---------------- Partition 1 ----------------+</w:t>
      </w:r>
      <w:r>
        <w:br/>
      </w:r>
      <w:r>
        <w:rPr>
          <w:rStyle w:val="VerbatimChar"/>
        </w:rPr>
        <w:t xml:space="preserve">| offset 0 | offset 1 | offset 2 | offset 3 |</w:t>
      </w:r>
      <w:r>
        <w:br/>
      </w:r>
      <w:r>
        <w:rPr>
          <w:rStyle w:val="VerbatimChar"/>
        </w:rPr>
        <w:t xml:space="preserve">+--------------------------------------------+</w:t>
      </w:r>
      <w:r>
        <w:br/>
      </w:r>
      <w:r>
        <w:br/>
      </w:r>
      <w:r>
        <w:rPr>
          <w:rStyle w:val="VerbatimChar"/>
        </w:rPr>
        <w:t xml:space="preserve">+---------------- Partition 2 ----------------+</w:t>
      </w:r>
      <w:r>
        <w:br/>
      </w:r>
      <w:r>
        <w:rPr>
          <w:rStyle w:val="VerbatimChar"/>
        </w:rPr>
        <w:t xml:space="preserve">| offset 0 | offset 1 | offset 2 | offset 3 |</w:t>
      </w:r>
      <w:r>
        <w:br/>
      </w:r>
      <w:r>
        <w:rPr>
          <w:rStyle w:val="VerbatimChar"/>
        </w:rPr>
        <w:t xml:space="preserve">+--------------------------------------------+</w:t>
      </w:r>
      <w:r>
        <w:br/>
      </w:r>
      <w:r>
        <w:br/>
      </w:r>
      <w:r>
        <w:rPr>
          <w:rStyle w:val="VerbatimChar"/>
        </w:rPr>
        <w:t xml:space="preserve">Ordering guarantee:</w:t>
      </w:r>
      <w:r>
        <w:br/>
      </w:r>
      <w:r>
        <w:rPr>
          <w:rStyle w:val="VerbatimChar"/>
        </w:rPr>
        <w:t xml:space="preserve">- Strong ordering ONLY within a single partition.</w:t>
      </w:r>
      <w:r>
        <w:br/>
      </w:r>
      <w:r>
        <w:rPr>
          <w:rStyle w:val="VerbatimChar"/>
        </w:rPr>
        <w:t xml:space="preserve">- If key=orderId, all events for that orderId go to the same partition =&gt; per-order ordering.</w:t>
      </w:r>
    </w:p>
    <w:p xmlns:wp14="http://schemas.microsoft.com/office/word/2010/wordml" w14:paraId="54C529ED" wp14:textId="77777777">
      <w:r>
        <w:pict w14:anchorId="6A0D8E8E">
          <v:rect style="width:0;height:1.5pt" o:hr="t" o:hrstd="t" o:hralign="center"/>
        </w:pict>
      </w:r>
    </w:p>
    <w:bookmarkEnd w:id="380"/>
    <w:bookmarkStart w:name="Xebe0feb9adf623b6d3102b0318a99a02c8e3d52" w:id="381"/>
    <w:p xmlns:wp14="http://schemas.microsoft.com/office/word/2010/wordml" w14:paraId="636C5ECE" wp14:textId="77777777">
      <w:pPr>
        <w:pStyle w:val="Heading2"/>
      </w:pPr>
      <w:r>
        <w:t xml:space="preserve">2) Producer -&gt; Topic -&gt; Consumer group (high level)</w:t>
      </w:r>
    </w:p>
    <w:p xmlns:wp14="http://schemas.microsoft.com/office/word/2010/wordml" w14:paraId="45C20DCC" wp14:textId="77777777">
      <w:pPr>
        <w:pStyle w:val="SourceCode"/>
      </w:pPr>
      <w:r>
        <w:rPr>
          <w:rStyle w:val="VerbatimChar"/>
        </w:rPr>
        <w:t xml:space="preserve">+----------+          +-------------------+          +------------------+</w:t>
      </w:r>
      <w:r>
        <w:br/>
      </w:r>
      <w:r>
        <w:rPr>
          <w:rStyle w:val="VerbatimChar"/>
        </w:rPr>
        <w:t xml:space="preserve">| Producer |  send()  | Kafka Topic (P=3) |  poll()  | Consumer Group G |</w:t>
      </w:r>
      <w:r>
        <w:br/>
      </w:r>
      <w:r>
        <w:rPr>
          <w:rStyle w:val="VerbatimChar"/>
        </w:rPr>
        <w:t xml:space="preserve">+----------+  -----&gt;  |  P0 | P1 | P2     |  -----&gt;  | C1 | C2 | C3     |</w:t>
      </w:r>
      <w:r>
        <w:br/>
      </w:r>
      <w:r>
        <w:rPr>
          <w:rStyle w:val="VerbatimChar"/>
        </w:rPr>
        <w:t xml:space="preserve">                       +-------------------+          +------------------+</w:t>
      </w:r>
      <w:r>
        <w:br/>
      </w:r>
      <w:r>
        <w:br/>
      </w:r>
      <w:r>
        <w:rPr>
          <w:rStyle w:val="VerbatimChar"/>
        </w:rPr>
        <w:t xml:space="preserve">Rules:</w:t>
      </w:r>
      <w:r>
        <w:br/>
      </w:r>
      <w:r>
        <w:rPr>
          <w:rStyle w:val="VerbatimChar"/>
        </w:rPr>
        <w:t xml:space="preserve">- In a consumer group, each partition is assigned to at most one consumer.</w:t>
      </w:r>
      <w:r>
        <w:br/>
      </w:r>
      <w:r>
        <w:rPr>
          <w:rStyle w:val="VerbatimChar"/>
        </w:rPr>
        <w:t xml:space="preserve">- Parallelism = number of partitions.</w:t>
      </w:r>
    </w:p>
    <w:p xmlns:wp14="http://schemas.microsoft.com/office/word/2010/wordml" w14:paraId="1C0157D6" wp14:textId="77777777">
      <w:r>
        <w:pict w14:anchorId="43DF1BD3">
          <v:rect style="width:0;height:1.5pt" o:hr="t" o:hrstd="t" o:hralign="center"/>
        </w:pict>
      </w:r>
    </w:p>
    <w:bookmarkEnd w:id="381"/>
    <w:bookmarkStart w:name="Xe7532357eba88776878662f588f71daf16f9a09" w:id="382"/>
    <w:p xmlns:wp14="http://schemas.microsoft.com/office/word/2010/wordml" w14:paraId="79C010BA" wp14:textId="77777777">
      <w:pPr>
        <w:pStyle w:val="Heading2"/>
      </w:pPr>
      <w:r>
        <w:t xml:space="preserve">3) 3-broker cluster + partition leaders/followers (replication)</w:t>
      </w:r>
    </w:p>
    <w:p xmlns:wp14="http://schemas.microsoft.com/office/word/2010/wordml" w14:paraId="13073F7F" wp14:textId="77777777">
      <w:pPr>
        <w:pStyle w:val="FirstParagraph"/>
      </w:pPr>
      <w:r>
        <w:t xml:space="preserve">Example: topic with RF=3 and partitions=3</w:t>
      </w:r>
    </w:p>
    <w:p xmlns:wp14="http://schemas.microsoft.com/office/word/2010/wordml" w14:paraId="4F98A451" wp14:textId="77777777">
      <w:pPr>
        <w:pStyle w:val="SourceCode"/>
      </w:pPr>
      <w:r>
        <w:rPr>
          <w:rStyle w:val="VerbatimChar"/>
        </w:rPr>
        <w:t xml:space="preserve">Brokers:</w:t>
      </w:r>
      <w:r>
        <w:br/>
      </w:r>
      <w:r>
        <w:rPr>
          <w:rStyle w:val="VerbatimChar"/>
        </w:rPr>
        <w:t xml:space="preserve">  [Broker-1]      [Broker-2]      [Broker-3]</w:t>
      </w:r>
      <w:r>
        <w:br/>
      </w:r>
      <w:r>
        <w:br/>
      </w:r>
      <w:r>
        <w:rPr>
          <w:rStyle w:val="VerbatimChar"/>
        </w:rPr>
        <w:t xml:space="preserve">Partition 0 replicas:</w:t>
      </w:r>
      <w:r>
        <w:br/>
      </w:r>
      <w:r>
        <w:rPr>
          <w:rStyle w:val="VerbatimChar"/>
        </w:rPr>
        <w:t xml:space="preserve">  Leader:   Broker-1</w:t>
      </w:r>
      <w:r>
        <w:br/>
      </w:r>
      <w:r>
        <w:rPr>
          <w:rStyle w:val="VerbatimChar"/>
        </w:rPr>
        <w:t xml:space="preserve">  Follower: Broker-2</w:t>
      </w:r>
      <w:r>
        <w:br/>
      </w:r>
      <w:r>
        <w:rPr>
          <w:rStyle w:val="VerbatimChar"/>
        </w:rPr>
        <w:t xml:space="preserve">  Follower: Broker-3</w:t>
      </w:r>
      <w:r>
        <w:br/>
      </w:r>
      <w:r>
        <w:br/>
      </w:r>
      <w:r>
        <w:rPr>
          <w:rStyle w:val="VerbatimChar"/>
        </w:rPr>
        <w:t xml:space="preserve">Partition 1 replicas:</w:t>
      </w:r>
      <w:r>
        <w:br/>
      </w:r>
      <w:r>
        <w:rPr>
          <w:rStyle w:val="VerbatimChar"/>
        </w:rPr>
        <w:t xml:space="preserve">  Leader:   Broker-2</w:t>
      </w:r>
      <w:r>
        <w:br/>
      </w:r>
      <w:r>
        <w:rPr>
          <w:rStyle w:val="VerbatimChar"/>
        </w:rPr>
        <w:t xml:space="preserve">  Follower: Broker-3</w:t>
      </w:r>
      <w:r>
        <w:br/>
      </w:r>
      <w:r>
        <w:rPr>
          <w:rStyle w:val="VerbatimChar"/>
        </w:rPr>
        <w:t xml:space="preserve">  Follower: Broker-1</w:t>
      </w:r>
      <w:r>
        <w:br/>
      </w:r>
      <w:r>
        <w:br/>
      </w:r>
      <w:r>
        <w:rPr>
          <w:rStyle w:val="VerbatimChar"/>
        </w:rPr>
        <w:t xml:space="preserve">Partition 2 replicas:</w:t>
      </w:r>
      <w:r>
        <w:br/>
      </w:r>
      <w:r>
        <w:rPr>
          <w:rStyle w:val="VerbatimChar"/>
        </w:rPr>
        <w:t xml:space="preserve">  Leader:   Broker-3</w:t>
      </w:r>
      <w:r>
        <w:br/>
      </w:r>
      <w:r>
        <w:rPr>
          <w:rStyle w:val="VerbatimChar"/>
        </w:rPr>
        <w:t xml:space="preserve">  Follower: Broker-1</w:t>
      </w:r>
      <w:r>
        <w:br/>
      </w:r>
      <w:r>
        <w:rPr>
          <w:rStyle w:val="VerbatimChar"/>
        </w:rPr>
        <w:t xml:space="preserve">  Follower: Broker-2</w:t>
      </w:r>
      <w:r>
        <w:br/>
      </w:r>
      <w:r>
        <w:br/>
      </w:r>
      <w:r>
        <w:rPr>
          <w:rStyle w:val="VerbatimChar"/>
        </w:rPr>
        <w:t xml:space="preserve">ISR (in-sync replicas) is the set of replicas that are fully caught up.</w:t>
      </w:r>
    </w:p>
    <w:p xmlns:wp14="http://schemas.microsoft.com/office/word/2010/wordml" w14:paraId="3691E7B2" wp14:textId="77777777">
      <w:r>
        <w:pict w14:anchorId="390CAFB9">
          <v:rect style="width:0;height:1.5pt" o:hr="t" o:hrstd="t" o:hralign="center"/>
        </w:pict>
      </w:r>
    </w:p>
    <w:bookmarkEnd w:id="382"/>
    <w:bookmarkStart w:name="Xd924cf9a8e4b4cc4368b8aee364dc391dab8ed7" w:id="383"/>
    <w:p xmlns:wp14="http://schemas.microsoft.com/office/word/2010/wordml" w14:paraId="2622B78A" wp14:textId="77777777">
      <w:pPr>
        <w:pStyle w:val="Heading2"/>
      </w:pPr>
      <w:r>
        <w:t xml:space="preserve">4) Consumer group rebalancing (assignment changes)</w:t>
      </w:r>
    </w:p>
    <w:p xmlns:wp14="http://schemas.microsoft.com/office/word/2010/wordml" w14:paraId="4979873C" wp14:textId="77777777">
      <w:pPr>
        <w:pStyle w:val="SourceCode"/>
      </w:pPr>
      <w:r>
        <w:rPr>
          <w:rStyle w:val="VerbatimChar"/>
        </w:rPr>
        <w:t xml:space="preserve">Topic has 4 partitions: P0 P1 P2 P3</w:t>
      </w:r>
      <w:r>
        <w:br/>
      </w:r>
      <w:r>
        <w:br/>
      </w:r>
      <w:r>
        <w:rPr>
          <w:rStyle w:val="VerbatimChar"/>
        </w:rPr>
        <w:t xml:space="preserve">Before (2 consumers):</w:t>
      </w:r>
      <w:r>
        <w:br/>
      </w:r>
      <w:r>
        <w:rPr>
          <w:rStyle w:val="VerbatimChar"/>
        </w:rPr>
        <w:t xml:space="preserve">  C1 -&gt; P0, P1</w:t>
      </w:r>
      <w:r>
        <w:br/>
      </w:r>
      <w:r>
        <w:rPr>
          <w:rStyle w:val="VerbatimChar"/>
        </w:rPr>
        <w:t xml:space="preserve">  C2 -&gt; P2, P3</w:t>
      </w:r>
      <w:r>
        <w:br/>
      </w:r>
      <w:r>
        <w:br/>
      </w:r>
      <w:r>
        <w:rPr>
          <w:rStyle w:val="VerbatimChar"/>
        </w:rPr>
        <w:t xml:space="preserve">After scaling up (3 consumers):</w:t>
      </w:r>
      <w:r>
        <w:br/>
      </w:r>
      <w:r>
        <w:rPr>
          <w:rStyle w:val="VerbatimChar"/>
        </w:rPr>
        <w:t xml:space="preserve">  C1 -&gt; P0</w:t>
      </w:r>
      <w:r>
        <w:br/>
      </w:r>
      <w:r>
        <w:rPr>
          <w:rStyle w:val="VerbatimChar"/>
        </w:rPr>
        <w:t xml:space="preserve">  C2 -&gt; P1</w:t>
      </w:r>
      <w:r>
        <w:br/>
      </w:r>
      <w:r>
        <w:rPr>
          <w:rStyle w:val="VerbatimChar"/>
        </w:rPr>
        <w:t xml:space="preserve">  C3 -&gt; P2, P3</w:t>
      </w:r>
      <w:r>
        <w:br/>
      </w:r>
      <w:r>
        <w:br/>
      </w:r>
      <w:r>
        <w:rPr>
          <w:rStyle w:val="VerbatimChar"/>
        </w:rPr>
        <w:t xml:space="preserve">Rebalance triggers:</w:t>
      </w:r>
      <w:r>
        <w:br/>
      </w:r>
      <w:r>
        <w:rPr>
          <w:rStyle w:val="VerbatimChar"/>
        </w:rPr>
        <w:t xml:space="preserve">- consumer joins/leaves</w:t>
      </w:r>
      <w:r>
        <w:br/>
      </w:r>
      <w:r>
        <w:rPr>
          <w:rStyle w:val="VerbatimChar"/>
        </w:rPr>
        <w:t xml:space="preserve">- consumer stops heartbeating</w:t>
      </w:r>
      <w:r>
        <w:br/>
      </w:r>
      <w:r>
        <w:rPr>
          <w:rStyle w:val="VerbatimChar"/>
        </w:rPr>
        <w:t xml:space="preserve">- partition count change</w:t>
      </w:r>
    </w:p>
    <w:p xmlns:wp14="http://schemas.microsoft.com/office/word/2010/wordml" w14:paraId="526770CE" wp14:textId="77777777">
      <w:r>
        <w:pict w14:anchorId="099A2946">
          <v:rect style="width:0;height:1.5pt" o:hr="t" o:hrstd="t" o:hralign="center"/>
        </w:pict>
      </w:r>
    </w:p>
    <w:bookmarkEnd w:id="383"/>
    <w:bookmarkStart w:name="kraft-very-high-level" w:id="384"/>
    <w:p xmlns:wp14="http://schemas.microsoft.com/office/word/2010/wordml" w14:paraId="61E40F28" wp14:textId="77777777">
      <w:pPr>
        <w:pStyle w:val="Heading2"/>
      </w:pPr>
      <w:r>
        <w:t xml:space="preserve">5) KRaft (very high level)</w:t>
      </w:r>
    </w:p>
    <w:p xmlns:wp14="http://schemas.microsoft.com/office/word/2010/wordml" w14:paraId="65649B50" wp14:textId="77777777">
      <w:pPr>
        <w:pStyle w:val="SourceCode"/>
      </w:pPr>
      <w:r>
        <w:rPr>
          <w:rStyle w:val="VerbatimChar"/>
        </w:rPr>
        <w:t xml:space="preserve">               (metadata quorum)</w:t>
      </w:r>
      <w:r>
        <w:br/>
      </w:r>
      <w:r>
        <w:rPr>
          <w:rStyle w:val="VerbatimChar"/>
        </w:rPr>
        <w:t xml:space="preserve">+----------------------------------------------+</w:t>
      </w:r>
      <w:r>
        <w:br/>
      </w:r>
      <w:r>
        <w:rPr>
          <w:rStyle w:val="VerbatimChar"/>
        </w:rPr>
        <w:t xml:space="preserve">| Controllers (KRaft): C1, C2, C3              |</w:t>
      </w:r>
      <w:r>
        <w:br/>
      </w:r>
      <w:r>
        <w:rPr>
          <w:rStyle w:val="VerbatimChar"/>
        </w:rPr>
        <w:t xml:space="preserve">| - cluster metadata                           |</w:t>
      </w:r>
      <w:r>
        <w:br/>
      </w:r>
      <w:r>
        <w:rPr>
          <w:rStyle w:val="VerbatimChar"/>
        </w:rPr>
        <w:t xml:space="preserve">| - partition leadership changes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Brokers: B1, B2, B3                           |</w:t>
      </w:r>
      <w:r>
        <w:br/>
      </w:r>
      <w:r>
        <w:rPr>
          <w:rStyle w:val="VerbatimChar"/>
        </w:rPr>
        <w:t xml:space="preserve">| - store partitions/log segments               |</w:t>
      </w:r>
      <w:r>
        <w:br/>
      </w:r>
      <w:r>
        <w:rPr>
          <w:rStyle w:val="VerbatimChar"/>
        </w:rPr>
        <w:t xml:space="preserve">| - serve produce/fetch                         |</w:t>
      </w:r>
      <w:r>
        <w:br/>
      </w:r>
      <w:r>
        <w:rPr>
          <w:rStyle w:val="VerbatimChar"/>
        </w:rPr>
        <w:t xml:space="preserve">+----------------------------------------------+</w:t>
      </w:r>
      <w:r>
        <w:br/>
      </w:r>
      <w:r>
        <w:br/>
      </w:r>
      <w:r>
        <w:rPr>
          <w:rStyle w:val="VerbatimChar"/>
        </w:rPr>
        <w:t xml:space="preserve">In small labs, a node can be both broker and controller.</w:t>
      </w:r>
      <w:r>
        <w:br/>
      </w:r>
      <w:r>
        <w:rPr>
          <w:rStyle w:val="VerbatimChar"/>
        </w:rPr>
        <w:t xml:space="preserve">In larger setups, roles can be separated.</w:t>
      </w:r>
    </w:p>
    <w:p xmlns:wp14="http://schemas.microsoft.com/office/word/2010/wordml" w14:paraId="7CBEED82" wp14:textId="77777777">
      <w:r>
        <w:pict w14:anchorId="0D41CFF6">
          <v:rect style="width:0;height:1.5pt" o:hr="t" o:hrstd="t" o:hralign="center"/>
        </w:pict>
      </w:r>
    </w:p>
    <w:bookmarkEnd w:id="384"/>
    <w:bookmarkEnd w:id="385"/>
    <w:bookmarkStart w:name="Xe263f7d6c4c416dbfbf6c99a3ace5c0d2ce403c" w:id="386"/>
    <w:p xmlns:wp14="http://schemas.microsoft.com/office/word/2010/wordml" w14:paraId="4A659843" wp14:textId="77777777">
      <w:pPr>
        <w:pStyle w:val="Heading1"/>
      </w:pPr>
      <w:r>
        <w:t xml:space="preserve">interview/01-system-design-architecture.md</w:t>
      </w:r>
    </w:p>
    <w:bookmarkEnd w:id="386"/>
    <w:bookmarkStart w:name="system-design-architecture-10-years" w:id="391"/>
    <w:p xmlns:wp14="http://schemas.microsoft.com/office/word/2010/wordml" w14:paraId="0D697BA6" wp14:textId="77777777">
      <w:pPr>
        <w:pStyle w:val="Heading1"/>
      </w:pPr>
      <w:r>
        <w:t xml:space="preserve">01. System Design &amp; Architecture (10+ Years)</w:t>
      </w:r>
    </w:p>
    <w:bookmarkStart w:name="event-driven-architecture-choices" w:id="387"/>
    <w:p xmlns:wp14="http://schemas.microsoft.com/office/word/2010/wordml" w14:paraId="5B83C9E9" wp14:textId="77777777">
      <w:pPr>
        <w:pStyle w:val="Heading2"/>
      </w:pPr>
      <w:r>
        <w:t xml:space="preserve">1) Event-driven architecture choices</w:t>
      </w:r>
    </w:p>
    <w:p xmlns:wp14="http://schemas.microsoft.com/office/word/2010/wordml" w14:paraId="4DFA7BDF" wp14:textId="77777777">
      <w:pPr>
        <w:pStyle w:val="Compact"/>
        <w:numPr>
          <w:ilvl w:val="0"/>
          <w:numId w:val="1290"/>
        </w:numPr>
      </w:pPr>
      <w:r>
        <w:rPr>
          <w:b/>
          <w:bCs/>
        </w:rPr>
        <w:t xml:space="preserve">Question</w:t>
      </w:r>
      <w:r>
        <w:t xml:space="preserve">: When do you choose Kafka over synchronous APIs (REST/gRPC) for microservice communication?</w:t>
      </w:r>
    </w:p>
    <w:p xmlns:wp14="http://schemas.microsoft.com/office/word/2010/wordml" w14:paraId="20A1C8E1" wp14:textId="77777777">
      <w:pPr>
        <w:pStyle w:val="Compact"/>
        <w:numPr>
          <w:ilvl w:val="1"/>
          <w:numId w:val="1291"/>
        </w:numPr>
      </w:pPr>
      <w:r>
        <w:rPr>
          <w:b/>
          <w:bCs/>
        </w:rPr>
        <w:t xml:space="preserve">Looking for</w:t>
      </w:r>
      <w:r>
        <w:t xml:space="preserve">:</w:t>
      </w:r>
    </w:p>
    <w:p xmlns:wp14="http://schemas.microsoft.com/office/word/2010/wordml" w14:paraId="74EC0511" wp14:textId="77777777">
      <w:pPr>
        <w:pStyle w:val="Compact"/>
        <w:numPr>
          <w:ilvl w:val="2"/>
          <w:numId w:val="1292"/>
        </w:numPr>
      </w:pPr>
      <w:r>
        <w:t xml:space="preserve">coupling (availability/latency)</w:t>
      </w:r>
    </w:p>
    <w:p xmlns:wp14="http://schemas.microsoft.com/office/word/2010/wordml" w14:paraId="6E57931B" wp14:textId="77777777">
      <w:pPr>
        <w:pStyle w:val="Compact"/>
        <w:numPr>
          <w:ilvl w:val="2"/>
          <w:numId w:val="1292"/>
        </w:numPr>
      </w:pPr>
      <w:r>
        <w:t xml:space="preserve">buffering/backpressure</w:t>
      </w:r>
    </w:p>
    <w:p xmlns:wp14="http://schemas.microsoft.com/office/word/2010/wordml" w14:paraId="3A325DEC" wp14:textId="77777777">
      <w:pPr>
        <w:pStyle w:val="Compact"/>
        <w:numPr>
          <w:ilvl w:val="2"/>
          <w:numId w:val="1292"/>
        </w:numPr>
      </w:pPr>
      <w:r>
        <w:t xml:space="preserve">fan-out, replay</w:t>
      </w:r>
    </w:p>
    <w:p xmlns:wp14="http://schemas.microsoft.com/office/word/2010/wordml" w14:paraId="79C9AED6" wp14:textId="77777777">
      <w:pPr>
        <w:pStyle w:val="Compact"/>
        <w:numPr>
          <w:ilvl w:val="2"/>
          <w:numId w:val="1292"/>
        </w:numPr>
      </w:pPr>
      <w:r>
        <w:t xml:space="preserve">operational cost and observability</w:t>
      </w:r>
    </w:p>
    <w:p xmlns:wp14="http://schemas.microsoft.com/office/word/2010/wordml" w14:paraId="39A2331F" wp14:textId="77777777">
      <w:pPr>
        <w:pStyle w:val="Compact"/>
        <w:numPr>
          <w:ilvl w:val="1"/>
          <w:numId w:val="1291"/>
        </w:numPr>
      </w:pPr>
      <w:r>
        <w:rPr>
          <w:b/>
          <w:bCs/>
        </w:rPr>
        <w:t xml:space="preserve">Follow-ups</w:t>
      </w:r>
      <w:r>
        <w:t xml:space="preserve">:</w:t>
      </w:r>
    </w:p>
    <w:p xmlns:wp14="http://schemas.microsoft.com/office/word/2010/wordml" w14:paraId="6B3E7684" wp14:textId="77777777">
      <w:pPr>
        <w:pStyle w:val="Compact"/>
        <w:numPr>
          <w:ilvl w:val="2"/>
          <w:numId w:val="1293"/>
        </w:numPr>
      </w:pPr>
      <w:r>
        <w:t xml:space="preserve">how do you handle request/reply if needed?</w:t>
      </w:r>
    </w:p>
    <w:p xmlns:wp14="http://schemas.microsoft.com/office/word/2010/wordml" w14:paraId="28071240" wp14:textId="77777777">
      <w:pPr>
        <w:pStyle w:val="Compact"/>
        <w:numPr>
          <w:ilvl w:val="2"/>
          <w:numId w:val="1293"/>
        </w:numPr>
      </w:pPr>
      <w:r>
        <w:t xml:space="preserve">how do you ensure eventual consistency correctness?</w:t>
      </w:r>
    </w:p>
    <w:p xmlns:wp14="http://schemas.microsoft.com/office/word/2010/wordml" w14:paraId="23878A92" wp14:textId="77777777">
      <w:pPr>
        <w:pStyle w:val="Compact"/>
        <w:numPr>
          <w:ilvl w:val="0"/>
          <w:numId w:val="1290"/>
        </w:numPr>
      </w:pPr>
      <w:r>
        <w:rPr>
          <w:b/>
          <w:bCs/>
        </w:rPr>
        <w:t xml:space="preserve">Question</w:t>
      </w:r>
      <w:r>
        <w:t xml:space="preserve">: Design an event-driven order pipeline (Order → Inventory → Payment → Shipping) with Kafka.</w:t>
      </w:r>
    </w:p>
    <w:p xmlns:wp14="http://schemas.microsoft.com/office/word/2010/wordml" w14:paraId="04EBE14B" wp14:textId="77777777">
      <w:pPr>
        <w:pStyle w:val="Compact"/>
        <w:numPr>
          <w:ilvl w:val="1"/>
          <w:numId w:val="1294"/>
        </w:numPr>
      </w:pPr>
      <w:r>
        <w:rPr>
          <w:b/>
          <w:bCs/>
        </w:rPr>
        <w:t xml:space="preserve">Looking for</w:t>
      </w:r>
      <w:r>
        <w:t xml:space="preserve">:</w:t>
      </w:r>
    </w:p>
    <w:p xmlns:wp14="http://schemas.microsoft.com/office/word/2010/wordml" w14:paraId="6966AE72" wp14:textId="77777777">
      <w:pPr>
        <w:pStyle w:val="Compact"/>
        <w:numPr>
          <w:ilvl w:val="2"/>
          <w:numId w:val="1295"/>
        </w:numPr>
      </w:pPr>
      <w:r>
        <w:t xml:space="preserve">clear topic design (commands vs events)</w:t>
      </w:r>
    </w:p>
    <w:p xmlns:wp14="http://schemas.microsoft.com/office/word/2010/wordml" w14:paraId="0B0BD2F4" wp14:textId="77777777">
      <w:pPr>
        <w:pStyle w:val="Compact"/>
        <w:numPr>
          <w:ilvl w:val="2"/>
          <w:numId w:val="1295"/>
        </w:numPr>
      </w:pPr>
      <w:r>
        <w:t xml:space="preserve">keys (orderId) for ordering</w:t>
      </w:r>
    </w:p>
    <w:p xmlns:wp14="http://schemas.microsoft.com/office/word/2010/wordml" w14:paraId="1ED08199" wp14:textId="77777777">
      <w:pPr>
        <w:pStyle w:val="Compact"/>
        <w:numPr>
          <w:ilvl w:val="2"/>
          <w:numId w:val="1295"/>
        </w:numPr>
      </w:pPr>
      <w:r>
        <w:t xml:space="preserve">consumer groups per service</w:t>
      </w:r>
    </w:p>
    <w:p xmlns:wp14="http://schemas.microsoft.com/office/word/2010/wordml" w14:paraId="0DEA3C4B" wp14:textId="77777777">
      <w:pPr>
        <w:pStyle w:val="Compact"/>
        <w:numPr>
          <w:ilvl w:val="2"/>
          <w:numId w:val="1295"/>
        </w:numPr>
      </w:pPr>
      <w:r>
        <w:t xml:space="preserve">retry + DLT strategy</w:t>
      </w:r>
    </w:p>
    <w:p xmlns:wp14="http://schemas.microsoft.com/office/word/2010/wordml" w14:paraId="258655F9" wp14:textId="77777777">
      <w:pPr>
        <w:pStyle w:val="Compact"/>
        <w:numPr>
          <w:ilvl w:val="2"/>
          <w:numId w:val="1295"/>
        </w:numPr>
      </w:pPr>
      <w:r>
        <w:t xml:space="preserve">idempotency for each participant</w:t>
      </w:r>
    </w:p>
    <w:p xmlns:wp14="http://schemas.microsoft.com/office/word/2010/wordml" w14:paraId="29AB9054" wp14:textId="77777777">
      <w:pPr>
        <w:pStyle w:val="Compact"/>
        <w:numPr>
          <w:ilvl w:val="2"/>
          <w:numId w:val="1295"/>
        </w:numPr>
      </w:pPr>
      <w:r>
        <w:t xml:space="preserve">correlation IDs / tracing</w:t>
      </w:r>
    </w:p>
    <w:p xmlns:wp14="http://schemas.microsoft.com/office/word/2010/wordml" w14:paraId="1C79D61D" wp14:textId="77777777">
      <w:pPr>
        <w:pStyle w:val="Compact"/>
        <w:numPr>
          <w:ilvl w:val="0"/>
          <w:numId w:val="1290"/>
        </w:numPr>
      </w:pPr>
      <w:r>
        <w:rPr>
          <w:b/>
          <w:bCs/>
        </w:rPr>
        <w:t xml:space="preserve">Question</w:t>
      </w:r>
      <w:r>
        <w:t xml:space="preserve">: How do you decide between choreography vs orchestration saga?</w:t>
      </w:r>
    </w:p>
    <w:p xmlns:wp14="http://schemas.microsoft.com/office/word/2010/wordml" w14:paraId="3E8FF236" wp14:textId="77777777">
      <w:pPr>
        <w:pStyle w:val="Compact"/>
        <w:numPr>
          <w:ilvl w:val="1"/>
          <w:numId w:val="1296"/>
        </w:numPr>
      </w:pPr>
      <w:r>
        <w:rPr>
          <w:b/>
          <w:bCs/>
        </w:rPr>
        <w:t xml:space="preserve">Looking for</w:t>
      </w:r>
      <w:r>
        <w:t xml:space="preserve">:</w:t>
      </w:r>
    </w:p>
    <w:p xmlns:wp14="http://schemas.microsoft.com/office/word/2010/wordml" w14:paraId="015C8CBB" wp14:textId="77777777">
      <w:pPr>
        <w:pStyle w:val="Compact"/>
        <w:numPr>
          <w:ilvl w:val="2"/>
          <w:numId w:val="1297"/>
        </w:numPr>
      </w:pPr>
      <w:r>
        <w:t xml:space="preserve">complexity/ownership boundaries</w:t>
      </w:r>
    </w:p>
    <w:p xmlns:wp14="http://schemas.microsoft.com/office/word/2010/wordml" w14:paraId="7FE10BB4" wp14:textId="77777777">
      <w:pPr>
        <w:pStyle w:val="Compact"/>
        <w:numPr>
          <w:ilvl w:val="2"/>
          <w:numId w:val="1297"/>
        </w:numPr>
      </w:pPr>
      <w:r>
        <w:t xml:space="preserve">observability and control flow</w:t>
      </w:r>
    </w:p>
    <w:p xmlns:wp14="http://schemas.microsoft.com/office/word/2010/wordml" w14:paraId="1E7D2F8C" wp14:textId="77777777">
      <w:pPr>
        <w:pStyle w:val="Compact"/>
        <w:numPr>
          <w:ilvl w:val="2"/>
          <w:numId w:val="1297"/>
        </w:numPr>
      </w:pPr>
      <w:r>
        <w:t xml:space="preserve">failure handling and compensation</w:t>
      </w:r>
    </w:p>
    <w:p xmlns:wp14="http://schemas.microsoft.com/office/word/2010/wordml" w14:paraId="6E36661F" wp14:textId="77777777">
      <w:r>
        <w:pict w14:anchorId="0F78D322">
          <v:rect style="width:0;height:1.5pt" o:hr="t" o:hrstd="t" o:hralign="center"/>
        </w:pict>
      </w:r>
    </w:p>
    <w:bookmarkEnd w:id="387"/>
    <w:bookmarkStart w:name="topic-and-partition-strategy" w:id="388"/>
    <w:p xmlns:wp14="http://schemas.microsoft.com/office/word/2010/wordml" w14:paraId="189A6065" wp14:textId="77777777">
      <w:pPr>
        <w:pStyle w:val="Heading2"/>
      </w:pPr>
      <w:r>
        <w:t xml:space="preserve">2) Topic and partition strategy</w:t>
      </w:r>
    </w:p>
    <w:p xmlns:wp14="http://schemas.microsoft.com/office/word/2010/wordml" w14:paraId="7A774FC8" wp14:textId="77777777">
      <w:pPr>
        <w:pStyle w:val="Compact"/>
        <w:numPr>
          <w:ilvl w:val="0"/>
          <w:numId w:val="1298"/>
        </w:numPr>
      </w:pPr>
      <w:r>
        <w:rPr>
          <w:b/>
          <w:bCs/>
        </w:rPr>
        <w:t xml:space="preserve">Question</w:t>
      </w:r>
      <w:r>
        <w:t xml:space="preserve">: How do you decide partition count for a topic?</w:t>
      </w:r>
    </w:p>
    <w:p xmlns:wp14="http://schemas.microsoft.com/office/word/2010/wordml" w14:paraId="5B7B96E2" wp14:textId="77777777">
      <w:pPr>
        <w:pStyle w:val="Compact"/>
        <w:numPr>
          <w:ilvl w:val="1"/>
          <w:numId w:val="1299"/>
        </w:numPr>
      </w:pPr>
      <w:r>
        <w:rPr>
          <w:b/>
          <w:bCs/>
        </w:rPr>
        <w:t xml:space="preserve">Looking for</w:t>
      </w:r>
      <w:r>
        <w:t xml:space="preserve">:</w:t>
      </w:r>
    </w:p>
    <w:p xmlns:wp14="http://schemas.microsoft.com/office/word/2010/wordml" w14:paraId="1FFF6C95" wp14:textId="77777777">
      <w:pPr>
        <w:pStyle w:val="Compact"/>
        <w:numPr>
          <w:ilvl w:val="2"/>
          <w:numId w:val="1300"/>
        </w:numPr>
      </w:pPr>
      <w:r>
        <w:t xml:space="preserve">throughput scaling (partition = parallelism unit)</w:t>
      </w:r>
    </w:p>
    <w:p xmlns:wp14="http://schemas.microsoft.com/office/word/2010/wordml" w14:paraId="3DD8A7EA" wp14:textId="77777777">
      <w:pPr>
        <w:pStyle w:val="Compact"/>
        <w:numPr>
          <w:ilvl w:val="2"/>
          <w:numId w:val="1300"/>
        </w:numPr>
      </w:pPr>
      <w:r>
        <w:t xml:space="preserve">consumer parallelism requirements</w:t>
      </w:r>
    </w:p>
    <w:p xmlns:wp14="http://schemas.microsoft.com/office/word/2010/wordml" w14:paraId="14013246" wp14:textId="77777777">
      <w:pPr>
        <w:pStyle w:val="Compact"/>
        <w:numPr>
          <w:ilvl w:val="2"/>
          <w:numId w:val="1300"/>
        </w:numPr>
      </w:pPr>
      <w:r>
        <w:t xml:space="preserve">future growth and rebalancing overhead</w:t>
      </w:r>
    </w:p>
    <w:p xmlns:wp14="http://schemas.microsoft.com/office/word/2010/wordml" w14:paraId="28FE9AEB" wp14:textId="77777777">
      <w:pPr>
        <w:pStyle w:val="Compact"/>
        <w:numPr>
          <w:ilvl w:val="2"/>
          <w:numId w:val="1300"/>
        </w:numPr>
      </w:pPr>
      <w:r>
        <w:t xml:space="preserve">resource costs (file handles, memory)</w:t>
      </w:r>
    </w:p>
    <w:p xmlns:wp14="http://schemas.microsoft.com/office/word/2010/wordml" w14:paraId="389A8D80" wp14:textId="77777777">
      <w:pPr>
        <w:pStyle w:val="Compact"/>
        <w:numPr>
          <w:ilvl w:val="0"/>
          <w:numId w:val="1298"/>
        </w:numPr>
      </w:pPr>
      <w:r>
        <w:rPr>
          <w:b/>
          <w:bCs/>
        </w:rPr>
        <w:t xml:space="preserve">Question</w:t>
      </w:r>
      <w:r>
        <w:t xml:space="preserve">: How would you design topics for multi-tenant SaaS (1000+ tenants)?</w:t>
      </w:r>
    </w:p>
    <w:p xmlns:wp14="http://schemas.microsoft.com/office/word/2010/wordml" w14:paraId="262BBDFF" wp14:textId="77777777">
      <w:pPr>
        <w:pStyle w:val="Compact"/>
        <w:numPr>
          <w:ilvl w:val="1"/>
          <w:numId w:val="1301"/>
        </w:numPr>
      </w:pPr>
      <w:r>
        <w:rPr>
          <w:b/>
          <w:bCs/>
        </w:rPr>
        <w:t xml:space="preserve">Looking for</w:t>
      </w:r>
      <w:r>
        <w:t xml:space="preserve">:</w:t>
      </w:r>
    </w:p>
    <w:p xmlns:wp14="http://schemas.microsoft.com/office/word/2010/wordml" w14:paraId="492ED347" wp14:textId="77777777">
      <w:pPr>
        <w:pStyle w:val="Compact"/>
        <w:numPr>
          <w:ilvl w:val="2"/>
          <w:numId w:val="1302"/>
        </w:numPr>
      </w:pPr>
      <w:r>
        <w:t xml:space="preserve">topic-per-tenant vs shared topic</w:t>
      </w:r>
    </w:p>
    <w:p xmlns:wp14="http://schemas.microsoft.com/office/word/2010/wordml" w14:paraId="0F54B24A" wp14:textId="77777777">
      <w:pPr>
        <w:pStyle w:val="Compact"/>
        <w:numPr>
          <w:ilvl w:val="2"/>
          <w:numId w:val="1302"/>
        </w:numPr>
      </w:pPr>
      <w:r>
        <w:t xml:space="preserve">keying strategy (tenantId)</w:t>
      </w:r>
    </w:p>
    <w:p xmlns:wp14="http://schemas.microsoft.com/office/word/2010/wordml" w14:paraId="5E31A4AE" wp14:textId="77777777">
      <w:pPr>
        <w:pStyle w:val="Compact"/>
        <w:numPr>
          <w:ilvl w:val="2"/>
          <w:numId w:val="1302"/>
        </w:numPr>
      </w:pPr>
      <w:r>
        <w:t xml:space="preserve">quotas, noisy neighbor, isolation</w:t>
      </w:r>
    </w:p>
    <w:p xmlns:wp14="http://schemas.microsoft.com/office/word/2010/wordml" w14:paraId="416795C4" wp14:textId="77777777">
      <w:pPr>
        <w:pStyle w:val="Compact"/>
        <w:numPr>
          <w:ilvl w:val="2"/>
          <w:numId w:val="1302"/>
        </w:numPr>
      </w:pPr>
      <w:r>
        <w:t xml:space="preserve">ACLs/security</w:t>
      </w:r>
    </w:p>
    <w:p xmlns:wp14="http://schemas.microsoft.com/office/word/2010/wordml" w14:paraId="01FCED32" wp14:textId="77777777">
      <w:pPr>
        <w:pStyle w:val="Compact"/>
        <w:numPr>
          <w:ilvl w:val="0"/>
          <w:numId w:val="1298"/>
        </w:numPr>
      </w:pPr>
      <w:r>
        <w:rPr>
          <w:b/>
          <w:bCs/>
        </w:rPr>
        <w:t xml:space="preserve">Question</w:t>
      </w:r>
      <w:r>
        <w:t xml:space="preserve">: How do you manage topic lifecycle and config drift across envs?</w:t>
      </w:r>
    </w:p>
    <w:p xmlns:wp14="http://schemas.microsoft.com/office/word/2010/wordml" w14:paraId="674D39CA" wp14:textId="77777777">
      <w:pPr>
        <w:pStyle w:val="Compact"/>
        <w:numPr>
          <w:ilvl w:val="1"/>
          <w:numId w:val="1303"/>
        </w:numPr>
      </w:pPr>
      <w:r>
        <w:rPr>
          <w:b/>
          <w:bCs/>
        </w:rPr>
        <w:t xml:space="preserve">Looking for</w:t>
      </w:r>
      <w:r>
        <w:t xml:space="preserve">:</w:t>
      </w:r>
    </w:p>
    <w:p xmlns:wp14="http://schemas.microsoft.com/office/word/2010/wordml" w14:paraId="20D05AF5" wp14:textId="77777777">
      <w:pPr>
        <w:pStyle w:val="Compact"/>
        <w:numPr>
          <w:ilvl w:val="2"/>
          <w:numId w:val="1304"/>
        </w:numPr>
      </w:pPr>
      <w:r>
        <w:t xml:space="preserve">GitOps / IaC for topics</w:t>
      </w:r>
    </w:p>
    <w:p xmlns:wp14="http://schemas.microsoft.com/office/word/2010/wordml" w14:paraId="13038BC2" wp14:textId="77777777">
      <w:pPr>
        <w:pStyle w:val="Compact"/>
        <w:numPr>
          <w:ilvl w:val="2"/>
          <w:numId w:val="1304"/>
        </w:numPr>
      </w:pPr>
      <w:r>
        <w:t xml:space="preserve">explicit configs (retention, cleanup policy)</w:t>
      </w:r>
    </w:p>
    <w:p xmlns:wp14="http://schemas.microsoft.com/office/word/2010/wordml" w14:paraId="18CF8D83" wp14:textId="77777777">
      <w:pPr>
        <w:pStyle w:val="Compact"/>
        <w:numPr>
          <w:ilvl w:val="2"/>
          <w:numId w:val="1304"/>
        </w:numPr>
      </w:pPr>
      <w:r>
        <w:t xml:space="preserve">automation and review process</w:t>
      </w:r>
    </w:p>
    <w:p xmlns:wp14="http://schemas.microsoft.com/office/word/2010/wordml" w14:paraId="38645DC7" wp14:textId="77777777">
      <w:r>
        <w:pict w14:anchorId="13203562">
          <v:rect style="width:0;height:1.5pt" o:hr="t" o:hrstd="t" o:hralign="center"/>
        </w:pict>
      </w:r>
    </w:p>
    <w:bookmarkEnd w:id="388"/>
    <w:bookmarkStart w:name="schema-and-compatibility" w:id="389"/>
    <w:p xmlns:wp14="http://schemas.microsoft.com/office/word/2010/wordml" w14:paraId="7A161640" wp14:textId="77777777">
      <w:pPr>
        <w:pStyle w:val="Heading2"/>
      </w:pPr>
      <w:r>
        <w:t xml:space="preserve">3) Schema and compatibility</w:t>
      </w:r>
    </w:p>
    <w:p xmlns:wp14="http://schemas.microsoft.com/office/word/2010/wordml" w14:paraId="3FF1F92E" wp14:textId="77777777">
      <w:pPr>
        <w:pStyle w:val="Compact"/>
        <w:numPr>
          <w:ilvl w:val="0"/>
          <w:numId w:val="1305"/>
        </w:numPr>
      </w:pPr>
      <w:r>
        <w:rPr>
          <w:b/>
          <w:bCs/>
        </w:rPr>
        <w:t xml:space="preserve">Question</w:t>
      </w:r>
      <w:r>
        <w:t xml:space="preserve">: How do you version events and keep backward/forward compatibility?</w:t>
      </w:r>
    </w:p>
    <w:p xmlns:wp14="http://schemas.microsoft.com/office/word/2010/wordml" w14:paraId="036E1FA5" wp14:textId="77777777">
      <w:pPr>
        <w:pStyle w:val="Compact"/>
        <w:numPr>
          <w:ilvl w:val="1"/>
          <w:numId w:val="1306"/>
        </w:numPr>
      </w:pPr>
      <w:r>
        <w:rPr>
          <w:b/>
          <w:bCs/>
        </w:rPr>
        <w:t xml:space="preserve">Looking for</w:t>
      </w:r>
      <w:r>
        <w:t xml:space="preserve">:</w:t>
      </w:r>
    </w:p>
    <w:p xmlns:wp14="http://schemas.microsoft.com/office/word/2010/wordml" w14:paraId="34E6B669" wp14:textId="77777777">
      <w:pPr>
        <w:pStyle w:val="Compact"/>
        <w:numPr>
          <w:ilvl w:val="2"/>
          <w:numId w:val="1307"/>
        </w:numPr>
      </w:pPr>
      <w:r>
        <w:t xml:space="preserve">schema registry concepts (even if not used)</w:t>
      </w:r>
    </w:p>
    <w:p xmlns:wp14="http://schemas.microsoft.com/office/word/2010/wordml" w14:paraId="2F1F8080" wp14:textId="77777777">
      <w:pPr>
        <w:pStyle w:val="Compact"/>
        <w:numPr>
          <w:ilvl w:val="2"/>
          <w:numId w:val="1307"/>
        </w:numPr>
      </w:pPr>
      <w:r>
        <w:t xml:space="preserve">additive changes vs breaking changes</w:t>
      </w:r>
    </w:p>
    <w:p xmlns:wp14="http://schemas.microsoft.com/office/word/2010/wordml" w14:paraId="1CF9F061" wp14:textId="77777777">
      <w:pPr>
        <w:pStyle w:val="Compact"/>
        <w:numPr>
          <w:ilvl w:val="2"/>
          <w:numId w:val="1307"/>
        </w:numPr>
      </w:pPr>
      <w:r>
        <w:t xml:space="preserve">default values, optional fields</w:t>
      </w:r>
    </w:p>
    <w:p xmlns:wp14="http://schemas.microsoft.com/office/word/2010/wordml" w14:paraId="1DC8C576" wp14:textId="77777777">
      <w:pPr>
        <w:pStyle w:val="Compact"/>
        <w:numPr>
          <w:ilvl w:val="2"/>
          <w:numId w:val="1307"/>
        </w:numPr>
      </w:pPr>
      <w:r>
        <w:t xml:space="preserve">topic strategy when breaking changes occur</w:t>
      </w:r>
    </w:p>
    <w:p xmlns:wp14="http://schemas.microsoft.com/office/word/2010/wordml" w14:paraId="26EC6DFB" wp14:textId="77777777">
      <w:pPr>
        <w:pStyle w:val="Compact"/>
        <w:numPr>
          <w:ilvl w:val="0"/>
          <w:numId w:val="1305"/>
        </w:numPr>
      </w:pPr>
      <w:r>
        <w:rPr>
          <w:b/>
          <w:bCs/>
        </w:rPr>
        <w:t xml:space="preserve">Question</w:t>
      </w:r>
      <w:r>
        <w:t xml:space="preserve">: How do you roll out a breaking schema change with minimal risk?</w:t>
      </w:r>
    </w:p>
    <w:p xmlns:wp14="http://schemas.microsoft.com/office/word/2010/wordml" w14:paraId="18F9BC88" wp14:textId="77777777">
      <w:pPr>
        <w:pStyle w:val="Compact"/>
        <w:numPr>
          <w:ilvl w:val="1"/>
          <w:numId w:val="1308"/>
        </w:numPr>
      </w:pPr>
      <w:r>
        <w:rPr>
          <w:b/>
          <w:bCs/>
        </w:rPr>
        <w:t xml:space="preserve">Looking for</w:t>
      </w:r>
      <w:r>
        <w:t xml:space="preserve">:</w:t>
      </w:r>
    </w:p>
    <w:p xmlns:wp14="http://schemas.microsoft.com/office/word/2010/wordml" w14:paraId="18D0789B" wp14:textId="77777777">
      <w:pPr>
        <w:pStyle w:val="Compact"/>
        <w:numPr>
          <w:ilvl w:val="2"/>
          <w:numId w:val="1309"/>
        </w:numPr>
      </w:pPr>
      <w:r>
        <w:t xml:space="preserve">dual-publish / dual-consume strategies</w:t>
      </w:r>
    </w:p>
    <w:p xmlns:wp14="http://schemas.microsoft.com/office/word/2010/wordml" w14:paraId="5088EFBA" wp14:textId="77777777">
      <w:pPr>
        <w:pStyle w:val="Compact"/>
        <w:numPr>
          <w:ilvl w:val="2"/>
          <w:numId w:val="1309"/>
        </w:numPr>
      </w:pPr>
      <w:r>
        <w:t xml:space="preserve">new topic versioning (</w:t>
      </w:r>
      <w:r>
        <w:rPr>
          <w:rStyle w:val="VerbatimChar"/>
        </w:rPr>
        <w:t xml:space="preserve">orders.events.v2</w:t>
      </w:r>
      <w:r>
        <w:t xml:space="preserve">)</w:t>
      </w:r>
    </w:p>
    <w:p xmlns:wp14="http://schemas.microsoft.com/office/word/2010/wordml" w14:paraId="155739DA" wp14:textId="77777777">
      <w:pPr>
        <w:pStyle w:val="Compact"/>
        <w:numPr>
          <w:ilvl w:val="2"/>
          <w:numId w:val="1309"/>
        </w:numPr>
      </w:pPr>
      <w:r>
        <w:t xml:space="preserve">gradual rollout and monitoring</w:t>
      </w:r>
    </w:p>
    <w:p xmlns:wp14="http://schemas.microsoft.com/office/word/2010/wordml" w14:paraId="135E58C4" wp14:textId="77777777">
      <w:r>
        <w:pict w14:anchorId="6CE3FE6A">
          <v:rect style="width:0;height:1.5pt" o:hr="t" o:hrstd="t" o:hralign="center"/>
        </w:pict>
      </w:r>
    </w:p>
    <w:bookmarkEnd w:id="389"/>
    <w:bookmarkStart w:name="data-correctness-and-business-invariants" w:id="390"/>
    <w:p xmlns:wp14="http://schemas.microsoft.com/office/word/2010/wordml" w14:paraId="53D6B3EB" wp14:textId="77777777">
      <w:pPr>
        <w:pStyle w:val="Heading2"/>
      </w:pPr>
      <w:r>
        <w:t xml:space="preserve">4) Data correctness and business invariants</w:t>
      </w:r>
    </w:p>
    <w:p xmlns:wp14="http://schemas.microsoft.com/office/word/2010/wordml" w14:paraId="0E6DF3EA" wp14:textId="77777777">
      <w:pPr>
        <w:pStyle w:val="Compact"/>
        <w:numPr>
          <w:ilvl w:val="0"/>
          <w:numId w:val="1310"/>
        </w:numPr>
      </w:pPr>
      <w:r>
        <w:rPr>
          <w:b/>
          <w:bCs/>
        </w:rPr>
        <w:t xml:space="preserve">Question</w:t>
      </w:r>
      <w:r>
        <w:t xml:space="preserve">: You have exactly-once</w:t>
      </w:r>
      <w:r>
        <w:t xml:space="preserve"> </w:t>
      </w:r>
      <w:r>
        <w:rPr>
          <w:i/>
          <w:iCs/>
        </w:rPr>
        <w:t xml:space="preserve">business requirement</w:t>
      </w:r>
      <w:r>
        <w:t xml:space="preserve"> </w:t>
      </w:r>
      <w:r>
        <w:t xml:space="preserve">(charge card once). What architecture do you propose?</w:t>
      </w:r>
    </w:p>
    <w:p xmlns:wp14="http://schemas.microsoft.com/office/word/2010/wordml" w14:paraId="084C99CC" wp14:textId="77777777">
      <w:pPr>
        <w:pStyle w:val="Compact"/>
        <w:numPr>
          <w:ilvl w:val="1"/>
          <w:numId w:val="1311"/>
        </w:numPr>
      </w:pPr>
      <w:r>
        <w:rPr>
          <w:b/>
          <w:bCs/>
        </w:rPr>
        <w:t xml:space="preserve">Looking for</w:t>
      </w:r>
      <w:r>
        <w:t xml:space="preserve">:</w:t>
      </w:r>
    </w:p>
    <w:p xmlns:wp14="http://schemas.microsoft.com/office/word/2010/wordml" w14:paraId="498A9783" wp14:textId="77777777">
      <w:pPr>
        <w:pStyle w:val="Compact"/>
        <w:numPr>
          <w:ilvl w:val="2"/>
          <w:numId w:val="1312"/>
        </w:numPr>
      </w:pPr>
      <w:r>
        <w:t xml:space="preserve">distinguishing Kafka EOS vs end-to-end exactly-once</w:t>
      </w:r>
    </w:p>
    <w:p xmlns:wp14="http://schemas.microsoft.com/office/word/2010/wordml" w14:paraId="3D32C0E4" wp14:textId="77777777">
      <w:pPr>
        <w:pStyle w:val="Compact"/>
        <w:numPr>
          <w:ilvl w:val="2"/>
          <w:numId w:val="1312"/>
        </w:numPr>
      </w:pPr>
      <w:r>
        <w:t xml:space="preserve">idempotency keys</w:t>
      </w:r>
    </w:p>
    <w:p xmlns:wp14="http://schemas.microsoft.com/office/word/2010/wordml" w14:paraId="1516F176" wp14:textId="77777777">
      <w:pPr>
        <w:pStyle w:val="Compact"/>
        <w:numPr>
          <w:ilvl w:val="2"/>
          <w:numId w:val="1312"/>
        </w:numPr>
      </w:pPr>
      <w:r>
        <w:t xml:space="preserve">database constraints</w:t>
      </w:r>
    </w:p>
    <w:p xmlns:wp14="http://schemas.microsoft.com/office/word/2010/wordml" w14:paraId="46A3F045" wp14:textId="77777777">
      <w:pPr>
        <w:pStyle w:val="Compact"/>
        <w:numPr>
          <w:ilvl w:val="2"/>
          <w:numId w:val="1312"/>
        </w:numPr>
      </w:pPr>
      <w:r>
        <w:t xml:space="preserve">outbox pattern</w:t>
      </w:r>
    </w:p>
    <w:p xmlns:wp14="http://schemas.microsoft.com/office/word/2010/wordml" w14:paraId="509675A7" wp14:textId="77777777">
      <w:pPr>
        <w:pStyle w:val="Compact"/>
        <w:numPr>
          <w:ilvl w:val="0"/>
          <w:numId w:val="1310"/>
        </w:numPr>
      </w:pPr>
      <w:r>
        <w:rPr>
          <w:b/>
          <w:bCs/>
        </w:rPr>
        <w:t xml:space="preserve">Question</w:t>
      </w:r>
      <w:r>
        <w:t xml:space="preserve">: Design for replay. How do you safely reprocess historical events?</w:t>
      </w:r>
    </w:p>
    <w:p xmlns:wp14="http://schemas.microsoft.com/office/word/2010/wordml" w14:paraId="1F7ED505" wp14:textId="77777777">
      <w:pPr>
        <w:pStyle w:val="Compact"/>
        <w:numPr>
          <w:ilvl w:val="1"/>
          <w:numId w:val="1313"/>
        </w:numPr>
      </w:pPr>
      <w:r>
        <w:rPr>
          <w:b/>
          <w:bCs/>
        </w:rPr>
        <w:t xml:space="preserve">Looking for</w:t>
      </w:r>
      <w:r>
        <w:t xml:space="preserve">:</w:t>
      </w:r>
    </w:p>
    <w:p xmlns:wp14="http://schemas.microsoft.com/office/word/2010/wordml" w14:paraId="33455DE7" wp14:textId="77777777">
      <w:pPr>
        <w:pStyle w:val="Compact"/>
        <w:numPr>
          <w:ilvl w:val="2"/>
          <w:numId w:val="1314"/>
        </w:numPr>
      </w:pPr>
      <w:r>
        <w:t xml:space="preserve">consumer group strategy for replay</w:t>
      </w:r>
    </w:p>
    <w:p xmlns:wp14="http://schemas.microsoft.com/office/word/2010/wordml" w14:paraId="1C4F07C1" wp14:textId="77777777">
      <w:pPr>
        <w:pStyle w:val="Compact"/>
        <w:numPr>
          <w:ilvl w:val="2"/>
          <w:numId w:val="1314"/>
        </w:numPr>
      </w:pPr>
      <w:r>
        <w:t xml:space="preserve">side effect isolation</w:t>
      </w:r>
    </w:p>
    <w:p xmlns:wp14="http://schemas.microsoft.com/office/word/2010/wordml" w14:paraId="3CA16138" wp14:textId="77777777">
      <w:pPr>
        <w:pStyle w:val="Compact"/>
        <w:numPr>
          <w:ilvl w:val="2"/>
          <w:numId w:val="1314"/>
        </w:numPr>
      </w:pPr>
      <w:r>
        <w:t xml:space="preserve">idempotent consumer</w:t>
      </w:r>
    </w:p>
    <w:p xmlns:wp14="http://schemas.microsoft.com/office/word/2010/wordml" w14:paraId="2DEFDFDE" wp14:textId="77777777">
      <w:pPr>
        <w:pStyle w:val="Compact"/>
        <w:numPr>
          <w:ilvl w:val="2"/>
          <w:numId w:val="1314"/>
        </w:numPr>
      </w:pPr>
      <w:r>
        <w:t xml:space="preserve">backfill topics and throttling</w:t>
      </w:r>
    </w:p>
    <w:p xmlns:wp14="http://schemas.microsoft.com/office/word/2010/wordml" w14:paraId="62EBF9A1" wp14:textId="77777777">
      <w:r>
        <w:pict w14:anchorId="3C99DF0E">
          <v:rect style="width:0;height:1.5pt" o:hr="t" o:hrstd="t" o:hralign="center"/>
        </w:pict>
      </w:r>
    </w:p>
    <w:bookmarkEnd w:id="390"/>
    <w:bookmarkEnd w:id="391"/>
    <w:bookmarkStart w:name="interview02-kafka-internals.md" w:id="392"/>
    <w:p xmlns:wp14="http://schemas.microsoft.com/office/word/2010/wordml" w14:paraId="7005C99E" wp14:textId="77777777">
      <w:pPr>
        <w:pStyle w:val="Heading1"/>
      </w:pPr>
      <w:r>
        <w:t xml:space="preserve">interview/02-kafka-internals.md</w:t>
      </w:r>
    </w:p>
    <w:bookmarkEnd w:id="392"/>
    <w:bookmarkStart w:name="kafka-internals-guarantees" w:id="400"/>
    <w:p xmlns:wp14="http://schemas.microsoft.com/office/word/2010/wordml" w14:paraId="4B4279C5" wp14:textId="77777777">
      <w:pPr>
        <w:pStyle w:val="Heading1"/>
      </w:pPr>
      <w:r>
        <w:t xml:space="preserve">02. Kafka Internals &amp; Guarantees</w:t>
      </w:r>
    </w:p>
    <w:p xmlns:wp14="http://schemas.microsoft.com/office/word/2010/wordml" w14:paraId="617F786A" wp14:textId="77777777">
      <w:pPr>
        <w:pStyle w:val="FirstParagraph"/>
      </w:pPr>
      <w:r>
        <w:t xml:space="preserve">For quick diagrams you can use in interviews, see:</w:t>
      </w:r>
      <w:r>
        <w:t xml:space="preserve"> </w:t>
      </w:r>
      <w:r>
        <w:rPr>
          <w:rStyle w:val="VerbatimChar"/>
        </w:rPr>
        <w:t xml:space="preserve">interview/00-diagrams.md</w:t>
      </w:r>
      <w:r>
        <w:t xml:space="preserve">.</w:t>
      </w:r>
    </w:p>
    <w:bookmarkStart w:name="fundamentals-interviewers-expect" w:id="394"/>
    <w:p xmlns:wp14="http://schemas.microsoft.com/office/word/2010/wordml" w14:paraId="5A49E60A" wp14:textId="77777777">
      <w:pPr>
        <w:pStyle w:val="Heading2"/>
      </w:pPr>
      <w:r>
        <w:t xml:space="preserve">1) Fundamentals interviewers expect</w:t>
      </w:r>
    </w:p>
    <w:p xmlns:wp14="http://schemas.microsoft.com/office/word/2010/wordml" w14:paraId="6908B4EB" wp14:textId="77777777">
      <w:pPr>
        <w:pStyle w:val="Compact"/>
        <w:numPr>
          <w:ilvl w:val="0"/>
          <w:numId w:val="1315"/>
        </w:numPr>
      </w:pPr>
      <w:r>
        <w:rPr>
          <w:b/>
          <w:bCs/>
        </w:rPr>
        <w:t xml:space="preserve">Question</w:t>
      </w:r>
      <w:r>
        <w:t xml:space="preserve">: Explain topic, partition, segment, offset, consumer group.</w:t>
      </w:r>
    </w:p>
    <w:p xmlns:wp14="http://schemas.microsoft.com/office/word/2010/wordml" w14:paraId="75A1D01E" wp14:textId="77777777">
      <w:pPr>
        <w:pStyle w:val="Compact"/>
        <w:numPr>
          <w:ilvl w:val="1"/>
          <w:numId w:val="1316"/>
        </w:numPr>
      </w:pPr>
      <w:r>
        <w:rPr>
          <w:b/>
          <w:bCs/>
        </w:rPr>
        <w:t xml:space="preserve">Looking for</w:t>
      </w:r>
      <w:r>
        <w:t xml:space="preserve">:</w:t>
      </w:r>
    </w:p>
    <w:p xmlns:wp14="http://schemas.microsoft.com/office/word/2010/wordml" w14:paraId="39392048" wp14:textId="77777777">
      <w:pPr>
        <w:pStyle w:val="Compact"/>
        <w:numPr>
          <w:ilvl w:val="2"/>
          <w:numId w:val="1317"/>
        </w:numPr>
      </w:pPr>
      <w:r>
        <w:t xml:space="preserve">ordering per partition</w:t>
      </w:r>
    </w:p>
    <w:p xmlns:wp14="http://schemas.microsoft.com/office/word/2010/wordml" w14:paraId="331E8EB4" wp14:textId="77777777">
      <w:pPr>
        <w:pStyle w:val="Compact"/>
        <w:numPr>
          <w:ilvl w:val="2"/>
          <w:numId w:val="1317"/>
        </w:numPr>
      </w:pPr>
      <w:r>
        <w:t xml:space="preserve">offset is position in partition</w:t>
      </w:r>
    </w:p>
    <w:p xmlns:wp14="http://schemas.microsoft.com/office/word/2010/wordml" w14:paraId="7FDD8923" wp14:textId="77777777">
      <w:pPr>
        <w:pStyle w:val="Compact"/>
        <w:numPr>
          <w:ilvl w:val="2"/>
          <w:numId w:val="1317"/>
        </w:numPr>
      </w:pPr>
      <w:r>
        <w:t xml:space="preserve">segments are on-disk chunks</w:t>
      </w:r>
    </w:p>
    <w:bookmarkStart w:name="diagram-topic-and-partitions" w:id="393"/>
    <w:p xmlns:wp14="http://schemas.microsoft.com/office/word/2010/wordml" w14:paraId="0948BA06" wp14:textId="77777777">
      <w:pPr>
        <w:pStyle w:val="Heading3"/>
      </w:pPr>
      <w:r>
        <w:t xml:space="preserve">Diagram: topic and partitions</w:t>
      </w:r>
    </w:p>
    <w:p xmlns:wp14="http://schemas.microsoft.com/office/word/2010/wordml" w14:paraId="7721364D" wp14:textId="77777777">
      <w:pPr>
        <w:pStyle w:val="SourceCode"/>
      </w:pPr>
      <w:r>
        <w:rPr>
          <w:rStyle w:val="VerbatimChar"/>
        </w:rPr>
        <w:t xml:space="preserve">---------------- Partition 0 ----------------+</w:t>
      </w:r>
      <w:r>
        <w:br/>
      </w:r>
      <w:r>
        <w:rPr>
          <w:rStyle w:val="VerbatimChar"/>
        </w:rPr>
        <w:t xml:space="preserve"> offset 0 | offset 1 | offset 2 | offset 3  </w:t>
      </w:r>
      <w:r>
        <w:br/>
      </w:r>
      <w:r>
        <w:rPr>
          <w:rStyle w:val="VerbatimChar"/>
        </w:rPr>
        <w:t xml:space="preserve">--------------------------------------------+</w:t>
      </w:r>
      <w:r>
        <w:br/>
      </w:r>
      <w:r>
        <w:br/>
      </w:r>
      <w:r>
        <w:rPr>
          <w:rStyle w:val="VerbatimChar"/>
        </w:rPr>
        <w:t xml:space="preserve">---------------- Partition 1 ----------------+</w:t>
      </w:r>
      <w:r>
        <w:br/>
      </w:r>
      <w:r>
        <w:rPr>
          <w:rStyle w:val="VerbatimChar"/>
        </w:rPr>
        <w:t xml:space="preserve"> offset 0 | offset 1 | offset 2 | offset 3  </w:t>
      </w:r>
      <w:r>
        <w:br/>
      </w:r>
      <w:r>
        <w:rPr>
          <w:rStyle w:val="VerbatimChar"/>
        </w:rPr>
        <w:t xml:space="preserve">--------------------------------------------+</w:t>
      </w:r>
      <w:r>
        <w:br/>
      </w:r>
      <w:r>
        <w:br/>
      </w:r>
      <w:r>
        <w:rPr>
          <w:rStyle w:val="VerbatimChar"/>
        </w:rPr>
        <w:t xml:space="preserve">Ordering is per partition.</w:t>
      </w:r>
    </w:p>
    <w:p xmlns:wp14="http://schemas.microsoft.com/office/word/2010/wordml" w14:paraId="4229411A" wp14:textId="77777777">
      <w:pPr>
        <w:pStyle w:val="Compact"/>
        <w:numPr>
          <w:ilvl w:val="0"/>
          <w:numId w:val="1318"/>
        </w:numPr>
      </w:pPr>
      <w:r>
        <w:rPr>
          <w:b/>
          <w:bCs/>
        </w:rPr>
        <w:t xml:space="preserve">Question</w:t>
      </w:r>
      <w:r>
        <w:t xml:space="preserve">: How does Kafka store data on disk?</w:t>
      </w:r>
    </w:p>
    <w:p xmlns:wp14="http://schemas.microsoft.com/office/word/2010/wordml" w14:paraId="3E1CF6F4" wp14:textId="77777777">
      <w:pPr>
        <w:pStyle w:val="Compact"/>
        <w:numPr>
          <w:ilvl w:val="1"/>
          <w:numId w:val="1319"/>
        </w:numPr>
      </w:pPr>
      <w:r>
        <w:rPr>
          <w:b/>
          <w:bCs/>
        </w:rPr>
        <w:t xml:space="preserve">Looking for</w:t>
      </w:r>
      <w:r>
        <w:t xml:space="preserve">:</w:t>
      </w:r>
    </w:p>
    <w:p xmlns:wp14="http://schemas.microsoft.com/office/word/2010/wordml" w14:paraId="70A63956" wp14:textId="77777777">
      <w:pPr>
        <w:pStyle w:val="Compact"/>
        <w:numPr>
          <w:ilvl w:val="2"/>
          <w:numId w:val="1320"/>
        </w:numPr>
      </w:pPr>
      <w:r>
        <w:t xml:space="preserve">append-only log segments</w:t>
      </w:r>
    </w:p>
    <w:p xmlns:wp14="http://schemas.microsoft.com/office/word/2010/wordml" w14:paraId="45FF1059" wp14:textId="77777777">
      <w:pPr>
        <w:pStyle w:val="Compact"/>
        <w:numPr>
          <w:ilvl w:val="2"/>
          <w:numId w:val="1320"/>
        </w:numPr>
      </w:pPr>
      <w:r>
        <w:t xml:space="preserve">index files</w:t>
      </w:r>
    </w:p>
    <w:p xmlns:wp14="http://schemas.microsoft.com/office/word/2010/wordml" w14:paraId="6257A1A0" wp14:textId="77777777">
      <w:pPr>
        <w:pStyle w:val="Compact"/>
        <w:numPr>
          <w:ilvl w:val="2"/>
          <w:numId w:val="1320"/>
        </w:numPr>
      </w:pPr>
      <w:r>
        <w:t xml:space="preserve">retention and cleanup</w:t>
      </w:r>
    </w:p>
    <w:p xmlns:wp14="http://schemas.microsoft.com/office/word/2010/wordml" w14:paraId="0C6C2CD5" wp14:textId="77777777">
      <w:r>
        <w:pict w14:anchorId="1E29405E">
          <v:rect style="width:0;height:1.5pt" o:hr="t" o:hrstd="t" o:hralign="center"/>
        </w:pict>
      </w:r>
    </w:p>
    <w:bookmarkEnd w:id="393"/>
    <w:bookmarkEnd w:id="394"/>
    <w:bookmarkStart w:name="replication-and-isr" w:id="396"/>
    <w:p xmlns:wp14="http://schemas.microsoft.com/office/word/2010/wordml" w14:paraId="08F142AC" wp14:textId="77777777">
      <w:pPr>
        <w:pStyle w:val="Heading2"/>
      </w:pPr>
      <w:r>
        <w:t xml:space="preserve">2) Replication and ISR</w:t>
      </w:r>
    </w:p>
    <w:p xmlns:wp14="http://schemas.microsoft.com/office/word/2010/wordml" w14:paraId="792DF7E6" wp14:textId="77777777">
      <w:pPr>
        <w:pStyle w:val="Compact"/>
        <w:numPr>
          <w:ilvl w:val="0"/>
          <w:numId w:val="1321"/>
        </w:numPr>
      </w:pPr>
      <w:r>
        <w:rPr>
          <w:b/>
          <w:bCs/>
        </w:rPr>
        <w:t xml:space="preserve">Question</w:t>
      </w:r>
      <w:r>
        <w:t xml:space="preserve">: What is a partition leader and follower? What is ISR?</w:t>
      </w:r>
    </w:p>
    <w:p xmlns:wp14="http://schemas.microsoft.com/office/word/2010/wordml" w14:paraId="1F4B16B8" wp14:textId="77777777">
      <w:pPr>
        <w:pStyle w:val="Compact"/>
        <w:numPr>
          <w:ilvl w:val="1"/>
          <w:numId w:val="1322"/>
        </w:numPr>
      </w:pPr>
      <w:r>
        <w:rPr>
          <w:b/>
          <w:bCs/>
        </w:rPr>
        <w:t xml:space="preserve">Looking for</w:t>
      </w:r>
      <w:r>
        <w:t xml:space="preserve">:</w:t>
      </w:r>
    </w:p>
    <w:p xmlns:wp14="http://schemas.microsoft.com/office/word/2010/wordml" w14:paraId="6C3DE58A" wp14:textId="77777777">
      <w:pPr>
        <w:pStyle w:val="Compact"/>
        <w:numPr>
          <w:ilvl w:val="2"/>
          <w:numId w:val="1323"/>
        </w:numPr>
      </w:pPr>
      <w:r>
        <w:t xml:space="preserve">leader handles reads/writes</w:t>
      </w:r>
    </w:p>
    <w:p xmlns:wp14="http://schemas.microsoft.com/office/word/2010/wordml" w14:paraId="222BA61C" wp14:textId="77777777">
      <w:pPr>
        <w:pStyle w:val="Compact"/>
        <w:numPr>
          <w:ilvl w:val="2"/>
          <w:numId w:val="1323"/>
        </w:numPr>
      </w:pPr>
      <w:r>
        <w:t xml:space="preserve">followers replicate</w:t>
      </w:r>
    </w:p>
    <w:p xmlns:wp14="http://schemas.microsoft.com/office/word/2010/wordml" w14:paraId="145F5990" wp14:textId="77777777">
      <w:pPr>
        <w:pStyle w:val="Compact"/>
        <w:numPr>
          <w:ilvl w:val="2"/>
          <w:numId w:val="1323"/>
        </w:numPr>
      </w:pPr>
      <w:r>
        <w:t xml:space="preserve">ISR = in-sync replicas, required for durability</w:t>
      </w:r>
    </w:p>
    <w:bookmarkStart w:name="diagram-leaderfollower-replication-rf3" w:id="395"/>
    <w:p xmlns:wp14="http://schemas.microsoft.com/office/word/2010/wordml" w14:paraId="517478D0" wp14:textId="77777777">
      <w:pPr>
        <w:pStyle w:val="Heading3"/>
      </w:pPr>
      <w:r>
        <w:t xml:space="preserve">Diagram: leader/follower replication (RF=3)</w:t>
      </w:r>
    </w:p>
    <w:p xmlns:wp14="http://schemas.microsoft.com/office/word/2010/wordml" w14:paraId="3123E3CF" wp14:textId="77777777">
      <w:pPr>
        <w:pStyle w:val="SourceCode"/>
      </w:pPr>
      <w:r>
        <w:rPr>
          <w:rStyle w:val="VerbatimChar"/>
        </w:rPr>
        <w:t xml:space="preserve">Brokers:  [B1]   [B2]   [B3]</w:t>
      </w:r>
      <w:r>
        <w:br/>
      </w:r>
      <w:r>
        <w:br/>
      </w:r>
      <w:r>
        <w:rPr>
          <w:rStyle w:val="VerbatimChar"/>
        </w:rPr>
        <w:t xml:space="preserve">Partition 0 replicas:</w:t>
      </w:r>
      <w:r>
        <w:br/>
      </w:r>
      <w:r>
        <w:rPr>
          <w:rStyle w:val="VerbatimChar"/>
        </w:rPr>
        <w:t xml:space="preserve">  Leader:   B1</w:t>
      </w:r>
      <w:r>
        <w:br/>
      </w:r>
      <w:r>
        <w:rPr>
          <w:rStyle w:val="VerbatimChar"/>
        </w:rPr>
        <w:t xml:space="preserve">  Follower: B2</w:t>
      </w:r>
      <w:r>
        <w:br/>
      </w:r>
      <w:r>
        <w:rPr>
          <w:rStyle w:val="VerbatimChar"/>
        </w:rPr>
        <w:t xml:space="preserve">  Follower: B3</w:t>
      </w:r>
      <w:r>
        <w:br/>
      </w:r>
      <w:r>
        <w:br/>
      </w:r>
      <w:r>
        <w:rPr>
          <w:rStyle w:val="VerbatimChar"/>
        </w:rPr>
        <w:t xml:space="preserve">Partition 1 replicas:</w:t>
      </w:r>
      <w:r>
        <w:br/>
      </w:r>
      <w:r>
        <w:rPr>
          <w:rStyle w:val="VerbatimChar"/>
        </w:rPr>
        <w:t xml:space="preserve">  Leader:   B2</w:t>
      </w:r>
      <w:r>
        <w:br/>
      </w:r>
      <w:r>
        <w:rPr>
          <w:rStyle w:val="VerbatimChar"/>
        </w:rPr>
        <w:t xml:space="preserve">  Follower: B3</w:t>
      </w:r>
      <w:r>
        <w:br/>
      </w:r>
      <w:r>
        <w:rPr>
          <w:rStyle w:val="VerbatimChar"/>
        </w:rPr>
        <w:t xml:space="preserve">  Follower: B1</w:t>
      </w:r>
    </w:p>
    <w:p xmlns:wp14="http://schemas.microsoft.com/office/word/2010/wordml" w14:paraId="75D95B6C" wp14:textId="77777777">
      <w:pPr>
        <w:pStyle w:val="Compact"/>
        <w:numPr>
          <w:ilvl w:val="0"/>
          <w:numId w:val="1324"/>
        </w:numPr>
      </w:pPr>
      <w:r>
        <w:rPr>
          <w:b/>
          <w:bCs/>
        </w:rPr>
        <w:t xml:space="preserve">Question</w:t>
      </w:r>
      <w:r>
        <w:t xml:space="preserve">: What happens if the leader broker dies?</w:t>
      </w:r>
    </w:p>
    <w:p xmlns:wp14="http://schemas.microsoft.com/office/word/2010/wordml" w14:paraId="7A6C19F5" wp14:textId="77777777">
      <w:pPr>
        <w:pStyle w:val="Compact"/>
        <w:numPr>
          <w:ilvl w:val="1"/>
          <w:numId w:val="1325"/>
        </w:numPr>
      </w:pPr>
      <w:r>
        <w:rPr>
          <w:b/>
          <w:bCs/>
        </w:rPr>
        <w:t xml:space="preserve">Looking for</w:t>
      </w:r>
      <w:r>
        <w:t xml:space="preserve">:</w:t>
      </w:r>
    </w:p>
    <w:p xmlns:wp14="http://schemas.microsoft.com/office/word/2010/wordml" w14:paraId="22C5E68D" wp14:textId="77777777">
      <w:pPr>
        <w:pStyle w:val="Compact"/>
        <w:numPr>
          <w:ilvl w:val="2"/>
          <w:numId w:val="1326"/>
        </w:numPr>
      </w:pPr>
      <w:r>
        <w:t xml:space="preserve">leader election among ISR</w:t>
      </w:r>
    </w:p>
    <w:p xmlns:wp14="http://schemas.microsoft.com/office/word/2010/wordml" w14:paraId="55BE992E" wp14:textId="77777777">
      <w:pPr>
        <w:pStyle w:val="Compact"/>
        <w:numPr>
          <w:ilvl w:val="2"/>
          <w:numId w:val="1326"/>
        </w:numPr>
      </w:pPr>
      <w:r>
        <w:t xml:space="preserve">client metadata refresh</w:t>
      </w:r>
    </w:p>
    <w:p xmlns:wp14="http://schemas.microsoft.com/office/word/2010/wordml" w14:paraId="209C96D4" wp14:textId="77777777">
      <w:pPr>
        <w:pStyle w:val="Compact"/>
        <w:numPr>
          <w:ilvl w:val="2"/>
          <w:numId w:val="1326"/>
        </w:numPr>
      </w:pPr>
      <w:r>
        <w:t xml:space="preserve">impact on producers (timeouts/retries)</w:t>
      </w:r>
    </w:p>
    <w:p xmlns:wp14="http://schemas.microsoft.com/office/word/2010/wordml" w14:paraId="5D4D3984" wp14:textId="77777777">
      <w:pPr>
        <w:pStyle w:val="Compact"/>
        <w:numPr>
          <w:ilvl w:val="0"/>
          <w:numId w:val="1324"/>
        </w:numPr>
      </w:pPr>
      <w:r>
        <w:rPr>
          <w:b/>
          <w:bCs/>
        </w:rPr>
        <w:t xml:space="preserve">Question</w:t>
      </w:r>
      <w:r>
        <w:t xml:space="preserve">: What is the relationship between</w:t>
      </w:r>
      <w:r>
        <w:t xml:space="preserve"> </w:t>
      </w:r>
      <w:r>
        <w:rPr>
          <w:rStyle w:val="VerbatimChar"/>
        </w:rPr>
        <w:t xml:space="preserve">acks=all</w:t>
      </w:r>
      <w:r>
        <w:t xml:space="preserve"> </w:t>
      </w:r>
      <w:r>
        <w:t xml:space="preserve">and</w:t>
      </w:r>
      <w:r>
        <w:t xml:space="preserve"> </w:t>
      </w:r>
      <w:r>
        <w:rPr>
          <w:rStyle w:val="VerbatimChar"/>
        </w:rPr>
        <w:t xml:space="preserve">min.insync.replicas</w:t>
      </w:r>
      <w:r>
        <w:t xml:space="preserve">?</w:t>
      </w:r>
    </w:p>
    <w:p xmlns:wp14="http://schemas.microsoft.com/office/word/2010/wordml" w14:paraId="7708E211" wp14:textId="77777777">
      <w:pPr>
        <w:pStyle w:val="Compact"/>
        <w:numPr>
          <w:ilvl w:val="1"/>
          <w:numId w:val="1327"/>
        </w:numPr>
      </w:pPr>
      <w:r>
        <w:rPr>
          <w:b/>
          <w:bCs/>
        </w:rPr>
        <w:t xml:space="preserve">Looking for</w:t>
      </w:r>
      <w:r>
        <w:t xml:space="preserve">:</w:t>
      </w:r>
    </w:p>
    <w:p xmlns:wp14="http://schemas.microsoft.com/office/word/2010/wordml" w14:paraId="335AD210" wp14:textId="77777777">
      <w:pPr>
        <w:pStyle w:val="Compact"/>
        <w:numPr>
          <w:ilvl w:val="2"/>
          <w:numId w:val="1328"/>
        </w:numPr>
      </w:pPr>
      <w:r>
        <w:t xml:space="preserve">write succeeds only if enough ISR</w:t>
      </w:r>
    </w:p>
    <w:p xmlns:wp14="http://schemas.microsoft.com/office/word/2010/wordml" w14:paraId="651FD293" wp14:textId="77777777">
      <w:pPr>
        <w:pStyle w:val="Compact"/>
        <w:numPr>
          <w:ilvl w:val="2"/>
          <w:numId w:val="1328"/>
        </w:numPr>
      </w:pPr>
      <w:r>
        <w:t xml:space="preserve">otherwise</w:t>
      </w:r>
      <w:r>
        <w:t xml:space="preserve"> </w:t>
      </w:r>
      <w:r>
        <w:rPr>
          <w:rStyle w:val="VerbatimChar"/>
        </w:rPr>
        <w:t xml:space="preserve">NotEnoughReplicas</w:t>
      </w:r>
      <w:r>
        <w:t xml:space="preserve">-type failures</w:t>
      </w:r>
    </w:p>
    <w:p xmlns:wp14="http://schemas.microsoft.com/office/word/2010/wordml" w14:paraId="709E88E4" wp14:textId="77777777">
      <w:r>
        <w:pict w14:anchorId="14A8C072">
          <v:rect style="width:0;height:1.5pt" o:hr="t" o:hrstd="t" o:hralign="center"/>
        </w:pict>
      </w:r>
    </w:p>
    <w:bookmarkEnd w:id="395"/>
    <w:bookmarkEnd w:id="396"/>
    <w:bookmarkStart w:name="kraft-basics-kafka-4-era" w:id="397"/>
    <w:p xmlns:wp14="http://schemas.microsoft.com/office/word/2010/wordml" w14:paraId="310B352E" wp14:textId="77777777">
      <w:pPr>
        <w:pStyle w:val="Heading2"/>
      </w:pPr>
      <w:r>
        <w:t xml:space="preserve">3) KRaft basics (Kafka 4 era)</w:t>
      </w:r>
    </w:p>
    <w:p xmlns:wp14="http://schemas.microsoft.com/office/word/2010/wordml" w14:paraId="703BD2C0" wp14:textId="77777777">
      <w:pPr>
        <w:pStyle w:val="Compact"/>
        <w:numPr>
          <w:ilvl w:val="0"/>
          <w:numId w:val="1329"/>
        </w:numPr>
      </w:pPr>
      <w:r>
        <w:rPr>
          <w:b/>
          <w:bCs/>
        </w:rPr>
        <w:t xml:space="preserve">Question</w:t>
      </w:r>
      <w:r>
        <w:t xml:space="preserve">: What is KRaft? What replaces ZooKeeper?</w:t>
      </w:r>
    </w:p>
    <w:p xmlns:wp14="http://schemas.microsoft.com/office/word/2010/wordml" w14:paraId="0A930BF7" wp14:textId="77777777">
      <w:pPr>
        <w:pStyle w:val="Compact"/>
        <w:numPr>
          <w:ilvl w:val="1"/>
          <w:numId w:val="1330"/>
        </w:numPr>
      </w:pPr>
      <w:r>
        <w:rPr>
          <w:b/>
          <w:bCs/>
        </w:rPr>
        <w:t xml:space="preserve">Looking for</w:t>
      </w:r>
      <w:r>
        <w:t xml:space="preserve">:</w:t>
      </w:r>
    </w:p>
    <w:p xmlns:wp14="http://schemas.microsoft.com/office/word/2010/wordml" w14:paraId="36397E0A" wp14:textId="77777777">
      <w:pPr>
        <w:pStyle w:val="Compact"/>
        <w:numPr>
          <w:ilvl w:val="2"/>
          <w:numId w:val="1331"/>
        </w:numPr>
      </w:pPr>
      <w:r>
        <w:t xml:space="preserve">metadata quorum (controller quorum)</w:t>
      </w:r>
    </w:p>
    <w:p xmlns:wp14="http://schemas.microsoft.com/office/word/2010/wordml" w14:paraId="2CF492EA" wp14:textId="77777777">
      <w:pPr>
        <w:pStyle w:val="Compact"/>
        <w:numPr>
          <w:ilvl w:val="2"/>
          <w:numId w:val="1331"/>
        </w:numPr>
      </w:pPr>
      <w:r>
        <w:rPr>
          <w:rStyle w:val="VerbatimChar"/>
        </w:rPr>
        <w:t xml:space="preserve">controller.quorum.voters</w:t>
      </w:r>
    </w:p>
    <w:p xmlns:wp14="http://schemas.microsoft.com/office/word/2010/wordml" w14:paraId="6B71A69B" wp14:textId="77777777">
      <w:pPr>
        <w:pStyle w:val="Compact"/>
        <w:numPr>
          <w:ilvl w:val="2"/>
          <w:numId w:val="1331"/>
        </w:numPr>
      </w:pPr>
      <w:r>
        <w:t xml:space="preserve">controllers manage metadata/logical cluster state</w:t>
      </w:r>
    </w:p>
    <w:p xmlns:wp14="http://schemas.microsoft.com/office/word/2010/wordml" w14:paraId="47B249B5" wp14:textId="77777777">
      <w:pPr>
        <w:pStyle w:val="Compact"/>
        <w:numPr>
          <w:ilvl w:val="0"/>
          <w:numId w:val="1329"/>
        </w:numPr>
      </w:pPr>
      <w:r>
        <w:rPr>
          <w:b/>
          <w:bCs/>
        </w:rPr>
        <w:t xml:space="preserve">Question</w:t>
      </w:r>
      <w:r>
        <w:t xml:space="preserve">: What is the controller’s role?</w:t>
      </w:r>
    </w:p>
    <w:p xmlns:wp14="http://schemas.microsoft.com/office/word/2010/wordml" w14:paraId="711D0946" wp14:textId="77777777">
      <w:pPr>
        <w:pStyle w:val="Compact"/>
        <w:numPr>
          <w:ilvl w:val="1"/>
          <w:numId w:val="1332"/>
        </w:numPr>
      </w:pPr>
      <w:r>
        <w:rPr>
          <w:b/>
          <w:bCs/>
        </w:rPr>
        <w:t xml:space="preserve">Looking for</w:t>
      </w:r>
      <w:r>
        <w:t xml:space="preserve">:</w:t>
      </w:r>
    </w:p>
    <w:p xmlns:wp14="http://schemas.microsoft.com/office/word/2010/wordml" w14:paraId="0B80146B" wp14:textId="77777777">
      <w:pPr>
        <w:pStyle w:val="Compact"/>
        <w:numPr>
          <w:ilvl w:val="2"/>
          <w:numId w:val="1333"/>
        </w:numPr>
      </w:pPr>
      <w:r>
        <w:t xml:space="preserve">partition leadership, metadata changes</w:t>
      </w:r>
    </w:p>
    <w:p xmlns:wp14="http://schemas.microsoft.com/office/word/2010/wordml" w14:paraId="5FAE67DB" wp14:textId="77777777">
      <w:pPr>
        <w:pStyle w:val="Compact"/>
        <w:numPr>
          <w:ilvl w:val="2"/>
          <w:numId w:val="1333"/>
        </w:numPr>
      </w:pPr>
      <w:r>
        <w:t xml:space="preserve">cluster membership</w:t>
      </w:r>
    </w:p>
    <w:p xmlns:wp14="http://schemas.microsoft.com/office/word/2010/wordml" w14:paraId="508C98E9" wp14:textId="77777777">
      <w:r>
        <w:pict w14:anchorId="7AA0649E">
          <v:rect style="width:0;height:1.5pt" o:hr="t" o:hrstd="t" o:hralign="center"/>
        </w:pict>
      </w:r>
    </w:p>
    <w:bookmarkEnd w:id="397"/>
    <w:bookmarkStart w:name="consumer-internals" w:id="398"/>
    <w:p xmlns:wp14="http://schemas.microsoft.com/office/word/2010/wordml" w14:paraId="0A9F0460" wp14:textId="77777777">
      <w:pPr>
        <w:pStyle w:val="Heading2"/>
      </w:pPr>
      <w:r>
        <w:t xml:space="preserve">4) Consumer internals</w:t>
      </w:r>
    </w:p>
    <w:p xmlns:wp14="http://schemas.microsoft.com/office/word/2010/wordml" w14:paraId="5E217593" wp14:textId="77777777">
      <w:pPr>
        <w:pStyle w:val="Compact"/>
        <w:numPr>
          <w:ilvl w:val="0"/>
          <w:numId w:val="1334"/>
        </w:numPr>
      </w:pPr>
      <w:r>
        <w:rPr>
          <w:b/>
          <w:bCs/>
        </w:rPr>
        <w:t xml:space="preserve">Question</w:t>
      </w:r>
      <w:r>
        <w:t xml:space="preserve">: How does consumer group coordination work at a high level?</w:t>
      </w:r>
    </w:p>
    <w:p xmlns:wp14="http://schemas.microsoft.com/office/word/2010/wordml" w14:paraId="63F301D4" wp14:textId="77777777">
      <w:pPr>
        <w:pStyle w:val="Compact"/>
        <w:numPr>
          <w:ilvl w:val="1"/>
          <w:numId w:val="1335"/>
        </w:numPr>
      </w:pPr>
      <w:r>
        <w:rPr>
          <w:b/>
          <w:bCs/>
        </w:rPr>
        <w:t xml:space="preserve">Looking for</w:t>
      </w:r>
      <w:r>
        <w:t xml:space="preserve">:</w:t>
      </w:r>
    </w:p>
    <w:p xmlns:wp14="http://schemas.microsoft.com/office/word/2010/wordml" w14:paraId="539A559D" wp14:textId="77777777">
      <w:pPr>
        <w:pStyle w:val="Compact"/>
        <w:numPr>
          <w:ilvl w:val="2"/>
          <w:numId w:val="1336"/>
        </w:numPr>
      </w:pPr>
      <w:r>
        <w:t xml:space="preserve">coordinator</w:t>
      </w:r>
    </w:p>
    <w:p xmlns:wp14="http://schemas.microsoft.com/office/word/2010/wordml" w14:paraId="2EBF70CD" wp14:textId="77777777">
      <w:pPr>
        <w:pStyle w:val="Compact"/>
        <w:numPr>
          <w:ilvl w:val="2"/>
          <w:numId w:val="1336"/>
        </w:numPr>
      </w:pPr>
      <w:r>
        <w:t xml:space="preserve">heartbeats, session timeout</w:t>
      </w:r>
    </w:p>
    <w:p xmlns:wp14="http://schemas.microsoft.com/office/word/2010/wordml" w14:paraId="7AF550CD" wp14:textId="77777777">
      <w:pPr>
        <w:pStyle w:val="Compact"/>
        <w:numPr>
          <w:ilvl w:val="2"/>
          <w:numId w:val="1336"/>
        </w:numPr>
      </w:pPr>
      <w:r>
        <w:t xml:space="preserve">rebalancing</w:t>
      </w:r>
    </w:p>
    <w:p xmlns:wp14="http://schemas.microsoft.com/office/word/2010/wordml" w14:paraId="7B871360" wp14:textId="77777777">
      <w:pPr>
        <w:pStyle w:val="Compact"/>
        <w:numPr>
          <w:ilvl w:val="0"/>
          <w:numId w:val="1334"/>
        </w:numPr>
      </w:pPr>
      <w:r>
        <w:rPr>
          <w:b/>
          <w:bCs/>
        </w:rPr>
        <w:t xml:space="preserve">Question</w:t>
      </w:r>
      <w:r>
        <w:t xml:space="preserve">: What causes rebalance storms? How do you mitigate?</w:t>
      </w:r>
    </w:p>
    <w:p xmlns:wp14="http://schemas.microsoft.com/office/word/2010/wordml" w14:paraId="4D8A238C" wp14:textId="77777777">
      <w:pPr>
        <w:pStyle w:val="Compact"/>
        <w:numPr>
          <w:ilvl w:val="1"/>
          <w:numId w:val="1337"/>
        </w:numPr>
      </w:pPr>
      <w:r>
        <w:rPr>
          <w:b/>
          <w:bCs/>
        </w:rPr>
        <w:t xml:space="preserve">Looking for</w:t>
      </w:r>
      <w:r>
        <w:t xml:space="preserve">:</w:t>
      </w:r>
    </w:p>
    <w:p xmlns:wp14="http://schemas.microsoft.com/office/word/2010/wordml" w14:paraId="7AB7DE15" wp14:textId="77777777">
      <w:pPr>
        <w:pStyle w:val="Compact"/>
        <w:numPr>
          <w:ilvl w:val="2"/>
          <w:numId w:val="1338"/>
        </w:numPr>
      </w:pPr>
      <w:r>
        <w:t xml:space="preserve">slow processing, long GC, tight timeouts</w:t>
      </w:r>
    </w:p>
    <w:p xmlns:wp14="http://schemas.microsoft.com/office/word/2010/wordml" w14:paraId="0005DB94" wp14:textId="77777777">
      <w:pPr>
        <w:pStyle w:val="Compact"/>
        <w:numPr>
          <w:ilvl w:val="2"/>
          <w:numId w:val="1338"/>
        </w:numPr>
      </w:pPr>
      <w:r>
        <w:t xml:space="preserve">cooperative rebalancing mention (optional)</w:t>
      </w:r>
    </w:p>
    <w:p xmlns:wp14="http://schemas.microsoft.com/office/word/2010/wordml" w14:paraId="67123DEC" wp14:textId="77777777">
      <w:pPr>
        <w:pStyle w:val="Compact"/>
        <w:numPr>
          <w:ilvl w:val="2"/>
          <w:numId w:val="1338"/>
        </w:numPr>
      </w:pPr>
      <w:r>
        <w:t xml:space="preserve">tuning and stable deployments</w:t>
      </w:r>
    </w:p>
    <w:p xmlns:wp14="http://schemas.microsoft.com/office/word/2010/wordml" w14:paraId="779F8E76" wp14:textId="77777777">
      <w:r>
        <w:pict w14:anchorId="45E3AA2A">
          <v:rect style="width:0;height:1.5pt" o:hr="t" o:hrstd="t" o:hralign="center"/>
        </w:pict>
      </w:r>
    </w:p>
    <w:bookmarkEnd w:id="398"/>
    <w:bookmarkStart w:name="exactly-once-semantics-eos-vs-reality" w:id="399"/>
    <w:p xmlns:wp14="http://schemas.microsoft.com/office/word/2010/wordml" w14:paraId="59A2C774" wp14:textId="77777777">
      <w:pPr>
        <w:pStyle w:val="Heading2"/>
      </w:pPr>
      <w:r>
        <w:t xml:space="preserve">5) Exactly-once semantics (EOS) vs reality</w:t>
      </w:r>
    </w:p>
    <w:p xmlns:wp14="http://schemas.microsoft.com/office/word/2010/wordml" w14:paraId="67363BAA" wp14:textId="77777777">
      <w:pPr>
        <w:pStyle w:val="Compact"/>
        <w:numPr>
          <w:ilvl w:val="0"/>
          <w:numId w:val="1339"/>
        </w:numPr>
      </w:pPr>
      <w:r>
        <w:rPr>
          <w:b/>
          <w:bCs/>
        </w:rPr>
        <w:t xml:space="preserve">Question</w:t>
      </w:r>
      <w:r>
        <w:t xml:space="preserve">: What does Kafka EOS guarantee?</w:t>
      </w:r>
    </w:p>
    <w:p xmlns:wp14="http://schemas.microsoft.com/office/word/2010/wordml" w14:paraId="4F2773EF" wp14:textId="77777777">
      <w:pPr>
        <w:pStyle w:val="Compact"/>
        <w:numPr>
          <w:ilvl w:val="1"/>
          <w:numId w:val="1340"/>
        </w:numPr>
      </w:pPr>
      <w:r>
        <w:rPr>
          <w:b/>
          <w:bCs/>
        </w:rPr>
        <w:t xml:space="preserve">Looking for</w:t>
      </w:r>
      <w:r>
        <w:t xml:space="preserve">:</w:t>
      </w:r>
    </w:p>
    <w:p xmlns:wp14="http://schemas.microsoft.com/office/word/2010/wordml" w14:paraId="284C9361" wp14:textId="77777777">
      <w:pPr>
        <w:pStyle w:val="Compact"/>
        <w:numPr>
          <w:ilvl w:val="2"/>
          <w:numId w:val="1341"/>
        </w:numPr>
      </w:pPr>
      <w:r>
        <w:t xml:space="preserve">transactional producer + read_committed</w:t>
      </w:r>
    </w:p>
    <w:p xmlns:wp14="http://schemas.microsoft.com/office/word/2010/wordml" w14:paraId="077F6897" wp14:textId="77777777">
      <w:pPr>
        <w:pStyle w:val="Compact"/>
        <w:numPr>
          <w:ilvl w:val="2"/>
          <w:numId w:val="1341"/>
        </w:numPr>
      </w:pPr>
      <w:r>
        <w:t xml:space="preserve">consume-transform-produce pipelines</w:t>
      </w:r>
    </w:p>
    <w:p xmlns:wp14="http://schemas.microsoft.com/office/word/2010/wordml" w14:paraId="555DA7E6" wp14:textId="77777777">
      <w:pPr>
        <w:pStyle w:val="Compact"/>
        <w:numPr>
          <w:ilvl w:val="2"/>
          <w:numId w:val="1341"/>
        </w:numPr>
      </w:pPr>
      <w:r>
        <w:t xml:space="preserve">not a magic guarantee for external DB side effects</w:t>
      </w:r>
    </w:p>
    <w:p xmlns:wp14="http://schemas.microsoft.com/office/word/2010/wordml" w14:paraId="7818863E" wp14:textId="77777777">
      <w:r>
        <w:pict w14:anchorId="424D53ED">
          <v:rect style="width:0;height:1.5pt" o:hr="t" o:hrstd="t" o:hralign="center"/>
        </w:pict>
      </w:r>
    </w:p>
    <w:bookmarkEnd w:id="399"/>
    <w:bookmarkEnd w:id="400"/>
    <w:bookmarkStart w:name="interview03-reliability-eos.md" w:id="401"/>
    <w:p xmlns:wp14="http://schemas.microsoft.com/office/word/2010/wordml" w14:paraId="0681B676" wp14:textId="77777777">
      <w:pPr>
        <w:pStyle w:val="Heading1"/>
      </w:pPr>
      <w:r>
        <w:t xml:space="preserve">interview/03-reliability-eos.md</w:t>
      </w:r>
    </w:p>
    <w:bookmarkEnd w:id="401"/>
    <w:bookmarkStart w:name="X6a0ae41d845bed2ea8c60c6ff498b584766d130" w:id="407"/>
    <w:p xmlns:wp14="http://schemas.microsoft.com/office/word/2010/wordml" w14:paraId="08B54F05" wp14:textId="77777777">
      <w:pPr>
        <w:pStyle w:val="Heading1"/>
      </w:pPr>
      <w:r>
        <w:t xml:space="preserve">03. Reliability: Ordering, Retries, Idempotency, EOS</w:t>
      </w:r>
    </w:p>
    <w:bookmarkStart w:name="delivery-semantics" w:id="402"/>
    <w:p xmlns:wp14="http://schemas.microsoft.com/office/word/2010/wordml" w14:paraId="205D5648" wp14:textId="77777777">
      <w:pPr>
        <w:pStyle w:val="Heading2"/>
      </w:pPr>
      <w:r>
        <w:t xml:space="preserve">1) Delivery semantics</w:t>
      </w:r>
    </w:p>
    <w:p xmlns:wp14="http://schemas.microsoft.com/office/word/2010/wordml" w14:paraId="3C2C65D3" wp14:textId="77777777">
      <w:pPr>
        <w:pStyle w:val="Compact"/>
        <w:numPr>
          <w:ilvl w:val="0"/>
          <w:numId w:val="1342"/>
        </w:numPr>
      </w:pPr>
      <w:r>
        <w:rPr>
          <w:b/>
          <w:bCs/>
        </w:rPr>
        <w:t xml:space="preserve">Question</w:t>
      </w:r>
      <w:r>
        <w:t xml:space="preserve">: Explain at-most-once vs at-least-once vs exactly-once.</w:t>
      </w:r>
    </w:p>
    <w:p xmlns:wp14="http://schemas.microsoft.com/office/word/2010/wordml" w14:paraId="607E70CB" wp14:textId="77777777">
      <w:pPr>
        <w:pStyle w:val="Compact"/>
        <w:numPr>
          <w:ilvl w:val="1"/>
          <w:numId w:val="1343"/>
        </w:numPr>
      </w:pPr>
      <w:r>
        <w:rPr>
          <w:b/>
          <w:bCs/>
        </w:rPr>
        <w:t xml:space="preserve">Looking for</w:t>
      </w:r>
      <w:r>
        <w:t xml:space="preserve">:</w:t>
      </w:r>
    </w:p>
    <w:p xmlns:wp14="http://schemas.microsoft.com/office/word/2010/wordml" w14:paraId="596013BE" wp14:textId="77777777">
      <w:pPr>
        <w:pStyle w:val="Compact"/>
        <w:numPr>
          <w:ilvl w:val="2"/>
          <w:numId w:val="1344"/>
        </w:numPr>
      </w:pPr>
      <w:r>
        <w:t xml:space="preserve">where duplicates come from</w:t>
      </w:r>
    </w:p>
    <w:p xmlns:wp14="http://schemas.microsoft.com/office/word/2010/wordml" w14:paraId="5D6DFBDB" wp14:textId="77777777">
      <w:pPr>
        <w:pStyle w:val="Compact"/>
        <w:numPr>
          <w:ilvl w:val="2"/>
          <w:numId w:val="1344"/>
        </w:numPr>
      </w:pPr>
      <w:r>
        <w:t xml:space="preserve">offset commit timing</w:t>
      </w:r>
    </w:p>
    <w:p xmlns:wp14="http://schemas.microsoft.com/office/word/2010/wordml" w14:paraId="2470A0A0" wp14:textId="77777777">
      <w:pPr>
        <w:pStyle w:val="Compact"/>
        <w:numPr>
          <w:ilvl w:val="2"/>
          <w:numId w:val="1344"/>
        </w:numPr>
      </w:pPr>
      <w:r>
        <w:t xml:space="preserve">idempotency patterns</w:t>
      </w:r>
    </w:p>
    <w:p xmlns:wp14="http://schemas.microsoft.com/office/word/2010/wordml" w14:paraId="500F69FB" wp14:textId="77777777">
      <w:pPr>
        <w:pStyle w:val="Compact"/>
        <w:numPr>
          <w:ilvl w:val="0"/>
          <w:numId w:val="1342"/>
        </w:numPr>
      </w:pPr>
      <w:r>
        <w:rPr>
          <w:b/>
          <w:bCs/>
        </w:rPr>
        <w:t xml:space="preserve">Question</w:t>
      </w:r>
      <w:r>
        <w:t xml:space="preserve">: In Kafka, what is the default semantics you usually get and why?</w:t>
      </w:r>
    </w:p>
    <w:p xmlns:wp14="http://schemas.microsoft.com/office/word/2010/wordml" w14:paraId="5967B58A" wp14:textId="77777777">
      <w:pPr>
        <w:pStyle w:val="Compact"/>
        <w:numPr>
          <w:ilvl w:val="1"/>
          <w:numId w:val="1345"/>
        </w:numPr>
      </w:pPr>
      <w:r>
        <w:rPr>
          <w:b/>
          <w:bCs/>
        </w:rPr>
        <w:t xml:space="preserve">Looking for</w:t>
      </w:r>
      <w:r>
        <w:t xml:space="preserve">:</w:t>
      </w:r>
    </w:p>
    <w:p xmlns:wp14="http://schemas.microsoft.com/office/word/2010/wordml" w14:paraId="7E93FB8B" wp14:textId="77777777">
      <w:pPr>
        <w:pStyle w:val="Compact"/>
        <w:numPr>
          <w:ilvl w:val="2"/>
          <w:numId w:val="1346"/>
        </w:numPr>
      </w:pPr>
      <w:r>
        <w:t xml:space="preserve">at-least-once typical with retries</w:t>
      </w:r>
    </w:p>
    <w:p xmlns:wp14="http://schemas.microsoft.com/office/word/2010/wordml" w14:paraId="44F69B9A" wp14:textId="77777777">
      <w:r>
        <w:pict w14:anchorId="6DFBA8A0">
          <v:rect style="width:0;height:1.5pt" o:hr="t" o:hrstd="t" o:hralign="center"/>
        </w:pict>
      </w:r>
    </w:p>
    <w:bookmarkEnd w:id="402"/>
    <w:bookmarkStart w:name="ordering-1" w:id="403"/>
    <w:p xmlns:wp14="http://schemas.microsoft.com/office/word/2010/wordml" w14:paraId="090E9899" wp14:textId="77777777">
      <w:pPr>
        <w:pStyle w:val="Heading2"/>
      </w:pPr>
      <w:r>
        <w:t xml:space="preserve">2) Ordering</w:t>
      </w:r>
    </w:p>
    <w:p xmlns:wp14="http://schemas.microsoft.com/office/word/2010/wordml" w14:paraId="3A0B6F90" wp14:textId="77777777">
      <w:pPr>
        <w:pStyle w:val="Compact"/>
        <w:numPr>
          <w:ilvl w:val="0"/>
          <w:numId w:val="1347"/>
        </w:numPr>
      </w:pPr>
      <w:r>
        <w:rPr>
          <w:b/>
          <w:bCs/>
        </w:rPr>
        <w:t xml:space="preserve">Question</w:t>
      </w:r>
      <w:r>
        <w:t xml:space="preserve">: How do you guarantee ordering for a business entity?</w:t>
      </w:r>
    </w:p>
    <w:p xmlns:wp14="http://schemas.microsoft.com/office/word/2010/wordml" w14:paraId="6CD7B99F" wp14:textId="77777777">
      <w:pPr>
        <w:pStyle w:val="Compact"/>
        <w:numPr>
          <w:ilvl w:val="1"/>
          <w:numId w:val="1348"/>
        </w:numPr>
      </w:pPr>
      <w:r>
        <w:rPr>
          <w:b/>
          <w:bCs/>
        </w:rPr>
        <w:t xml:space="preserve">Looking for</w:t>
      </w:r>
      <w:r>
        <w:t xml:space="preserve">:</w:t>
      </w:r>
    </w:p>
    <w:p xmlns:wp14="http://schemas.microsoft.com/office/word/2010/wordml" w14:paraId="6360B39D" wp14:textId="77777777">
      <w:pPr>
        <w:pStyle w:val="Compact"/>
        <w:numPr>
          <w:ilvl w:val="2"/>
          <w:numId w:val="1349"/>
        </w:numPr>
      </w:pPr>
      <w:r>
        <w:t xml:space="preserve">key by entityId so all events go to same partition</w:t>
      </w:r>
    </w:p>
    <w:p xmlns:wp14="http://schemas.microsoft.com/office/word/2010/wordml" w14:paraId="2760C6F6" wp14:textId="77777777">
      <w:pPr>
        <w:pStyle w:val="Compact"/>
        <w:numPr>
          <w:ilvl w:val="0"/>
          <w:numId w:val="1347"/>
        </w:numPr>
      </w:pPr>
      <w:r>
        <w:rPr>
          <w:b/>
          <w:bCs/>
        </w:rPr>
        <w:t xml:space="preserve">Question</w:t>
      </w:r>
      <w:r>
        <w:t xml:space="preserve">: What breaks ordering?</w:t>
      </w:r>
    </w:p>
    <w:p xmlns:wp14="http://schemas.microsoft.com/office/word/2010/wordml" w14:paraId="73E5C240" wp14:textId="77777777">
      <w:pPr>
        <w:pStyle w:val="Compact"/>
        <w:numPr>
          <w:ilvl w:val="1"/>
          <w:numId w:val="1350"/>
        </w:numPr>
      </w:pPr>
      <w:r>
        <w:rPr>
          <w:b/>
          <w:bCs/>
        </w:rPr>
        <w:t xml:space="preserve">Looking for</w:t>
      </w:r>
      <w:r>
        <w:t xml:space="preserve">:</w:t>
      </w:r>
    </w:p>
    <w:p xmlns:wp14="http://schemas.microsoft.com/office/word/2010/wordml" w14:paraId="0E1B785F" wp14:textId="77777777">
      <w:pPr>
        <w:pStyle w:val="Compact"/>
        <w:numPr>
          <w:ilvl w:val="2"/>
          <w:numId w:val="1351"/>
        </w:numPr>
      </w:pPr>
      <w:r>
        <w:t xml:space="preserve">multiple partitions</w:t>
      </w:r>
    </w:p>
    <w:p xmlns:wp14="http://schemas.microsoft.com/office/word/2010/wordml" w14:paraId="59FF5EA0" wp14:textId="77777777">
      <w:pPr>
        <w:pStyle w:val="Compact"/>
        <w:numPr>
          <w:ilvl w:val="2"/>
          <w:numId w:val="1351"/>
        </w:numPr>
      </w:pPr>
      <w:r>
        <w:t xml:space="preserve">producing without keys</w:t>
      </w:r>
    </w:p>
    <w:p xmlns:wp14="http://schemas.microsoft.com/office/word/2010/wordml" w14:paraId="689DB9FA" wp14:textId="77777777">
      <w:pPr>
        <w:pStyle w:val="Compact"/>
        <w:numPr>
          <w:ilvl w:val="2"/>
          <w:numId w:val="1351"/>
        </w:numPr>
      </w:pPr>
      <w:r>
        <w:t xml:space="preserve">reprocessing assumptions</w:t>
      </w:r>
    </w:p>
    <w:p xmlns:wp14="http://schemas.microsoft.com/office/word/2010/wordml" w14:paraId="5F07D11E" wp14:textId="77777777">
      <w:r>
        <w:pict w14:anchorId="451F7D56">
          <v:rect style="width:0;height:1.5pt" o:hr="t" o:hrstd="t" o:hralign="center"/>
        </w:pict>
      </w:r>
    </w:p>
    <w:bookmarkEnd w:id="403"/>
    <w:bookmarkStart w:name="retries-and-duplicates" w:id="404"/>
    <w:p xmlns:wp14="http://schemas.microsoft.com/office/word/2010/wordml" w14:paraId="3D45E815" wp14:textId="77777777">
      <w:pPr>
        <w:pStyle w:val="Heading2"/>
      </w:pPr>
      <w:r>
        <w:t xml:space="preserve">3) Retries and duplicates</w:t>
      </w:r>
    </w:p>
    <w:p xmlns:wp14="http://schemas.microsoft.com/office/word/2010/wordml" w14:paraId="27BF136C" wp14:textId="77777777">
      <w:pPr>
        <w:pStyle w:val="Compact"/>
        <w:numPr>
          <w:ilvl w:val="0"/>
          <w:numId w:val="1352"/>
        </w:numPr>
      </w:pPr>
      <w:r>
        <w:rPr>
          <w:b/>
          <w:bCs/>
        </w:rPr>
        <w:t xml:space="preserve">Question</w:t>
      </w:r>
      <w:r>
        <w:t xml:space="preserve">: When can producer retries cause duplicates?</w:t>
      </w:r>
    </w:p>
    <w:p xmlns:wp14="http://schemas.microsoft.com/office/word/2010/wordml" w14:paraId="16A297EE" wp14:textId="77777777">
      <w:pPr>
        <w:pStyle w:val="Compact"/>
        <w:numPr>
          <w:ilvl w:val="1"/>
          <w:numId w:val="1353"/>
        </w:numPr>
      </w:pPr>
      <w:r>
        <w:rPr>
          <w:b/>
          <w:bCs/>
        </w:rPr>
        <w:t xml:space="preserve">Looking for</w:t>
      </w:r>
      <w:r>
        <w:t xml:space="preserve">:</w:t>
      </w:r>
    </w:p>
    <w:p xmlns:wp14="http://schemas.microsoft.com/office/word/2010/wordml" w14:paraId="4BC1BB49" wp14:textId="77777777">
      <w:pPr>
        <w:pStyle w:val="Compact"/>
        <w:numPr>
          <w:ilvl w:val="2"/>
          <w:numId w:val="1354"/>
        </w:numPr>
      </w:pPr>
      <w:r>
        <w:t xml:space="preserve">ambiguous failures (timeout after write)</w:t>
      </w:r>
    </w:p>
    <w:p xmlns:wp14="http://schemas.microsoft.com/office/word/2010/wordml" w14:paraId="076E83D9" wp14:textId="77777777">
      <w:pPr>
        <w:pStyle w:val="Compact"/>
        <w:numPr>
          <w:ilvl w:val="0"/>
          <w:numId w:val="1352"/>
        </w:numPr>
      </w:pPr>
      <w:r>
        <w:rPr>
          <w:b/>
          <w:bCs/>
        </w:rPr>
        <w:t xml:space="preserve">Question</w:t>
      </w:r>
      <w:r>
        <w:t xml:space="preserve">: How does idempotent producer help?</w:t>
      </w:r>
    </w:p>
    <w:p xmlns:wp14="http://schemas.microsoft.com/office/word/2010/wordml" w14:paraId="5EC5FAD3" wp14:textId="77777777">
      <w:pPr>
        <w:pStyle w:val="Compact"/>
        <w:numPr>
          <w:ilvl w:val="1"/>
          <w:numId w:val="1355"/>
        </w:numPr>
      </w:pPr>
      <w:r>
        <w:rPr>
          <w:b/>
          <w:bCs/>
        </w:rPr>
        <w:t xml:space="preserve">Looking for</w:t>
      </w:r>
      <w:r>
        <w:t xml:space="preserve">:</w:t>
      </w:r>
    </w:p>
    <w:p xmlns:wp14="http://schemas.microsoft.com/office/word/2010/wordml" w14:paraId="7D53EA13" wp14:textId="77777777">
      <w:pPr>
        <w:pStyle w:val="Compact"/>
        <w:numPr>
          <w:ilvl w:val="2"/>
          <w:numId w:val="1356"/>
        </w:numPr>
      </w:pPr>
      <w:r>
        <w:t xml:space="preserve">PID + sequence numbers</w:t>
      </w:r>
    </w:p>
    <w:p xmlns:wp14="http://schemas.microsoft.com/office/word/2010/wordml" w14:paraId="12AF5299" wp14:textId="77777777">
      <w:pPr>
        <w:pStyle w:val="Compact"/>
        <w:numPr>
          <w:ilvl w:val="0"/>
          <w:numId w:val="1352"/>
        </w:numPr>
      </w:pPr>
      <w:r>
        <w:rPr>
          <w:b/>
          <w:bCs/>
        </w:rPr>
        <w:t xml:space="preserve">Question</w:t>
      </w:r>
      <w:r>
        <w:t xml:space="preserve">: How do you design an idempotent consumer?</w:t>
      </w:r>
    </w:p>
    <w:p xmlns:wp14="http://schemas.microsoft.com/office/word/2010/wordml" w14:paraId="3D5E220B" wp14:textId="77777777">
      <w:pPr>
        <w:pStyle w:val="Compact"/>
        <w:numPr>
          <w:ilvl w:val="1"/>
          <w:numId w:val="1357"/>
        </w:numPr>
      </w:pPr>
      <w:r>
        <w:rPr>
          <w:b/>
          <w:bCs/>
        </w:rPr>
        <w:t xml:space="preserve">Looking for</w:t>
      </w:r>
      <w:r>
        <w:t xml:space="preserve">:</w:t>
      </w:r>
    </w:p>
    <w:p xmlns:wp14="http://schemas.microsoft.com/office/word/2010/wordml" w14:paraId="6C95C47E" wp14:textId="77777777">
      <w:pPr>
        <w:pStyle w:val="Compact"/>
        <w:numPr>
          <w:ilvl w:val="2"/>
          <w:numId w:val="1358"/>
        </w:numPr>
      </w:pPr>
      <w:r>
        <w:t xml:space="preserve">eventId + DB unique constraint</w:t>
      </w:r>
    </w:p>
    <w:p xmlns:wp14="http://schemas.microsoft.com/office/word/2010/wordml" w14:paraId="72DB79AA" wp14:textId="77777777">
      <w:pPr>
        <w:pStyle w:val="Compact"/>
        <w:numPr>
          <w:ilvl w:val="2"/>
          <w:numId w:val="1358"/>
        </w:numPr>
      </w:pPr>
      <w:r>
        <w:t xml:space="preserve">atomic check/insert</w:t>
      </w:r>
    </w:p>
    <w:p xmlns:wp14="http://schemas.microsoft.com/office/word/2010/wordml" w14:paraId="41508A3C" wp14:textId="77777777">
      <w:r>
        <w:pict w14:anchorId="54A0494B">
          <v:rect style="width:0;height:1.5pt" o:hr="t" o:hrstd="t" o:hralign="center"/>
        </w:pict>
      </w:r>
    </w:p>
    <w:bookmarkEnd w:id="404"/>
    <w:bookmarkStart w:name="dlt-and-poison-pills" w:id="405"/>
    <w:p xmlns:wp14="http://schemas.microsoft.com/office/word/2010/wordml" w14:paraId="125F0D06" wp14:textId="77777777">
      <w:pPr>
        <w:pStyle w:val="Heading2"/>
      </w:pPr>
      <w:r>
        <w:t xml:space="preserve">4) DLT and poison pills</w:t>
      </w:r>
    </w:p>
    <w:p xmlns:wp14="http://schemas.microsoft.com/office/word/2010/wordml" w14:paraId="02A095AA" wp14:textId="77777777">
      <w:pPr>
        <w:pStyle w:val="Compact"/>
        <w:numPr>
          <w:ilvl w:val="0"/>
          <w:numId w:val="1359"/>
        </w:numPr>
      </w:pPr>
      <w:r>
        <w:rPr>
          <w:b/>
          <w:bCs/>
        </w:rPr>
        <w:t xml:space="preserve">Question</w:t>
      </w:r>
      <w:r>
        <w:t xml:space="preserve">: Describe a robust error-handling strategy in consumers.</w:t>
      </w:r>
    </w:p>
    <w:p xmlns:wp14="http://schemas.microsoft.com/office/word/2010/wordml" w14:paraId="78E2C95B" wp14:textId="77777777">
      <w:pPr>
        <w:pStyle w:val="Compact"/>
        <w:numPr>
          <w:ilvl w:val="1"/>
          <w:numId w:val="1360"/>
        </w:numPr>
      </w:pPr>
      <w:r>
        <w:rPr>
          <w:b/>
          <w:bCs/>
        </w:rPr>
        <w:t xml:space="preserve">Looking for</w:t>
      </w:r>
      <w:r>
        <w:t xml:space="preserve">:</w:t>
      </w:r>
    </w:p>
    <w:p xmlns:wp14="http://schemas.microsoft.com/office/word/2010/wordml" w14:paraId="05B6A3BE" wp14:textId="77777777">
      <w:pPr>
        <w:pStyle w:val="Compact"/>
        <w:numPr>
          <w:ilvl w:val="2"/>
          <w:numId w:val="1361"/>
        </w:numPr>
      </w:pPr>
      <w:r>
        <w:t xml:space="preserve">classification (retryable vs non)</w:t>
      </w:r>
    </w:p>
    <w:p xmlns:wp14="http://schemas.microsoft.com/office/word/2010/wordml" w14:paraId="08A41CC3" wp14:textId="77777777">
      <w:pPr>
        <w:pStyle w:val="Compact"/>
        <w:numPr>
          <w:ilvl w:val="2"/>
          <w:numId w:val="1361"/>
        </w:numPr>
      </w:pPr>
      <w:r>
        <w:t xml:space="preserve">backoff, max attempts</w:t>
      </w:r>
    </w:p>
    <w:p xmlns:wp14="http://schemas.microsoft.com/office/word/2010/wordml" w14:paraId="457A0A7F" wp14:textId="77777777">
      <w:pPr>
        <w:pStyle w:val="Compact"/>
        <w:numPr>
          <w:ilvl w:val="2"/>
          <w:numId w:val="1361"/>
        </w:numPr>
      </w:pPr>
      <w:r>
        <w:t xml:space="preserve">DLT publishing</w:t>
      </w:r>
    </w:p>
    <w:p xmlns:wp14="http://schemas.microsoft.com/office/word/2010/wordml" w14:paraId="7C182D3C" wp14:textId="77777777">
      <w:pPr>
        <w:pStyle w:val="Compact"/>
        <w:numPr>
          <w:ilvl w:val="2"/>
          <w:numId w:val="1361"/>
        </w:numPr>
      </w:pPr>
      <w:r>
        <w:t xml:space="preserve">alerting and remediation workflow</w:t>
      </w:r>
    </w:p>
    <w:p xmlns:wp14="http://schemas.microsoft.com/office/word/2010/wordml" w14:paraId="43D6B1D6" wp14:textId="77777777">
      <w:r>
        <w:pict w14:anchorId="74823C72">
          <v:rect style="width:0;height:1.5pt" o:hr="t" o:hrstd="t" o:hralign="center"/>
        </w:pict>
      </w:r>
    </w:p>
    <w:bookmarkEnd w:id="405"/>
    <w:bookmarkStart w:name="transactions" w:id="406"/>
    <w:p xmlns:wp14="http://schemas.microsoft.com/office/word/2010/wordml" w14:paraId="24D1CFF8" wp14:textId="77777777">
      <w:pPr>
        <w:pStyle w:val="Heading2"/>
      </w:pPr>
      <w:r>
        <w:t xml:space="preserve">5) Transactions</w:t>
      </w:r>
    </w:p>
    <w:p xmlns:wp14="http://schemas.microsoft.com/office/word/2010/wordml" w14:paraId="63204B42" wp14:textId="77777777">
      <w:pPr>
        <w:pStyle w:val="Compact"/>
        <w:numPr>
          <w:ilvl w:val="0"/>
          <w:numId w:val="1362"/>
        </w:numPr>
      </w:pPr>
      <w:r>
        <w:rPr>
          <w:b/>
          <w:bCs/>
        </w:rPr>
        <w:t xml:space="preserve">Question</w:t>
      </w:r>
      <w:r>
        <w:t xml:space="preserve">: When do you need Kafka transactions?</w:t>
      </w:r>
    </w:p>
    <w:p xmlns:wp14="http://schemas.microsoft.com/office/word/2010/wordml" w14:paraId="6E605754" wp14:textId="77777777">
      <w:pPr>
        <w:pStyle w:val="Compact"/>
        <w:numPr>
          <w:ilvl w:val="1"/>
          <w:numId w:val="1363"/>
        </w:numPr>
      </w:pPr>
      <w:r>
        <w:rPr>
          <w:b/>
          <w:bCs/>
        </w:rPr>
        <w:t xml:space="preserve">Looking for</w:t>
      </w:r>
      <w:r>
        <w:t xml:space="preserve">:</w:t>
      </w:r>
    </w:p>
    <w:p xmlns:wp14="http://schemas.microsoft.com/office/word/2010/wordml" w14:paraId="25A0C993" wp14:textId="77777777">
      <w:pPr>
        <w:pStyle w:val="Compact"/>
        <w:numPr>
          <w:ilvl w:val="2"/>
          <w:numId w:val="1364"/>
        </w:numPr>
      </w:pPr>
      <w:r>
        <w:t xml:space="preserve">atomic multi-topic writes</w:t>
      </w:r>
    </w:p>
    <w:p xmlns:wp14="http://schemas.microsoft.com/office/word/2010/wordml" w14:paraId="02F4BAC6" wp14:textId="77777777">
      <w:pPr>
        <w:pStyle w:val="Compact"/>
        <w:numPr>
          <w:ilvl w:val="2"/>
          <w:numId w:val="1364"/>
        </w:numPr>
      </w:pPr>
      <w:r>
        <w:t xml:space="preserve">consume-transform-produce</w:t>
      </w:r>
    </w:p>
    <w:p xmlns:wp14="http://schemas.microsoft.com/office/word/2010/wordml" w14:paraId="738D63A7" wp14:textId="77777777">
      <w:pPr>
        <w:pStyle w:val="Compact"/>
        <w:numPr>
          <w:ilvl w:val="0"/>
          <w:numId w:val="1362"/>
        </w:numPr>
      </w:pPr>
      <w:r>
        <w:rPr>
          <w:b/>
          <w:bCs/>
        </w:rPr>
        <w:t xml:space="preserve">Question</w:t>
      </w:r>
      <w:r>
        <w:t xml:space="preserve">: Why doesn’t Kafka transaction automatically solve DB+Kafka atomicity?</w:t>
      </w:r>
    </w:p>
    <w:p xmlns:wp14="http://schemas.microsoft.com/office/word/2010/wordml" w14:paraId="2DC69F20" wp14:textId="77777777">
      <w:pPr>
        <w:pStyle w:val="Compact"/>
        <w:numPr>
          <w:ilvl w:val="1"/>
          <w:numId w:val="1365"/>
        </w:numPr>
      </w:pPr>
      <w:r>
        <w:rPr>
          <w:b/>
          <w:bCs/>
        </w:rPr>
        <w:t xml:space="preserve">Looking for</w:t>
      </w:r>
      <w:r>
        <w:t xml:space="preserve">:</w:t>
      </w:r>
    </w:p>
    <w:p xmlns:wp14="http://schemas.microsoft.com/office/word/2010/wordml" w14:paraId="03A668A3" wp14:textId="77777777">
      <w:pPr>
        <w:pStyle w:val="Compact"/>
        <w:numPr>
          <w:ilvl w:val="2"/>
          <w:numId w:val="1366"/>
        </w:numPr>
      </w:pPr>
      <w:r>
        <w:t xml:space="preserve">external side effects</w:t>
      </w:r>
    </w:p>
    <w:p xmlns:wp14="http://schemas.microsoft.com/office/word/2010/wordml" w14:paraId="5BC5D05F" wp14:textId="77777777">
      <w:pPr>
        <w:pStyle w:val="Compact"/>
        <w:numPr>
          <w:ilvl w:val="2"/>
          <w:numId w:val="1366"/>
        </w:numPr>
      </w:pPr>
      <w:r>
        <w:t xml:space="preserve">outbox pattern</w:t>
      </w:r>
    </w:p>
    <w:p xmlns:wp14="http://schemas.microsoft.com/office/word/2010/wordml" w14:paraId="17DBC151" wp14:textId="77777777">
      <w:r>
        <w:pict w14:anchorId="4554759D">
          <v:rect style="width:0;height:1.5pt" o:hr="t" o:hrstd="t" o:hralign="center"/>
        </w:pict>
      </w:r>
    </w:p>
    <w:bookmarkEnd w:id="406"/>
    <w:bookmarkEnd w:id="407"/>
    <w:bookmarkStart w:name="interview04-operations-performance.md" w:id="408"/>
    <w:p xmlns:wp14="http://schemas.microsoft.com/office/word/2010/wordml" w14:paraId="2E035346" wp14:textId="77777777">
      <w:pPr>
        <w:pStyle w:val="Heading1"/>
      </w:pPr>
      <w:r>
        <w:t xml:space="preserve">interview/04-operations-performance.md</w:t>
      </w:r>
    </w:p>
    <w:bookmarkEnd w:id="408"/>
    <w:bookmarkStart w:name="operations-performance-tuning" w:id="414"/>
    <w:p xmlns:wp14="http://schemas.microsoft.com/office/word/2010/wordml" w14:paraId="08ECBAD9" wp14:textId="77777777">
      <w:pPr>
        <w:pStyle w:val="Heading1"/>
      </w:pPr>
      <w:r>
        <w:t xml:space="preserve">04. Operations &amp; Performance Tuning</w:t>
      </w:r>
    </w:p>
    <w:bookmarkStart w:name="performance-tuning" w:id="409"/>
    <w:p xmlns:wp14="http://schemas.microsoft.com/office/word/2010/wordml" w14:paraId="15CDA8C1" wp14:textId="77777777">
      <w:pPr>
        <w:pStyle w:val="Heading2"/>
      </w:pPr>
      <w:r>
        <w:t xml:space="preserve">1) Performance tuning</w:t>
      </w:r>
    </w:p>
    <w:p xmlns:wp14="http://schemas.microsoft.com/office/word/2010/wordml" w14:paraId="2EB7D408" wp14:textId="77777777">
      <w:pPr>
        <w:pStyle w:val="Compact"/>
        <w:numPr>
          <w:ilvl w:val="0"/>
          <w:numId w:val="1367"/>
        </w:numPr>
      </w:pPr>
      <w:r>
        <w:rPr>
          <w:b/>
          <w:bCs/>
        </w:rPr>
        <w:t xml:space="preserve">Question</w:t>
      </w:r>
      <w:r>
        <w:t xml:space="preserve">: How do you tune producer throughput?</w:t>
      </w:r>
    </w:p>
    <w:p xmlns:wp14="http://schemas.microsoft.com/office/word/2010/wordml" w14:paraId="0B0B3D42" wp14:textId="77777777">
      <w:pPr>
        <w:pStyle w:val="Compact"/>
        <w:numPr>
          <w:ilvl w:val="1"/>
          <w:numId w:val="1368"/>
        </w:numPr>
      </w:pPr>
      <w:r>
        <w:rPr>
          <w:b/>
          <w:bCs/>
        </w:rPr>
        <w:t xml:space="preserve">Looking for</w:t>
      </w:r>
      <w:r>
        <w:t xml:space="preserve">:</w:t>
      </w:r>
    </w:p>
    <w:p xmlns:wp14="http://schemas.microsoft.com/office/word/2010/wordml" w14:paraId="0E9D98E1" wp14:textId="77777777">
      <w:pPr>
        <w:pStyle w:val="Compact"/>
        <w:numPr>
          <w:ilvl w:val="2"/>
          <w:numId w:val="1369"/>
        </w:numPr>
      </w:pPr>
      <w:r>
        <w:t xml:space="preserve">batching (linger.ms, batch.size)</w:t>
      </w:r>
    </w:p>
    <w:p xmlns:wp14="http://schemas.microsoft.com/office/word/2010/wordml" w14:paraId="3D23612F" wp14:textId="77777777">
      <w:pPr>
        <w:pStyle w:val="Compact"/>
        <w:numPr>
          <w:ilvl w:val="2"/>
          <w:numId w:val="1369"/>
        </w:numPr>
      </w:pPr>
      <w:r>
        <w:t xml:space="preserve">compression</w:t>
      </w:r>
    </w:p>
    <w:p xmlns:wp14="http://schemas.microsoft.com/office/word/2010/wordml" w14:paraId="6038CB24" wp14:textId="77777777">
      <w:pPr>
        <w:pStyle w:val="Compact"/>
        <w:numPr>
          <w:ilvl w:val="2"/>
          <w:numId w:val="1369"/>
        </w:numPr>
      </w:pPr>
      <w:r>
        <w:t xml:space="preserve">partitioning</w:t>
      </w:r>
    </w:p>
    <w:p xmlns:wp14="http://schemas.microsoft.com/office/word/2010/wordml" w14:paraId="721BEDF7" wp14:textId="77777777">
      <w:pPr>
        <w:pStyle w:val="Compact"/>
        <w:numPr>
          <w:ilvl w:val="2"/>
          <w:numId w:val="1369"/>
        </w:numPr>
      </w:pPr>
      <w:r>
        <w:t xml:space="preserve">async IO, acks tradeoffs</w:t>
      </w:r>
    </w:p>
    <w:p xmlns:wp14="http://schemas.microsoft.com/office/word/2010/wordml" w14:paraId="26D6C88A" wp14:textId="77777777">
      <w:pPr>
        <w:pStyle w:val="Compact"/>
        <w:numPr>
          <w:ilvl w:val="0"/>
          <w:numId w:val="1367"/>
        </w:numPr>
      </w:pPr>
      <w:r>
        <w:rPr>
          <w:b/>
          <w:bCs/>
        </w:rPr>
        <w:t xml:space="preserve">Question</w:t>
      </w:r>
      <w:r>
        <w:t xml:space="preserve">: How do you tune consumer throughput?</w:t>
      </w:r>
    </w:p>
    <w:p xmlns:wp14="http://schemas.microsoft.com/office/word/2010/wordml" w14:paraId="65BA8164" wp14:textId="77777777">
      <w:pPr>
        <w:pStyle w:val="Compact"/>
        <w:numPr>
          <w:ilvl w:val="1"/>
          <w:numId w:val="1370"/>
        </w:numPr>
      </w:pPr>
      <w:r>
        <w:rPr>
          <w:b/>
          <w:bCs/>
        </w:rPr>
        <w:t xml:space="preserve">Looking for</w:t>
      </w:r>
      <w:r>
        <w:t xml:space="preserve">:</w:t>
      </w:r>
    </w:p>
    <w:p xmlns:wp14="http://schemas.microsoft.com/office/word/2010/wordml" w14:paraId="50F00062" wp14:textId="77777777">
      <w:pPr>
        <w:pStyle w:val="Compact"/>
        <w:numPr>
          <w:ilvl w:val="2"/>
          <w:numId w:val="1371"/>
        </w:numPr>
      </w:pPr>
      <w:r>
        <w:t xml:space="preserve">parallelism (partitions, concurrency)</w:t>
      </w:r>
    </w:p>
    <w:p xmlns:wp14="http://schemas.microsoft.com/office/word/2010/wordml" w14:paraId="76B3429D" wp14:textId="77777777">
      <w:pPr>
        <w:pStyle w:val="Compact"/>
        <w:numPr>
          <w:ilvl w:val="2"/>
          <w:numId w:val="1371"/>
        </w:numPr>
      </w:pPr>
      <w:r>
        <w:t xml:space="preserve">max.poll.records</w:t>
      </w:r>
    </w:p>
    <w:p xmlns:wp14="http://schemas.microsoft.com/office/word/2010/wordml" w14:paraId="469045D0" wp14:textId="77777777">
      <w:pPr>
        <w:pStyle w:val="Compact"/>
        <w:numPr>
          <w:ilvl w:val="2"/>
          <w:numId w:val="1371"/>
        </w:numPr>
      </w:pPr>
      <w:r>
        <w:t xml:space="preserve">avoid long processing inside poll loop</w:t>
      </w:r>
    </w:p>
    <w:p xmlns:wp14="http://schemas.microsoft.com/office/word/2010/wordml" w14:paraId="6F8BD81B" wp14:textId="77777777">
      <w:r>
        <w:pict w14:anchorId="464038F3">
          <v:rect style="width:0;height:1.5pt" o:hr="t" o:hrstd="t" o:hralign="center"/>
        </w:pict>
      </w:r>
    </w:p>
    <w:bookmarkEnd w:id="409"/>
    <w:bookmarkStart w:name="capacity-planning" w:id="410"/>
    <w:p xmlns:wp14="http://schemas.microsoft.com/office/word/2010/wordml" w14:paraId="0EBFCFE1" wp14:textId="77777777">
      <w:pPr>
        <w:pStyle w:val="Heading2"/>
      </w:pPr>
      <w:r>
        <w:t xml:space="preserve">2) Capacity planning</w:t>
      </w:r>
    </w:p>
    <w:p xmlns:wp14="http://schemas.microsoft.com/office/word/2010/wordml" w14:paraId="0FF61DC1" wp14:textId="77777777">
      <w:pPr>
        <w:pStyle w:val="Compact"/>
        <w:numPr>
          <w:ilvl w:val="0"/>
          <w:numId w:val="1372"/>
        </w:numPr>
      </w:pPr>
      <w:r>
        <w:rPr>
          <w:b/>
          <w:bCs/>
        </w:rPr>
        <w:t xml:space="preserve">Question</w:t>
      </w:r>
      <w:r>
        <w:t xml:space="preserve">: Given X MB/s ingress and retention requirements, how do you size disk and brokers?</w:t>
      </w:r>
    </w:p>
    <w:p xmlns:wp14="http://schemas.microsoft.com/office/word/2010/wordml" w14:paraId="0B10807D" wp14:textId="77777777">
      <w:pPr>
        <w:pStyle w:val="Compact"/>
        <w:numPr>
          <w:ilvl w:val="1"/>
          <w:numId w:val="1373"/>
        </w:numPr>
      </w:pPr>
      <w:r>
        <w:rPr>
          <w:b/>
          <w:bCs/>
        </w:rPr>
        <w:t xml:space="preserve">Looking for</w:t>
      </w:r>
      <w:r>
        <w:t xml:space="preserve">:</w:t>
      </w:r>
    </w:p>
    <w:p xmlns:wp14="http://schemas.microsoft.com/office/word/2010/wordml" w14:paraId="0D3C341E" wp14:textId="77777777">
      <w:pPr>
        <w:pStyle w:val="Compact"/>
        <w:numPr>
          <w:ilvl w:val="2"/>
          <w:numId w:val="1374"/>
        </w:numPr>
      </w:pPr>
      <w:r>
        <w:t xml:space="preserve">replication factor multiplier</w:t>
      </w:r>
    </w:p>
    <w:p xmlns:wp14="http://schemas.microsoft.com/office/word/2010/wordml" w14:paraId="2F04A491" wp14:textId="77777777">
      <w:pPr>
        <w:pStyle w:val="Compact"/>
        <w:numPr>
          <w:ilvl w:val="2"/>
          <w:numId w:val="1374"/>
        </w:numPr>
      </w:pPr>
      <w:r>
        <w:t xml:space="preserve">headroom</w:t>
      </w:r>
    </w:p>
    <w:p xmlns:wp14="http://schemas.microsoft.com/office/word/2010/wordml" w14:paraId="5BCD9B1D" wp14:textId="77777777">
      <w:pPr>
        <w:pStyle w:val="Compact"/>
        <w:numPr>
          <w:ilvl w:val="2"/>
          <w:numId w:val="1374"/>
        </w:numPr>
      </w:pPr>
      <w:r>
        <w:t xml:space="preserve">compaction vs delete retention</w:t>
      </w:r>
    </w:p>
    <w:p xmlns:wp14="http://schemas.microsoft.com/office/word/2010/wordml" w14:paraId="156CF47D" wp14:textId="77777777">
      <w:pPr>
        <w:pStyle w:val="Compact"/>
        <w:numPr>
          <w:ilvl w:val="0"/>
          <w:numId w:val="1372"/>
        </w:numPr>
      </w:pPr>
      <w:r>
        <w:rPr>
          <w:b/>
          <w:bCs/>
        </w:rPr>
        <w:t xml:space="preserve">Question</w:t>
      </w:r>
      <w:r>
        <w:t xml:space="preserve">: How do you decide replication factor?</w:t>
      </w:r>
    </w:p>
    <w:p xmlns:wp14="http://schemas.microsoft.com/office/word/2010/wordml" w14:paraId="442A0BE7" wp14:textId="77777777">
      <w:pPr>
        <w:pStyle w:val="Compact"/>
        <w:numPr>
          <w:ilvl w:val="1"/>
          <w:numId w:val="1375"/>
        </w:numPr>
      </w:pPr>
      <w:r>
        <w:rPr>
          <w:b/>
          <w:bCs/>
        </w:rPr>
        <w:t xml:space="preserve">Looking for</w:t>
      </w:r>
      <w:r>
        <w:t xml:space="preserve">:</w:t>
      </w:r>
    </w:p>
    <w:p xmlns:wp14="http://schemas.microsoft.com/office/word/2010/wordml" w14:paraId="6F2AB28A" wp14:textId="77777777">
      <w:pPr>
        <w:pStyle w:val="Compact"/>
        <w:numPr>
          <w:ilvl w:val="2"/>
          <w:numId w:val="1376"/>
        </w:numPr>
      </w:pPr>
      <w:r>
        <w:t xml:space="preserve">durability/availability goals</w:t>
      </w:r>
    </w:p>
    <w:p xmlns:wp14="http://schemas.microsoft.com/office/word/2010/wordml" w14:paraId="39DB04DE" wp14:textId="77777777">
      <w:pPr>
        <w:pStyle w:val="Compact"/>
        <w:numPr>
          <w:ilvl w:val="2"/>
          <w:numId w:val="1376"/>
        </w:numPr>
      </w:pPr>
      <w:r>
        <w:t xml:space="preserve">ISR behavior</w:t>
      </w:r>
    </w:p>
    <w:p xmlns:wp14="http://schemas.microsoft.com/office/word/2010/wordml" w14:paraId="2613E9C1" wp14:textId="77777777">
      <w:r>
        <w:pict w14:anchorId="3C7E6CB6">
          <v:rect style="width:0;height:1.5pt" o:hr="t" o:hrstd="t" o:hralign="center"/>
        </w:pict>
      </w:r>
    </w:p>
    <w:bookmarkEnd w:id="410"/>
    <w:bookmarkStart w:name="monitoring" w:id="411"/>
    <w:p xmlns:wp14="http://schemas.microsoft.com/office/word/2010/wordml" w14:paraId="180C3BC6" wp14:textId="77777777">
      <w:pPr>
        <w:pStyle w:val="Heading2"/>
      </w:pPr>
      <w:r>
        <w:t xml:space="preserve">3) Monitoring</w:t>
      </w:r>
    </w:p>
    <w:p xmlns:wp14="http://schemas.microsoft.com/office/word/2010/wordml" w14:paraId="7CE8C8CC" wp14:textId="77777777">
      <w:pPr>
        <w:pStyle w:val="Compact"/>
        <w:numPr>
          <w:ilvl w:val="0"/>
          <w:numId w:val="1377"/>
        </w:numPr>
      </w:pPr>
      <w:r>
        <w:rPr>
          <w:b/>
          <w:bCs/>
        </w:rPr>
        <w:t xml:space="preserve">Question</w:t>
      </w:r>
      <w:r>
        <w:t xml:space="preserve">: What metrics do you monitor in Kafka?</w:t>
      </w:r>
    </w:p>
    <w:p xmlns:wp14="http://schemas.microsoft.com/office/word/2010/wordml" w14:paraId="77FF56EC" wp14:textId="77777777">
      <w:pPr>
        <w:pStyle w:val="Compact"/>
        <w:numPr>
          <w:ilvl w:val="1"/>
          <w:numId w:val="1378"/>
        </w:numPr>
      </w:pPr>
      <w:r>
        <w:rPr>
          <w:b/>
          <w:bCs/>
        </w:rPr>
        <w:t xml:space="preserve">Looking for</w:t>
      </w:r>
      <w:r>
        <w:t xml:space="preserve">:</w:t>
      </w:r>
    </w:p>
    <w:p xmlns:wp14="http://schemas.microsoft.com/office/word/2010/wordml" w14:paraId="3987C500" wp14:textId="77777777">
      <w:pPr>
        <w:pStyle w:val="Compact"/>
        <w:numPr>
          <w:ilvl w:val="2"/>
          <w:numId w:val="1379"/>
        </w:numPr>
      </w:pPr>
      <w:r>
        <w:t xml:space="preserve">consumer lag</w:t>
      </w:r>
    </w:p>
    <w:p xmlns:wp14="http://schemas.microsoft.com/office/word/2010/wordml" w14:paraId="11F0FA84" wp14:textId="77777777">
      <w:pPr>
        <w:pStyle w:val="Compact"/>
        <w:numPr>
          <w:ilvl w:val="2"/>
          <w:numId w:val="1379"/>
        </w:numPr>
      </w:pPr>
      <w:r>
        <w:t xml:space="preserve">under-replicated partitions</w:t>
      </w:r>
    </w:p>
    <w:p xmlns:wp14="http://schemas.microsoft.com/office/word/2010/wordml" w14:paraId="31FF7097" wp14:textId="77777777">
      <w:pPr>
        <w:pStyle w:val="Compact"/>
        <w:numPr>
          <w:ilvl w:val="2"/>
          <w:numId w:val="1379"/>
        </w:numPr>
      </w:pPr>
      <w:r>
        <w:t xml:space="preserve">request latency</w:t>
      </w:r>
    </w:p>
    <w:p xmlns:wp14="http://schemas.microsoft.com/office/word/2010/wordml" w14:paraId="602202FE" wp14:textId="77777777">
      <w:pPr>
        <w:pStyle w:val="Compact"/>
        <w:numPr>
          <w:ilvl w:val="2"/>
          <w:numId w:val="1379"/>
        </w:numPr>
      </w:pPr>
      <w:r>
        <w:t xml:space="preserve">controller health</w:t>
      </w:r>
    </w:p>
    <w:p xmlns:wp14="http://schemas.microsoft.com/office/word/2010/wordml" w14:paraId="16A89ABB" wp14:textId="77777777">
      <w:pPr>
        <w:pStyle w:val="Compact"/>
        <w:numPr>
          <w:ilvl w:val="2"/>
          <w:numId w:val="1379"/>
        </w:numPr>
      </w:pPr>
      <w:r>
        <w:t xml:space="preserve">disk usage</w:t>
      </w:r>
    </w:p>
    <w:p xmlns:wp14="http://schemas.microsoft.com/office/word/2010/wordml" w14:paraId="3F51CFB4" wp14:textId="77777777">
      <w:pPr>
        <w:pStyle w:val="Compact"/>
        <w:numPr>
          <w:ilvl w:val="0"/>
          <w:numId w:val="1377"/>
        </w:numPr>
      </w:pPr>
      <w:r>
        <w:rPr>
          <w:b/>
          <w:bCs/>
        </w:rPr>
        <w:t xml:space="preserve">Question</w:t>
      </w:r>
      <w:r>
        <w:t xml:space="preserve">: What alerts would you configure first?</w:t>
      </w:r>
    </w:p>
    <w:p xmlns:wp14="http://schemas.microsoft.com/office/word/2010/wordml" w14:paraId="24DB8D01" wp14:textId="77777777">
      <w:pPr>
        <w:pStyle w:val="Compact"/>
        <w:numPr>
          <w:ilvl w:val="1"/>
          <w:numId w:val="1380"/>
        </w:numPr>
      </w:pPr>
      <w:r>
        <w:rPr>
          <w:b/>
          <w:bCs/>
        </w:rPr>
        <w:t xml:space="preserve">Looking for</w:t>
      </w:r>
      <w:r>
        <w:t xml:space="preserve">:</w:t>
      </w:r>
    </w:p>
    <w:p xmlns:wp14="http://schemas.microsoft.com/office/word/2010/wordml" w14:paraId="464DA1C6" wp14:textId="77777777">
      <w:pPr>
        <w:pStyle w:val="Compact"/>
        <w:numPr>
          <w:ilvl w:val="2"/>
          <w:numId w:val="1381"/>
        </w:numPr>
      </w:pPr>
      <w:r>
        <w:t xml:space="preserve">URP, ISR shrink</w:t>
      </w:r>
    </w:p>
    <w:p xmlns:wp14="http://schemas.microsoft.com/office/word/2010/wordml" w14:paraId="2FE4707F" wp14:textId="77777777">
      <w:pPr>
        <w:pStyle w:val="Compact"/>
        <w:numPr>
          <w:ilvl w:val="2"/>
          <w:numId w:val="1381"/>
        </w:numPr>
      </w:pPr>
      <w:r>
        <w:t xml:space="preserve">disk full</w:t>
      </w:r>
    </w:p>
    <w:p xmlns:wp14="http://schemas.microsoft.com/office/word/2010/wordml" w14:paraId="40685959" wp14:textId="77777777">
      <w:pPr>
        <w:pStyle w:val="Compact"/>
        <w:numPr>
          <w:ilvl w:val="2"/>
          <w:numId w:val="1381"/>
        </w:numPr>
      </w:pPr>
      <w:r>
        <w:t xml:space="preserve">lag spikes</w:t>
      </w:r>
    </w:p>
    <w:p xmlns:wp14="http://schemas.microsoft.com/office/word/2010/wordml" w14:paraId="1037B8A3" wp14:textId="77777777">
      <w:r>
        <w:pict w14:anchorId="53E2CB01">
          <v:rect style="width:0;height:1.5pt" o:hr="t" o:hrstd="t" o:hralign="center"/>
        </w:pict>
      </w:r>
    </w:p>
    <w:bookmarkEnd w:id="411"/>
    <w:bookmarkStart w:name="security" w:id="412"/>
    <w:p xmlns:wp14="http://schemas.microsoft.com/office/word/2010/wordml" w14:paraId="2DBAF577" wp14:textId="77777777">
      <w:pPr>
        <w:pStyle w:val="Heading2"/>
      </w:pPr>
      <w:r>
        <w:t xml:space="preserve">4) Security</w:t>
      </w:r>
    </w:p>
    <w:p xmlns:wp14="http://schemas.microsoft.com/office/word/2010/wordml" w14:paraId="5BB74752" wp14:textId="77777777">
      <w:pPr>
        <w:pStyle w:val="Compact"/>
        <w:numPr>
          <w:ilvl w:val="0"/>
          <w:numId w:val="1382"/>
        </w:numPr>
      </w:pPr>
      <w:r>
        <w:rPr>
          <w:b/>
          <w:bCs/>
        </w:rPr>
        <w:t xml:space="preserve">Question</w:t>
      </w:r>
      <w:r>
        <w:t xml:space="preserve">: How do you secure Kafka in production?</w:t>
      </w:r>
    </w:p>
    <w:p xmlns:wp14="http://schemas.microsoft.com/office/word/2010/wordml" w14:paraId="4C6B6F93" wp14:textId="77777777">
      <w:pPr>
        <w:pStyle w:val="Compact"/>
        <w:numPr>
          <w:ilvl w:val="1"/>
          <w:numId w:val="1383"/>
        </w:numPr>
      </w:pPr>
      <w:r>
        <w:rPr>
          <w:b/>
          <w:bCs/>
        </w:rPr>
        <w:t xml:space="preserve">Looking for</w:t>
      </w:r>
      <w:r>
        <w:t xml:space="preserve">:</w:t>
      </w:r>
    </w:p>
    <w:p xmlns:wp14="http://schemas.microsoft.com/office/word/2010/wordml" w14:paraId="43E90BBB" wp14:textId="77777777">
      <w:pPr>
        <w:pStyle w:val="Compact"/>
        <w:numPr>
          <w:ilvl w:val="2"/>
          <w:numId w:val="1384"/>
        </w:numPr>
      </w:pPr>
      <w:r>
        <w:t xml:space="preserve">TLS, SASL</w:t>
      </w:r>
    </w:p>
    <w:p xmlns:wp14="http://schemas.microsoft.com/office/word/2010/wordml" w14:paraId="07A50DCF" wp14:textId="77777777">
      <w:pPr>
        <w:pStyle w:val="Compact"/>
        <w:numPr>
          <w:ilvl w:val="2"/>
          <w:numId w:val="1384"/>
        </w:numPr>
      </w:pPr>
      <w:r>
        <w:t xml:space="preserve">ACLs</w:t>
      </w:r>
    </w:p>
    <w:p xmlns:wp14="http://schemas.microsoft.com/office/word/2010/wordml" w14:paraId="0BB0846B" wp14:textId="77777777">
      <w:pPr>
        <w:pStyle w:val="Compact"/>
        <w:numPr>
          <w:ilvl w:val="2"/>
          <w:numId w:val="1384"/>
        </w:numPr>
      </w:pPr>
      <w:r>
        <w:t xml:space="preserve">secret management</w:t>
      </w:r>
    </w:p>
    <w:p xmlns:wp14="http://schemas.microsoft.com/office/word/2010/wordml" w14:paraId="687C6DE0" wp14:textId="77777777">
      <w:r>
        <w:pict w14:anchorId="7DECF303">
          <v:rect style="width:0;height:1.5pt" o:hr="t" o:hrstd="t" o:hralign="center"/>
        </w:pict>
      </w:r>
    </w:p>
    <w:bookmarkEnd w:id="412"/>
    <w:bookmarkStart w:name="disaster-scenarios" w:id="413"/>
    <w:p xmlns:wp14="http://schemas.microsoft.com/office/word/2010/wordml" w14:paraId="482423B5" wp14:textId="77777777">
      <w:pPr>
        <w:pStyle w:val="Heading2"/>
      </w:pPr>
      <w:r>
        <w:t xml:space="preserve">5) Disaster scenarios</w:t>
      </w:r>
    </w:p>
    <w:p xmlns:wp14="http://schemas.microsoft.com/office/word/2010/wordml" w14:paraId="7FD0D766" wp14:textId="77777777">
      <w:pPr>
        <w:pStyle w:val="Compact"/>
        <w:numPr>
          <w:ilvl w:val="0"/>
          <w:numId w:val="1385"/>
        </w:numPr>
      </w:pPr>
      <w:r>
        <w:rPr>
          <w:b/>
          <w:bCs/>
        </w:rPr>
        <w:t xml:space="preserve">Question</w:t>
      </w:r>
      <w:r>
        <w:t xml:space="preserve">: Broker lost, disk corrupted—what do you do?</w:t>
      </w:r>
    </w:p>
    <w:p xmlns:wp14="http://schemas.microsoft.com/office/word/2010/wordml" w14:paraId="2C5BCA0F" wp14:textId="77777777">
      <w:pPr>
        <w:pStyle w:val="Compact"/>
        <w:numPr>
          <w:ilvl w:val="1"/>
          <w:numId w:val="1386"/>
        </w:numPr>
      </w:pPr>
      <w:r>
        <w:rPr>
          <w:b/>
          <w:bCs/>
        </w:rPr>
        <w:t xml:space="preserve">Looking for</w:t>
      </w:r>
      <w:r>
        <w:t xml:space="preserve">:</w:t>
      </w:r>
    </w:p>
    <w:p xmlns:wp14="http://schemas.microsoft.com/office/word/2010/wordml" w14:paraId="109D58D5" wp14:textId="77777777">
      <w:pPr>
        <w:pStyle w:val="Compact"/>
        <w:numPr>
          <w:ilvl w:val="2"/>
          <w:numId w:val="1387"/>
        </w:numPr>
      </w:pPr>
      <w:r>
        <w:t xml:space="preserve">replication recovery</w:t>
      </w:r>
    </w:p>
    <w:p xmlns:wp14="http://schemas.microsoft.com/office/word/2010/wordml" w14:paraId="32A55ECB" wp14:textId="77777777">
      <w:pPr>
        <w:pStyle w:val="Compact"/>
        <w:numPr>
          <w:ilvl w:val="2"/>
          <w:numId w:val="1387"/>
        </w:numPr>
      </w:pPr>
      <w:r>
        <w:t xml:space="preserve">reassignment</w:t>
      </w:r>
    </w:p>
    <w:p xmlns:wp14="http://schemas.microsoft.com/office/word/2010/wordml" w14:paraId="3FD36D28" wp14:textId="77777777">
      <w:pPr>
        <w:pStyle w:val="Compact"/>
        <w:numPr>
          <w:ilvl w:val="2"/>
          <w:numId w:val="1387"/>
        </w:numPr>
      </w:pPr>
      <w:r>
        <w:t xml:space="preserve">operational runbook</w:t>
      </w:r>
    </w:p>
    <w:p xmlns:wp14="http://schemas.microsoft.com/office/word/2010/wordml" w14:paraId="5B2F9378" wp14:textId="77777777">
      <w:r>
        <w:pict w14:anchorId="6283FAAA">
          <v:rect style="width:0;height:1.5pt" o:hr="t" o:hrstd="t" o:hralign="center"/>
        </w:pict>
      </w:r>
    </w:p>
    <w:bookmarkEnd w:id="413"/>
    <w:bookmarkEnd w:id="414"/>
    <w:bookmarkStart w:name="interview05-spring-kafka.md" w:id="415"/>
    <w:p xmlns:wp14="http://schemas.microsoft.com/office/word/2010/wordml" w14:paraId="7CD0B8A3" wp14:textId="77777777">
      <w:pPr>
        <w:pStyle w:val="Heading1"/>
      </w:pPr>
      <w:r>
        <w:t xml:space="preserve">interview/05-spring-kafka.md</w:t>
      </w:r>
    </w:p>
    <w:bookmarkEnd w:id="415"/>
    <w:bookmarkStart w:name="spring-kafka-spring-boot-practical" w:id="421"/>
    <w:p xmlns:wp14="http://schemas.microsoft.com/office/word/2010/wordml" w14:paraId="35652FFB" wp14:textId="77777777">
      <w:pPr>
        <w:pStyle w:val="Heading1"/>
      </w:pPr>
      <w:r>
        <w:t xml:space="preserve">05. Spring Kafka / Spring Boot (Practical)</w:t>
      </w:r>
    </w:p>
    <w:bookmarkStart w:name="core-apis" w:id="416"/>
    <w:p xmlns:wp14="http://schemas.microsoft.com/office/word/2010/wordml" w14:paraId="2BCE7561" wp14:textId="77777777">
      <w:pPr>
        <w:pStyle w:val="Heading2"/>
      </w:pPr>
      <w:r>
        <w:t xml:space="preserve">1) Core APIs</w:t>
      </w:r>
    </w:p>
    <w:p xmlns:wp14="http://schemas.microsoft.com/office/word/2010/wordml" w14:paraId="085B5E2C" wp14:textId="77777777">
      <w:pPr>
        <w:pStyle w:val="Compact"/>
        <w:numPr>
          <w:ilvl w:val="0"/>
          <w:numId w:val="1388"/>
        </w:numPr>
      </w:pPr>
      <w:r>
        <w:rPr>
          <w:b/>
          <w:bCs/>
        </w:rPr>
        <w:t xml:space="preserve">Question</w:t>
      </w:r>
      <w:r>
        <w:t xml:space="preserve">: Explain</w:t>
      </w:r>
      <w:r>
        <w:t xml:space="preserve"> </w:t>
      </w:r>
      <w:r>
        <w:rPr>
          <w:rStyle w:val="VerbatimChar"/>
        </w:rPr>
        <w:t xml:space="preserve">KafkaTemplate</w:t>
      </w:r>
      <w:r>
        <w:t xml:space="preserve"> </w:t>
      </w:r>
      <w:r>
        <w:t xml:space="preserve">vs raw Kafka producer client.</w:t>
      </w:r>
    </w:p>
    <w:p xmlns:wp14="http://schemas.microsoft.com/office/word/2010/wordml" w14:paraId="4913C910" wp14:textId="77777777">
      <w:pPr>
        <w:pStyle w:val="Compact"/>
        <w:numPr>
          <w:ilvl w:val="1"/>
          <w:numId w:val="1389"/>
        </w:numPr>
      </w:pPr>
      <w:r>
        <w:rPr>
          <w:b/>
          <w:bCs/>
        </w:rPr>
        <w:t xml:space="preserve">Looking for</w:t>
      </w:r>
      <w:r>
        <w:t xml:space="preserve">:</w:t>
      </w:r>
    </w:p>
    <w:p xmlns:wp14="http://schemas.microsoft.com/office/word/2010/wordml" w14:paraId="1032ED4A" wp14:textId="77777777">
      <w:pPr>
        <w:pStyle w:val="Compact"/>
        <w:numPr>
          <w:ilvl w:val="2"/>
          <w:numId w:val="1390"/>
        </w:numPr>
      </w:pPr>
      <w:r>
        <w:t xml:space="preserve">abstraction benefits</w:t>
      </w:r>
    </w:p>
    <w:p xmlns:wp14="http://schemas.microsoft.com/office/word/2010/wordml" w14:paraId="2383DFD5" wp14:textId="77777777">
      <w:pPr>
        <w:pStyle w:val="Compact"/>
        <w:numPr>
          <w:ilvl w:val="2"/>
          <w:numId w:val="1390"/>
        </w:numPr>
      </w:pPr>
      <w:r>
        <w:t xml:space="preserve">async send + callbacks</w:t>
      </w:r>
    </w:p>
    <w:p xmlns:wp14="http://schemas.microsoft.com/office/word/2010/wordml" w14:paraId="6A71D4AF" wp14:textId="77777777">
      <w:pPr>
        <w:pStyle w:val="Compact"/>
        <w:numPr>
          <w:ilvl w:val="0"/>
          <w:numId w:val="1388"/>
        </w:numPr>
      </w:pPr>
      <w:r>
        <w:rPr>
          <w:b/>
          <w:bCs/>
        </w:rPr>
        <w:t xml:space="preserve">Question</w:t>
      </w:r>
      <w:r>
        <w:t xml:space="preserve">: Explain</w:t>
      </w:r>
      <w:r>
        <w:t xml:space="preserve"> </w:t>
      </w:r>
      <w:r>
        <w:rPr>
          <w:rStyle w:val="VerbatimChar"/>
        </w:rPr>
        <w:t xml:space="preserve">@KafkaListener</w:t>
      </w:r>
      <w:r>
        <w:t xml:space="preserve"> </w:t>
      </w:r>
      <w:r>
        <w:t xml:space="preserve">and how it works internally.</w:t>
      </w:r>
    </w:p>
    <w:p xmlns:wp14="http://schemas.microsoft.com/office/word/2010/wordml" w14:paraId="2E459F8F" wp14:textId="77777777">
      <w:pPr>
        <w:pStyle w:val="Compact"/>
        <w:numPr>
          <w:ilvl w:val="1"/>
          <w:numId w:val="1391"/>
        </w:numPr>
      </w:pPr>
      <w:r>
        <w:rPr>
          <w:b/>
          <w:bCs/>
        </w:rPr>
        <w:t xml:space="preserve">Looking for</w:t>
      </w:r>
      <w:r>
        <w:t xml:space="preserve">:</w:t>
      </w:r>
    </w:p>
    <w:p xmlns:wp14="http://schemas.microsoft.com/office/word/2010/wordml" w14:paraId="387FD72F" wp14:textId="77777777">
      <w:pPr>
        <w:pStyle w:val="Compact"/>
        <w:numPr>
          <w:ilvl w:val="2"/>
          <w:numId w:val="1392"/>
        </w:numPr>
      </w:pPr>
      <w:r>
        <w:t xml:space="preserve">listener container polls</w:t>
      </w:r>
    </w:p>
    <w:p xmlns:wp14="http://schemas.microsoft.com/office/word/2010/wordml" w14:paraId="056531DD" wp14:textId="77777777">
      <w:pPr>
        <w:pStyle w:val="Compact"/>
        <w:numPr>
          <w:ilvl w:val="2"/>
          <w:numId w:val="1392"/>
        </w:numPr>
      </w:pPr>
      <w:r>
        <w:t xml:space="preserve">deserialization</w:t>
      </w:r>
    </w:p>
    <w:p xmlns:wp14="http://schemas.microsoft.com/office/word/2010/wordml" w14:paraId="155F5D88" wp14:textId="77777777">
      <w:pPr>
        <w:pStyle w:val="Compact"/>
        <w:numPr>
          <w:ilvl w:val="2"/>
          <w:numId w:val="1392"/>
        </w:numPr>
      </w:pPr>
      <w:r>
        <w:t xml:space="preserve">error handling integration</w:t>
      </w:r>
    </w:p>
    <w:p xmlns:wp14="http://schemas.microsoft.com/office/word/2010/wordml" w14:paraId="58E6DD4E" wp14:textId="77777777">
      <w:r>
        <w:pict w14:anchorId="3F4F231B">
          <v:rect style="width:0;height:1.5pt" o:hr="t" o:hrstd="t" o:hralign="center"/>
        </w:pict>
      </w:r>
    </w:p>
    <w:bookmarkEnd w:id="416"/>
    <w:bookmarkStart w:name="configuration-and-common-issues" w:id="417"/>
    <w:p xmlns:wp14="http://schemas.microsoft.com/office/word/2010/wordml" w14:paraId="17F340AA" wp14:textId="77777777">
      <w:pPr>
        <w:pStyle w:val="Heading2"/>
      </w:pPr>
      <w:r>
        <w:t xml:space="preserve">2) Configuration and common issues</w:t>
      </w:r>
    </w:p>
    <w:p xmlns:wp14="http://schemas.microsoft.com/office/word/2010/wordml" w14:paraId="23D175C6" wp14:textId="77777777">
      <w:pPr>
        <w:pStyle w:val="Compact"/>
        <w:numPr>
          <w:ilvl w:val="0"/>
          <w:numId w:val="1393"/>
        </w:numPr>
      </w:pPr>
      <w:r>
        <w:rPr>
          <w:b/>
          <w:bCs/>
        </w:rPr>
        <w:t xml:space="preserve">Question</w:t>
      </w:r>
      <w:r>
        <w:t xml:space="preserve">: How do you configure JSON serialization safely?</w:t>
      </w:r>
    </w:p>
    <w:p xmlns:wp14="http://schemas.microsoft.com/office/word/2010/wordml" w14:paraId="39E66016" wp14:textId="77777777">
      <w:pPr>
        <w:pStyle w:val="Compact"/>
        <w:numPr>
          <w:ilvl w:val="1"/>
          <w:numId w:val="1394"/>
        </w:numPr>
      </w:pPr>
      <w:r>
        <w:rPr>
          <w:b/>
          <w:bCs/>
        </w:rPr>
        <w:t xml:space="preserve">Looking for</w:t>
      </w:r>
      <w:r>
        <w:t xml:space="preserve">:</w:t>
      </w:r>
    </w:p>
    <w:p xmlns:wp14="http://schemas.microsoft.com/office/word/2010/wordml" w14:paraId="400F7661" wp14:textId="77777777">
      <w:pPr>
        <w:pStyle w:val="Compact"/>
        <w:numPr>
          <w:ilvl w:val="2"/>
          <w:numId w:val="1395"/>
        </w:numPr>
      </w:pPr>
      <w:r>
        <w:t xml:space="preserve">JsonSerializer/JsonDeserializer</w:t>
      </w:r>
    </w:p>
    <w:p xmlns:wp14="http://schemas.microsoft.com/office/word/2010/wordml" w14:paraId="075C9EEE" wp14:textId="77777777">
      <w:pPr>
        <w:pStyle w:val="Compact"/>
        <w:numPr>
          <w:ilvl w:val="2"/>
          <w:numId w:val="1395"/>
        </w:numPr>
      </w:pPr>
      <w:r>
        <w:t xml:space="preserve">trusted packages</w:t>
      </w:r>
    </w:p>
    <w:p xmlns:wp14="http://schemas.microsoft.com/office/word/2010/wordml" w14:paraId="00D17E9B" wp14:textId="77777777">
      <w:pPr>
        <w:pStyle w:val="Compact"/>
        <w:numPr>
          <w:ilvl w:val="2"/>
          <w:numId w:val="1395"/>
        </w:numPr>
      </w:pPr>
      <w:r>
        <w:t xml:space="preserve">schema/version strategy</w:t>
      </w:r>
    </w:p>
    <w:p xmlns:wp14="http://schemas.microsoft.com/office/word/2010/wordml" w14:paraId="6346D41C" wp14:textId="77777777">
      <w:pPr>
        <w:pStyle w:val="Compact"/>
        <w:numPr>
          <w:ilvl w:val="0"/>
          <w:numId w:val="1393"/>
        </w:numPr>
      </w:pPr>
      <w:r>
        <w:rPr>
          <w:b/>
          <w:bCs/>
        </w:rPr>
        <w:t xml:space="preserve">Question</w:t>
      </w:r>
      <w:r>
        <w:t xml:space="preserve">: Why do deserialization errors break consumers and how do you fix?</w:t>
      </w:r>
    </w:p>
    <w:p xmlns:wp14="http://schemas.microsoft.com/office/word/2010/wordml" w14:paraId="2EF72537" wp14:textId="77777777">
      <w:pPr>
        <w:pStyle w:val="Compact"/>
        <w:numPr>
          <w:ilvl w:val="1"/>
          <w:numId w:val="1396"/>
        </w:numPr>
      </w:pPr>
      <w:r>
        <w:rPr>
          <w:b/>
          <w:bCs/>
        </w:rPr>
        <w:t xml:space="preserve">Looking for</w:t>
      </w:r>
      <w:r>
        <w:t xml:space="preserve">:</w:t>
      </w:r>
    </w:p>
    <w:p xmlns:wp14="http://schemas.microsoft.com/office/word/2010/wordml" w14:paraId="33ACAAB0" wp14:textId="77777777">
      <w:pPr>
        <w:pStyle w:val="Compact"/>
        <w:numPr>
          <w:ilvl w:val="2"/>
          <w:numId w:val="1397"/>
        </w:numPr>
      </w:pPr>
      <w:r>
        <w:t xml:space="preserve">ErrorHandlingDeserializer</w:t>
      </w:r>
    </w:p>
    <w:p xmlns:wp14="http://schemas.microsoft.com/office/word/2010/wordml" w14:paraId="25B4202A" wp14:textId="77777777">
      <w:pPr>
        <w:pStyle w:val="Compact"/>
        <w:numPr>
          <w:ilvl w:val="2"/>
          <w:numId w:val="1397"/>
        </w:numPr>
      </w:pPr>
      <w:r>
        <w:t xml:space="preserve">DLT</w:t>
      </w:r>
    </w:p>
    <w:p xmlns:wp14="http://schemas.microsoft.com/office/word/2010/wordml" w14:paraId="7D3BEE8F" wp14:textId="77777777">
      <w:r>
        <w:pict w14:anchorId="48B463F5">
          <v:rect style="width:0;height:1.5pt" o:hr="t" o:hrstd="t" o:hralign="center"/>
        </w:pict>
      </w:r>
    </w:p>
    <w:bookmarkEnd w:id="417"/>
    <w:bookmarkStart w:name="acks-retries-idempotence" w:id="418"/>
    <w:p xmlns:wp14="http://schemas.microsoft.com/office/word/2010/wordml" w14:paraId="5D53DAF3" wp14:textId="77777777">
      <w:pPr>
        <w:pStyle w:val="Heading2"/>
      </w:pPr>
      <w:r>
        <w:t xml:space="preserve">3) Acks, retries, idempotence</w:t>
      </w:r>
    </w:p>
    <w:p xmlns:wp14="http://schemas.microsoft.com/office/word/2010/wordml" w14:paraId="40E6DEDB" wp14:textId="77777777">
      <w:pPr>
        <w:pStyle w:val="Compact"/>
        <w:numPr>
          <w:ilvl w:val="0"/>
          <w:numId w:val="1398"/>
        </w:numPr>
      </w:pPr>
      <w:r>
        <w:rPr>
          <w:b/>
          <w:bCs/>
        </w:rPr>
        <w:t xml:space="preserve">Question</w:t>
      </w:r>
      <w:r>
        <w:t xml:space="preserve">: How do you configure producer acks/retries in Spring?</w:t>
      </w:r>
    </w:p>
    <w:p xmlns:wp14="http://schemas.microsoft.com/office/word/2010/wordml" w14:paraId="364BC25B" wp14:textId="77777777">
      <w:pPr>
        <w:pStyle w:val="Compact"/>
        <w:numPr>
          <w:ilvl w:val="1"/>
          <w:numId w:val="1399"/>
        </w:numPr>
      </w:pPr>
      <w:r>
        <w:rPr>
          <w:b/>
          <w:bCs/>
        </w:rPr>
        <w:t xml:space="preserve">Looking for</w:t>
      </w:r>
      <w:r>
        <w:t xml:space="preserve">:</w:t>
      </w:r>
    </w:p>
    <w:p xmlns:wp14="http://schemas.microsoft.com/office/word/2010/wordml" w14:paraId="6AF04349" wp14:textId="77777777">
      <w:pPr>
        <w:pStyle w:val="Compact"/>
        <w:numPr>
          <w:ilvl w:val="2"/>
          <w:numId w:val="1400"/>
        </w:numPr>
      </w:pPr>
      <w:r>
        <w:t xml:space="preserve">application.yml vs explicit beans</w:t>
      </w:r>
    </w:p>
    <w:p xmlns:wp14="http://schemas.microsoft.com/office/word/2010/wordml" w14:paraId="6DD1E979" wp14:textId="77777777">
      <w:pPr>
        <w:pStyle w:val="Compact"/>
        <w:numPr>
          <w:ilvl w:val="0"/>
          <w:numId w:val="1398"/>
        </w:numPr>
      </w:pPr>
      <w:r>
        <w:rPr>
          <w:b/>
          <w:bCs/>
        </w:rPr>
        <w:t xml:space="preserve">Question</w:t>
      </w:r>
      <w:r>
        <w:t xml:space="preserve">: How do you enable idempotent producer?</w:t>
      </w:r>
    </w:p>
    <w:p xmlns:wp14="http://schemas.microsoft.com/office/word/2010/wordml" w14:paraId="7C754D06" wp14:textId="77777777">
      <w:pPr>
        <w:pStyle w:val="Compact"/>
        <w:numPr>
          <w:ilvl w:val="1"/>
          <w:numId w:val="1401"/>
        </w:numPr>
      </w:pPr>
      <w:r>
        <w:rPr>
          <w:b/>
          <w:bCs/>
        </w:rPr>
        <w:t xml:space="preserve">Looking for</w:t>
      </w:r>
      <w:r>
        <w:t xml:space="preserve">:</w:t>
      </w:r>
    </w:p>
    <w:p xmlns:wp14="http://schemas.microsoft.com/office/word/2010/wordml" w14:paraId="0CACBA0B" wp14:textId="77777777">
      <w:pPr>
        <w:pStyle w:val="Compact"/>
        <w:numPr>
          <w:ilvl w:val="2"/>
          <w:numId w:val="1402"/>
        </w:numPr>
      </w:pPr>
      <w:r>
        <w:t xml:space="preserve">enable.idempotence</w:t>
      </w:r>
    </w:p>
    <w:p xmlns:wp14="http://schemas.microsoft.com/office/word/2010/wordml" w14:paraId="2DFCA4BE" wp14:textId="77777777">
      <w:pPr>
        <w:pStyle w:val="Compact"/>
        <w:numPr>
          <w:ilvl w:val="2"/>
          <w:numId w:val="1402"/>
        </w:numPr>
      </w:pPr>
      <w:r>
        <w:t xml:space="preserve">why it matters</w:t>
      </w:r>
    </w:p>
    <w:p xmlns:wp14="http://schemas.microsoft.com/office/word/2010/wordml" w14:paraId="3B88899E" wp14:textId="77777777">
      <w:r>
        <w:pict w14:anchorId="5FE838D2">
          <v:rect style="width:0;height:1.5pt" o:hr="t" o:hrstd="t" o:hralign="center"/>
        </w:pict>
      </w:r>
    </w:p>
    <w:bookmarkEnd w:id="418"/>
    <w:bookmarkStart w:name="listener-reliability-patterns" w:id="419"/>
    <w:p xmlns:wp14="http://schemas.microsoft.com/office/word/2010/wordml" w14:paraId="7D53C44F" wp14:textId="77777777">
      <w:pPr>
        <w:pStyle w:val="Heading2"/>
      </w:pPr>
      <w:r>
        <w:t xml:space="preserve">4) Listener reliability patterns</w:t>
      </w:r>
    </w:p>
    <w:p xmlns:wp14="http://schemas.microsoft.com/office/word/2010/wordml" w14:paraId="02B0A930" wp14:textId="77777777">
      <w:pPr>
        <w:pStyle w:val="Compact"/>
        <w:numPr>
          <w:ilvl w:val="0"/>
          <w:numId w:val="1403"/>
        </w:numPr>
      </w:pPr>
      <w:r>
        <w:rPr>
          <w:b/>
          <w:bCs/>
        </w:rPr>
        <w:t xml:space="preserve">Question</w:t>
      </w:r>
      <w:r>
        <w:t xml:space="preserve">: How do you implement retry + backoff + DLT in Spring Kafka?</w:t>
      </w:r>
    </w:p>
    <w:p xmlns:wp14="http://schemas.microsoft.com/office/word/2010/wordml" w14:paraId="1C26242E" wp14:textId="77777777">
      <w:pPr>
        <w:pStyle w:val="Compact"/>
        <w:numPr>
          <w:ilvl w:val="1"/>
          <w:numId w:val="1404"/>
        </w:numPr>
      </w:pPr>
      <w:r>
        <w:rPr>
          <w:b/>
          <w:bCs/>
        </w:rPr>
        <w:t xml:space="preserve">Looking for</w:t>
      </w:r>
      <w:r>
        <w:t xml:space="preserve">:</w:t>
      </w:r>
    </w:p>
    <w:p xmlns:wp14="http://schemas.microsoft.com/office/word/2010/wordml" w14:paraId="7C4BB5ED" wp14:textId="77777777">
      <w:pPr>
        <w:pStyle w:val="Compact"/>
        <w:numPr>
          <w:ilvl w:val="2"/>
          <w:numId w:val="1405"/>
        </w:numPr>
      </w:pPr>
      <w:r>
        <w:t xml:space="preserve">DefaultErrorHandler</w:t>
      </w:r>
    </w:p>
    <w:p xmlns:wp14="http://schemas.microsoft.com/office/word/2010/wordml" w14:paraId="24E973F1" wp14:textId="77777777">
      <w:pPr>
        <w:pStyle w:val="Compact"/>
        <w:numPr>
          <w:ilvl w:val="2"/>
          <w:numId w:val="1405"/>
        </w:numPr>
      </w:pPr>
      <w:r>
        <w:t xml:space="preserve">DeadLetterPublishingRecoverer</w:t>
      </w:r>
    </w:p>
    <w:p xmlns:wp14="http://schemas.microsoft.com/office/word/2010/wordml" w14:paraId="69F2D127" wp14:textId="77777777">
      <w:pPr>
        <w:pStyle w:val="Compact"/>
        <w:numPr>
          <w:ilvl w:val="2"/>
          <w:numId w:val="1405"/>
        </w:numPr>
      </w:pPr>
      <w:r>
        <w:t xml:space="preserve">classifying exceptions</w:t>
      </w:r>
    </w:p>
    <w:p xmlns:wp14="http://schemas.microsoft.com/office/word/2010/wordml" w14:paraId="60BDDB11" wp14:textId="77777777">
      <w:pPr>
        <w:pStyle w:val="Compact"/>
        <w:numPr>
          <w:ilvl w:val="0"/>
          <w:numId w:val="1403"/>
        </w:numPr>
      </w:pPr>
      <w:r>
        <w:rPr>
          <w:b/>
          <w:bCs/>
        </w:rPr>
        <w:t xml:space="preserve">Question</w:t>
      </w:r>
      <w:r>
        <w:t xml:space="preserve">: Offsets and commits—how do you ensure you don’t lose messages?</w:t>
      </w:r>
    </w:p>
    <w:p xmlns:wp14="http://schemas.microsoft.com/office/word/2010/wordml" w14:paraId="49165988" wp14:textId="77777777">
      <w:pPr>
        <w:pStyle w:val="Compact"/>
        <w:numPr>
          <w:ilvl w:val="1"/>
          <w:numId w:val="1406"/>
        </w:numPr>
      </w:pPr>
      <w:r>
        <w:rPr>
          <w:b/>
          <w:bCs/>
        </w:rPr>
        <w:t xml:space="preserve">Looking for</w:t>
      </w:r>
      <w:r>
        <w:t xml:space="preserve">:</w:t>
      </w:r>
    </w:p>
    <w:p xmlns:wp14="http://schemas.microsoft.com/office/word/2010/wordml" w14:paraId="2D617265" wp14:textId="77777777">
      <w:pPr>
        <w:pStyle w:val="Compact"/>
        <w:numPr>
          <w:ilvl w:val="2"/>
          <w:numId w:val="1407"/>
        </w:numPr>
      </w:pPr>
      <w:r>
        <w:t xml:space="preserve">ack modes</w:t>
      </w:r>
    </w:p>
    <w:p xmlns:wp14="http://schemas.microsoft.com/office/word/2010/wordml" w14:paraId="71AC43D7" wp14:textId="77777777">
      <w:pPr>
        <w:pStyle w:val="Compact"/>
        <w:numPr>
          <w:ilvl w:val="2"/>
          <w:numId w:val="1407"/>
        </w:numPr>
      </w:pPr>
      <w:r>
        <w:t xml:space="preserve">manual acks vs auto</w:t>
      </w:r>
    </w:p>
    <w:p xmlns:wp14="http://schemas.microsoft.com/office/word/2010/wordml" w14:paraId="69E2BB2B" wp14:textId="77777777">
      <w:r>
        <w:pict w14:anchorId="6534E422">
          <v:rect style="width:0;height:1.5pt" o:hr="t" o:hrstd="t" o:hralign="center"/>
        </w:pict>
      </w:r>
    </w:p>
    <w:bookmarkEnd w:id="419"/>
    <w:bookmarkStart w:name="transactions-1" w:id="420"/>
    <w:p xmlns:wp14="http://schemas.microsoft.com/office/word/2010/wordml" w14:paraId="5CE2BA80" wp14:textId="77777777">
      <w:pPr>
        <w:pStyle w:val="Heading2"/>
      </w:pPr>
      <w:r>
        <w:t xml:space="preserve">5) Transactions</w:t>
      </w:r>
    </w:p>
    <w:p xmlns:wp14="http://schemas.microsoft.com/office/word/2010/wordml" w14:paraId="5D630454" wp14:textId="77777777">
      <w:pPr>
        <w:pStyle w:val="Compact"/>
        <w:numPr>
          <w:ilvl w:val="0"/>
          <w:numId w:val="1408"/>
        </w:numPr>
      </w:pPr>
      <w:r>
        <w:rPr>
          <w:b/>
          <w:bCs/>
        </w:rPr>
        <w:t xml:space="preserve">Question</w:t>
      </w:r>
      <w:r>
        <w:t xml:space="preserve">: How do you use Kafka transactions in Spring?</w:t>
      </w:r>
    </w:p>
    <w:p xmlns:wp14="http://schemas.microsoft.com/office/word/2010/wordml" w14:paraId="05311EDC" wp14:textId="77777777">
      <w:pPr>
        <w:pStyle w:val="Compact"/>
        <w:numPr>
          <w:ilvl w:val="1"/>
          <w:numId w:val="1409"/>
        </w:numPr>
      </w:pPr>
      <w:r>
        <w:rPr>
          <w:b/>
          <w:bCs/>
        </w:rPr>
        <w:t xml:space="preserve">Looking for</w:t>
      </w:r>
      <w:r>
        <w:t xml:space="preserve">:</w:t>
      </w:r>
    </w:p>
    <w:p xmlns:wp14="http://schemas.microsoft.com/office/word/2010/wordml" w14:paraId="55FA1A20" wp14:textId="77777777">
      <w:pPr>
        <w:pStyle w:val="Compact"/>
        <w:numPr>
          <w:ilvl w:val="2"/>
          <w:numId w:val="1410"/>
        </w:numPr>
      </w:pPr>
      <w:r>
        <w:t xml:space="preserve">transactional.id</w:t>
      </w:r>
    </w:p>
    <w:p xmlns:wp14="http://schemas.microsoft.com/office/word/2010/wordml" w14:paraId="36720B6E" wp14:textId="77777777">
      <w:pPr>
        <w:pStyle w:val="Compact"/>
        <w:numPr>
          <w:ilvl w:val="2"/>
          <w:numId w:val="1410"/>
        </w:numPr>
      </w:pPr>
      <w:r>
        <w:t xml:space="preserve">KafkaTransactionManager</w:t>
      </w:r>
    </w:p>
    <w:p xmlns:wp14="http://schemas.microsoft.com/office/word/2010/wordml" w14:paraId="3AA2E891" wp14:textId="77777777">
      <w:pPr>
        <w:pStyle w:val="Compact"/>
        <w:numPr>
          <w:ilvl w:val="2"/>
          <w:numId w:val="1410"/>
        </w:numPr>
      </w:pPr>
      <w:r>
        <w:t xml:space="preserve">executeInTransaction</w:t>
      </w:r>
    </w:p>
    <w:p xmlns:wp14="http://schemas.microsoft.com/office/word/2010/wordml" w14:paraId="57C0D796" wp14:textId="77777777">
      <w:r>
        <w:pict w14:anchorId="22511577">
          <v:rect style="width:0;height:1.5pt" o:hr="t" o:hrstd="t" o:hralign="center"/>
        </w:pict>
      </w:r>
    </w:p>
    <w:bookmarkEnd w:id="420"/>
    <w:bookmarkEnd w:id="421"/>
    <w:bookmarkStart w:name="interview06-scenarios-incidents.md" w:id="422"/>
    <w:p xmlns:wp14="http://schemas.microsoft.com/office/word/2010/wordml" w14:paraId="4988A190" wp14:textId="77777777">
      <w:pPr>
        <w:pStyle w:val="Heading1"/>
      </w:pPr>
      <w:r>
        <w:t xml:space="preserve">interview/06-scenarios-incidents.md</w:t>
      </w:r>
    </w:p>
    <w:bookmarkEnd w:id="422"/>
    <w:bookmarkStart w:name="scenario-debugging-incident-questions" w:id="428"/>
    <w:p xmlns:wp14="http://schemas.microsoft.com/office/word/2010/wordml" w14:paraId="3101FDD2" wp14:textId="77777777">
      <w:pPr>
        <w:pStyle w:val="Heading1"/>
      </w:pPr>
      <w:r>
        <w:t xml:space="preserve">06. Scenario / Debugging / Incident Questions</w:t>
      </w:r>
    </w:p>
    <w:p xmlns:wp14="http://schemas.microsoft.com/office/word/2010/wordml" w14:paraId="40810FCC" wp14:textId="77777777">
      <w:pPr>
        <w:pStyle w:val="FirstParagraph"/>
      </w:pPr>
      <w:r>
        <w:t xml:space="preserve">These are common Staff/Senior real-world prompts.</w:t>
      </w:r>
    </w:p>
    <w:bookmarkStart w:name="lag-and-throughput" w:id="423"/>
    <w:p xmlns:wp14="http://schemas.microsoft.com/office/word/2010/wordml" w14:paraId="626565CF" wp14:textId="77777777">
      <w:pPr>
        <w:pStyle w:val="Heading2"/>
      </w:pPr>
      <w:r>
        <w:t xml:space="preserve">1) Lag and throughput</w:t>
      </w:r>
    </w:p>
    <w:p xmlns:wp14="http://schemas.microsoft.com/office/word/2010/wordml" w14:paraId="0AB5CA64" wp14:textId="77777777">
      <w:pPr>
        <w:pStyle w:val="Compact"/>
        <w:numPr>
          <w:ilvl w:val="0"/>
          <w:numId w:val="1411"/>
        </w:numPr>
      </w:pPr>
      <w:r>
        <w:rPr>
          <w:b/>
          <w:bCs/>
        </w:rPr>
        <w:t xml:space="preserve">Scenario</w:t>
      </w:r>
      <w:r>
        <w:t xml:space="preserve">: Consumer lag is growing continuously. What do you check first?</w:t>
      </w:r>
    </w:p>
    <w:p xmlns:wp14="http://schemas.microsoft.com/office/word/2010/wordml" w14:paraId="363B1720" wp14:textId="77777777">
      <w:pPr>
        <w:pStyle w:val="Compact"/>
        <w:numPr>
          <w:ilvl w:val="1"/>
          <w:numId w:val="1412"/>
        </w:numPr>
      </w:pPr>
      <w:r>
        <w:rPr>
          <w:b/>
          <w:bCs/>
        </w:rPr>
        <w:t xml:space="preserve">Looking for</w:t>
      </w:r>
      <w:r>
        <w:t xml:space="preserve">:</w:t>
      </w:r>
    </w:p>
    <w:p xmlns:wp14="http://schemas.microsoft.com/office/word/2010/wordml" w14:paraId="27EECA87" wp14:textId="77777777">
      <w:pPr>
        <w:pStyle w:val="Compact"/>
        <w:numPr>
          <w:ilvl w:val="2"/>
          <w:numId w:val="1413"/>
        </w:numPr>
      </w:pPr>
      <w:r>
        <w:t xml:space="preserve">downstream dependency slowness</w:t>
      </w:r>
    </w:p>
    <w:p xmlns:wp14="http://schemas.microsoft.com/office/word/2010/wordml" w14:paraId="0B593D85" wp14:textId="77777777">
      <w:pPr>
        <w:pStyle w:val="Compact"/>
        <w:numPr>
          <w:ilvl w:val="2"/>
          <w:numId w:val="1413"/>
        </w:numPr>
      </w:pPr>
      <w:r>
        <w:t xml:space="preserve">partition count vs consumer count</w:t>
      </w:r>
    </w:p>
    <w:p xmlns:wp14="http://schemas.microsoft.com/office/word/2010/wordml" w14:paraId="071D4CB8" wp14:textId="77777777">
      <w:pPr>
        <w:pStyle w:val="Compact"/>
        <w:numPr>
          <w:ilvl w:val="2"/>
          <w:numId w:val="1413"/>
        </w:numPr>
      </w:pPr>
      <w:r>
        <w:t xml:space="preserve">max.poll.records / processing time</w:t>
      </w:r>
    </w:p>
    <w:p xmlns:wp14="http://schemas.microsoft.com/office/word/2010/wordml" w14:paraId="28DBAE34" wp14:textId="77777777">
      <w:pPr>
        <w:pStyle w:val="Compact"/>
        <w:numPr>
          <w:ilvl w:val="2"/>
          <w:numId w:val="1413"/>
        </w:numPr>
      </w:pPr>
      <w:r>
        <w:t xml:space="preserve">rebalances</w:t>
      </w:r>
    </w:p>
    <w:p xmlns:wp14="http://schemas.microsoft.com/office/word/2010/wordml" w14:paraId="5605B962" wp14:textId="77777777">
      <w:pPr>
        <w:pStyle w:val="Compact"/>
        <w:numPr>
          <w:ilvl w:val="2"/>
          <w:numId w:val="1413"/>
        </w:numPr>
      </w:pPr>
      <w:r>
        <w:t xml:space="preserve">broker health</w:t>
      </w:r>
    </w:p>
    <w:p xmlns:wp14="http://schemas.microsoft.com/office/word/2010/wordml" w14:paraId="5F2B60B4" wp14:textId="77777777">
      <w:pPr>
        <w:pStyle w:val="Compact"/>
        <w:numPr>
          <w:ilvl w:val="0"/>
          <w:numId w:val="1411"/>
        </w:numPr>
      </w:pPr>
      <w:r>
        <w:rPr>
          <w:b/>
          <w:bCs/>
        </w:rPr>
        <w:t xml:space="preserve">Scenario</w:t>
      </w:r>
      <w:r>
        <w:t xml:space="preserve">: Producer throughput dropped by 80% after enabling</w:t>
      </w:r>
      <w:r>
        <w:t xml:space="preserve"> </w:t>
      </w:r>
      <w:r>
        <w:rPr>
          <w:rStyle w:val="VerbatimChar"/>
        </w:rPr>
        <w:t xml:space="preserve">acks=all</w:t>
      </w:r>
      <w:r>
        <w:t xml:space="preserve">.</w:t>
      </w:r>
    </w:p>
    <w:p xmlns:wp14="http://schemas.microsoft.com/office/word/2010/wordml" w14:paraId="3E6D445A" wp14:textId="77777777">
      <w:pPr>
        <w:pStyle w:val="Compact"/>
        <w:numPr>
          <w:ilvl w:val="1"/>
          <w:numId w:val="1414"/>
        </w:numPr>
      </w:pPr>
      <w:r>
        <w:rPr>
          <w:b/>
          <w:bCs/>
        </w:rPr>
        <w:t xml:space="preserve">Looking for</w:t>
      </w:r>
      <w:r>
        <w:t xml:space="preserve">:</w:t>
      </w:r>
    </w:p>
    <w:p xmlns:wp14="http://schemas.microsoft.com/office/word/2010/wordml" w14:paraId="68FA7890" wp14:textId="77777777">
      <w:pPr>
        <w:pStyle w:val="Compact"/>
        <w:numPr>
          <w:ilvl w:val="2"/>
          <w:numId w:val="1415"/>
        </w:numPr>
      </w:pPr>
      <w:r>
        <w:t xml:space="preserve">ISR state, URP</w:t>
      </w:r>
    </w:p>
    <w:p xmlns:wp14="http://schemas.microsoft.com/office/word/2010/wordml" w14:paraId="0AD8823E" wp14:textId="77777777">
      <w:pPr>
        <w:pStyle w:val="Compact"/>
        <w:numPr>
          <w:ilvl w:val="2"/>
          <w:numId w:val="1415"/>
        </w:numPr>
      </w:pPr>
      <w:r>
        <w:t xml:space="preserve">network/disk bottleneck</w:t>
      </w:r>
    </w:p>
    <w:p xmlns:wp14="http://schemas.microsoft.com/office/word/2010/wordml" w14:paraId="08BFB5E2" wp14:textId="77777777">
      <w:pPr>
        <w:pStyle w:val="Compact"/>
        <w:numPr>
          <w:ilvl w:val="2"/>
          <w:numId w:val="1415"/>
        </w:numPr>
      </w:pPr>
      <w:r>
        <w:t xml:space="preserve">batching/compression adjustments</w:t>
      </w:r>
    </w:p>
    <w:p xmlns:wp14="http://schemas.microsoft.com/office/word/2010/wordml" w14:paraId="0D142F6F" wp14:textId="77777777">
      <w:r>
        <w:pict w14:anchorId="1CC4D07B">
          <v:rect style="width:0;height:1.5pt" o:hr="t" o:hrstd="t" o:hralign="center"/>
        </w:pict>
      </w:r>
    </w:p>
    <w:bookmarkEnd w:id="423"/>
    <w:bookmarkStart w:name="data-correctness" w:id="424"/>
    <w:p xmlns:wp14="http://schemas.microsoft.com/office/word/2010/wordml" w14:paraId="4CB42398" wp14:textId="77777777">
      <w:pPr>
        <w:pStyle w:val="Heading2"/>
      </w:pPr>
      <w:r>
        <w:t xml:space="preserve">2) Data correctness</w:t>
      </w:r>
    </w:p>
    <w:p xmlns:wp14="http://schemas.microsoft.com/office/word/2010/wordml" w14:paraId="1017C31F" wp14:textId="77777777">
      <w:pPr>
        <w:pStyle w:val="Compact"/>
        <w:numPr>
          <w:ilvl w:val="0"/>
          <w:numId w:val="1416"/>
        </w:numPr>
      </w:pPr>
      <w:r>
        <w:rPr>
          <w:b/>
          <w:bCs/>
        </w:rPr>
        <w:t xml:space="preserve">Scenario</w:t>
      </w:r>
      <w:r>
        <w:t xml:space="preserve">: You see duplicates in downstream DB.</w:t>
      </w:r>
    </w:p>
    <w:p xmlns:wp14="http://schemas.microsoft.com/office/word/2010/wordml" w14:paraId="6BF8438F" wp14:textId="77777777">
      <w:pPr>
        <w:pStyle w:val="Compact"/>
        <w:numPr>
          <w:ilvl w:val="1"/>
          <w:numId w:val="1417"/>
        </w:numPr>
      </w:pPr>
      <w:r>
        <w:rPr>
          <w:b/>
          <w:bCs/>
        </w:rPr>
        <w:t xml:space="preserve">Looking for</w:t>
      </w:r>
      <w:r>
        <w:t xml:space="preserve">:</w:t>
      </w:r>
    </w:p>
    <w:p xmlns:wp14="http://schemas.microsoft.com/office/word/2010/wordml" w14:paraId="650E544A" wp14:textId="77777777">
      <w:pPr>
        <w:pStyle w:val="Compact"/>
        <w:numPr>
          <w:ilvl w:val="2"/>
          <w:numId w:val="1418"/>
        </w:numPr>
      </w:pPr>
      <w:r>
        <w:t xml:space="preserve">confirm delivery semantics</w:t>
      </w:r>
    </w:p>
    <w:p xmlns:wp14="http://schemas.microsoft.com/office/word/2010/wordml" w14:paraId="2ED3E576" wp14:textId="77777777">
      <w:pPr>
        <w:pStyle w:val="Compact"/>
        <w:numPr>
          <w:ilvl w:val="2"/>
          <w:numId w:val="1418"/>
        </w:numPr>
      </w:pPr>
      <w:r>
        <w:t xml:space="preserve">consumer retry/rebalance</w:t>
      </w:r>
    </w:p>
    <w:p xmlns:wp14="http://schemas.microsoft.com/office/word/2010/wordml" w14:paraId="7A7FE324" wp14:textId="77777777">
      <w:pPr>
        <w:pStyle w:val="Compact"/>
        <w:numPr>
          <w:ilvl w:val="2"/>
          <w:numId w:val="1418"/>
        </w:numPr>
      </w:pPr>
      <w:r>
        <w:t xml:space="preserve">add idempotency keys and unique constraints</w:t>
      </w:r>
    </w:p>
    <w:p xmlns:wp14="http://schemas.microsoft.com/office/word/2010/wordml" w14:paraId="6A084C9B" wp14:textId="77777777">
      <w:pPr>
        <w:pStyle w:val="Compact"/>
        <w:numPr>
          <w:ilvl w:val="0"/>
          <w:numId w:val="1416"/>
        </w:numPr>
      </w:pPr>
      <w:r>
        <w:rPr>
          <w:b/>
          <w:bCs/>
        </w:rPr>
        <w:t xml:space="preserve">Scenario</w:t>
      </w:r>
      <w:r>
        <w:t xml:space="preserve">: Events are out-of-order for the same orderId.</w:t>
      </w:r>
    </w:p>
    <w:p xmlns:wp14="http://schemas.microsoft.com/office/word/2010/wordml" w14:paraId="1ACC7380" wp14:textId="77777777">
      <w:pPr>
        <w:pStyle w:val="Compact"/>
        <w:numPr>
          <w:ilvl w:val="1"/>
          <w:numId w:val="1419"/>
        </w:numPr>
      </w:pPr>
      <w:r>
        <w:rPr>
          <w:b/>
          <w:bCs/>
        </w:rPr>
        <w:t xml:space="preserve">Looking for</w:t>
      </w:r>
      <w:r>
        <w:t xml:space="preserve">:</w:t>
      </w:r>
    </w:p>
    <w:p xmlns:wp14="http://schemas.microsoft.com/office/word/2010/wordml" w14:paraId="3FDD7C77" wp14:textId="77777777">
      <w:pPr>
        <w:pStyle w:val="Compact"/>
        <w:numPr>
          <w:ilvl w:val="2"/>
          <w:numId w:val="1420"/>
        </w:numPr>
      </w:pPr>
      <w:r>
        <w:t xml:space="preserve">missing/incorrect key</w:t>
      </w:r>
    </w:p>
    <w:p xmlns:wp14="http://schemas.microsoft.com/office/word/2010/wordml" w14:paraId="0A4B86FD" wp14:textId="77777777">
      <w:pPr>
        <w:pStyle w:val="Compact"/>
        <w:numPr>
          <w:ilvl w:val="2"/>
          <w:numId w:val="1420"/>
        </w:numPr>
      </w:pPr>
      <w:r>
        <w:t xml:space="preserve">multiple topics</w:t>
      </w:r>
    </w:p>
    <w:p xmlns:wp14="http://schemas.microsoft.com/office/word/2010/wordml" w14:paraId="0E31F082" wp14:textId="77777777">
      <w:pPr>
        <w:pStyle w:val="Compact"/>
        <w:numPr>
          <w:ilvl w:val="2"/>
          <w:numId w:val="1420"/>
        </w:numPr>
      </w:pPr>
      <w:r>
        <w:t xml:space="preserve">partition changes</w:t>
      </w:r>
    </w:p>
    <w:p xmlns:wp14="http://schemas.microsoft.com/office/word/2010/wordml" w14:paraId="4475AD14" wp14:textId="77777777">
      <w:r>
        <w:pict w14:anchorId="6DE6EAEB">
          <v:rect style="width:0;height:1.5pt" o:hr="t" o:hrstd="t" o:hralign="center"/>
        </w:pict>
      </w:r>
    </w:p>
    <w:bookmarkEnd w:id="424"/>
    <w:bookmarkStart w:name="connectivity-failures-docker-prod" w:id="425"/>
    <w:p xmlns:wp14="http://schemas.microsoft.com/office/word/2010/wordml" w14:paraId="07FF5736" wp14:textId="77777777">
      <w:pPr>
        <w:pStyle w:val="Heading2"/>
      </w:pPr>
      <w:r>
        <w:t xml:space="preserve">3) Connectivity failures (Docker / prod)</w:t>
      </w:r>
    </w:p>
    <w:p xmlns:wp14="http://schemas.microsoft.com/office/word/2010/wordml" w14:paraId="530878D2" wp14:textId="77777777">
      <w:pPr>
        <w:pStyle w:val="Compact"/>
        <w:numPr>
          <w:ilvl w:val="0"/>
          <w:numId w:val="1421"/>
        </w:numPr>
      </w:pPr>
      <w:r>
        <w:rPr>
          <w:b/>
          <w:bCs/>
        </w:rPr>
        <w:t xml:space="preserve">Scenario</w:t>
      </w:r>
      <w:r>
        <w:t xml:space="preserve">: Client connects to broker but then fails to produce with “connection refused” to a different host.</w:t>
      </w:r>
    </w:p>
    <w:p xmlns:wp14="http://schemas.microsoft.com/office/word/2010/wordml" w14:paraId="485D5E0A" wp14:textId="77777777">
      <w:pPr>
        <w:pStyle w:val="Compact"/>
        <w:numPr>
          <w:ilvl w:val="1"/>
          <w:numId w:val="1422"/>
        </w:numPr>
      </w:pPr>
      <w:r>
        <w:rPr>
          <w:b/>
          <w:bCs/>
        </w:rPr>
        <w:t xml:space="preserve">Looking for</w:t>
      </w:r>
      <w:r>
        <w:t xml:space="preserve">:</w:t>
      </w:r>
    </w:p>
    <w:p xmlns:wp14="http://schemas.microsoft.com/office/word/2010/wordml" w14:paraId="516A816C" wp14:textId="77777777">
      <w:pPr>
        <w:pStyle w:val="Compact"/>
        <w:numPr>
          <w:ilvl w:val="2"/>
          <w:numId w:val="1423"/>
        </w:numPr>
      </w:pPr>
      <w:r>
        <w:t xml:space="preserve">advertised.listeners misconfig</w:t>
      </w:r>
    </w:p>
    <w:p xmlns:wp14="http://schemas.microsoft.com/office/word/2010/wordml" w14:paraId="120C4E94" wp14:textId="77777777">
      <w:r>
        <w:pict w14:anchorId="3309079C">
          <v:rect style="width:0;height:1.5pt" o:hr="t" o:hrstd="t" o:hralign="center"/>
        </w:pict>
      </w:r>
    </w:p>
    <w:bookmarkEnd w:id="425"/>
    <w:bookmarkStart w:name="poison-pills" w:id="426"/>
    <w:p xmlns:wp14="http://schemas.microsoft.com/office/word/2010/wordml" w14:paraId="457E146D" wp14:textId="77777777">
      <w:pPr>
        <w:pStyle w:val="Heading2"/>
      </w:pPr>
      <w:r>
        <w:t xml:space="preserve">4) Poison pills</w:t>
      </w:r>
    </w:p>
    <w:p xmlns:wp14="http://schemas.microsoft.com/office/word/2010/wordml" w14:paraId="75294284" wp14:textId="77777777">
      <w:pPr>
        <w:pStyle w:val="Compact"/>
        <w:numPr>
          <w:ilvl w:val="0"/>
          <w:numId w:val="1424"/>
        </w:numPr>
      </w:pPr>
      <w:r>
        <w:rPr>
          <w:b/>
          <w:bCs/>
        </w:rPr>
        <w:t xml:space="preserve">Scenario</w:t>
      </w:r>
      <w:r>
        <w:t xml:space="preserve">: One bad message causes consumer restart loop.</w:t>
      </w:r>
    </w:p>
    <w:p xmlns:wp14="http://schemas.microsoft.com/office/word/2010/wordml" w14:paraId="49999281" wp14:textId="77777777">
      <w:pPr>
        <w:pStyle w:val="Compact"/>
        <w:numPr>
          <w:ilvl w:val="1"/>
          <w:numId w:val="1425"/>
        </w:numPr>
      </w:pPr>
      <w:r>
        <w:rPr>
          <w:b/>
          <w:bCs/>
        </w:rPr>
        <w:t xml:space="preserve">Looking for</w:t>
      </w:r>
      <w:r>
        <w:t xml:space="preserve">:</w:t>
      </w:r>
    </w:p>
    <w:p xmlns:wp14="http://schemas.microsoft.com/office/word/2010/wordml" w14:paraId="094CAC37" wp14:textId="77777777">
      <w:pPr>
        <w:pStyle w:val="Compact"/>
        <w:numPr>
          <w:ilvl w:val="2"/>
          <w:numId w:val="1426"/>
        </w:numPr>
      </w:pPr>
      <w:r>
        <w:t xml:space="preserve">ErrorHandlingDeserializer</w:t>
      </w:r>
    </w:p>
    <w:p xmlns:wp14="http://schemas.microsoft.com/office/word/2010/wordml" w14:paraId="4F3BFAE1" wp14:textId="77777777">
      <w:pPr>
        <w:pStyle w:val="Compact"/>
        <w:numPr>
          <w:ilvl w:val="2"/>
          <w:numId w:val="1426"/>
        </w:numPr>
      </w:pPr>
      <w:r>
        <w:t xml:space="preserve">DLT</w:t>
      </w:r>
    </w:p>
    <w:p xmlns:wp14="http://schemas.microsoft.com/office/word/2010/wordml" w14:paraId="00AA0ADF" wp14:textId="77777777">
      <w:pPr>
        <w:pStyle w:val="Compact"/>
        <w:numPr>
          <w:ilvl w:val="2"/>
          <w:numId w:val="1426"/>
        </w:numPr>
      </w:pPr>
      <w:r>
        <w:t xml:space="preserve">skip policy with audit</w:t>
      </w:r>
    </w:p>
    <w:p xmlns:wp14="http://schemas.microsoft.com/office/word/2010/wordml" w14:paraId="42AFC42D" wp14:textId="77777777">
      <w:r>
        <w:pict w14:anchorId="1289EABC">
          <v:rect style="width:0;height:1.5pt" o:hr="t" o:hrstd="t" o:hralign="center"/>
        </w:pict>
      </w:r>
    </w:p>
    <w:bookmarkEnd w:id="426"/>
    <w:bookmarkStart w:name="rebalance-storms" w:id="427"/>
    <w:p xmlns:wp14="http://schemas.microsoft.com/office/word/2010/wordml" w14:paraId="1E5A52CB" wp14:textId="77777777">
      <w:pPr>
        <w:pStyle w:val="Heading2"/>
      </w:pPr>
      <w:r>
        <w:t xml:space="preserve">5) Rebalance storms</w:t>
      </w:r>
    </w:p>
    <w:p xmlns:wp14="http://schemas.microsoft.com/office/word/2010/wordml" w14:paraId="131D203D" wp14:textId="77777777">
      <w:pPr>
        <w:pStyle w:val="Compact"/>
        <w:numPr>
          <w:ilvl w:val="0"/>
          <w:numId w:val="1427"/>
        </w:numPr>
      </w:pPr>
      <w:r>
        <w:rPr>
          <w:b/>
          <w:bCs/>
        </w:rPr>
        <w:t xml:space="preserve">Scenario</w:t>
      </w:r>
      <w:r>
        <w:t xml:space="preserve">: Group rebalances every few minutes.</w:t>
      </w:r>
    </w:p>
    <w:p xmlns:wp14="http://schemas.microsoft.com/office/word/2010/wordml" w14:paraId="6832258F" wp14:textId="77777777">
      <w:pPr>
        <w:pStyle w:val="Compact"/>
        <w:numPr>
          <w:ilvl w:val="1"/>
          <w:numId w:val="1428"/>
        </w:numPr>
      </w:pPr>
      <w:r>
        <w:rPr>
          <w:b/>
          <w:bCs/>
        </w:rPr>
        <w:t xml:space="preserve">Looking for</w:t>
      </w:r>
      <w:r>
        <w:t xml:space="preserve">:</w:t>
      </w:r>
    </w:p>
    <w:p xmlns:wp14="http://schemas.microsoft.com/office/word/2010/wordml" w14:paraId="5459BF00" wp14:textId="77777777">
      <w:pPr>
        <w:pStyle w:val="Compact"/>
        <w:numPr>
          <w:ilvl w:val="2"/>
          <w:numId w:val="1429"/>
        </w:numPr>
      </w:pPr>
      <w:r>
        <w:t xml:space="preserve">long processing, heartbeat timeouts</w:t>
      </w:r>
    </w:p>
    <w:p xmlns:wp14="http://schemas.microsoft.com/office/word/2010/wordml" w14:paraId="423D14A7" wp14:textId="77777777">
      <w:pPr>
        <w:pStyle w:val="Compact"/>
        <w:numPr>
          <w:ilvl w:val="2"/>
          <w:numId w:val="1429"/>
        </w:numPr>
      </w:pPr>
      <w:r>
        <w:t xml:space="preserve">GC pauses</w:t>
      </w:r>
    </w:p>
    <w:p xmlns:wp14="http://schemas.microsoft.com/office/word/2010/wordml" w14:paraId="0331A33D" wp14:textId="77777777">
      <w:pPr>
        <w:pStyle w:val="Compact"/>
        <w:numPr>
          <w:ilvl w:val="2"/>
          <w:numId w:val="1429"/>
        </w:numPr>
      </w:pPr>
      <w:r>
        <w:t xml:space="preserve">cooperative assignor mention</w:t>
      </w:r>
    </w:p>
    <w:p xmlns:wp14="http://schemas.microsoft.com/office/word/2010/wordml" w14:paraId="271CA723" wp14:textId="77777777">
      <w:r>
        <w:pict w14:anchorId="4B934780">
          <v:rect style="width:0;height:1.5pt" o:hr="t" o:hrstd="t" o:hralign="center"/>
        </w:pict>
      </w:r>
    </w:p>
    <w:bookmarkEnd w:id="427"/>
    <w:bookmarkEnd w:id="428"/>
    <w:bookmarkStart w:name="interview07-coding-takehome.md" w:id="429"/>
    <w:p xmlns:wp14="http://schemas.microsoft.com/office/word/2010/wordml" w14:paraId="4C01C009" wp14:textId="77777777">
      <w:pPr>
        <w:pStyle w:val="Heading1"/>
      </w:pPr>
      <w:r>
        <w:t xml:space="preserve">interview/07-coding-takehome.md</w:t>
      </w:r>
    </w:p>
    <w:bookmarkEnd w:id="429"/>
    <w:bookmarkStart w:name="coding-take-home-style-questions" w:id="434"/>
    <w:p xmlns:wp14="http://schemas.microsoft.com/office/word/2010/wordml" w14:paraId="31025D70" wp14:textId="77777777">
      <w:pPr>
        <w:pStyle w:val="Heading1"/>
      </w:pPr>
      <w:r>
        <w:t xml:space="preserve">07. Coding / Take-home Style Questions</w:t>
      </w:r>
    </w:p>
    <w:bookmarkStart w:name="producer" w:id="430"/>
    <w:p xmlns:wp14="http://schemas.microsoft.com/office/word/2010/wordml" w14:paraId="6E775B37" wp14:textId="77777777">
      <w:pPr>
        <w:pStyle w:val="Heading2"/>
      </w:pPr>
      <w:r>
        <w:t xml:space="preserve">1) Producer</w:t>
      </w:r>
    </w:p>
    <w:p xmlns:wp14="http://schemas.microsoft.com/office/word/2010/wordml" w14:paraId="0572071D" wp14:textId="77777777">
      <w:pPr>
        <w:pStyle w:val="Compact"/>
        <w:numPr>
          <w:ilvl w:val="0"/>
          <w:numId w:val="1430"/>
        </w:numPr>
      </w:pPr>
      <w:r>
        <w:rPr>
          <w:b/>
          <w:bCs/>
        </w:rPr>
        <w:t xml:space="preserve">Task</w:t>
      </w:r>
      <w:r>
        <w:t xml:space="preserve">: Build a Spring Boot REST endpoint that publishes</w:t>
      </w:r>
      <w:r>
        <w:t xml:space="preserve"> </w:t>
      </w:r>
      <w:r>
        <w:rPr>
          <w:rStyle w:val="VerbatimChar"/>
        </w:rPr>
        <w:t xml:space="preserve">OrderCreatedEvent</w:t>
      </w:r>
      <w:r>
        <w:t xml:space="preserve"> </w:t>
      </w:r>
      <w:r>
        <w:t xml:space="preserve">to Kafka with key = orderId.</w:t>
      </w:r>
    </w:p>
    <w:p xmlns:wp14="http://schemas.microsoft.com/office/word/2010/wordml" w14:paraId="0DFB42F6" wp14:textId="77777777">
      <w:pPr>
        <w:pStyle w:val="Compact"/>
        <w:numPr>
          <w:ilvl w:val="1"/>
          <w:numId w:val="1431"/>
        </w:numPr>
      </w:pPr>
      <w:r>
        <w:rPr>
          <w:b/>
          <w:bCs/>
        </w:rPr>
        <w:t xml:space="preserve">Evaluation</w:t>
      </w:r>
      <w:r>
        <w:t xml:space="preserve">:</w:t>
      </w:r>
    </w:p>
    <w:p xmlns:wp14="http://schemas.microsoft.com/office/word/2010/wordml" w14:paraId="3C839909" wp14:textId="77777777">
      <w:pPr>
        <w:pStyle w:val="Compact"/>
        <w:numPr>
          <w:ilvl w:val="2"/>
          <w:numId w:val="1432"/>
        </w:numPr>
      </w:pPr>
      <w:r>
        <w:t xml:space="preserve">correct serialization</w:t>
      </w:r>
    </w:p>
    <w:p xmlns:wp14="http://schemas.microsoft.com/office/word/2010/wordml" w14:paraId="245CFF88" wp14:textId="77777777">
      <w:pPr>
        <w:pStyle w:val="Compact"/>
        <w:numPr>
          <w:ilvl w:val="2"/>
          <w:numId w:val="1432"/>
        </w:numPr>
      </w:pPr>
      <w:r>
        <w:t xml:space="preserve">async send with callbacks</w:t>
      </w:r>
    </w:p>
    <w:p xmlns:wp14="http://schemas.microsoft.com/office/word/2010/wordml" w14:paraId="7E0D09CC" wp14:textId="77777777">
      <w:pPr>
        <w:pStyle w:val="Compact"/>
        <w:numPr>
          <w:ilvl w:val="2"/>
          <w:numId w:val="1432"/>
        </w:numPr>
      </w:pPr>
      <w:r>
        <w:t xml:space="preserve">basic error handling</w:t>
      </w:r>
    </w:p>
    <w:p xmlns:wp14="http://schemas.microsoft.com/office/word/2010/wordml" w14:paraId="22FD54E6" wp14:textId="77777777">
      <w:pPr>
        <w:pStyle w:val="Compact"/>
        <w:numPr>
          <w:ilvl w:val="0"/>
          <w:numId w:val="1430"/>
        </w:numPr>
      </w:pPr>
      <w:r>
        <w:rPr>
          <w:b/>
          <w:bCs/>
        </w:rPr>
        <w:t xml:space="preserve">Task</w:t>
      </w:r>
      <w:r>
        <w:t xml:space="preserve">: Log record metadata (partition/offset) and correlation id.</w:t>
      </w:r>
    </w:p>
    <w:p xmlns:wp14="http://schemas.microsoft.com/office/word/2010/wordml" w14:paraId="55F45D83" wp14:textId="77777777">
      <w:pPr>
        <w:pStyle w:val="Compact"/>
        <w:numPr>
          <w:ilvl w:val="1"/>
          <w:numId w:val="1433"/>
        </w:numPr>
      </w:pPr>
      <w:r>
        <w:rPr>
          <w:b/>
          <w:bCs/>
        </w:rPr>
        <w:t xml:space="preserve">Evaluation</w:t>
      </w:r>
      <w:r>
        <w:t xml:space="preserve">:</w:t>
      </w:r>
    </w:p>
    <w:p xmlns:wp14="http://schemas.microsoft.com/office/word/2010/wordml" w14:paraId="2E620584" wp14:textId="77777777">
      <w:pPr>
        <w:pStyle w:val="Compact"/>
        <w:numPr>
          <w:ilvl w:val="2"/>
          <w:numId w:val="1434"/>
        </w:numPr>
      </w:pPr>
      <w:r>
        <w:t xml:space="preserve">observability mindset</w:t>
      </w:r>
    </w:p>
    <w:p xmlns:wp14="http://schemas.microsoft.com/office/word/2010/wordml" w14:paraId="75FBE423" wp14:textId="77777777">
      <w:r>
        <w:pict w14:anchorId="12E6F6B1">
          <v:rect style="width:0;height:1.5pt" o:hr="t" o:hrstd="t" o:hralign="center"/>
        </w:pict>
      </w:r>
    </w:p>
    <w:bookmarkEnd w:id="430"/>
    <w:bookmarkStart w:name="consumer" w:id="431"/>
    <w:p xmlns:wp14="http://schemas.microsoft.com/office/word/2010/wordml" w14:paraId="31D9A12A" wp14:textId="77777777">
      <w:pPr>
        <w:pStyle w:val="Heading2"/>
      </w:pPr>
      <w:r>
        <w:t xml:space="preserve">2) Consumer</w:t>
      </w:r>
    </w:p>
    <w:p xmlns:wp14="http://schemas.microsoft.com/office/word/2010/wordml" w14:paraId="0A8A4E96" wp14:textId="77777777">
      <w:pPr>
        <w:pStyle w:val="Compact"/>
        <w:numPr>
          <w:ilvl w:val="0"/>
          <w:numId w:val="1435"/>
        </w:numPr>
      </w:pPr>
      <w:r>
        <w:rPr>
          <w:b/>
          <w:bCs/>
        </w:rPr>
        <w:t xml:space="preserve">Task</w:t>
      </w:r>
      <w:r>
        <w:t xml:space="preserve">: Create a consumer that writes to DB and is idempotent.</w:t>
      </w:r>
    </w:p>
    <w:p xmlns:wp14="http://schemas.microsoft.com/office/word/2010/wordml" w14:paraId="6245BDD5" wp14:textId="77777777">
      <w:pPr>
        <w:pStyle w:val="Compact"/>
        <w:numPr>
          <w:ilvl w:val="1"/>
          <w:numId w:val="1436"/>
        </w:numPr>
      </w:pPr>
      <w:r>
        <w:rPr>
          <w:b/>
          <w:bCs/>
        </w:rPr>
        <w:t xml:space="preserve">Evaluation</w:t>
      </w:r>
      <w:r>
        <w:t xml:space="preserve">:</w:t>
      </w:r>
    </w:p>
    <w:p xmlns:wp14="http://schemas.microsoft.com/office/word/2010/wordml" w14:paraId="54335751" wp14:textId="77777777">
      <w:pPr>
        <w:pStyle w:val="Compact"/>
        <w:numPr>
          <w:ilvl w:val="2"/>
          <w:numId w:val="1437"/>
        </w:numPr>
      </w:pPr>
      <w:r>
        <w:t xml:space="preserve">unique constraint and proper transaction boundary</w:t>
      </w:r>
    </w:p>
    <w:p xmlns:wp14="http://schemas.microsoft.com/office/word/2010/wordml" w14:paraId="00CC4E09" wp14:textId="77777777">
      <w:pPr>
        <w:pStyle w:val="Compact"/>
        <w:numPr>
          <w:ilvl w:val="0"/>
          <w:numId w:val="1435"/>
        </w:numPr>
      </w:pPr>
      <w:r>
        <w:rPr>
          <w:b/>
          <w:bCs/>
        </w:rPr>
        <w:t xml:space="preserve">Task</w:t>
      </w:r>
      <w:r>
        <w:t xml:space="preserve">: Implement retryable vs non-retryable exceptions and DLT.</w:t>
      </w:r>
    </w:p>
    <w:p xmlns:wp14="http://schemas.microsoft.com/office/word/2010/wordml" w14:paraId="37D719C0" wp14:textId="77777777">
      <w:pPr>
        <w:pStyle w:val="Compact"/>
        <w:numPr>
          <w:ilvl w:val="1"/>
          <w:numId w:val="1438"/>
        </w:numPr>
      </w:pPr>
      <w:r>
        <w:rPr>
          <w:b/>
          <w:bCs/>
        </w:rPr>
        <w:t xml:space="preserve">Evaluation</w:t>
      </w:r>
      <w:r>
        <w:t xml:space="preserve">:</w:t>
      </w:r>
    </w:p>
    <w:p xmlns:wp14="http://schemas.microsoft.com/office/word/2010/wordml" w14:paraId="09478DC8" wp14:textId="77777777">
      <w:pPr>
        <w:pStyle w:val="Compact"/>
        <w:numPr>
          <w:ilvl w:val="2"/>
          <w:numId w:val="1439"/>
        </w:numPr>
      </w:pPr>
      <w:r>
        <w:t xml:space="preserve">DefaultErrorHandler usage</w:t>
      </w:r>
    </w:p>
    <w:p xmlns:wp14="http://schemas.microsoft.com/office/word/2010/wordml" w14:paraId="2D3F0BEC" wp14:textId="77777777">
      <w:r>
        <w:pict w14:anchorId="670BC666">
          <v:rect style="width:0;height:1.5pt" o:hr="t" o:hrstd="t" o:hralign="center"/>
        </w:pict>
      </w:r>
    </w:p>
    <w:bookmarkEnd w:id="431"/>
    <w:bookmarkStart w:name="replay-backfill" w:id="432"/>
    <w:p xmlns:wp14="http://schemas.microsoft.com/office/word/2010/wordml" w14:paraId="1B4E45DF" wp14:textId="77777777">
      <w:pPr>
        <w:pStyle w:val="Heading2"/>
      </w:pPr>
      <w:r>
        <w:t xml:space="preserve">3) Replay / backfill</w:t>
      </w:r>
    </w:p>
    <w:p xmlns:wp14="http://schemas.microsoft.com/office/word/2010/wordml" w14:paraId="0704CDBF" wp14:textId="77777777">
      <w:pPr>
        <w:pStyle w:val="Compact"/>
        <w:numPr>
          <w:ilvl w:val="0"/>
          <w:numId w:val="1440"/>
        </w:numPr>
      </w:pPr>
      <w:r>
        <w:rPr>
          <w:b/>
          <w:bCs/>
        </w:rPr>
        <w:t xml:space="preserve">Task</w:t>
      </w:r>
      <w:r>
        <w:t xml:space="preserve">: Implement a backfill consumer group that replays from earliest and writes to a new topic.</w:t>
      </w:r>
    </w:p>
    <w:p xmlns:wp14="http://schemas.microsoft.com/office/word/2010/wordml" w14:paraId="0AB5267C" wp14:textId="77777777">
      <w:pPr>
        <w:pStyle w:val="Compact"/>
        <w:numPr>
          <w:ilvl w:val="1"/>
          <w:numId w:val="1441"/>
        </w:numPr>
      </w:pPr>
      <w:r>
        <w:rPr>
          <w:b/>
          <w:bCs/>
        </w:rPr>
        <w:t xml:space="preserve">Evaluation</w:t>
      </w:r>
      <w:r>
        <w:t xml:space="preserve">:</w:t>
      </w:r>
    </w:p>
    <w:p xmlns:wp14="http://schemas.microsoft.com/office/word/2010/wordml" w14:paraId="001F5C6E" wp14:textId="77777777">
      <w:pPr>
        <w:pStyle w:val="Compact"/>
        <w:numPr>
          <w:ilvl w:val="2"/>
          <w:numId w:val="1442"/>
        </w:numPr>
      </w:pPr>
      <w:r>
        <w:t xml:space="preserve">safe replay design</w:t>
      </w:r>
    </w:p>
    <w:p xmlns:wp14="http://schemas.microsoft.com/office/word/2010/wordml" w14:paraId="68B09573" wp14:textId="77777777">
      <w:pPr>
        <w:pStyle w:val="Compact"/>
        <w:numPr>
          <w:ilvl w:val="2"/>
          <w:numId w:val="1442"/>
        </w:numPr>
      </w:pPr>
      <w:r>
        <w:t xml:space="preserve">throttling</w:t>
      </w:r>
    </w:p>
    <w:p xmlns:wp14="http://schemas.microsoft.com/office/word/2010/wordml" w14:paraId="75CF4315" wp14:textId="77777777">
      <w:r>
        <w:pict w14:anchorId="19946530">
          <v:rect style="width:0;height:1.5pt" o:hr="t" o:hrstd="t" o:hralign="center"/>
        </w:pict>
      </w:r>
    </w:p>
    <w:bookmarkEnd w:id="432"/>
    <w:bookmarkStart w:name="system-design-coding-hybrid" w:id="433"/>
    <w:p xmlns:wp14="http://schemas.microsoft.com/office/word/2010/wordml" w14:paraId="1277ED5B" wp14:textId="77777777">
      <w:pPr>
        <w:pStyle w:val="Heading2"/>
      </w:pPr>
      <w:r>
        <w:t xml:space="preserve">4) System design coding hybrid</w:t>
      </w:r>
    </w:p>
    <w:p xmlns:wp14="http://schemas.microsoft.com/office/word/2010/wordml" w14:paraId="495639D8" wp14:textId="77777777">
      <w:pPr>
        <w:pStyle w:val="Compact"/>
        <w:numPr>
          <w:ilvl w:val="0"/>
          <w:numId w:val="1443"/>
        </w:numPr>
      </w:pPr>
      <w:r>
        <w:rPr>
          <w:b/>
          <w:bCs/>
        </w:rPr>
        <w:t xml:space="preserve">Task</w:t>
      </w:r>
      <w:r>
        <w:t xml:space="preserve">: Implement outbox publisher (DB table -&gt; Kafka).</w:t>
      </w:r>
    </w:p>
    <w:p xmlns:wp14="http://schemas.microsoft.com/office/word/2010/wordml" w14:paraId="7EB3EE05" wp14:textId="77777777">
      <w:pPr>
        <w:pStyle w:val="Compact"/>
        <w:numPr>
          <w:ilvl w:val="1"/>
          <w:numId w:val="1444"/>
        </w:numPr>
      </w:pPr>
      <w:r>
        <w:rPr>
          <w:b/>
          <w:bCs/>
        </w:rPr>
        <w:t xml:space="preserve">Evaluation</w:t>
      </w:r>
      <w:r>
        <w:t xml:space="preserve">:</w:t>
      </w:r>
    </w:p>
    <w:p xmlns:wp14="http://schemas.microsoft.com/office/word/2010/wordml" w14:paraId="590E6E5C" wp14:textId="77777777">
      <w:pPr>
        <w:pStyle w:val="Compact"/>
        <w:numPr>
          <w:ilvl w:val="2"/>
          <w:numId w:val="1445"/>
        </w:numPr>
      </w:pPr>
      <w:r>
        <w:t xml:space="preserve">correctness under failure</w:t>
      </w:r>
    </w:p>
    <w:p xmlns:wp14="http://schemas.microsoft.com/office/word/2010/wordml" w14:paraId="14E51859" wp14:textId="77777777">
      <w:pPr>
        <w:pStyle w:val="Compact"/>
        <w:numPr>
          <w:ilvl w:val="2"/>
          <w:numId w:val="1445"/>
        </w:numPr>
      </w:pPr>
      <w:r>
        <w:t xml:space="preserve">batching and retries</w:t>
      </w:r>
    </w:p>
    <w:p xmlns:wp14="http://schemas.microsoft.com/office/word/2010/wordml" w14:paraId="06ABD2C9" wp14:textId="77777777">
      <w:pPr>
        <w:pStyle w:val="Compact"/>
        <w:numPr>
          <w:ilvl w:val="2"/>
          <w:numId w:val="1445"/>
        </w:numPr>
      </w:pPr>
      <w:r>
        <w:t xml:space="preserve">exactly-once vs at-least-once discussion</w:t>
      </w:r>
    </w:p>
    <w:p xmlns:wp14="http://schemas.microsoft.com/office/word/2010/wordml" w14:paraId="3CB648E9" wp14:textId="77777777">
      <w:r>
        <w:pict w14:anchorId="1B6AF42B">
          <v:rect style="width:0;height:1.5pt" o:hr="t" o:hrstd="t" o:hralign="center"/>
        </w:pict>
      </w:r>
    </w:p>
    <w:bookmarkEnd w:id="433"/>
    <w:bookmarkEnd w:id="434"/>
    <w:bookmarkStart w:name="interview08-leadership-tradeoffs.md" w:id="435"/>
    <w:p xmlns:wp14="http://schemas.microsoft.com/office/word/2010/wordml" w14:paraId="5F70D854" wp14:textId="77777777">
      <w:pPr>
        <w:pStyle w:val="Heading1"/>
      </w:pPr>
      <w:r>
        <w:t xml:space="preserve">interview/08-leadership-tradeoffs.md</w:t>
      </w:r>
    </w:p>
    <w:bookmarkEnd w:id="435"/>
    <w:bookmarkStart w:name="leadership-ownership-tradeoffs-staff" w:id="440"/>
    <w:p xmlns:wp14="http://schemas.microsoft.com/office/word/2010/wordml" w14:paraId="218F008E" wp14:textId="77777777">
      <w:pPr>
        <w:pStyle w:val="Heading1"/>
      </w:pPr>
      <w:r>
        <w:t xml:space="preserve">08. Leadership / Ownership / Tradeoffs (Staff+)</w:t>
      </w:r>
    </w:p>
    <w:bookmarkStart w:name="architecture-ownership" w:id="436"/>
    <w:p xmlns:wp14="http://schemas.microsoft.com/office/word/2010/wordml" w14:paraId="69DF7FD5" wp14:textId="77777777">
      <w:pPr>
        <w:pStyle w:val="Heading2"/>
      </w:pPr>
      <w:r>
        <w:t xml:space="preserve">1) Architecture ownership</w:t>
      </w:r>
    </w:p>
    <w:p xmlns:wp14="http://schemas.microsoft.com/office/word/2010/wordml" w14:paraId="6A61B02E" wp14:textId="77777777">
      <w:pPr>
        <w:pStyle w:val="Compact"/>
        <w:numPr>
          <w:ilvl w:val="0"/>
          <w:numId w:val="1446"/>
        </w:numPr>
      </w:pPr>
      <w:r>
        <w:rPr>
          <w:b/>
          <w:bCs/>
        </w:rPr>
        <w:t xml:space="preserve">Question</w:t>
      </w:r>
      <w:r>
        <w:t xml:space="preserve">: Describe a Kafka platform you owned end-to-end. What were the biggest lessons?</w:t>
      </w:r>
    </w:p>
    <w:p xmlns:wp14="http://schemas.microsoft.com/office/word/2010/wordml" w14:paraId="77D38D80" wp14:textId="77777777">
      <w:pPr>
        <w:pStyle w:val="Compact"/>
        <w:numPr>
          <w:ilvl w:val="1"/>
          <w:numId w:val="1447"/>
        </w:numPr>
      </w:pPr>
      <w:r>
        <w:rPr>
          <w:b/>
          <w:bCs/>
        </w:rPr>
        <w:t xml:space="preserve">Looking for</w:t>
      </w:r>
      <w:r>
        <w:t xml:space="preserve">:</w:t>
      </w:r>
    </w:p>
    <w:p xmlns:wp14="http://schemas.microsoft.com/office/word/2010/wordml" w14:paraId="27A13A38" wp14:textId="77777777">
      <w:pPr>
        <w:pStyle w:val="Compact"/>
        <w:numPr>
          <w:ilvl w:val="2"/>
          <w:numId w:val="1448"/>
        </w:numPr>
      </w:pPr>
      <w:r>
        <w:t xml:space="preserve">operational maturity</w:t>
      </w:r>
    </w:p>
    <w:p xmlns:wp14="http://schemas.microsoft.com/office/word/2010/wordml" w14:paraId="5B6F3FBE" wp14:textId="77777777">
      <w:pPr>
        <w:pStyle w:val="Compact"/>
        <w:numPr>
          <w:ilvl w:val="2"/>
          <w:numId w:val="1448"/>
        </w:numPr>
      </w:pPr>
      <w:r>
        <w:t xml:space="preserve">monitoring and runbooks</w:t>
      </w:r>
    </w:p>
    <w:p xmlns:wp14="http://schemas.microsoft.com/office/word/2010/wordml" w14:paraId="3E1952B5" wp14:textId="77777777">
      <w:pPr>
        <w:pStyle w:val="Compact"/>
        <w:numPr>
          <w:ilvl w:val="2"/>
          <w:numId w:val="1448"/>
        </w:numPr>
      </w:pPr>
      <w:r>
        <w:t xml:space="preserve">incident handling</w:t>
      </w:r>
    </w:p>
    <w:p xmlns:wp14="http://schemas.microsoft.com/office/word/2010/wordml" w14:paraId="20C5C047" wp14:textId="77777777">
      <w:pPr>
        <w:pStyle w:val="Compact"/>
        <w:numPr>
          <w:ilvl w:val="0"/>
          <w:numId w:val="1446"/>
        </w:numPr>
      </w:pPr>
      <w:r>
        <w:rPr>
          <w:b/>
          <w:bCs/>
        </w:rPr>
        <w:t xml:space="preserve">Question</w:t>
      </w:r>
      <w:r>
        <w:t xml:space="preserve">: How do you drive adoption of event-driven architecture across teams?</w:t>
      </w:r>
    </w:p>
    <w:p xmlns:wp14="http://schemas.microsoft.com/office/word/2010/wordml" w14:paraId="78A7D309" wp14:textId="77777777">
      <w:pPr>
        <w:pStyle w:val="Compact"/>
        <w:numPr>
          <w:ilvl w:val="1"/>
          <w:numId w:val="1449"/>
        </w:numPr>
      </w:pPr>
      <w:r>
        <w:rPr>
          <w:b/>
          <w:bCs/>
        </w:rPr>
        <w:t xml:space="preserve">Looking for</w:t>
      </w:r>
      <w:r>
        <w:t xml:space="preserve">:</w:t>
      </w:r>
    </w:p>
    <w:p xmlns:wp14="http://schemas.microsoft.com/office/word/2010/wordml" w14:paraId="65340890" wp14:textId="77777777">
      <w:pPr>
        <w:pStyle w:val="Compact"/>
        <w:numPr>
          <w:ilvl w:val="2"/>
          <w:numId w:val="1450"/>
        </w:numPr>
      </w:pPr>
      <w:r>
        <w:t xml:space="preserve">standards (naming, schemas)</w:t>
      </w:r>
    </w:p>
    <w:p xmlns:wp14="http://schemas.microsoft.com/office/word/2010/wordml" w14:paraId="5563BDD2" wp14:textId="77777777">
      <w:pPr>
        <w:pStyle w:val="Compact"/>
        <w:numPr>
          <w:ilvl w:val="2"/>
          <w:numId w:val="1450"/>
        </w:numPr>
      </w:pPr>
      <w:r>
        <w:t xml:space="preserve">governance without blocking</w:t>
      </w:r>
    </w:p>
    <w:p xmlns:wp14="http://schemas.microsoft.com/office/word/2010/wordml" w14:paraId="0730557F" wp14:textId="77777777">
      <w:pPr>
        <w:pStyle w:val="Compact"/>
        <w:numPr>
          <w:ilvl w:val="2"/>
          <w:numId w:val="1450"/>
        </w:numPr>
      </w:pPr>
      <w:r>
        <w:t xml:space="preserve">self-service tooling</w:t>
      </w:r>
    </w:p>
    <w:p xmlns:wp14="http://schemas.microsoft.com/office/word/2010/wordml" w14:paraId="0C178E9E" wp14:textId="77777777">
      <w:r>
        <w:pict w14:anchorId="5336E025">
          <v:rect style="width:0;height:1.5pt" o:hr="t" o:hrstd="t" o:hralign="center"/>
        </w:pict>
      </w:r>
    </w:p>
    <w:bookmarkEnd w:id="436"/>
    <w:bookmarkStart w:name="handling-incidents" w:id="437"/>
    <w:p xmlns:wp14="http://schemas.microsoft.com/office/word/2010/wordml" w14:paraId="0B7FDB13" wp14:textId="77777777">
      <w:pPr>
        <w:pStyle w:val="Heading2"/>
      </w:pPr>
      <w:r>
        <w:t xml:space="preserve">2) Handling incidents</w:t>
      </w:r>
    </w:p>
    <w:p xmlns:wp14="http://schemas.microsoft.com/office/word/2010/wordml" w14:paraId="67F846AB" wp14:textId="77777777">
      <w:pPr>
        <w:pStyle w:val="Compact"/>
        <w:numPr>
          <w:ilvl w:val="0"/>
          <w:numId w:val="1451"/>
        </w:numPr>
      </w:pPr>
      <w:r>
        <w:rPr>
          <w:b/>
          <w:bCs/>
        </w:rPr>
        <w:t xml:space="preserve">Question</w:t>
      </w:r>
      <w:r>
        <w:t xml:space="preserve">: Describe a major Kafka incident and how you resolved it.</w:t>
      </w:r>
    </w:p>
    <w:p xmlns:wp14="http://schemas.microsoft.com/office/word/2010/wordml" w14:paraId="0894AFA4" wp14:textId="77777777">
      <w:pPr>
        <w:pStyle w:val="Compact"/>
        <w:numPr>
          <w:ilvl w:val="1"/>
          <w:numId w:val="1452"/>
        </w:numPr>
      </w:pPr>
      <w:r>
        <w:rPr>
          <w:b/>
          <w:bCs/>
        </w:rPr>
        <w:t xml:space="preserve">Looking for</w:t>
      </w:r>
      <w:r>
        <w:t xml:space="preserve">:</w:t>
      </w:r>
    </w:p>
    <w:p xmlns:wp14="http://schemas.microsoft.com/office/word/2010/wordml" w14:paraId="3105A35E" wp14:textId="77777777">
      <w:pPr>
        <w:pStyle w:val="Compact"/>
        <w:numPr>
          <w:ilvl w:val="2"/>
          <w:numId w:val="1453"/>
        </w:numPr>
      </w:pPr>
      <w:r>
        <w:t xml:space="preserve">hypotheses and debugging</w:t>
      </w:r>
    </w:p>
    <w:p xmlns:wp14="http://schemas.microsoft.com/office/word/2010/wordml" w14:paraId="15451B91" wp14:textId="77777777">
      <w:pPr>
        <w:pStyle w:val="Compact"/>
        <w:numPr>
          <w:ilvl w:val="2"/>
          <w:numId w:val="1453"/>
        </w:numPr>
      </w:pPr>
      <w:r>
        <w:t xml:space="preserve">communication</w:t>
      </w:r>
    </w:p>
    <w:p xmlns:wp14="http://schemas.microsoft.com/office/word/2010/wordml" w14:paraId="3C0A6DDA" wp14:textId="77777777">
      <w:pPr>
        <w:pStyle w:val="Compact"/>
        <w:numPr>
          <w:ilvl w:val="2"/>
          <w:numId w:val="1453"/>
        </w:numPr>
      </w:pPr>
      <w:r>
        <w:t xml:space="preserve">mitigation and long-term fixes</w:t>
      </w:r>
    </w:p>
    <w:p xmlns:wp14="http://schemas.microsoft.com/office/word/2010/wordml" w14:paraId="3C0395D3" wp14:textId="77777777">
      <w:r>
        <w:pict w14:anchorId="44AD927F">
          <v:rect style="width:0;height:1.5pt" o:hr="t" o:hrstd="t" o:hralign="center"/>
        </w:pict>
      </w:r>
    </w:p>
    <w:bookmarkEnd w:id="437"/>
    <w:bookmarkStart w:name="tradeoffs-and-decision-making" w:id="438"/>
    <w:p xmlns:wp14="http://schemas.microsoft.com/office/word/2010/wordml" w14:paraId="5CC67EB9" wp14:textId="77777777">
      <w:pPr>
        <w:pStyle w:val="Heading2"/>
      </w:pPr>
      <w:r>
        <w:t xml:space="preserve">3) Tradeoffs and decision making</w:t>
      </w:r>
    </w:p>
    <w:p xmlns:wp14="http://schemas.microsoft.com/office/word/2010/wordml" w14:paraId="566E85AC" wp14:textId="77777777">
      <w:pPr>
        <w:pStyle w:val="Compact"/>
        <w:numPr>
          <w:ilvl w:val="0"/>
          <w:numId w:val="1454"/>
        </w:numPr>
      </w:pPr>
      <w:r>
        <w:rPr>
          <w:b/>
          <w:bCs/>
        </w:rPr>
        <w:t xml:space="preserve">Question</w:t>
      </w:r>
      <w:r>
        <w:t xml:space="preserve">: Topic-per-event vs shared topic: how do you decide?</w:t>
      </w:r>
    </w:p>
    <w:p xmlns:wp14="http://schemas.microsoft.com/office/word/2010/wordml" w14:paraId="6BA6C608" wp14:textId="77777777">
      <w:pPr>
        <w:pStyle w:val="Compact"/>
        <w:numPr>
          <w:ilvl w:val="1"/>
          <w:numId w:val="1455"/>
        </w:numPr>
      </w:pPr>
      <w:r>
        <w:rPr>
          <w:b/>
          <w:bCs/>
        </w:rPr>
        <w:t xml:space="preserve">Looking for</w:t>
      </w:r>
      <w:r>
        <w:t xml:space="preserve">:</w:t>
      </w:r>
    </w:p>
    <w:p xmlns:wp14="http://schemas.microsoft.com/office/word/2010/wordml" w14:paraId="3F310674" wp14:textId="77777777">
      <w:pPr>
        <w:pStyle w:val="Compact"/>
        <w:numPr>
          <w:ilvl w:val="2"/>
          <w:numId w:val="1456"/>
        </w:numPr>
      </w:pPr>
      <w:r>
        <w:t xml:space="preserve">schema evolution, routing, consumer complexity</w:t>
      </w:r>
    </w:p>
    <w:p xmlns:wp14="http://schemas.microsoft.com/office/word/2010/wordml" w14:paraId="03B96D4D" wp14:textId="77777777">
      <w:pPr>
        <w:pStyle w:val="Compact"/>
        <w:numPr>
          <w:ilvl w:val="0"/>
          <w:numId w:val="1454"/>
        </w:numPr>
      </w:pPr>
      <w:r>
        <w:rPr>
          <w:b/>
          <w:bCs/>
        </w:rPr>
        <w:t xml:space="preserve">Question</w:t>
      </w:r>
      <w:r>
        <w:t xml:space="preserve">: Outbox vs direct publish: when do you mandate outbox?</w:t>
      </w:r>
    </w:p>
    <w:p xmlns:wp14="http://schemas.microsoft.com/office/word/2010/wordml" w14:paraId="515E61ED" wp14:textId="77777777">
      <w:pPr>
        <w:pStyle w:val="Compact"/>
        <w:numPr>
          <w:ilvl w:val="1"/>
          <w:numId w:val="1457"/>
        </w:numPr>
      </w:pPr>
      <w:r>
        <w:rPr>
          <w:b/>
          <w:bCs/>
        </w:rPr>
        <w:t xml:space="preserve">Looking for</w:t>
      </w:r>
      <w:r>
        <w:t xml:space="preserve">:</w:t>
      </w:r>
    </w:p>
    <w:p xmlns:wp14="http://schemas.microsoft.com/office/word/2010/wordml" w14:paraId="7639E085" wp14:textId="77777777">
      <w:pPr>
        <w:pStyle w:val="Compact"/>
        <w:numPr>
          <w:ilvl w:val="2"/>
          <w:numId w:val="1458"/>
        </w:numPr>
      </w:pPr>
      <w:r>
        <w:t xml:space="preserve">criticality, compliance</w:t>
      </w:r>
    </w:p>
    <w:p xmlns:wp14="http://schemas.microsoft.com/office/word/2010/wordml" w14:paraId="3748AD79" wp14:textId="77777777">
      <w:pPr>
        <w:pStyle w:val="Compact"/>
        <w:numPr>
          <w:ilvl w:val="0"/>
          <w:numId w:val="1454"/>
        </w:numPr>
      </w:pPr>
      <w:r>
        <w:rPr>
          <w:b/>
          <w:bCs/>
        </w:rPr>
        <w:t xml:space="preserve">Question</w:t>
      </w:r>
      <w:r>
        <w:t xml:space="preserve">: How do you ensure privacy/PII compliance with Kafka?</w:t>
      </w:r>
    </w:p>
    <w:p xmlns:wp14="http://schemas.microsoft.com/office/word/2010/wordml" w14:paraId="7C5F4A78" wp14:textId="77777777">
      <w:pPr>
        <w:pStyle w:val="Compact"/>
        <w:numPr>
          <w:ilvl w:val="1"/>
          <w:numId w:val="1459"/>
        </w:numPr>
      </w:pPr>
      <w:r>
        <w:rPr>
          <w:b/>
          <w:bCs/>
        </w:rPr>
        <w:t xml:space="preserve">Looking for</w:t>
      </w:r>
      <w:r>
        <w:t xml:space="preserve">:</w:t>
      </w:r>
    </w:p>
    <w:p xmlns:wp14="http://schemas.microsoft.com/office/word/2010/wordml" w14:paraId="6242E761" wp14:textId="77777777">
      <w:pPr>
        <w:pStyle w:val="Compact"/>
        <w:numPr>
          <w:ilvl w:val="2"/>
          <w:numId w:val="1460"/>
        </w:numPr>
      </w:pPr>
      <w:r>
        <w:t xml:space="preserve">encryption, access control, retention, data deletion strategy</w:t>
      </w:r>
    </w:p>
    <w:p xmlns:wp14="http://schemas.microsoft.com/office/word/2010/wordml" w14:paraId="3254BC2F" wp14:textId="77777777">
      <w:r>
        <w:pict w14:anchorId="49FC46DB">
          <v:rect style="width:0;height:1.5pt" o:hr="t" o:hrstd="t" o:hralign="center"/>
        </w:pict>
      </w:r>
    </w:p>
    <w:bookmarkEnd w:id="438"/>
    <w:bookmarkStart w:name="mentoring-and-standards" w:id="439"/>
    <w:p xmlns:wp14="http://schemas.microsoft.com/office/word/2010/wordml" w14:paraId="3CF6A680" wp14:textId="77777777">
      <w:pPr>
        <w:pStyle w:val="Heading2"/>
      </w:pPr>
      <w:r>
        <w:t xml:space="preserve">4) Mentoring and standards</w:t>
      </w:r>
    </w:p>
    <w:p xmlns:wp14="http://schemas.microsoft.com/office/word/2010/wordml" w14:paraId="5656D8BB" wp14:textId="77777777">
      <w:pPr>
        <w:pStyle w:val="Compact"/>
        <w:numPr>
          <w:ilvl w:val="0"/>
          <w:numId w:val="1461"/>
        </w:numPr>
      </w:pPr>
      <w:r>
        <w:rPr>
          <w:b/>
          <w:bCs/>
        </w:rPr>
        <w:t xml:space="preserve">Question</w:t>
      </w:r>
      <w:r>
        <w:t xml:space="preserve">: What code review checklist do you use for Kafka producers/consumers?</w:t>
      </w:r>
    </w:p>
    <w:p xmlns:wp14="http://schemas.microsoft.com/office/word/2010/wordml" w14:paraId="0D38FC21" wp14:textId="77777777">
      <w:pPr>
        <w:pStyle w:val="Compact"/>
        <w:numPr>
          <w:ilvl w:val="1"/>
          <w:numId w:val="1462"/>
        </w:numPr>
      </w:pPr>
      <w:r>
        <w:rPr>
          <w:b/>
          <w:bCs/>
        </w:rPr>
        <w:t xml:space="preserve">Looking for</w:t>
      </w:r>
      <w:r>
        <w:t xml:space="preserve">:</w:t>
      </w:r>
    </w:p>
    <w:p xmlns:wp14="http://schemas.microsoft.com/office/word/2010/wordml" w14:paraId="5A7CAC92" wp14:textId="77777777">
      <w:pPr>
        <w:pStyle w:val="Compact"/>
        <w:numPr>
          <w:ilvl w:val="2"/>
          <w:numId w:val="1463"/>
        </w:numPr>
      </w:pPr>
      <w:r>
        <w:t xml:space="preserve">keys/ordering</w:t>
      </w:r>
    </w:p>
    <w:p xmlns:wp14="http://schemas.microsoft.com/office/word/2010/wordml" w14:paraId="12F4C81F" wp14:textId="77777777">
      <w:pPr>
        <w:pStyle w:val="Compact"/>
        <w:numPr>
          <w:ilvl w:val="2"/>
          <w:numId w:val="1463"/>
        </w:numPr>
      </w:pPr>
      <w:r>
        <w:t xml:space="preserve">retries/timeouts</w:t>
      </w:r>
    </w:p>
    <w:p xmlns:wp14="http://schemas.microsoft.com/office/word/2010/wordml" w14:paraId="7C30413F" wp14:textId="77777777">
      <w:pPr>
        <w:pStyle w:val="Compact"/>
        <w:numPr>
          <w:ilvl w:val="2"/>
          <w:numId w:val="1463"/>
        </w:numPr>
      </w:pPr>
      <w:r>
        <w:t xml:space="preserve">DLT and observability</w:t>
      </w:r>
    </w:p>
    <w:p xmlns:wp14="http://schemas.microsoft.com/office/word/2010/wordml" w14:paraId="65AA3059" wp14:textId="77777777">
      <w:pPr>
        <w:pStyle w:val="Compact"/>
        <w:numPr>
          <w:ilvl w:val="2"/>
          <w:numId w:val="1463"/>
        </w:numPr>
      </w:pPr>
      <w:r>
        <w:t xml:space="preserve">idempotency</w:t>
      </w:r>
    </w:p>
    <w:p xmlns:wp14="http://schemas.microsoft.com/office/word/2010/wordml" w14:paraId="27ED2E5B" wp14:textId="77777777">
      <w:pPr>
        <w:pStyle w:val="Compact"/>
        <w:numPr>
          <w:ilvl w:val="2"/>
          <w:numId w:val="1463"/>
        </w:numPr>
        <w:rPr/>
      </w:pPr>
      <w:r w:rsidR="3A9E6267">
        <w:rPr/>
        <w:t>schema compatibility</w:t>
      </w:r>
    </w:p>
    <w:bookmarkEnd w:id="439"/>
    <w:bookmarkEnd w:id="440"/>
    <w:p w:rsidR="3A9E6267" w:rsidP="3A9E6267" w:rsidRDefault="3A9E6267" w14:paraId="6D31106B" w14:textId="0BF276A3">
      <w:pPr>
        <w:pStyle w:val="Compact"/>
      </w:pPr>
    </w:p>
    <w:p w:rsidR="3A9E6267" w:rsidP="3A9E6267" w:rsidRDefault="3A9E6267" w14:paraId="76B1151E" w14:textId="751A8B99">
      <w:pPr>
        <w:pStyle w:val="Compact"/>
      </w:pPr>
    </w:p>
    <w:p w:rsidR="3A9E6267" w:rsidP="3A9E6267" w:rsidRDefault="3A9E6267" w14:paraId="6D1C9CB8" w14:textId="25981AAD">
      <w:pPr>
        <w:pStyle w:val="Compact"/>
      </w:pPr>
    </w:p>
    <w:p w:rsidR="3A9E6267" w:rsidP="3A9E6267" w:rsidRDefault="3A9E6267" w14:paraId="3AD6D4AB" w14:textId="4904A9AE">
      <w:pPr>
        <w:pStyle w:val="Compact"/>
      </w:pPr>
    </w:p>
    <w:p w:rsidR="3A9E6267" w:rsidP="3A9E6267" w:rsidRDefault="3A9E6267" w14:paraId="53A68894" w14:textId="53291D53">
      <w:pPr>
        <w:pStyle w:val="Compact"/>
      </w:pPr>
    </w:p>
    <w:p w:rsidR="3A9E6267" w:rsidP="3A9E6267" w:rsidRDefault="3A9E6267" w14:paraId="5CA52038" w14:textId="3F03C795">
      <w:pPr>
        <w:pStyle w:val="Compact"/>
        <w:pBdr>
          <w:bottom w:val="single" w:color="000000" w:sz="6" w:space="1"/>
        </w:pBdr>
      </w:pPr>
    </w:p>
    <w:p w:rsidR="3A9E6267" w:rsidRDefault="3A9E6267" w14:paraId="1FD2AE79" w14:textId="707CF876">
      <w:r>
        <w:br w:type="page"/>
      </w:r>
    </w:p>
    <w:p w:rsidR="3A9E6267" w:rsidP="3A9E6267" w:rsidRDefault="3A9E6267" w14:paraId="3AF415D0" w14:textId="4F3C6111">
      <w:pPr>
        <w:pStyle w:val="Compact"/>
        <w:pBdr>
          <w:bottom w:val="single" w:color="000000" w:sz="6" w:space="1"/>
        </w:pBdr>
      </w:pPr>
    </w:p>
    <w:p w:rsidR="3A9E6267" w:rsidP="3A9E6267" w:rsidRDefault="3A9E6267" w14:paraId="629A05BD" w14:textId="306EEDAD">
      <w:pPr>
        <w:pStyle w:val="Compact"/>
        <w:pBdr>
          <w:bottom w:val="single" w:color="000000" w:sz="6" w:space="1"/>
        </w:pBdr>
      </w:pPr>
    </w:p>
    <w:p w:rsidR="3A9E6267" w:rsidP="3A9E6267" w:rsidRDefault="3A9E6267" w14:paraId="4F887028" w14:textId="0C2BB287">
      <w:pPr>
        <w:pStyle w:val="Compact"/>
        <w:pBdr>
          <w:bottom w:val="single" w:color="000000" w:sz="6" w:space="1"/>
        </w:pBdr>
      </w:pPr>
    </w:p>
    <w:p w:rsidR="3A9E6267" w:rsidP="3A9E6267" w:rsidRDefault="3A9E6267" w14:paraId="17CC84DE" w14:textId="26AA2FB0">
      <w:pPr>
        <w:pStyle w:val="Compact"/>
        <w:pBdr>
          <w:bottom w:val="single" w:color="000000" w:sz="6" w:space="1"/>
        </w:pBdr>
      </w:pPr>
    </w:p>
    <w:p w:rsidR="3A9E6267" w:rsidP="3A9E6267" w:rsidRDefault="3A9E6267" w14:paraId="62F0F1CF" w14:textId="78F92EB7">
      <w:pPr>
        <w:pStyle w:val="Compact"/>
        <w:pBdr>
          <w:bottom w:val="single" w:color="000000" w:sz="6" w:space="1"/>
        </w:pBdr>
      </w:pPr>
    </w:p>
    <w:p w:rsidR="3A9E6267" w:rsidP="3A9E6267" w:rsidRDefault="3A9E6267" w14:paraId="1999A778" w14:textId="272EC601">
      <w:pPr>
        <w:pStyle w:val="Compact"/>
        <w:pBdr>
          <w:bottom w:val="single" w:color="000000" w:sz="6" w:space="1"/>
        </w:pBdr>
      </w:pPr>
    </w:p>
    <w:p w:rsidR="3A9E6267" w:rsidP="3A9E6267" w:rsidRDefault="3A9E6267" w14:paraId="71839402" w14:textId="1B1A586E">
      <w:pPr>
        <w:pStyle w:val="Compact"/>
        <w:pBdr>
          <w:bottom w:val="single" w:color="000000" w:sz="6" w:space="1"/>
        </w:pBdr>
      </w:pPr>
    </w:p>
    <w:p w:rsidR="3A9E6267" w:rsidP="3A9E6267" w:rsidRDefault="3A9E6267" w14:paraId="065F54C7" w14:textId="5F762B18">
      <w:pPr>
        <w:pStyle w:val="Compact"/>
        <w:pBdr>
          <w:bottom w:val="single" w:color="000000" w:sz="6" w:space="1"/>
        </w:pBdr>
      </w:pPr>
    </w:p>
    <w:p w:rsidR="3A9E6267" w:rsidP="3A9E6267" w:rsidRDefault="3A9E6267" w14:paraId="3276BE98" w14:textId="7CA50D50">
      <w:pPr>
        <w:pStyle w:val="Compact"/>
        <w:pBdr>
          <w:bottom w:val="single" w:color="000000" w:sz="6" w:space="1"/>
        </w:pBdr>
      </w:pPr>
    </w:p>
    <w:p w:rsidR="3A9E6267" w:rsidP="3A9E6267" w:rsidRDefault="3A9E6267" w14:paraId="18988636" w14:textId="5A6E31A8">
      <w:pPr>
        <w:pStyle w:val="Compact"/>
        <w:pBdr>
          <w:bottom w:val="single" w:color="000000" w:sz="6" w:space="1"/>
        </w:pBdr>
      </w:pPr>
    </w:p>
    <w:p w:rsidR="3A9E6267" w:rsidP="3A9E6267" w:rsidRDefault="3A9E6267" w14:paraId="34414056" w14:textId="0C2219D7">
      <w:pPr>
        <w:pStyle w:val="Compact"/>
        <w:pBdr>
          <w:bottom w:val="single" w:color="000000" w:sz="6" w:space="1"/>
        </w:pBdr>
      </w:pPr>
    </w:p>
    <w:p w:rsidR="3A9E6267" w:rsidP="3A9E6267" w:rsidRDefault="3A9E6267" w14:paraId="3BF9F53F" w14:textId="7F27B680">
      <w:pPr>
        <w:pStyle w:val="Compact"/>
        <w:pBdr>
          <w:bottom w:val="single" w:color="000000" w:sz="6" w:space="1"/>
        </w:pBdr>
      </w:pPr>
    </w:p>
    <w:p w:rsidR="3A9E6267" w:rsidP="3A9E6267" w:rsidRDefault="3A9E6267" w14:paraId="18FA0716" w14:textId="719198A5">
      <w:pPr>
        <w:pStyle w:val="Compact"/>
        <w:pBdr>
          <w:bottom w:val="single" w:color="000000" w:sz="6" w:space="1"/>
        </w:pBdr>
      </w:pPr>
    </w:p>
    <w:p w:rsidR="3A9E6267" w:rsidP="3A9E6267" w:rsidRDefault="3A9E6267" w14:paraId="6AB09D97" w14:textId="3E7A75AB">
      <w:pPr>
        <w:pStyle w:val="Compact"/>
        <w:pBdr>
          <w:bottom w:val="single" w:color="000000" w:sz="6" w:space="1"/>
        </w:pBdr>
      </w:pPr>
    </w:p>
    <w:p w:rsidR="3A9E6267" w:rsidP="3A9E6267" w:rsidRDefault="3A9E6267" w14:paraId="1527FD0A" w14:textId="47AEF7E8">
      <w:pPr>
        <w:pStyle w:val="Compact"/>
        <w:pBdr>
          <w:bottom w:val="single" w:color="000000" w:sz="6" w:space="1"/>
        </w:pBdr>
      </w:pPr>
    </w:p>
    <w:p w:rsidR="3A9E6267" w:rsidP="3A9E6267" w:rsidRDefault="3A9E6267" w14:paraId="7F23E10D" w14:textId="79FE4D53">
      <w:pPr>
        <w:pStyle w:val="Compact"/>
        <w:pBdr>
          <w:bottom w:val="single" w:color="000000" w:sz="6" w:space="1"/>
        </w:pBdr>
      </w:pPr>
    </w:p>
    <w:p w:rsidR="3A9E6267" w:rsidP="3A9E6267" w:rsidRDefault="3A9E6267" w14:paraId="001F70F0" w14:textId="3CFDC180">
      <w:pPr>
        <w:pStyle w:val="Compact"/>
        <w:pBdr>
          <w:bottom w:val="single" w:color="000000" w:sz="6" w:space="1"/>
        </w:pBdr>
      </w:pPr>
    </w:p>
    <w:p w:rsidR="1EFE6CB8" w:rsidP="3A9E6267" w:rsidRDefault="1EFE6CB8" w14:paraId="436A290A" w14:textId="6A442B74">
      <w:pPr>
        <w:pStyle w:val="Compact"/>
        <w:pBdr>
          <w:bottom w:val="single" w:color="000000" w:sz="6" w:space="1"/>
        </w:pBdr>
        <w:jc w:val="center"/>
      </w:pPr>
      <w:r w:rsidR="1EFE6CB8">
        <w:rPr/>
        <w:t>Kafka Udemy Notes</w:t>
      </w:r>
    </w:p>
    <w:p w:rsidR="3A9E6267" w:rsidP="3A9E6267" w:rsidRDefault="3A9E6267" w14:paraId="46CE5E06" w14:textId="3C05967B">
      <w:pPr>
        <w:pStyle w:val="Compact"/>
      </w:pPr>
    </w:p>
    <w:p w:rsidR="3A9E6267" w:rsidP="3A9E6267" w:rsidRDefault="3A9E6267" w14:paraId="49B7EBC0" w14:textId="020430FD">
      <w:pPr>
        <w:pStyle w:val="Compact"/>
      </w:pPr>
    </w:p>
    <w:p w:rsidR="3A9E6267" w:rsidP="3A9E6267" w:rsidRDefault="3A9E6267" w14:paraId="6F086590" w14:textId="21DF8BD8">
      <w:pPr>
        <w:pStyle w:val="Compact"/>
      </w:pPr>
    </w:p>
    <w:p w:rsidR="3A9E6267" w:rsidRDefault="3A9E6267" w14:paraId="33B3E53D" w14:textId="2BC7ABB5">
      <w:r>
        <w:br w:type="page"/>
      </w:r>
    </w:p>
    <w:p w:rsidR="7AABCD53" w:rsidP="3A9E6267" w:rsidRDefault="7AABCD53" w14:paraId="167ADE5A" w14:textId="5FAEFD7B">
      <w:pPr>
        <w:pStyle w:val="Heading1"/>
        <w:keepNext w:val="1"/>
        <w:keepLines w:val="1"/>
        <w:pBdr>
          <w:bottom w:val="single" w:color="000000" w:sz="6" w:space="1"/>
        </w:pBd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Kafka Cheatsheet?</w:t>
      </w:r>
    </w:p>
    <w:p w:rsidR="7AABCD53" w:rsidP="3A9E6267" w:rsidRDefault="7AABCD53" w14:paraId="2D0E5A7B" w14:textId="496C1A48">
      <w:pPr>
        <w:keepNext w:val="1"/>
        <w:keepLines w:val="1"/>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40"/>
          <w:szCs w:val="40"/>
          <w:lang w:val="en-US"/>
        </w:rPr>
      </w:pPr>
      <w:r>
        <w:br/>
      </w:r>
      <w:r>
        <w:br/>
      </w:r>
      <w:r w:rsidRPr="3A9E6267" w:rsidR="7AABCD53">
        <w:rPr>
          <w:rFonts w:ascii="Menlo" w:hAnsi="Menlo" w:eastAsia="Menlo" w:cs="Menlo"/>
          <w:b w:val="1"/>
          <w:bCs w:val="1"/>
          <w:i w:val="0"/>
          <w:iCs w:val="0"/>
          <w:caps w:val="0"/>
          <w:smallCaps w:val="0"/>
          <w:noProof w:val="0"/>
          <w:color w:val="800000"/>
          <w:sz w:val="40"/>
          <w:szCs w:val="40"/>
          <w:lang w:val="en-US"/>
        </w:rPr>
        <w:t># Kafka CLI Cheat Sheet (macOS)</w:t>
      </w:r>
    </w:p>
    <w:p w:rsidR="3A9E6267" w:rsidP="3A9E6267" w:rsidRDefault="3A9E6267" w14:paraId="76708673" w14:textId="04AAD84D">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E4434B3" w14:textId="1FAFDA11">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Assumptions:</w:t>
      </w:r>
    </w:p>
    <w:p w:rsidR="7AABCD53" w:rsidP="3A9E6267" w:rsidRDefault="7AABCD53" w14:paraId="66F514F6" w14:textId="6C0DE5E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451A5"/>
          <w:sz w:val="24"/>
          <w:szCs w:val="24"/>
          <w:lang w:val="en-US"/>
        </w:rPr>
        <w:t>-</w:t>
      </w:r>
      <w:r w:rsidRPr="3A9E6267" w:rsidR="7AABCD53">
        <w:rPr>
          <w:rFonts w:ascii="Menlo" w:hAnsi="Menlo" w:eastAsia="Menlo" w:cs="Menlo"/>
          <w:b w:val="0"/>
          <w:bCs w:val="0"/>
          <w:i w:val="0"/>
          <w:iCs w:val="0"/>
          <w:caps w:val="0"/>
          <w:smallCaps w:val="0"/>
          <w:noProof w:val="0"/>
          <w:color w:val="3B3B3B"/>
          <w:sz w:val="24"/>
          <w:szCs w:val="24"/>
          <w:lang w:val="en-US"/>
        </w:rPr>
        <w:t xml:space="preserve"> You are in Kafka home (folder that contains </w:t>
      </w:r>
      <w:r w:rsidRPr="3A9E6267" w:rsidR="7AABCD53">
        <w:rPr>
          <w:rFonts w:ascii="Menlo" w:hAnsi="Menlo" w:eastAsia="Menlo" w:cs="Menlo"/>
          <w:b w:val="0"/>
          <w:bCs w:val="0"/>
          <w:i w:val="0"/>
          <w:iCs w:val="0"/>
          <w:caps w:val="0"/>
          <w:smallCaps w:val="0"/>
          <w:noProof w:val="0"/>
          <w:color w:val="800000"/>
          <w:sz w:val="24"/>
          <w:szCs w:val="24"/>
          <w:lang w:val="en-US"/>
        </w:rPr>
        <w:t>`bin/`</w:t>
      </w: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1BA2C27F" w14:textId="5BFE362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451A5"/>
          <w:sz w:val="24"/>
          <w:szCs w:val="24"/>
          <w:lang w:val="en-US"/>
        </w:rPr>
        <w:t>-</w:t>
      </w:r>
      <w:r w:rsidRPr="3A9E6267" w:rsidR="7AABCD53">
        <w:rPr>
          <w:rFonts w:ascii="Menlo" w:hAnsi="Menlo" w:eastAsia="Menlo" w:cs="Menlo"/>
          <w:b w:val="0"/>
          <w:bCs w:val="0"/>
          <w:i w:val="0"/>
          <w:iCs w:val="0"/>
          <w:caps w:val="0"/>
          <w:smallCaps w:val="0"/>
          <w:noProof w:val="0"/>
          <w:color w:val="3B3B3B"/>
          <w:sz w:val="24"/>
          <w:szCs w:val="24"/>
          <w:lang w:val="en-US"/>
        </w:rPr>
        <w:t xml:space="preserve"> Commands use the Kafka shell scripts (</w:t>
      </w:r>
      <w:r w:rsidRPr="3A9E6267" w:rsidR="7AABCD53">
        <w:rPr>
          <w:rFonts w:ascii="Menlo" w:hAnsi="Menlo" w:eastAsia="Menlo" w:cs="Menlo"/>
          <w:b w:val="0"/>
          <w:bCs w:val="0"/>
          <w:i w:val="0"/>
          <w:iCs w:val="0"/>
          <w:caps w:val="0"/>
          <w:smallCaps w:val="0"/>
          <w:noProof w:val="0"/>
          <w:color w:val="800000"/>
          <w:sz w:val="24"/>
          <w:szCs w:val="24"/>
          <w:lang w:val="en-US"/>
        </w:rPr>
        <w:t>`*.sh`</w:t>
      </w: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3E7F9A3C" w14:textId="7E6FD8B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451A5"/>
          <w:sz w:val="24"/>
          <w:szCs w:val="24"/>
          <w:lang w:val="en-US"/>
        </w:rPr>
        <w:t>-</w:t>
      </w:r>
      <w:r w:rsidRPr="3A9E6267" w:rsidR="7AABCD53">
        <w:rPr>
          <w:rFonts w:ascii="Menlo" w:hAnsi="Menlo" w:eastAsia="Menlo" w:cs="Menlo"/>
          <w:b w:val="0"/>
          <w:bCs w:val="0"/>
          <w:i w:val="0"/>
          <w:iCs w:val="0"/>
          <w:caps w:val="0"/>
          <w:smallCaps w:val="0"/>
          <w:noProof w:val="0"/>
          <w:color w:val="3B3B3B"/>
          <w:sz w:val="24"/>
          <w:szCs w:val="24"/>
          <w:lang w:val="en-US"/>
        </w:rPr>
        <w:t xml:space="preserve"> You have a broker reachable on </w:t>
      </w:r>
      <w:r w:rsidRPr="3A9E6267" w:rsidR="7AABCD53">
        <w:rPr>
          <w:rFonts w:ascii="Menlo" w:hAnsi="Menlo" w:eastAsia="Menlo" w:cs="Menlo"/>
          <w:b w:val="0"/>
          <w:bCs w:val="0"/>
          <w:i w:val="0"/>
          <w:iCs w:val="0"/>
          <w:caps w:val="0"/>
          <w:smallCaps w:val="0"/>
          <w:noProof w:val="0"/>
          <w:color w:val="800000"/>
          <w:sz w:val="24"/>
          <w:szCs w:val="24"/>
          <w:lang w:val="en-US"/>
        </w:rPr>
        <w:t>`localhost:9092`</w:t>
      </w: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429BA487" w14:textId="43911FE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FB06C86" w14:textId="23E7189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0) Quick setup</w:t>
      </w:r>
    </w:p>
    <w:p w:rsidR="3A9E6267" w:rsidP="3A9E6267" w:rsidRDefault="3A9E6267" w14:paraId="5B3A26EB" w14:textId="61ADCF4B">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24A91F6" w14:textId="355A094D">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Set a reusable bootstrap variable:</w:t>
      </w:r>
    </w:p>
    <w:p w:rsidR="3A9E6267" w:rsidP="3A9E6267" w:rsidRDefault="3A9E6267" w14:paraId="5F91AF20" w14:textId="290BC087">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2A71ADE" w14:textId="335791D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67EA7E45" w14:textId="031E9D2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1080"/>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export</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w:t>
      </w:r>
      <w:r w:rsidRPr="3A9E6267" w:rsidR="7AABCD53">
        <w:rPr>
          <w:rFonts w:ascii="Menlo" w:hAnsi="Menlo" w:eastAsia="Menlo" w:cs="Menlo"/>
          <w:b w:val="0"/>
          <w:bCs w:val="0"/>
          <w:i w:val="0"/>
          <w:iCs w:val="0"/>
          <w:caps w:val="0"/>
          <w:smallCaps w:val="0"/>
          <w:noProof w:val="0"/>
          <w:color w:val="001080"/>
          <w:sz w:val="24"/>
          <w:szCs w:val="24"/>
          <w:lang w:val="en-US"/>
        </w:rPr>
        <w:t>localhost</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w:t>
      </w:r>
      <w:r w:rsidRPr="3A9E6267" w:rsidR="7AABCD53">
        <w:rPr>
          <w:rFonts w:ascii="Menlo" w:hAnsi="Menlo" w:eastAsia="Menlo" w:cs="Menlo"/>
          <w:b w:val="0"/>
          <w:bCs w:val="0"/>
          <w:i w:val="0"/>
          <w:iCs w:val="0"/>
          <w:caps w:val="0"/>
          <w:smallCaps w:val="0"/>
          <w:noProof w:val="0"/>
          <w:color w:val="001080"/>
          <w:sz w:val="24"/>
          <w:szCs w:val="24"/>
          <w:lang w:val="en-US"/>
        </w:rPr>
        <w:t>9092</w:t>
      </w:r>
    </w:p>
    <w:p w:rsidR="7AABCD53" w:rsidP="3A9E6267" w:rsidRDefault="7AABCD53" w14:paraId="3AE14DAC" w14:textId="1E1DD03D">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Multi-broker example:</w:t>
      </w:r>
    </w:p>
    <w:p w:rsidR="7AABCD53" w:rsidP="3A9E6267" w:rsidRDefault="7AABCD53" w14:paraId="2D787104" w14:textId="7014C98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export BS=localhost:9092,localhost:9094</w:t>
      </w:r>
    </w:p>
    <w:p w:rsidR="7AABCD53" w:rsidP="3A9E6267" w:rsidRDefault="7AABCD53" w14:paraId="66072FF3" w14:textId="74A4E3B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0361D9BA" w14:textId="00E2955B">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5051BBA" w14:textId="01FC7E9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52808521" w14:textId="3FB5EC20">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DCDE793" w14:textId="5E56EF5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1) Start/Stop Kafka (KRaft)</w:t>
      </w:r>
    </w:p>
    <w:p w:rsidR="3A9E6267" w:rsidP="3A9E6267" w:rsidRDefault="3A9E6267" w14:paraId="39B3B84C" w14:textId="5DBC169E">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2AE96E4" w14:textId="43ABDFA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Start brokers (example):</w:t>
      </w:r>
    </w:p>
    <w:p w:rsidR="3A9E6267" w:rsidP="3A9E6267" w:rsidRDefault="3A9E6267" w14:paraId="6F5E1EB4" w14:textId="4FF7E32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9CFE4EE" w14:textId="4E5096E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292F146B" w14:textId="0AB3BA0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./bin/kafka-server-start.sh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config/server-1.properties</w:t>
      </w:r>
    </w:p>
    <w:p w:rsidR="7AABCD53" w:rsidP="3A9E6267" w:rsidRDefault="7AABCD53" w14:paraId="577E86E3" w14:textId="6F65970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./bin/kafka-server-start.sh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config/server-2.properties</w:t>
      </w:r>
    </w:p>
    <w:p w:rsidR="7AABCD53" w:rsidP="3A9E6267" w:rsidRDefault="7AABCD53" w14:paraId="01F5084B" w14:textId="521FCA1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./bin/kafka-server-start.sh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config/server-3.properties</w:t>
      </w:r>
    </w:p>
    <w:p w:rsidR="7AABCD53" w:rsidP="3A9E6267" w:rsidRDefault="7AABCD53" w14:paraId="76AD9DEF" w14:textId="3FE7D3A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D151D95" w14:textId="48AA369F">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D56B63D" w14:textId="1A7E758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Stop brokers (best-effort):</w:t>
      </w:r>
    </w:p>
    <w:p w:rsidR="3A9E6267" w:rsidP="3A9E6267" w:rsidRDefault="3A9E6267" w14:paraId="4D76AD6E" w14:textId="0FDE5AD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0B33BD9" w14:textId="51BE9AE6">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41FB41AF" w14:textId="326D28F5">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795E26"/>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./bin/kafka-server-stop.sh</w:t>
      </w:r>
    </w:p>
    <w:p w:rsidR="7AABCD53" w:rsidP="3A9E6267" w:rsidRDefault="7AABCD53" w14:paraId="31A5F7B8" w14:textId="640E036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3299B4A5" w14:textId="1A4ED17D">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023E988" w14:textId="09BE620D">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6258406" w14:textId="009C3005">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3056581" w14:textId="5BED2DE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2) Topics</w:t>
      </w:r>
    </w:p>
    <w:p w:rsidR="3A9E6267" w:rsidP="3A9E6267" w:rsidRDefault="3A9E6267" w14:paraId="62433826" w14:textId="3BD8D490">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0FF4289" w14:textId="74D6BBD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List topics</w:t>
      </w:r>
    </w:p>
    <w:p w:rsidR="3A9E6267" w:rsidP="3A9E6267" w:rsidRDefault="3A9E6267" w14:paraId="03A32E51" w14:textId="116F8375">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504518B" w14:textId="2D01853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7F68F806" w14:textId="0C8F2F9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FF"/>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--list</w:t>
      </w:r>
    </w:p>
    <w:p w:rsidR="7AABCD53" w:rsidP="3A9E6267" w:rsidRDefault="7AABCD53" w14:paraId="3667EE10" w14:textId="71A00F6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EA43AFA" w14:textId="1E6719FF">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C6B80A7" w14:textId="5ED286D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Describe a topic (partitions, leader, replicas)</w:t>
      </w:r>
    </w:p>
    <w:p w:rsidR="3A9E6267" w:rsidP="3A9E6267" w:rsidRDefault="3A9E6267" w14:paraId="70A52B6E" w14:textId="659EA9BC">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63B57F3" w14:textId="5580C40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29D334EB" w14:textId="559B185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--describe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w:t>
      </w:r>
    </w:p>
    <w:p w:rsidR="7AABCD53" w:rsidP="3A9E6267" w:rsidRDefault="7AABCD53" w14:paraId="11A93F07" w14:textId="10EF1796">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7B109BFB" w14:textId="2B6EA0F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D44E74C" w14:textId="5DF6ACC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Create a topic</w:t>
      </w:r>
    </w:p>
    <w:p w:rsidR="3A9E6267" w:rsidP="3A9E6267" w:rsidRDefault="3A9E6267" w14:paraId="6E57D10E" w14:textId="55D8511F">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4510E77" w14:textId="35D1724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Example: 3 partitions, replication factor 1</w:t>
      </w:r>
    </w:p>
    <w:p w:rsidR="3A9E6267" w:rsidP="3A9E6267" w:rsidRDefault="3A9E6267" w14:paraId="6B5995FB" w14:textId="3CFEA94E">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BC0F999" w14:textId="2FD77B6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4757D0AA" w14:textId="302E69E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0DD68092" w14:textId="7CCD9C7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--create --topic product-created-events-topic \</w:t>
      </w:r>
    </w:p>
    <w:p w:rsidR="7AABCD53" w:rsidP="3A9E6267" w:rsidRDefault="7AABCD53" w14:paraId="36A5E707" w14:textId="384811E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98658"/>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--partitions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98658"/>
          <w:sz w:val="24"/>
          <w:szCs w:val="24"/>
          <w:lang w:val="en-US"/>
        </w:rPr>
        <w:t>3</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--replication-factor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98658"/>
          <w:sz w:val="24"/>
          <w:szCs w:val="24"/>
          <w:lang w:val="en-US"/>
        </w:rPr>
        <w:t>1</w:t>
      </w:r>
    </w:p>
    <w:p w:rsidR="7AABCD53" w:rsidP="3A9E6267" w:rsidRDefault="7AABCD53" w14:paraId="23C86889" w14:textId="6984B7B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510A4290" w14:textId="522526BA">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AFB06C6" w14:textId="3E71BA8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Create a DLT topic (match partitions)</w:t>
      </w:r>
    </w:p>
    <w:p w:rsidR="3A9E6267" w:rsidP="3A9E6267" w:rsidRDefault="3A9E6267" w14:paraId="0C3E2225" w14:textId="58706E5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9670256" w14:textId="3830723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If your main topic has 3 partitions, create the DLT with 3 partitions too:</w:t>
      </w:r>
    </w:p>
    <w:p w:rsidR="3A9E6267" w:rsidP="3A9E6267" w:rsidRDefault="3A9E6267" w14:paraId="20A7B096" w14:textId="2836546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9602F97" w14:textId="3F07445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70002855" w14:textId="75ACABD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210F2803" w14:textId="60FB0A8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--create --topic product-created-events-topic-dlt \</w:t>
      </w:r>
    </w:p>
    <w:p w:rsidR="7AABCD53" w:rsidP="3A9E6267" w:rsidRDefault="7AABCD53" w14:paraId="1F8CB1E5" w14:textId="6FB5EB75">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98658"/>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--partitions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98658"/>
          <w:sz w:val="24"/>
          <w:szCs w:val="24"/>
          <w:lang w:val="en-US"/>
        </w:rPr>
        <w:t>3</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--replication-factor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98658"/>
          <w:sz w:val="24"/>
          <w:szCs w:val="24"/>
          <w:lang w:val="en-US"/>
        </w:rPr>
        <w:t>1</w:t>
      </w:r>
    </w:p>
    <w:p w:rsidR="7AABCD53" w:rsidP="3A9E6267" w:rsidRDefault="7AABCD53" w14:paraId="397EB0A4" w14:textId="775F2BF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09F1FEF0" w14:textId="185AA097">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6C376D1" w14:textId="43C3070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Alter partitions (only increase)</w:t>
      </w:r>
    </w:p>
    <w:p w:rsidR="3A9E6267" w:rsidP="3A9E6267" w:rsidRDefault="3A9E6267" w14:paraId="41F3F079" w14:textId="541FEDCA">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A172969" w14:textId="636E401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4F02D98E" w14:textId="1BC54F7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3431E075" w14:textId="4177F87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--alter --topic product-created-events-topic-dlt --partitions 3</w:t>
      </w:r>
    </w:p>
    <w:p w:rsidR="7AABCD53" w:rsidP="3A9E6267" w:rsidRDefault="7AABCD53" w14:paraId="7150618F" w14:textId="5688AE7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59236D7" w14:textId="03C00F0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BE1FD58" w14:textId="518AD99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Delete a topic</w:t>
      </w:r>
    </w:p>
    <w:p w:rsidR="3A9E6267" w:rsidP="3A9E6267" w:rsidRDefault="3A9E6267" w14:paraId="77768DFC" w14:textId="2C93ACF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7C9D28E" w14:textId="185E4C2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0167E022" w14:textId="0FD1052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--delete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w:t>
      </w:r>
    </w:p>
    <w:p w:rsidR="7AABCD53" w:rsidP="3A9E6267" w:rsidRDefault="7AABCD53" w14:paraId="7C61F821" w14:textId="70E306A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3E162E0A" w14:textId="493B411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C4F2BE7" w14:textId="7C317FF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Notes:</w:t>
      </w:r>
    </w:p>
    <w:p w:rsidR="7AABCD53" w:rsidP="3A9E6267" w:rsidRDefault="7AABCD53" w14:paraId="396348A3" w14:textId="0710878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451A5"/>
          <w:sz w:val="24"/>
          <w:szCs w:val="24"/>
          <w:lang w:val="en-US"/>
        </w:rPr>
        <w:t>-</w:t>
      </w:r>
      <w:r w:rsidRPr="3A9E6267" w:rsidR="7AABCD53">
        <w:rPr>
          <w:rFonts w:ascii="Menlo" w:hAnsi="Menlo" w:eastAsia="Menlo" w:cs="Menlo"/>
          <w:b w:val="0"/>
          <w:bCs w:val="0"/>
          <w:i w:val="0"/>
          <w:iCs w:val="0"/>
          <w:caps w:val="0"/>
          <w:smallCaps w:val="0"/>
          <w:noProof w:val="0"/>
          <w:color w:val="3B3B3B"/>
          <w:sz w:val="24"/>
          <w:szCs w:val="24"/>
          <w:lang w:val="en-US"/>
        </w:rPr>
        <w:t xml:space="preserve"> Topic deletion can be controlled by broker config </w:t>
      </w:r>
      <w:r w:rsidRPr="3A9E6267" w:rsidR="7AABCD53">
        <w:rPr>
          <w:rFonts w:ascii="Menlo" w:hAnsi="Menlo" w:eastAsia="Menlo" w:cs="Menlo"/>
          <w:b w:val="0"/>
          <w:bCs w:val="0"/>
          <w:i w:val="0"/>
          <w:iCs w:val="0"/>
          <w:caps w:val="0"/>
          <w:smallCaps w:val="0"/>
          <w:noProof w:val="0"/>
          <w:color w:val="800000"/>
          <w:sz w:val="24"/>
          <w:szCs w:val="24"/>
          <w:lang w:val="en-US"/>
        </w:rPr>
        <w:t>`delete.topic.enable=true`</w:t>
      </w: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57614DA" w14:textId="0DF0A92B">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616F038" w14:textId="1A942B4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74A5F176" w14:textId="6F4DBFCA">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AF52235" w14:textId="2366C7C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3) Produce messages</w:t>
      </w:r>
    </w:p>
    <w:p w:rsidR="3A9E6267" w:rsidP="3A9E6267" w:rsidRDefault="3A9E6267" w14:paraId="1D62EE81" w14:textId="5DEABE53">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DB8BD39" w14:textId="49576A9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Produce values</w:t>
      </w:r>
    </w:p>
    <w:p w:rsidR="3A9E6267" w:rsidP="3A9E6267" w:rsidRDefault="3A9E6267" w14:paraId="7895D321" w14:textId="682F6E67">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05644CB" w14:textId="6F3C4B2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05619A75" w14:textId="45D445A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./bin/kafka-console-producer.sh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w:t>
      </w:r>
    </w:p>
    <w:p w:rsidR="7AABCD53" w:rsidP="3A9E6267" w:rsidRDefault="7AABCD53" w14:paraId="3D49C96D" w14:textId="5478091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00DCFAAA" w14:textId="022EF3D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2609E42" w14:textId="0F1A71E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Produce with keys (`key:value`)</w:t>
      </w:r>
    </w:p>
    <w:p w:rsidR="3A9E6267" w:rsidP="3A9E6267" w:rsidRDefault="3A9E6267" w14:paraId="33FBC798" w14:textId="2EE10772">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350C6B4" w14:textId="2ABC1F9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329EDE25" w14:textId="4A74790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./bin/kafka-console-producer.sh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325B12D2" w14:textId="499036F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--topic product-created-events-topic \</w:t>
      </w:r>
    </w:p>
    <w:p w:rsidR="7AABCD53" w:rsidP="3A9E6267" w:rsidRDefault="7AABCD53" w14:paraId="4383DD4D" w14:textId="21460A9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--property</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parse.key=</w:t>
      </w:r>
      <w:r w:rsidRPr="3A9E6267" w:rsidR="7AABCD53">
        <w:rPr>
          <w:rFonts w:ascii="Menlo" w:hAnsi="Menlo" w:eastAsia="Menlo" w:cs="Menlo"/>
          <w:b w:val="0"/>
          <w:bCs w:val="0"/>
          <w:i w:val="0"/>
          <w:iCs w:val="0"/>
          <w:caps w:val="0"/>
          <w:smallCaps w:val="0"/>
          <w:noProof w:val="0"/>
          <w:color w:val="0000FF"/>
          <w:sz w:val="24"/>
          <w:szCs w:val="24"/>
          <w:lang w:val="en-US"/>
        </w:rPr>
        <w:t>true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6ADAF099" w14:textId="4454B44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--property key.separator=:</w:t>
      </w:r>
    </w:p>
    <w:p w:rsidR="7AABCD53" w:rsidP="3A9E6267" w:rsidRDefault="7AABCD53" w14:paraId="7219EF0E" w14:textId="0A425935">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2FA1061C" w14:textId="0CA052B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9017060" w14:textId="1DAEA87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Example input:</w:t>
      </w:r>
    </w:p>
    <w:p w:rsidR="3A9E6267" w:rsidP="3A9E6267" w:rsidRDefault="3A9E6267" w14:paraId="1FFD1118" w14:textId="23ED5E6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38602C6" w14:textId="66E5CFF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```text</w:t>
      </w:r>
    </w:p>
    <w:p w:rsidR="7AABCD53" w:rsidP="3A9E6267" w:rsidRDefault="7AABCD53" w14:paraId="68DEAB13" w14:textId="43C56971">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user1:{"productId":"1","title":"iPhone","price":1500,"quantity":1}</w:t>
      </w:r>
    </w:p>
    <w:p w:rsidR="7AABCD53" w:rsidP="3A9E6267" w:rsidRDefault="7AABCD53" w14:paraId="5986923A" w14:textId="74195AE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76925057" w14:textId="2360F43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3B414AC" w14:textId="280147E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0FCBA553" w14:textId="2060171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2FD386E" w14:textId="38605DA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4) Consume messages</w:t>
      </w:r>
    </w:p>
    <w:p w:rsidR="3A9E6267" w:rsidP="3A9E6267" w:rsidRDefault="3A9E6267" w14:paraId="6D992D29" w14:textId="489DE4F7">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2528BA6" w14:textId="68E8EA1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Consume from latest</w:t>
      </w:r>
    </w:p>
    <w:p w:rsidR="3A9E6267" w:rsidP="3A9E6267" w:rsidRDefault="3A9E6267" w14:paraId="28F90AEB" w14:textId="2452605E">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D377E42" w14:textId="515E829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207C602B" w14:textId="2780F76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./bin/kafka-console-consumer.sh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w:t>
      </w:r>
    </w:p>
    <w:p w:rsidR="7AABCD53" w:rsidP="3A9E6267" w:rsidRDefault="7AABCD53" w14:paraId="23D658A8" w14:textId="6F1FA39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05992D34" w14:textId="1BC9DC5C">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6C3443F" w14:textId="4CAF9F7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Consume from beginning</w:t>
      </w:r>
    </w:p>
    <w:p w:rsidR="3A9E6267" w:rsidP="3A9E6267" w:rsidRDefault="3A9E6267" w14:paraId="21628124" w14:textId="321B5F53">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89FE125" w14:textId="6E4F676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2EE2D39E" w14:textId="7C72D8D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./bin/kafka-console-consumer.sh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1EDF49F5" w14:textId="237EF65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--topic product-created-events-topic --from-beginning</w:t>
      </w:r>
    </w:p>
    <w:p w:rsidR="7AABCD53" w:rsidP="3A9E6267" w:rsidRDefault="7AABCD53" w14:paraId="477064B1" w14:textId="54F3721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796AEAB7" w14:textId="4FF0B66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89B5EF0" w14:textId="7DF47A5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Print key/partition/offset</w:t>
      </w:r>
    </w:p>
    <w:p w:rsidR="3A9E6267" w:rsidP="3A9E6267" w:rsidRDefault="3A9E6267" w14:paraId="422AB589" w14:textId="5EC7B572">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E5107A8" w14:textId="717B62B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614D87F2" w14:textId="68AD59BD">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./bin/kafka-console-consumer.sh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65A6588D" w14:textId="639861C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--topic product-created-events-topic --from-beginning \</w:t>
      </w:r>
    </w:p>
    <w:p w:rsidR="7AABCD53" w:rsidP="3A9E6267" w:rsidRDefault="7AABCD53" w14:paraId="55C5E42B" w14:textId="0A5D758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--property</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print.key=</w:t>
      </w:r>
      <w:r w:rsidRPr="3A9E6267" w:rsidR="7AABCD53">
        <w:rPr>
          <w:rFonts w:ascii="Menlo" w:hAnsi="Menlo" w:eastAsia="Menlo" w:cs="Menlo"/>
          <w:b w:val="0"/>
          <w:bCs w:val="0"/>
          <w:i w:val="0"/>
          <w:iCs w:val="0"/>
          <w:caps w:val="0"/>
          <w:smallCaps w:val="0"/>
          <w:noProof w:val="0"/>
          <w:color w:val="0000FF"/>
          <w:sz w:val="24"/>
          <w:szCs w:val="24"/>
          <w:lang w:val="en-US"/>
        </w:rPr>
        <w:t>true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4D69AFDD" w14:textId="71CFE4F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--property print.partition=true \</w:t>
      </w:r>
    </w:p>
    <w:p w:rsidR="7AABCD53" w:rsidP="3A9E6267" w:rsidRDefault="7AABCD53" w14:paraId="11D5A6FD" w14:textId="77D0DD7D">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--property</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print.offset=</w:t>
      </w:r>
      <w:r w:rsidRPr="3A9E6267" w:rsidR="7AABCD53">
        <w:rPr>
          <w:rFonts w:ascii="Menlo" w:hAnsi="Menlo" w:eastAsia="Menlo" w:cs="Menlo"/>
          <w:b w:val="0"/>
          <w:bCs w:val="0"/>
          <w:i w:val="0"/>
          <w:iCs w:val="0"/>
          <w:caps w:val="0"/>
          <w:smallCaps w:val="0"/>
          <w:noProof w:val="0"/>
          <w:color w:val="0000FF"/>
          <w:sz w:val="24"/>
          <w:szCs w:val="24"/>
          <w:lang w:val="en-US"/>
        </w:rPr>
        <w:t>true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1ACE4295" w14:textId="0BDB292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--property print.value=true</w:t>
      </w:r>
    </w:p>
    <w:p w:rsidR="7AABCD53" w:rsidP="3A9E6267" w:rsidRDefault="7AABCD53" w14:paraId="4F8CF964" w14:textId="4F25A9D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12EBAC1E" w14:textId="4295E75E">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E50F40F" w14:textId="76157FF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Consume a DLT</w:t>
      </w:r>
    </w:p>
    <w:p w:rsidR="3A9E6267" w:rsidP="3A9E6267" w:rsidRDefault="3A9E6267" w14:paraId="471E90F7" w14:textId="41F1C917">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C3A5EA3" w14:textId="41C123B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17720F85" w14:textId="40376F3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./bin/kafka-console-consumer.sh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6762AC8E" w14:textId="2A175F6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--topic product-created-events-topic-dlt --from-beginning \</w:t>
      </w:r>
    </w:p>
    <w:p w:rsidR="7AABCD53" w:rsidP="3A9E6267" w:rsidRDefault="7AABCD53" w14:paraId="11D0C393" w14:textId="51E9F87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FF"/>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--property</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print.key=</w:t>
      </w:r>
      <w:r w:rsidRPr="3A9E6267" w:rsidR="7AABCD53">
        <w:rPr>
          <w:rFonts w:ascii="Menlo" w:hAnsi="Menlo" w:eastAsia="Menlo" w:cs="Menlo"/>
          <w:b w:val="0"/>
          <w:bCs w:val="0"/>
          <w:i w:val="0"/>
          <w:iCs w:val="0"/>
          <w:caps w:val="0"/>
          <w:smallCaps w:val="0"/>
          <w:noProof w:val="0"/>
          <w:color w:val="0000FF"/>
          <w:sz w:val="24"/>
          <w:szCs w:val="24"/>
          <w:lang w:val="en-US"/>
        </w:rPr>
        <w:t>true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--property</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print.value=</w:t>
      </w:r>
      <w:r w:rsidRPr="3A9E6267" w:rsidR="7AABCD53">
        <w:rPr>
          <w:rFonts w:ascii="Menlo" w:hAnsi="Menlo" w:eastAsia="Menlo" w:cs="Menlo"/>
          <w:b w:val="0"/>
          <w:bCs w:val="0"/>
          <w:i w:val="0"/>
          <w:iCs w:val="0"/>
          <w:caps w:val="0"/>
          <w:smallCaps w:val="0"/>
          <w:noProof w:val="0"/>
          <w:color w:val="0000FF"/>
          <w:sz w:val="24"/>
          <w:szCs w:val="24"/>
          <w:lang w:val="en-US"/>
        </w:rPr>
        <w:t>true</w:t>
      </w:r>
    </w:p>
    <w:p w:rsidR="7AABCD53" w:rsidP="3A9E6267" w:rsidRDefault="7AABCD53" w14:paraId="0A41987F" w14:textId="1D6E04F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7526AECE" w14:textId="7109E070">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4FA1A77" w14:textId="5A5935A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3B2A6089" w14:textId="10BC6186">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E77AB80" w14:textId="3623E99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5) Consumer groups</w:t>
      </w:r>
    </w:p>
    <w:p w:rsidR="3A9E6267" w:rsidP="3A9E6267" w:rsidRDefault="3A9E6267" w14:paraId="19E6B29F" w14:textId="6BBEBF9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AC6A657" w14:textId="5F8CBCF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List groups</w:t>
      </w:r>
    </w:p>
    <w:p w:rsidR="3A9E6267" w:rsidP="3A9E6267" w:rsidRDefault="3A9E6267" w14:paraId="292B9C05" w14:textId="6B60C218">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4421637" w14:textId="3B243AF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1AA0F259" w14:textId="6F557A51">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FF"/>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./bin/kafka-consumer-groups.sh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--list</w:t>
      </w:r>
    </w:p>
    <w:p w:rsidR="7AABCD53" w:rsidP="3A9E6267" w:rsidRDefault="7AABCD53" w14:paraId="48D75A16" w14:textId="1E3CC58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5C485310" w14:textId="63D68BE5">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B76A24F" w14:textId="7B0F637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Describe a group (lag, offsets)</w:t>
      </w:r>
    </w:p>
    <w:p w:rsidR="3A9E6267" w:rsidP="3A9E6267" w:rsidRDefault="3A9E6267" w14:paraId="63E1DAA1" w14:textId="12ADBCF7">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0FD7E8C" w14:textId="2D121F8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0426C3F1" w14:textId="4C9E233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./bin/kafka-consumer-groups.sh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46F94348" w14:textId="1F0BDD6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--describe --group product-created-events</w:t>
      </w:r>
    </w:p>
    <w:p w:rsidR="7AABCD53" w:rsidP="3A9E6267" w:rsidRDefault="7AABCD53" w14:paraId="706DA8F3" w14:textId="79A0D53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96C4976" w14:textId="5A8D88AF">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8FB1F88" w14:textId="0F1BB7F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Reset offsets (reprocess)</w:t>
      </w:r>
    </w:p>
    <w:p w:rsidR="3A9E6267" w:rsidP="3A9E6267" w:rsidRDefault="3A9E6267" w14:paraId="24D46F8A" w14:textId="0ABA46F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D3A005F" w14:textId="0D70528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Dry run:</w:t>
      </w:r>
    </w:p>
    <w:p w:rsidR="3A9E6267" w:rsidP="3A9E6267" w:rsidRDefault="3A9E6267" w14:paraId="42ABE721" w14:textId="403EE42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6DBC669" w14:textId="1FA77E9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0102BAD8" w14:textId="77BB879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./bin/kafka-consumer-groups.sh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0F6C3EC0" w14:textId="6002F2A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--group product-created-events \</w:t>
      </w:r>
    </w:p>
    <w:p w:rsidR="7AABCD53" w:rsidP="3A9E6267" w:rsidRDefault="7AABCD53" w14:paraId="121460BB" w14:textId="5105C19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0B0E101E" w14:textId="3F22285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--reset-offsets --to-earliest --dry-run</w:t>
      </w:r>
    </w:p>
    <w:p w:rsidR="7AABCD53" w:rsidP="3A9E6267" w:rsidRDefault="7AABCD53" w14:paraId="0DEA181A" w14:textId="6CCE1D3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10568E16" w14:textId="6BE6DE1E">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7878AD5" w14:textId="5DB8A2A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Execute:</w:t>
      </w:r>
    </w:p>
    <w:p w:rsidR="3A9E6267" w:rsidP="3A9E6267" w:rsidRDefault="3A9E6267" w14:paraId="72680FF0" w14:textId="7D30F8E1">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DA7C437" w14:textId="5963914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3AD4D987" w14:textId="6F0DB45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./bin/kafka-consumer-groups.sh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052370FA" w14:textId="08541ED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--group product-created-events \</w:t>
      </w:r>
    </w:p>
    <w:p w:rsidR="7AABCD53" w:rsidP="3A9E6267" w:rsidRDefault="7AABCD53" w14:paraId="070881A7" w14:textId="6BB0FD0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1F1D4194" w14:textId="3782CD6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--reset-offsets --to-earliest --execute</w:t>
      </w:r>
    </w:p>
    <w:p w:rsidR="7AABCD53" w:rsidP="3A9E6267" w:rsidRDefault="7AABCD53" w14:paraId="500B5BE1" w14:textId="55717D1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29122D02" w14:textId="1AA500AA">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3BCA546" w14:textId="3F3F9316">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342868EA" w14:textId="43E6A32A">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E2A6DE9" w14:textId="16A3E06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6) Topic configuration (retention, etc.)</w:t>
      </w:r>
    </w:p>
    <w:p w:rsidR="3A9E6267" w:rsidP="3A9E6267" w:rsidRDefault="3A9E6267" w14:paraId="7D12F238" w14:textId="2D324DDA">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4560CD7" w14:textId="00445C5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Describe topic configs</w:t>
      </w:r>
    </w:p>
    <w:p w:rsidR="3A9E6267" w:rsidP="3A9E6267" w:rsidRDefault="3A9E6267" w14:paraId="732424D0" w14:textId="6321972B">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762DD98" w14:textId="120FA5C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2D316021" w14:textId="02807244">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./bin/kafka-configs.sh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10224161" w14:textId="540024F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--entity-type topics --entity-name product-created-events-topic \</w:t>
      </w:r>
    </w:p>
    <w:p w:rsidR="7AABCD53" w:rsidP="3A9E6267" w:rsidRDefault="7AABCD53" w14:paraId="4A7300AA" w14:textId="0E2CEC85">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FF"/>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--describe</w:t>
      </w:r>
    </w:p>
    <w:p w:rsidR="7AABCD53" w:rsidP="3A9E6267" w:rsidRDefault="7AABCD53" w14:paraId="63F05552" w14:textId="0EBEA4C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04A81C9D" w14:textId="63BE9593">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F673AA8" w14:textId="5AF89AB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Set retention (example: 1 hour)</w:t>
      </w:r>
    </w:p>
    <w:p w:rsidR="3A9E6267" w:rsidP="3A9E6267" w:rsidRDefault="3A9E6267" w14:paraId="50017B5E" w14:textId="7A86337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A1E843D" w14:textId="5CC5B7F2">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18920386" w14:textId="36BF4DE6">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./bin/kafka-configs.sh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31833D3F" w14:textId="3C44D83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--entity-type topics --entity-name product-created-events-topic \</w:t>
      </w:r>
    </w:p>
    <w:p w:rsidR="7AABCD53" w:rsidP="3A9E6267" w:rsidRDefault="7AABCD53" w14:paraId="045D7A39" w14:textId="7EFD6E8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98658"/>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--alter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--add-config</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retention.ms=</w:t>
      </w:r>
      <w:r w:rsidRPr="3A9E6267" w:rsidR="7AABCD53">
        <w:rPr>
          <w:rFonts w:ascii="Menlo" w:hAnsi="Menlo" w:eastAsia="Menlo" w:cs="Menlo"/>
          <w:b w:val="0"/>
          <w:bCs w:val="0"/>
          <w:i w:val="0"/>
          <w:iCs w:val="0"/>
          <w:caps w:val="0"/>
          <w:smallCaps w:val="0"/>
          <w:noProof w:val="0"/>
          <w:color w:val="098658"/>
          <w:sz w:val="24"/>
          <w:szCs w:val="24"/>
          <w:lang w:val="en-US"/>
        </w:rPr>
        <w:t>3600000</w:t>
      </w:r>
    </w:p>
    <w:p w:rsidR="7AABCD53" w:rsidP="3A9E6267" w:rsidRDefault="7AABCD53" w14:paraId="2CDF03D8" w14:textId="1CF449D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3994E917" w14:textId="39860BA6">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5A18435" w14:textId="1F16A02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Remove an override</w:t>
      </w:r>
    </w:p>
    <w:p w:rsidR="3A9E6267" w:rsidP="3A9E6267" w:rsidRDefault="3A9E6267" w14:paraId="2D93E5EE" w14:textId="22E5A8EF">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B2A6774" w14:textId="410878F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6B4FD95D" w14:textId="52D9AAB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./bin/kafka-configs.sh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303F038B" w14:textId="409F999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--entity-type topics --entity-name product-created-events-topic \</w:t>
      </w:r>
    </w:p>
    <w:p w:rsidR="7AABCD53" w:rsidP="3A9E6267" w:rsidRDefault="7AABCD53" w14:paraId="2DBECA2A" w14:textId="444FE5F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--alter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--delete-config</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retention.ms</w:t>
      </w:r>
    </w:p>
    <w:p w:rsidR="7AABCD53" w:rsidP="3A9E6267" w:rsidRDefault="7AABCD53" w14:paraId="6F93826D" w14:textId="03D464F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493DFECF" w14:textId="60C0EC91">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73216E0" w14:textId="0328611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E79DF1E" w14:textId="089147DC">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25EDAE7" w14:textId="6723CFC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7) Useful debug commands</w:t>
      </w:r>
    </w:p>
    <w:p w:rsidR="3A9E6267" w:rsidP="3A9E6267" w:rsidRDefault="3A9E6267" w14:paraId="706383C1" w14:textId="41AE1A2A">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A859660" w14:textId="2B796A11">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Check broker API versions</w:t>
      </w:r>
    </w:p>
    <w:p w:rsidR="3A9E6267" w:rsidP="3A9E6267" w:rsidRDefault="3A9E6267" w14:paraId="38AB8053" w14:textId="60E3909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C3293A3" w14:textId="290A52EE">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36CC2772" w14:textId="54D9927B">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108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./bin/kafka-broker-api-versions.sh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p>
    <w:p w:rsidR="7AABCD53" w:rsidP="3A9E6267" w:rsidRDefault="7AABCD53" w14:paraId="724EFFD1" w14:textId="4267D5C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60E96F5D" w14:textId="40366C46">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ED87CDD" w14:textId="77729B3D">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Check KRaft quorum status</w:t>
      </w:r>
    </w:p>
    <w:p w:rsidR="3A9E6267" w:rsidP="3A9E6267" w:rsidRDefault="3A9E6267" w14:paraId="39EF3257" w14:textId="4E86F2CC">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9459133" w14:textId="2C87C1D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2FCB7E0C" w14:textId="314EDBE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FF"/>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./bin/kafka-metadata-quorum.sh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describe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--status</w:t>
      </w:r>
    </w:p>
    <w:p w:rsidR="7AABCD53" w:rsidP="3A9E6267" w:rsidRDefault="7AABCD53" w14:paraId="6C19698A" w14:textId="75A67F7D">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37EF4463" w14:textId="34D6C0C6">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D6C6F71" w14:textId="23B505A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4A7CDD3F" w14:textId="6C2622A9">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C8EC1CB" w14:textId="569E6B45">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8) Common scenarios</w:t>
      </w:r>
    </w:p>
    <w:p w:rsidR="3A9E6267" w:rsidP="3A9E6267" w:rsidRDefault="3A9E6267" w14:paraId="6F8E0083" w14:textId="03AD286C">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3A35280" w14:textId="449C38D8">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Scenario A: Create main topic + DLT correctly</w:t>
      </w:r>
    </w:p>
    <w:p w:rsidR="3A9E6267" w:rsidP="3A9E6267" w:rsidRDefault="3A9E6267" w14:paraId="25D2FA6D" w14:textId="04546E0B">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2383D99" w14:textId="7811E10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5750B188" w14:textId="1334268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--create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0578A0DA" w14:textId="571BC5F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--topic product-created-events-topic --partitions 3 --replication-factor 1</w:t>
      </w:r>
    </w:p>
    <w:p w:rsidR="3A9E6267" w:rsidP="3A9E6267" w:rsidRDefault="3A9E6267" w14:paraId="40273827" w14:textId="7A15009F">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1EF8232" w14:textId="7639E11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--create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429003DA" w14:textId="1B4A4F66">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--topic product-created-events-topic-dlt --partitions 3 --replication-factor 1</w:t>
      </w:r>
    </w:p>
    <w:p w:rsidR="7AABCD53" w:rsidP="3A9E6267" w:rsidRDefault="7AABCD53" w14:paraId="01F01694" w14:textId="547F31FF">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754A358F" w14:textId="2E2716E4">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09F26B9" w14:textId="1A634C21">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Scenario B: DLT exists but has fewer partitions</w:t>
      </w:r>
    </w:p>
    <w:p w:rsidR="3A9E6267" w:rsidP="3A9E6267" w:rsidRDefault="3A9E6267" w14:paraId="54A51916" w14:textId="4E7543BD">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BD71E9F" w14:textId="564F6EF9">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24165459" w14:textId="0FD5AEA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EE0000"/>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EE0000"/>
          <w:sz w:val="24"/>
          <w:szCs w:val="24"/>
          <w:lang w:val="en-US"/>
        </w:rPr>
        <w:t>\</w:t>
      </w:r>
    </w:p>
    <w:p w:rsidR="7AABCD53" w:rsidP="3A9E6267" w:rsidRDefault="7AABCD53" w14:paraId="3EF94AB6" w14:textId="4747482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000000" w:themeColor="text1" w:themeTint="FF" w:themeShade="FF"/>
          <w:sz w:val="24"/>
          <w:szCs w:val="24"/>
          <w:lang w:val="en-US"/>
        </w:rPr>
      </w:pP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--alter --topic product-created-events-topic-dlt --partitions 3</w:t>
      </w:r>
    </w:p>
    <w:p w:rsidR="7AABCD53" w:rsidP="3A9E6267" w:rsidRDefault="7AABCD53" w14:paraId="377EE05B" w14:textId="79CF954C">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0A99F3F5" w14:textId="510660A1">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93DFB61" w14:textId="1FB6765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800000"/>
          <w:sz w:val="24"/>
          <w:szCs w:val="24"/>
          <w:lang w:val="en-US"/>
        </w:rPr>
      </w:pPr>
      <w:r w:rsidRPr="3A9E6267" w:rsidR="7AABCD53">
        <w:rPr>
          <w:rFonts w:ascii="Menlo" w:hAnsi="Menlo" w:eastAsia="Menlo" w:cs="Menlo"/>
          <w:b w:val="1"/>
          <w:bCs w:val="1"/>
          <w:i w:val="0"/>
          <w:iCs w:val="0"/>
          <w:caps w:val="0"/>
          <w:smallCaps w:val="0"/>
          <w:noProof w:val="0"/>
          <w:color w:val="800000"/>
          <w:sz w:val="24"/>
          <w:szCs w:val="24"/>
          <w:lang w:val="en-US"/>
        </w:rPr>
        <w:t>### Scenario C: Delete unwanted topics</w:t>
      </w:r>
    </w:p>
    <w:p w:rsidR="3A9E6267" w:rsidP="3A9E6267" w:rsidRDefault="3A9E6267" w14:paraId="34CFBC9D" w14:textId="041CE7B7">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6189F52" w14:textId="2F4B74F7">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```bash</w:t>
      </w:r>
    </w:p>
    <w:p w:rsidR="7AABCD53" w:rsidP="3A9E6267" w:rsidRDefault="7AABCD53" w14:paraId="4CC82BFD" w14:textId="17D9F7F3">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--delete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product-created-events-topic-dlt-2</w:t>
      </w:r>
    </w:p>
    <w:p w:rsidR="7AABCD53" w:rsidP="3A9E6267" w:rsidRDefault="7AABCD53" w14:paraId="5AD3FA7D" w14:textId="40ECF8D0">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A31515"/>
          <w:sz w:val="24"/>
          <w:szCs w:val="24"/>
          <w:lang w:val="en-US"/>
        </w:rPr>
      </w:pPr>
      <w:r w:rsidRPr="3A9E6267" w:rsidR="7AABCD53">
        <w:rPr>
          <w:rFonts w:ascii="Menlo" w:hAnsi="Menlo" w:eastAsia="Menlo" w:cs="Menlo"/>
          <w:b w:val="0"/>
          <w:bCs w:val="0"/>
          <w:i w:val="0"/>
          <w:iCs w:val="0"/>
          <w:caps w:val="0"/>
          <w:smallCaps w:val="0"/>
          <w:noProof w:val="0"/>
          <w:color w:val="795E26"/>
          <w:sz w:val="24"/>
          <w:szCs w:val="24"/>
          <w:lang w:val="en-US"/>
        </w:rPr>
        <w:t>./bin/kafka-topics.sh</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--bootstrap-server</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1080"/>
          <w:sz w:val="24"/>
          <w:szCs w:val="24"/>
          <w:lang w:val="en-US"/>
        </w:rPr>
        <w:t>$BS</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--delete</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0000FF"/>
          <w:sz w:val="24"/>
          <w:szCs w:val="24"/>
          <w:lang w:val="en-US"/>
        </w:rPr>
        <w:t>--topic</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product-created-events-topic-dlt-3</w:t>
      </w:r>
    </w:p>
    <w:p w:rsidR="7AABCD53" w:rsidP="3A9E6267" w:rsidRDefault="7AABCD53" w14:paraId="6BDDE732" w14:textId="7C71E06A">
      <w:pPr>
        <w:shd w:val="clear" w:color="auto" w:fill="FFFFFF" w:themeFill="background1"/>
        <w:spacing w:before="0" w:beforeAutospacing="off" w:after="0" w:afterAutospacing="off" w:line="270" w:lineRule="auto"/>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3A9E6267" w:rsidP="3A9E6267" w:rsidRDefault="3A9E6267" w14:paraId="367624B8" w14:textId="34E60BA5">
      <w:pPr>
        <w:shd w:val="clear" w:color="auto" w:fill="FFFFFF" w:themeFill="background1"/>
        <w:spacing w:before="0" w:beforeAutospacing="off" w:after="0" w:afterAutospacing="off" w:line="27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075030E" w14:textId="56A4B590">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59C8568" w14:textId="7815924A">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A2E9BB8" w14:textId="43DC4651">
      <w:pPr>
        <w:pBdr>
          <w:bottom w:val="single" w:color="000000" w:sz="6" w:space="1"/>
        </w:pBdr>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Command Reference?</w:t>
      </w:r>
    </w:p>
    <w:p w:rsidR="3A9E6267" w:rsidP="3A9E6267" w:rsidRDefault="3A9E6267" w14:paraId="5480C1B5" w14:textId="12D4E789">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00D31F6" w14:textId="131BB69D">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273D587" w14:textId="3DF23B34">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925EA55" w14:textId="48B34252">
      <w:pPr>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48"/>
          <w:szCs w:val="48"/>
          <w:lang w:val="en-US"/>
        </w:rPr>
      </w:pPr>
    </w:p>
    <w:p w:rsidR="3A9E6267" w:rsidP="3A9E6267" w:rsidRDefault="3A9E6267" w14:paraId="5049864E" w14:textId="7D0B3A72">
      <w:pPr>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48"/>
          <w:szCs w:val="48"/>
          <w:lang w:val="en-US"/>
        </w:rPr>
      </w:pPr>
    </w:p>
    <w:p w:rsidR="7AABCD53" w:rsidP="3A9E6267" w:rsidRDefault="7AABCD53" w14:paraId="3C602E10" w14:textId="31488CB8">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48"/>
          <w:szCs w:val="48"/>
          <w:lang w:val="en-US"/>
        </w:rPr>
      </w:pPr>
      <w:r w:rsidRPr="3A9E6267" w:rsidR="7AABCD53">
        <w:rPr>
          <w:rFonts w:ascii="Aptos" w:hAnsi="Aptos" w:eastAsia="Aptos" w:cs="Aptos"/>
          <w:b w:val="1"/>
          <w:bCs w:val="1"/>
          <w:i w:val="0"/>
          <w:iCs w:val="0"/>
          <w:caps w:val="0"/>
          <w:smallCaps w:val="0"/>
          <w:noProof w:val="0"/>
          <w:color w:val="000000" w:themeColor="text1" w:themeTint="FF" w:themeShade="FF"/>
          <w:sz w:val="48"/>
          <w:szCs w:val="48"/>
          <w:lang w:val="en-US"/>
        </w:rPr>
        <w:t>Section 2: Apache Kafka Broker</w:t>
      </w:r>
    </w:p>
    <w:p w:rsidR="3A9E6267" w:rsidP="3A9E6267" w:rsidRDefault="3A9E6267" w14:paraId="48119355" w14:textId="0DA1918C">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092D5D0" w14:textId="4D0FC591">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48"/>
          <w:szCs w:val="48"/>
          <w:lang w:val="en-US"/>
        </w:rPr>
      </w:pPr>
      <w:r w:rsidRPr="3A9E6267" w:rsidR="7AABCD53">
        <w:rPr>
          <w:rFonts w:ascii="Aptos" w:hAnsi="Aptos" w:eastAsia="Aptos" w:cs="Aptos"/>
          <w:b w:val="1"/>
          <w:bCs w:val="1"/>
          <w:i w:val="0"/>
          <w:iCs w:val="0"/>
          <w:caps w:val="0"/>
          <w:smallCaps w:val="0"/>
          <w:noProof w:val="0"/>
          <w:color w:val="000000" w:themeColor="text1" w:themeTint="FF" w:themeShade="FF"/>
          <w:sz w:val="48"/>
          <w:szCs w:val="48"/>
          <w:lang w:val="en-US"/>
        </w:rPr>
        <w:t>Kafka (KRaft Mode) Setup &amp; Commands – Formatted Documentation</w:t>
      </w:r>
    </w:p>
    <w:p w:rsidR="7AABCD53" w:rsidP="3A9E6267" w:rsidRDefault="7AABCD53" w14:paraId="1DAD3E6B" w14:textId="5B95FBE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1. Generate Cluster UUID</w:t>
      </w:r>
    </w:p>
    <w:p w:rsidR="7AABCD53" w:rsidP="3A9E6267" w:rsidRDefault="7AABCD53" w14:paraId="14FD44B0" w14:textId="439F2EF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bin/kafka-storage.sh random-uuid</w:t>
      </w:r>
      <w:r>
        <w:br/>
      </w:r>
    </w:p>
    <w:p w:rsidR="7AABCD53" w:rsidP="3A9E6267" w:rsidRDefault="7AABCD53" w14:paraId="2FD675C0" w14:textId="216CB0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Example output:</w:t>
      </w:r>
    </w:p>
    <w:p w:rsidR="7AABCD53" w:rsidP="3A9E6267" w:rsidRDefault="7AABCD53" w14:paraId="551FA312" w14:textId="48BF3F0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an-adF1MQXebx1sNK7I2Mw</w:t>
      </w:r>
      <w:r>
        <w:br/>
      </w:r>
    </w:p>
    <w:p w:rsidR="7AABCD53" w:rsidP="3A9E6267" w:rsidRDefault="7AABCD53" w14:paraId="77792A4B" w14:textId="1AEA021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 What it does:</w:t>
      </w:r>
    </w:p>
    <w:p w:rsidR="7AABCD53" w:rsidP="3A9E6267" w:rsidRDefault="7AABCD53" w14:paraId="1C44C9DD" w14:textId="778747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Generate a </w:t>
      </w: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unique Cluster ID</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for your Kafka cluster.</w:t>
      </w:r>
    </w:p>
    <w:p w:rsidR="7AABCD53" w:rsidP="3A9E6267" w:rsidRDefault="7AABCD53" w14:paraId="5B66E814" w14:textId="084C0D66">
      <w:pPr>
        <w:pStyle w:val="ListParagraph"/>
        <w:numPr>
          <w:ilvl w:val="0"/>
          <w:numId w:val="14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needs a permanent ID to identify a cluster.</w:t>
      </w:r>
    </w:p>
    <w:p w:rsidR="7AABCD53" w:rsidP="3A9E6267" w:rsidRDefault="7AABCD53" w14:paraId="3C2E3029" w14:textId="2EA56958">
      <w:pPr>
        <w:pStyle w:val="ListParagraph"/>
        <w:numPr>
          <w:ilvl w:val="0"/>
          <w:numId w:val="14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This ID is written in Kafka’s metadata storage.</w:t>
      </w:r>
    </w:p>
    <w:p w:rsidR="7AABCD53" w:rsidP="3A9E6267" w:rsidRDefault="7AABCD53" w14:paraId="41E0067D" w14:textId="775B2A19">
      <w:pPr>
        <w:pStyle w:val="ListParagraph"/>
        <w:numPr>
          <w:ilvl w:val="0"/>
          <w:numId w:val="14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Acts like a </w:t>
      </w:r>
      <w:r w:rsidRPr="3A9E6267" w:rsidR="7AABCD53">
        <w:rPr>
          <w:rFonts w:ascii="Aptos" w:hAnsi="Aptos" w:eastAsia="Aptos" w:cs="Aptos"/>
          <w:b w:val="0"/>
          <w:bCs w:val="0"/>
          <w:i w:val="1"/>
          <w:iCs w:val="1"/>
          <w:caps w:val="0"/>
          <w:smallCaps w:val="0"/>
          <w:noProof w:val="0"/>
          <w:color w:val="000000" w:themeColor="text1" w:themeTint="FF" w:themeShade="FF"/>
          <w:sz w:val="24"/>
          <w:szCs w:val="24"/>
          <w:lang w:val="en-US"/>
        </w:rPr>
        <w:t>fingerprint</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for your Kafka installation.</w:t>
      </w:r>
    </w:p>
    <w:p w:rsidR="7AABCD53" w:rsidP="3A9E6267" w:rsidRDefault="7AABCD53" w14:paraId="594AE86E" w14:textId="100EDD69">
      <w:pPr>
        <w:pStyle w:val="ListParagraph"/>
        <w:numPr>
          <w:ilvl w:val="0"/>
          <w:numId w:val="14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Generate once and reuse all brokers in the same cluster.</w:t>
      </w:r>
    </w:p>
    <w:p w:rsidR="3A9E6267" w:rsidP="3A9E6267" w:rsidRDefault="3A9E6267" w14:paraId="6D7A64C4" w14:textId="4A0E5295">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EE99AE3" w14:textId="5D8B6A36">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2. Format Kafka Storage (Single Node)</w:t>
      </w:r>
    </w:p>
    <w:p w:rsidR="7AABCD53" w:rsidP="3A9E6267" w:rsidRDefault="7AABCD53" w14:paraId="40096336" w14:textId="1400EE5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bin/kafka-storage.sh format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--config config/server.properties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--cluster-id i5obkIXcSdKLvoyyYnp6-Q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--standalone</w:t>
      </w:r>
      <w:r>
        <w:br/>
      </w:r>
    </w:p>
    <w:p w:rsidR="7AABCD53" w:rsidP="3A9E6267" w:rsidRDefault="7AABCD53" w14:paraId="60BA6010" w14:textId="3D54313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 What it does:</w:t>
      </w:r>
    </w:p>
    <w:p w:rsidR="7AABCD53" w:rsidP="3A9E6267" w:rsidRDefault="7AABCD53" w14:paraId="611DF584" w14:textId="6902A6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Initializes Kafka’s metadata storage in </w:t>
      </w: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KRaft mode</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w:t>
      </w:r>
    </w:p>
    <w:p w:rsidR="7AABCD53" w:rsidP="3A9E6267" w:rsidRDefault="7AABCD53" w14:paraId="7C86AEF5" w14:textId="4EEC44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This command:</w:t>
      </w:r>
    </w:p>
    <w:p w:rsidR="7AABCD53" w:rsidP="3A9E6267" w:rsidRDefault="7AABCD53" w14:paraId="67F6ADFA" w14:textId="12510D32">
      <w:pPr>
        <w:pStyle w:val="ListParagraph"/>
        <w:numPr>
          <w:ilvl w:val="0"/>
          <w:numId w:val="14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Creates internal Kafka directories</w:t>
      </w:r>
    </w:p>
    <w:p w:rsidR="7AABCD53" w:rsidP="3A9E6267" w:rsidRDefault="7AABCD53" w14:paraId="41CF09C8" w14:textId="6E0B85C4">
      <w:pPr>
        <w:pStyle w:val="ListParagraph"/>
        <w:numPr>
          <w:ilvl w:val="0"/>
          <w:numId w:val="14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Stores the cluster ID</w:t>
      </w:r>
    </w:p>
    <w:p w:rsidR="7AABCD53" w:rsidP="3A9E6267" w:rsidRDefault="7AABCD53" w14:paraId="1C9A09DC" w14:textId="0F137C14">
      <w:pPr>
        <w:pStyle w:val="ListParagraph"/>
        <w:numPr>
          <w:ilvl w:val="0"/>
          <w:numId w:val="14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Initializes controller metadata</w:t>
      </w:r>
    </w:p>
    <w:p w:rsidR="7AABCD53" w:rsidP="3A9E6267" w:rsidRDefault="7AABCD53" w14:paraId="5FA299D3" w14:textId="646A3140">
      <w:pPr>
        <w:pStyle w:val="ListParagraph"/>
        <w:numPr>
          <w:ilvl w:val="0"/>
          <w:numId w:val="14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Prepares Kafka to run without ZooKeeper</w:t>
      </w:r>
    </w:p>
    <w:p w:rsidR="7AABCD53" w:rsidP="3A9E6267" w:rsidRDefault="7AABCD53" w14:paraId="7C9DF7E0" w14:textId="0DFD4167">
      <w:pPr>
        <w:pStyle w:val="ListParagraph"/>
        <w:numPr>
          <w:ilvl w:val="0"/>
          <w:numId w:val="14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Marks this node as both </w:t>
      </w: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Broker + Controller</w:t>
      </w:r>
    </w:p>
    <w:p w:rsidR="7AABCD53" w:rsidP="3A9E6267" w:rsidRDefault="7AABCD53" w14:paraId="60D14B07" w14:textId="3CB9C7C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Options Explained:</w:t>
      </w:r>
    </w:p>
    <w:p w:rsidR="7AABCD53" w:rsidP="3A9E6267" w:rsidRDefault="7AABCD53" w14:paraId="592D3421" w14:textId="058962CD">
      <w:pPr>
        <w:pStyle w:val="ListParagraph"/>
        <w:numPr>
          <w:ilvl w:val="0"/>
          <w:numId w:val="14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--config config/server.properties</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Uses the Kafka configuration file</w:t>
      </w:r>
    </w:p>
    <w:p w:rsidR="7AABCD53" w:rsidP="3A9E6267" w:rsidRDefault="7AABCD53" w14:paraId="08F1D066" w14:textId="6EAA438C">
      <w:pPr>
        <w:pStyle w:val="ListParagraph"/>
        <w:numPr>
          <w:ilvl w:val="0"/>
          <w:numId w:val="14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--cluster-id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Permanently attaches this node to the Kafka cluster</w:t>
      </w:r>
    </w:p>
    <w:p w:rsidR="7AABCD53" w:rsidP="3A9E6267" w:rsidRDefault="7AABCD53" w14:paraId="33C235B5" w14:textId="5635952C">
      <w:pPr>
        <w:pStyle w:val="ListParagraph"/>
        <w:numPr>
          <w:ilvl w:val="0"/>
          <w:numId w:val="14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--standalone</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Single-node setup (broker + controller together)</w:t>
      </w:r>
    </w:p>
    <w:p w:rsidR="7AABCD53" w:rsidP="3A9E6267" w:rsidRDefault="7AABCD53" w14:paraId="4E5DAD06" w14:textId="421FF1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Important:</w:t>
      </w:r>
    </w:p>
    <w:p w:rsidR="7AABCD53" w:rsidP="3A9E6267" w:rsidRDefault="7AABCD53" w14:paraId="016A8EA7" w14:textId="51E6B227">
      <w:pPr>
        <w:pStyle w:val="ListParagraph"/>
        <w:numPr>
          <w:ilvl w:val="0"/>
          <w:numId w:val="14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Run </w:t>
      </w: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only once</w:t>
      </w:r>
    </w:p>
    <w:p w:rsidR="7AABCD53" w:rsidP="3A9E6267" w:rsidRDefault="7AABCD53" w14:paraId="6EF518E2" w14:textId="6B2CEECE">
      <w:pPr>
        <w:pStyle w:val="ListParagraph"/>
        <w:numPr>
          <w:ilvl w:val="0"/>
          <w:numId w:val="14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Running again deletes Kafka metadata</w:t>
      </w:r>
    </w:p>
    <w:p w:rsidR="7AABCD53" w:rsidP="3A9E6267" w:rsidRDefault="7AABCD53" w14:paraId="744636FD" w14:textId="0F97E979">
      <w:pPr>
        <w:pStyle w:val="ListParagraph"/>
        <w:numPr>
          <w:ilvl w:val="0"/>
          <w:numId w:val="14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Equivalent to </w:t>
      </w:r>
      <w:r w:rsidRPr="3A9E6267" w:rsidR="7AABCD53">
        <w:rPr>
          <w:rFonts w:ascii="Aptos" w:hAnsi="Aptos" w:eastAsia="Aptos" w:cs="Aptos"/>
          <w:b w:val="0"/>
          <w:bCs w:val="0"/>
          <w:i w:val="1"/>
          <w:iCs w:val="1"/>
          <w:caps w:val="0"/>
          <w:smallCaps w:val="0"/>
          <w:noProof w:val="0"/>
          <w:color w:val="000000" w:themeColor="text1" w:themeTint="FF" w:themeShade="FF"/>
          <w:sz w:val="24"/>
          <w:szCs w:val="24"/>
          <w:lang w:val="en-US"/>
        </w:rPr>
        <w:t>formatting a hard disk before installing an OS</w:t>
      </w:r>
    </w:p>
    <w:p w:rsidR="3A9E6267" w:rsidP="3A9E6267" w:rsidRDefault="3A9E6267" w14:paraId="68AA0239" w14:textId="50C43092">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D851887" w14:textId="06B798D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3. Start Kafka Server</w:t>
      </w:r>
    </w:p>
    <w:p w:rsidR="7AABCD53" w:rsidP="3A9E6267" w:rsidRDefault="7AABCD53" w14:paraId="7AAA652B" w14:textId="7A9AB81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bin/kafka-server-start.sh config/server.properties</w:t>
      </w:r>
      <w:r>
        <w:br/>
      </w:r>
    </w:p>
    <w:p w:rsidR="7AABCD53" w:rsidP="3A9E6267" w:rsidRDefault="7AABCD53" w14:paraId="06AD24F7" w14:textId="0EB88F8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 What it does:</w:t>
      </w:r>
    </w:p>
    <w:p w:rsidR="7AABCD53" w:rsidP="3A9E6267" w:rsidRDefault="7AABCD53" w14:paraId="52CFD82A" w14:textId="321D47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Starts the Kafka server process.</w:t>
      </w:r>
    </w:p>
    <w:p w:rsidR="7AABCD53" w:rsidP="3A9E6267" w:rsidRDefault="7AABCD53" w14:paraId="51D7A736" w14:textId="195A8C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It:</w:t>
      </w:r>
    </w:p>
    <w:p w:rsidR="7AABCD53" w:rsidP="3A9E6267" w:rsidRDefault="7AABCD53" w14:paraId="71825082" w14:textId="218F90CE">
      <w:pPr>
        <w:pStyle w:val="ListParagraph"/>
        <w:numPr>
          <w:ilvl w:val="0"/>
          <w:numId w:val="14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Launches Kafka in KRaft mode</w:t>
      </w:r>
    </w:p>
    <w:p w:rsidR="7AABCD53" w:rsidP="3A9E6267" w:rsidRDefault="7AABCD53" w14:paraId="6DB79611" w14:textId="0E57B2D6">
      <w:pPr>
        <w:pStyle w:val="ListParagraph"/>
        <w:numPr>
          <w:ilvl w:val="0"/>
          <w:numId w:val="14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Starts:</w:t>
      </w:r>
    </w:p>
    <w:p w:rsidR="7AABCD53" w:rsidP="3A9E6267" w:rsidRDefault="7AABCD53" w14:paraId="6121AD9F" w14:textId="6B2BC413">
      <w:pPr>
        <w:pStyle w:val="ListParagraph"/>
        <w:numPr>
          <w:ilvl w:val="1"/>
          <w:numId w:val="14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Broker</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 handles messages</w:t>
      </w:r>
    </w:p>
    <w:p w:rsidR="7AABCD53" w:rsidP="3A9E6267" w:rsidRDefault="7AABCD53" w14:paraId="60A7B6DE" w14:textId="7F8A0EA1">
      <w:pPr>
        <w:pStyle w:val="ListParagraph"/>
        <w:numPr>
          <w:ilvl w:val="1"/>
          <w:numId w:val="14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Controller</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 manages metadata, partitions, leader election</w:t>
      </w:r>
    </w:p>
    <w:p w:rsidR="7AABCD53" w:rsidP="3A9E6267" w:rsidRDefault="7AABCD53" w14:paraId="093FC0D1" w14:textId="68E2C219">
      <w:pPr>
        <w:pStyle w:val="ListParagraph"/>
        <w:numPr>
          <w:ilvl w:val="0"/>
          <w:numId w:val="14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Opens ports:</w:t>
      </w:r>
    </w:p>
    <w:p w:rsidR="7AABCD53" w:rsidP="3A9E6267" w:rsidRDefault="7AABCD53" w14:paraId="5023CDE5" w14:textId="410AAD5A">
      <w:pPr>
        <w:pStyle w:val="ListParagraph"/>
        <w:numPr>
          <w:ilvl w:val="1"/>
          <w:numId w:val="14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9092 → Client communication</w:t>
      </w:r>
    </w:p>
    <w:p w:rsidR="7AABCD53" w:rsidP="3A9E6267" w:rsidRDefault="7AABCD53" w14:paraId="72F3653D" w14:textId="6578D21D">
      <w:pPr>
        <w:pStyle w:val="ListParagraph"/>
        <w:numPr>
          <w:ilvl w:val="1"/>
          <w:numId w:val="14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9093 → Controller communication</w:t>
      </w:r>
    </w:p>
    <w:p w:rsidR="7AABCD53" w:rsidP="3A9E6267" w:rsidRDefault="7AABCD53" w14:paraId="4103B357" w14:textId="1B5E15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Once started:</w:t>
      </w:r>
    </w:p>
    <w:p w:rsidR="7AABCD53" w:rsidP="3A9E6267" w:rsidRDefault="7AABCD53" w14:paraId="67C1D83C" w14:textId="5464E1E4">
      <w:pPr>
        <w:pStyle w:val="ListParagraph"/>
        <w:numPr>
          <w:ilvl w:val="0"/>
          <w:numId w:val="14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is live</w:t>
      </w:r>
    </w:p>
    <w:p w:rsidR="7AABCD53" w:rsidP="3A9E6267" w:rsidRDefault="7AABCD53" w14:paraId="7E619C84" w14:textId="14AD022A">
      <w:pPr>
        <w:pStyle w:val="ListParagraph"/>
        <w:numPr>
          <w:ilvl w:val="0"/>
          <w:numId w:val="14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Producers/Consumers can connect</w:t>
      </w:r>
    </w:p>
    <w:p w:rsidR="7AABCD53" w:rsidP="3A9E6267" w:rsidRDefault="7AABCD53" w14:paraId="2F7F8EDD" w14:textId="4E7B9005">
      <w:pPr>
        <w:pStyle w:val="ListParagraph"/>
        <w:numPr>
          <w:ilvl w:val="0"/>
          <w:numId w:val="14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Spring Boot apps can publish &amp; consume events</w:t>
      </w:r>
    </w:p>
    <w:p w:rsidR="3A9E6267" w:rsidP="3A9E6267" w:rsidRDefault="3A9E6267" w14:paraId="2E719378" w14:textId="7EBB21A9">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6D5F718" w14:textId="55055F2F">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48"/>
          <w:szCs w:val="48"/>
          <w:lang w:val="en-US"/>
        </w:rPr>
      </w:pPr>
      <w:r w:rsidRPr="3A9E6267" w:rsidR="7AABCD53">
        <w:rPr>
          <w:rFonts w:ascii="Aptos" w:hAnsi="Aptos" w:eastAsia="Aptos" w:cs="Aptos"/>
          <w:b w:val="1"/>
          <w:bCs w:val="1"/>
          <w:i w:val="0"/>
          <w:iCs w:val="0"/>
          <w:caps w:val="0"/>
          <w:smallCaps w:val="0"/>
          <w:noProof w:val="0"/>
          <w:color w:val="000000" w:themeColor="text1" w:themeTint="FF" w:themeShade="FF"/>
          <w:sz w:val="48"/>
          <w:szCs w:val="48"/>
          <w:lang w:val="en-US"/>
        </w:rPr>
        <w:t>Running Multiple Kafka Brokers (3-Node Cluster)</w:t>
      </w:r>
    </w:p>
    <w:p w:rsidR="3A9E6267" w:rsidP="3A9E6267" w:rsidRDefault="3A9E6267" w14:paraId="4190FAE7" w14:textId="580C4D96">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57EF7C4" w14:textId="5A444EE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Step 1: Create Configuration Files</w:t>
      </w:r>
    </w:p>
    <w:p w:rsidR="7AABCD53" w:rsidP="3A9E6267" w:rsidRDefault="7AABCD53" w14:paraId="07DFB5AE" w14:textId="24C436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Copy server.properties three times:</w:t>
      </w:r>
    </w:p>
    <w:p w:rsidR="7AABCD53" w:rsidP="3A9E6267" w:rsidRDefault="7AABCD53" w14:paraId="3130A914" w14:textId="6E8EF5F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config/server-1.properties</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config/server-2.properties</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config/server-3.properties</w:t>
      </w:r>
      <w:r>
        <w:br/>
      </w:r>
    </w:p>
    <w:p w:rsidR="3A9E6267" w:rsidP="3A9E6267" w:rsidRDefault="3A9E6267" w14:paraId="6B427A63" w14:textId="2B03A733">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55BA816" w14:textId="008B728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Step 2: Modify Each Server Configuration</w:t>
      </w:r>
    </w:p>
    <w:p w:rsidR="7AABCD53" w:rsidP="3A9E6267" w:rsidRDefault="7AABCD53" w14:paraId="1D930ABD" w14:textId="4562FEC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 server-1.properties</w:t>
      </w:r>
    </w:p>
    <w:p w:rsidR="7AABCD53" w:rsidP="3A9E6267" w:rsidRDefault="7AABCD53" w14:paraId="7387EB2A" w14:textId="0BE7E33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node.id=1</w:t>
      </w:r>
      <w:r>
        <w:br/>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Broker &amp; Controller ports</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listeners=PLAINTEXT://:9092,CONTROLLER://:9093</w:t>
      </w:r>
      <w:r>
        <w:br/>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controller.quorum.bootstrap.servers=localhost:9093,localhost:9095,localhost:9097</w:t>
      </w:r>
      <w:r>
        <w:br/>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advertised.listeners=PLAINTEXT://localhost:9092,CONTROLLER://localhost:9093</w:t>
      </w:r>
      <w:r>
        <w:br/>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log.dirs=/tmp/server-1/kraft-combined-logs</w:t>
      </w:r>
      <w:r>
        <w:br/>
      </w:r>
    </w:p>
    <w:p w:rsidR="3A9E6267" w:rsidP="3A9E6267" w:rsidRDefault="3A9E6267" w14:paraId="169E8266" w14:textId="7218ABBE">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ACC6531" w14:textId="41581D6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 server-2.properties</w:t>
      </w:r>
    </w:p>
    <w:p w:rsidR="7AABCD53" w:rsidP="3A9E6267" w:rsidRDefault="7AABCD53" w14:paraId="57B0C237" w14:textId="47FB9F6C">
      <w:pPr>
        <w:ind w:left="51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node.id=2</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listeners=PLAINTEXT://:9094,CONTROLLER://:9095</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controller.quorum.bootstrap.servers=localhost:9093,localhost:9095,localhost:9097</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advertised.listeners=PLAINTEXT://localhost:9094,CONTROLLER://localhost:9095</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log.dirs=/tmp/server-2/kraft-combined-logs</w:t>
      </w:r>
    </w:p>
    <w:p w:rsidR="7AABCD53" w:rsidP="3A9E6267" w:rsidRDefault="7AABCD53" w14:paraId="12D76383" w14:textId="548735B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br/>
      </w:r>
    </w:p>
    <w:p w:rsidR="3A9E6267" w:rsidP="3A9E6267" w:rsidRDefault="3A9E6267" w14:paraId="79E77FC1" w14:textId="7D4F0A58">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D7313FF" w14:textId="2CA4298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 server-3.properties</w:t>
      </w:r>
    </w:p>
    <w:p w:rsidR="7AABCD53" w:rsidP="3A9E6267" w:rsidRDefault="7AABCD53" w14:paraId="1281301C" w14:textId="31129C30">
      <w:pPr>
        <w:spacing w:before="0" w:beforeAutospacing="off" w:after="0" w:afterAutospacing="off" w:line="240" w:lineRule="auto"/>
        <w:ind w:left="510" w:right="0"/>
        <w:jc w:val="left"/>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node.id=3</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listeners=PLAINTEXT://:9096,CONTROLLER://:9097</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controller.quorum.bootstrap.servers=localhost:9093,localhost:9095,localhost:9097</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advertised.listeners=PLAINTEXT://localhost:9096,CONTROLLER://localhost:9097</w:t>
      </w:r>
      <w:r>
        <w:br/>
      </w:r>
      <w:r>
        <w:br/>
      </w:r>
      <w:r w:rsidRPr="3A9E6267" w:rsidR="7AABCD53">
        <w:rPr>
          <w:rFonts w:ascii="Consolas" w:hAnsi="Consolas" w:eastAsia="Consolas" w:cs="Consolas"/>
          <w:b w:val="0"/>
          <w:bCs w:val="0"/>
          <w:i w:val="0"/>
          <w:iCs w:val="0"/>
          <w:caps w:val="0"/>
          <w:smallCaps w:val="0"/>
          <w:noProof w:val="0"/>
          <w:color w:val="000000" w:themeColor="text1" w:themeTint="FF" w:themeShade="FF"/>
          <w:sz w:val="24"/>
          <w:szCs w:val="24"/>
          <w:lang w:val="en-US"/>
        </w:rPr>
        <w:t>log.dirs=/tmp/server-3/kraft-combined-logs</w:t>
      </w:r>
    </w:p>
    <w:p w:rsidR="3A9E6267" w:rsidP="3A9E6267" w:rsidRDefault="3A9E6267" w14:paraId="235DC288" w14:textId="4994F09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493A5CB" w14:textId="41C5E9F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br/>
      </w:r>
    </w:p>
    <w:p w:rsidR="3A9E6267" w:rsidP="3A9E6267" w:rsidRDefault="3A9E6267" w14:paraId="307E08D9" w14:textId="0A36BFDB">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83B6435" w14:textId="7F6CF29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Step 3: Format Storage for Each Broker</w:t>
      </w:r>
    </w:p>
    <w:p w:rsidR="7AABCD53" w:rsidP="3A9E6267" w:rsidRDefault="7AABCD53" w14:paraId="574CFECC" w14:textId="54AE44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Use the </w:t>
      </w: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same Cluster ID</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for all brokers.</w:t>
      </w:r>
    </w:p>
    <w:p w:rsidR="7AABCD53" w:rsidP="3A9E6267" w:rsidRDefault="7AABCD53" w14:paraId="2E1795AC" w14:textId="156FD77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a) Format Server 1</w:t>
      </w:r>
    </w:p>
    <w:p w:rsidR="7AABCD53" w:rsidP="3A9E6267" w:rsidRDefault="7AABCD53" w14:paraId="34104BDA" w14:textId="346C5FF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./bin/kafka-storage.sh format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-t an-adF1MQXebx1sNK7I2Mw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-c config/server-1.properties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--standalone</w:t>
      </w:r>
      <w:r>
        <w:br/>
      </w:r>
    </w:p>
    <w:p w:rsidR="7AABCD53" w:rsidP="3A9E6267" w:rsidRDefault="7AABCD53" w14:paraId="7032A6E1" w14:textId="6E84F0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Output:</w:t>
      </w:r>
    </w:p>
    <w:p w:rsidR="7AABCD53" w:rsidP="3A9E6267" w:rsidRDefault="7AABCD53" w14:paraId="0DD96343" w14:textId="23DEEAD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Formatting dynamic metadata voter directory /tmp/server-1/kraft-combined-logs with metadata.version 4.1-IV1.</w:t>
      </w:r>
      <w:r>
        <w:br/>
      </w:r>
    </w:p>
    <w:p w:rsidR="3A9E6267" w:rsidP="3A9E6267" w:rsidRDefault="3A9E6267" w14:paraId="61D358C9" w14:textId="35304FB7">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AB5AEA9" w14:textId="35E26E7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b) Format Server 2</w:t>
      </w:r>
    </w:p>
    <w:p w:rsidR="7AABCD53" w:rsidP="3A9E6267" w:rsidRDefault="7AABCD53" w14:paraId="66DF8989" w14:textId="2EBF804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./bin/kafka-storage.sh format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-t an-adF1MQXebx1sNK7I2Mw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-c config/server-2.properties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--standalone</w:t>
      </w:r>
      <w:r>
        <w:br/>
      </w:r>
    </w:p>
    <w:p w:rsidR="7AABCD53" w:rsidP="3A9E6267" w:rsidRDefault="7AABCD53" w14:paraId="2555EBA8" w14:textId="7840D1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Output:</w:t>
      </w:r>
    </w:p>
    <w:p w:rsidR="7AABCD53" w:rsidP="3A9E6267" w:rsidRDefault="7AABCD53" w14:paraId="48AE2B3C" w14:textId="7E040EE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Formatting dynamic metadata voter directory /tmp/server-2/kraft-combined-logs with metadata.version 4.1-IV1.</w:t>
      </w:r>
      <w:r>
        <w:br/>
      </w:r>
    </w:p>
    <w:p w:rsidR="3A9E6267" w:rsidP="3A9E6267" w:rsidRDefault="3A9E6267" w14:paraId="2CD62C52" w14:textId="2EF6EEB3">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8CEFB82" w14:textId="198B73B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3A9E6267" w:rsidR="7AABCD53">
        <w:rPr>
          <w:rFonts w:ascii="Aptos" w:hAnsi="Aptos" w:eastAsia="Aptos" w:cs="Aptos"/>
          <w:b w:val="1"/>
          <w:bCs w:val="1"/>
          <w:i w:val="0"/>
          <w:iCs w:val="0"/>
          <w:caps w:val="0"/>
          <w:smallCaps w:val="0"/>
          <w:noProof w:val="0"/>
          <w:color w:val="000000" w:themeColor="text1" w:themeTint="FF" w:themeShade="FF"/>
          <w:sz w:val="28"/>
          <w:szCs w:val="28"/>
          <w:lang w:val="en-US"/>
        </w:rPr>
        <w:t>c) Format Server 3</w:t>
      </w:r>
    </w:p>
    <w:p w:rsidR="7AABCD53" w:rsidP="3A9E6267" w:rsidRDefault="7AABCD53" w14:paraId="3B9504C6" w14:textId="062F764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./bin/kafka-storage.sh format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-t an-adF1MQXebx1sNK7I2Mw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-c config/server-3.properties \</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--standalone</w:t>
      </w:r>
      <w:r>
        <w:br/>
      </w:r>
    </w:p>
    <w:p w:rsidR="7AABCD53" w:rsidP="3A9E6267" w:rsidRDefault="7AABCD53" w14:paraId="738E0C93" w14:textId="7CC467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Output:</w:t>
      </w:r>
    </w:p>
    <w:p w:rsidR="7AABCD53" w:rsidP="3A9E6267" w:rsidRDefault="7AABCD53" w14:paraId="0E211289" w14:textId="020E19D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Formatting dynamic metadata voter directory /tmp/server-3/kraft-combined-logs with metadata.version 4.1-IV1.</w:t>
      </w:r>
      <w:r>
        <w:br/>
      </w:r>
    </w:p>
    <w:p w:rsidR="7AABCD53" w:rsidP="3A9E6267" w:rsidRDefault="7AABCD53" w14:paraId="2DF9497E" w14:textId="5AB2B6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 Run these </w:t>
      </w: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only once per broker</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w:t>
      </w:r>
    </w:p>
    <w:p w:rsidR="3A9E6267" w:rsidP="3A9E6267" w:rsidRDefault="3A9E6267" w14:paraId="620506A9" w14:textId="2592B239">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0E407F4" w14:textId="5A8746E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Step 5: Start All Kafka Servers</w:t>
      </w:r>
    </w:p>
    <w:p w:rsidR="7AABCD53" w:rsidP="3A9E6267" w:rsidRDefault="7AABCD53" w14:paraId="2DCD4839" w14:textId="3A3F3F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Open 3 terminals:</w:t>
      </w:r>
    </w:p>
    <w:p w:rsidR="7AABCD53" w:rsidP="3A9E6267" w:rsidRDefault="7AABCD53" w14:paraId="68FFEDCB" w14:textId="49677A6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./bin/kafka-server-start.sh config/server-1.properties</w:t>
      </w:r>
      <w:r>
        <w:br/>
      </w:r>
    </w:p>
    <w:p w:rsidR="7AABCD53" w:rsidP="3A9E6267" w:rsidRDefault="7AABCD53" w14:paraId="10AB37F6" w14:textId="5125ACF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./bin/kafka-server-start.sh config/server-2.properties</w:t>
      </w:r>
      <w:r>
        <w:br/>
      </w:r>
    </w:p>
    <w:p w:rsidR="7AABCD53" w:rsidP="3A9E6267" w:rsidRDefault="7AABCD53" w14:paraId="65A407C3" w14:textId="56A6B28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./bin/kafka-server-start.sh config/server-3.properties</w:t>
      </w:r>
      <w:r>
        <w:br/>
      </w:r>
    </w:p>
    <w:p w:rsidR="7AABCD53" w:rsidP="3A9E6267" w:rsidRDefault="7AABCD53" w14:paraId="5972FAEA" w14:textId="0E4DC0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Now you have:</w:t>
      </w:r>
    </w:p>
    <w:p w:rsidR="7AABCD53" w:rsidP="3A9E6267" w:rsidRDefault="7AABCD53" w14:paraId="76E75FA8" w14:textId="754C4941">
      <w:pPr>
        <w:pStyle w:val="ListParagraph"/>
        <w:numPr>
          <w:ilvl w:val="0"/>
          <w:numId w:val="14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3 Kafka brokers</w:t>
      </w:r>
    </w:p>
    <w:p w:rsidR="7AABCD53" w:rsidP="3A9E6267" w:rsidRDefault="7AABCD53" w14:paraId="0F6DD972" w14:textId="65A60345">
      <w:pPr>
        <w:pStyle w:val="ListParagraph"/>
        <w:numPr>
          <w:ilvl w:val="0"/>
          <w:numId w:val="14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3 Controllers</w:t>
      </w:r>
    </w:p>
    <w:p w:rsidR="7AABCD53" w:rsidP="3A9E6267" w:rsidRDefault="7AABCD53" w14:paraId="762E3F4B" w14:textId="7E8C9224">
      <w:pPr>
        <w:pStyle w:val="ListParagraph"/>
        <w:numPr>
          <w:ilvl w:val="0"/>
          <w:numId w:val="14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Fully working Kafka KRaft cluster</w:t>
      </w:r>
    </w:p>
    <w:p w:rsidR="3A9E6267" w:rsidP="3A9E6267" w:rsidRDefault="3A9E6267" w14:paraId="4A52A2C5" w14:textId="121FEC1A">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18D66C0" w14:textId="1C81895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Step 7: Stop Kafka Servers</w:t>
      </w:r>
    </w:p>
    <w:p w:rsidR="7AABCD53" w:rsidP="3A9E6267" w:rsidRDefault="7AABCD53" w14:paraId="23C034C1" w14:textId="362E8E9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./bin/kafka-server-stop.sh</w:t>
      </w:r>
      <w:r>
        <w:br/>
      </w:r>
    </w:p>
    <w:p w:rsidR="7AABCD53" w:rsidP="3A9E6267" w:rsidRDefault="7AABCD53" w14:paraId="014A9E04" w14:textId="298291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(Repeat in all terminals or kill each process)</w:t>
      </w:r>
    </w:p>
    <w:p w:rsidR="3A9E6267" w:rsidP="3A9E6267" w:rsidRDefault="3A9E6267" w14:paraId="7159871D" w14:textId="5A5A861C">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B8EA0E8" w14:textId="46EC52F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3A9E6267" w:rsidR="7AABCD53">
        <w:rPr>
          <w:rFonts w:ascii="Aptos" w:hAnsi="Aptos" w:eastAsia="Aptos" w:cs="Aptos"/>
          <w:b w:val="1"/>
          <w:bCs w:val="1"/>
          <w:i w:val="0"/>
          <w:iCs w:val="0"/>
          <w:caps w:val="0"/>
          <w:smallCaps w:val="0"/>
          <w:noProof w:val="0"/>
          <w:color w:val="000000" w:themeColor="text1" w:themeTint="FF" w:themeShade="FF"/>
          <w:sz w:val="36"/>
          <w:szCs w:val="36"/>
          <w:lang w:val="en-US"/>
        </w:rPr>
        <w:t>Interview Ready Summary</w:t>
      </w:r>
    </w:p>
    <w:p w:rsidR="7AABCD53" w:rsidP="3A9E6267" w:rsidRDefault="7AABCD53" w14:paraId="0F914BBE" w14:textId="65C696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 Kafka 4.x, ZooKeeper is removed and Kafka runs in KRaft mode.</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We first generate a cluster UUID, then format Kafka storage to initialize metadata and controller state.</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Each broker must be formatted once with the same cluster ID.</w:t>
      </w:r>
      <w:r>
        <w:br/>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Finally, we start each Kafka server using its own configuration file to form a multi-node Kafka cluster.</w:t>
      </w:r>
    </w:p>
    <w:p w:rsidR="3A9E6267" w:rsidP="3A9E6267" w:rsidRDefault="3A9E6267" w14:paraId="5E739401" w14:textId="0A3936E0">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5E4AA5BA" w14:textId="1705FC1B">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964E0E9" w14:textId="31A1FCDE">
      <w:pPr>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536CD871" w14:textId="1BC842F1">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AA45732" w14:textId="752624DB">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10D10C4" w14:textId="75641922">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48"/>
          <w:szCs w:val="48"/>
          <w:lang w:val="en-US"/>
        </w:rPr>
      </w:pPr>
      <w:r w:rsidRPr="3A9E6267" w:rsidR="7AABCD53">
        <w:rPr>
          <w:rFonts w:ascii="Aptos" w:hAnsi="Aptos" w:eastAsia="Aptos" w:cs="Aptos"/>
          <w:b w:val="1"/>
          <w:bCs w:val="1"/>
          <w:i w:val="0"/>
          <w:iCs w:val="0"/>
          <w:caps w:val="0"/>
          <w:smallCaps w:val="0"/>
          <w:noProof w:val="0"/>
          <w:color w:val="000000" w:themeColor="text1" w:themeTint="FF" w:themeShade="FF"/>
          <w:sz w:val="48"/>
          <w:szCs w:val="48"/>
          <w:lang w:val="en-US"/>
        </w:rPr>
        <w:t>Section 3: Apache Kafka CLI: Topics</w:t>
      </w:r>
    </w:p>
    <w:p w:rsidR="3A9E6267" w:rsidP="3A9E6267" w:rsidRDefault="3A9E6267" w14:paraId="4E0E1912" w14:textId="161C3AC0">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579E5ED0" w14:textId="26B91C5C">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DB3A58C" w14:textId="278B7B68">
      <w:pPr>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51769CD" w14:textId="2CFCE3EF">
      <w:pPr>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Creating a new Kafka Topic?</w:t>
      </w:r>
      <w:r>
        <w:br/>
      </w:r>
    </w:p>
    <w:p w:rsidR="3A9E6267" w:rsidP="3A9E6267" w:rsidRDefault="3A9E6267" w14:paraId="63000673" w14:textId="254D41F7">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FE82337" w14:textId="4D19897F">
      <w:pPr>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28885FB" w14:textId="2EE3CA12">
      <w:pPr>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4CDA4AD4">
        <w:trPr>
          <w:trHeight w:val="300"/>
        </w:trPr>
        <w:tc>
          <w:tcPr>
            <w:tcW w:w="9360" w:type="dxa"/>
            <w:tcMar>
              <w:left w:w="105" w:type="dxa"/>
              <w:right w:w="105" w:type="dxa"/>
            </w:tcMar>
            <w:vAlign w:val="top"/>
          </w:tcPr>
          <w:p w:rsidR="3A9E6267" w:rsidP="3A9E6267" w:rsidRDefault="3A9E6267" w14:paraId="318C1E68" w14:textId="750C4B7B">
            <w:pPr>
              <w:rPr>
                <w:rFonts w:ascii="Aptos" w:hAnsi="Aptos" w:eastAsia="Aptos" w:cs="Aptos"/>
                <w:b w:val="0"/>
                <w:bCs w:val="0"/>
                <w:i w:val="0"/>
                <w:iCs w:val="0"/>
                <w:sz w:val="24"/>
                <w:szCs w:val="24"/>
              </w:rPr>
            </w:pPr>
            <w:r w:rsidRPr="3A9E6267" w:rsidR="3A9E6267">
              <w:rPr>
                <w:rFonts w:ascii="Aptos" w:hAnsi="Aptos" w:eastAsia="Aptos" w:cs="Aptos"/>
                <w:b w:val="0"/>
                <w:bCs w:val="0"/>
                <w:i w:val="0"/>
                <w:iCs w:val="0"/>
                <w:sz w:val="24"/>
                <w:szCs w:val="24"/>
                <w:lang w:val="en-US"/>
              </w:rPr>
              <w:t>Step 1: Generate Cluster UUID</w:t>
            </w:r>
          </w:p>
        </w:tc>
      </w:tr>
      <w:tr w:rsidR="3A9E6267" w:rsidTr="3A9E6267" w14:paraId="01FD1F69">
        <w:trPr>
          <w:trHeight w:val="300"/>
        </w:trPr>
        <w:tc>
          <w:tcPr>
            <w:tcW w:w="9360" w:type="dxa"/>
            <w:tcMar>
              <w:left w:w="105" w:type="dxa"/>
              <w:right w:w="105" w:type="dxa"/>
            </w:tcMar>
            <w:vAlign w:val="top"/>
          </w:tcPr>
          <w:p w:rsidR="3A9E6267" w:rsidP="3A9E6267" w:rsidRDefault="3A9E6267" w14:paraId="7B4837DC" w14:textId="6E7B02A0">
            <w:pPr>
              <w:rPr>
                <w:rFonts w:ascii="Aptos" w:hAnsi="Aptos" w:eastAsia="Aptos" w:cs="Aptos"/>
                <w:b w:val="0"/>
                <w:bCs w:val="0"/>
                <w:i w:val="0"/>
                <w:iCs w:val="0"/>
                <w:color w:val="000000" w:themeColor="text1" w:themeTint="FF" w:themeShade="FF"/>
                <w:sz w:val="24"/>
                <w:szCs w:val="24"/>
              </w:rPr>
            </w:pPr>
            <w:r w:rsidRPr="3A9E6267" w:rsidR="3A9E6267">
              <w:rPr>
                <w:rFonts w:ascii="Aptos" w:hAnsi="Aptos" w:eastAsia="Aptos" w:cs="Aptos"/>
                <w:b w:val="0"/>
                <w:bCs w:val="0"/>
                <w:i w:val="0"/>
                <w:iCs w:val="0"/>
                <w:sz w:val="24"/>
                <w:szCs w:val="24"/>
                <w:lang w:val="en-US"/>
              </w:rPr>
              <w:t>./</w:t>
            </w:r>
            <w:r w:rsidRPr="3A9E6267" w:rsidR="3A9E6267">
              <w:rPr>
                <w:rFonts w:ascii="Aptos" w:hAnsi="Aptos" w:eastAsia="Aptos" w:cs="Aptos"/>
                <w:b w:val="0"/>
                <w:bCs w:val="0"/>
                <w:i w:val="0"/>
                <w:iCs w:val="0"/>
                <w:color w:val="000000" w:themeColor="text1" w:themeTint="FF" w:themeShade="FF"/>
                <w:sz w:val="24"/>
                <w:szCs w:val="24"/>
                <w:lang w:val="en-US"/>
              </w:rPr>
              <w:t xml:space="preserve"> bin/kafka-storage.sh random-uuid</w:t>
            </w:r>
          </w:p>
        </w:tc>
      </w:tr>
    </w:tbl>
    <w:p w:rsidR="3A9E6267" w:rsidP="3A9E6267" w:rsidRDefault="3A9E6267" w14:paraId="35D30526" w14:textId="58CDA7F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4AB80B4" w14:textId="45C2F86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2B7E1440">
        <w:trPr>
          <w:trHeight w:val="300"/>
        </w:trPr>
        <w:tc>
          <w:tcPr>
            <w:tcW w:w="9360" w:type="dxa"/>
            <w:tcMar>
              <w:left w:w="105" w:type="dxa"/>
              <w:right w:w="105" w:type="dxa"/>
            </w:tcMar>
            <w:vAlign w:val="top"/>
          </w:tcPr>
          <w:p w:rsidR="3A9E6267" w:rsidP="3A9E6267" w:rsidRDefault="3A9E6267" w14:paraId="41BB2E94" w14:textId="57522AE4">
            <w:pPr>
              <w:bidi w:val="0"/>
              <w:rPr>
                <w:rFonts w:ascii="Aptos" w:hAnsi="Aptos" w:eastAsia="Aptos" w:cs="Aptos"/>
                <w:b w:val="0"/>
                <w:bCs w:val="0"/>
                <w:i w:val="0"/>
                <w:iCs w:val="0"/>
                <w:sz w:val="24"/>
                <w:szCs w:val="24"/>
              </w:rPr>
            </w:pPr>
            <w:r w:rsidRPr="3A9E6267" w:rsidR="3A9E6267">
              <w:rPr>
                <w:rFonts w:ascii="Aptos" w:hAnsi="Aptos" w:eastAsia="Aptos" w:cs="Aptos"/>
                <w:b w:val="0"/>
                <w:bCs w:val="0"/>
                <w:i w:val="0"/>
                <w:iCs w:val="0"/>
                <w:sz w:val="24"/>
                <w:szCs w:val="24"/>
                <w:lang w:val="en-US"/>
              </w:rPr>
              <w:t>Step 2: Format Kafka Storage for all 3 server</w:t>
            </w:r>
          </w:p>
        </w:tc>
      </w:tr>
      <w:tr w:rsidR="3A9E6267" w:rsidTr="3A9E6267" w14:paraId="19EC9C68">
        <w:trPr>
          <w:trHeight w:val="300"/>
        </w:trPr>
        <w:tc>
          <w:tcPr>
            <w:tcW w:w="9360" w:type="dxa"/>
            <w:tcMar>
              <w:left w:w="105" w:type="dxa"/>
              <w:right w:w="105" w:type="dxa"/>
            </w:tcMar>
            <w:vAlign w:val="top"/>
          </w:tcPr>
          <w:p w:rsidR="3A9E6267" w:rsidP="3A9E6267" w:rsidRDefault="3A9E6267" w14:paraId="12505D95" w14:textId="24993966">
            <w:pPr>
              <w:bidi w:val="0"/>
              <w:spacing w:before="240" w:beforeAutospacing="off" w:after="240" w:afterAutospacing="off"/>
              <w:rPr>
                <w:rFonts w:ascii="Menlo" w:hAnsi="Menlo" w:eastAsia="Menlo" w:cs="Menlo"/>
                <w:b w:val="0"/>
                <w:bCs w:val="0"/>
                <w:i w:val="0"/>
                <w:iCs w:val="0"/>
                <w:sz w:val="24"/>
                <w:szCs w:val="24"/>
              </w:rPr>
            </w:pPr>
            <w:r w:rsidRPr="3A9E6267" w:rsidR="3A9E6267">
              <w:rPr>
                <w:rFonts w:ascii="Menlo" w:hAnsi="Menlo" w:eastAsia="Menlo" w:cs="Menlo"/>
                <w:b w:val="0"/>
                <w:bCs w:val="0"/>
                <w:i w:val="0"/>
                <w:iCs w:val="0"/>
                <w:sz w:val="24"/>
                <w:szCs w:val="24"/>
                <w:lang w:val="en-US"/>
              </w:rPr>
              <w:t>./bin/kafka-storage.sh format --config config/server-1.properties --cluster-id an-adF1MQXebx1sNK7I2Mw --standalone</w:t>
            </w:r>
          </w:p>
          <w:p w:rsidR="3A9E6267" w:rsidP="3A9E6267" w:rsidRDefault="3A9E6267" w14:paraId="2617AEEA" w14:textId="730D6D4F">
            <w:pPr>
              <w:bidi w:val="0"/>
              <w:rPr>
                <w:rFonts w:ascii="Aptos" w:hAnsi="Aptos" w:eastAsia="Aptos" w:cs="Aptos"/>
                <w:b w:val="0"/>
                <w:bCs w:val="0"/>
                <w:i w:val="0"/>
                <w:iCs w:val="0"/>
                <w:sz w:val="24"/>
                <w:szCs w:val="24"/>
              </w:rPr>
            </w:pPr>
          </w:p>
          <w:p w:rsidR="3A9E6267" w:rsidP="3A9E6267" w:rsidRDefault="3A9E6267" w14:paraId="52CE9B17" w14:textId="5208B813">
            <w:pPr>
              <w:bidi w:val="0"/>
              <w:spacing w:before="240" w:beforeAutospacing="off" w:after="240" w:afterAutospacing="off" w:line="240" w:lineRule="auto"/>
              <w:ind w:left="0" w:right="0"/>
              <w:jc w:val="left"/>
              <w:rPr>
                <w:rFonts w:ascii="Menlo" w:hAnsi="Menlo" w:eastAsia="Menlo" w:cs="Menlo"/>
                <w:b w:val="0"/>
                <w:bCs w:val="0"/>
                <w:i w:val="0"/>
                <w:iCs w:val="0"/>
                <w:sz w:val="24"/>
                <w:szCs w:val="24"/>
              </w:rPr>
            </w:pPr>
            <w:r w:rsidRPr="3A9E6267" w:rsidR="3A9E6267">
              <w:rPr>
                <w:rFonts w:ascii="Menlo" w:hAnsi="Menlo" w:eastAsia="Menlo" w:cs="Menlo"/>
                <w:b w:val="0"/>
                <w:bCs w:val="0"/>
                <w:i w:val="0"/>
                <w:iCs w:val="0"/>
                <w:sz w:val="24"/>
                <w:szCs w:val="24"/>
                <w:lang w:val="en-US"/>
              </w:rPr>
              <w:t>./bin/kafka-storage.sh format --config config/server-2.properties --cluster-id an-adF1MQXebx1sNK7I2Mw --standalone</w:t>
            </w:r>
          </w:p>
          <w:p w:rsidR="3A9E6267" w:rsidP="3A9E6267" w:rsidRDefault="3A9E6267" w14:paraId="13802471" w14:textId="1C0E4269">
            <w:pPr>
              <w:bidi w:val="0"/>
              <w:spacing w:before="240" w:beforeAutospacing="off" w:after="240" w:afterAutospacing="off" w:line="240" w:lineRule="auto"/>
              <w:ind w:left="0" w:right="0"/>
              <w:jc w:val="left"/>
              <w:rPr>
                <w:rFonts w:ascii="Menlo" w:hAnsi="Menlo" w:eastAsia="Menlo" w:cs="Menlo"/>
                <w:b w:val="0"/>
                <w:bCs w:val="0"/>
                <w:i w:val="0"/>
                <w:iCs w:val="0"/>
                <w:sz w:val="24"/>
                <w:szCs w:val="24"/>
              </w:rPr>
            </w:pPr>
          </w:p>
          <w:p w:rsidR="3A9E6267" w:rsidP="3A9E6267" w:rsidRDefault="3A9E6267" w14:paraId="20D3DE15" w14:textId="3AF2B6B8">
            <w:pPr>
              <w:bidi w:val="0"/>
              <w:spacing w:before="240" w:beforeAutospacing="off" w:after="240" w:afterAutospacing="off" w:line="240" w:lineRule="auto"/>
              <w:ind w:left="0" w:right="0"/>
              <w:jc w:val="left"/>
              <w:rPr>
                <w:rFonts w:ascii="Menlo" w:hAnsi="Menlo" w:eastAsia="Menlo" w:cs="Menlo"/>
                <w:b w:val="0"/>
                <w:bCs w:val="0"/>
                <w:i w:val="0"/>
                <w:iCs w:val="0"/>
                <w:sz w:val="24"/>
                <w:szCs w:val="24"/>
              </w:rPr>
            </w:pPr>
            <w:r w:rsidRPr="3A9E6267" w:rsidR="3A9E6267">
              <w:rPr>
                <w:rFonts w:ascii="Menlo" w:hAnsi="Menlo" w:eastAsia="Menlo" w:cs="Menlo"/>
                <w:b w:val="0"/>
                <w:bCs w:val="0"/>
                <w:i w:val="0"/>
                <w:iCs w:val="0"/>
                <w:sz w:val="24"/>
                <w:szCs w:val="24"/>
                <w:lang w:val="en-US"/>
              </w:rPr>
              <w:t>./bin/kafka-storage.sh format --config config/server-3.properties --cluster-id an-adF1MQXebx1sNK7I2Mw --standalone</w:t>
            </w:r>
          </w:p>
          <w:p w:rsidR="3A9E6267" w:rsidP="3A9E6267" w:rsidRDefault="3A9E6267" w14:paraId="4B9656CD" w14:textId="4C443096">
            <w:pPr>
              <w:bidi w:val="0"/>
              <w:rPr>
                <w:rFonts w:ascii="Aptos" w:hAnsi="Aptos" w:eastAsia="Aptos" w:cs="Aptos"/>
                <w:b w:val="0"/>
                <w:bCs w:val="0"/>
                <w:i w:val="0"/>
                <w:iCs w:val="0"/>
                <w:sz w:val="24"/>
                <w:szCs w:val="24"/>
              </w:rPr>
            </w:pPr>
          </w:p>
        </w:tc>
      </w:tr>
    </w:tbl>
    <w:p w:rsidR="3A9E6267" w:rsidP="3A9E6267" w:rsidRDefault="3A9E6267" w14:paraId="47C12774" w14:textId="35786AC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59D556C3" w14:textId="7ACE9F9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652E6125">
        <w:trPr>
          <w:trHeight w:val="300"/>
        </w:trPr>
        <w:tc>
          <w:tcPr>
            <w:tcW w:w="9360" w:type="dxa"/>
            <w:tcMar>
              <w:left w:w="105" w:type="dxa"/>
              <w:right w:w="105" w:type="dxa"/>
            </w:tcMar>
            <w:vAlign w:val="top"/>
          </w:tcPr>
          <w:p w:rsidR="3A9E6267" w:rsidP="3A9E6267" w:rsidRDefault="3A9E6267" w14:paraId="665C3A18" w14:textId="66F969B9">
            <w:pPr>
              <w:bidi w:val="0"/>
              <w:rPr>
                <w:rFonts w:ascii="Aptos" w:hAnsi="Aptos" w:eastAsia="Aptos" w:cs="Aptos"/>
                <w:b w:val="0"/>
                <w:bCs w:val="0"/>
                <w:i w:val="0"/>
                <w:iCs w:val="0"/>
                <w:sz w:val="24"/>
                <w:szCs w:val="24"/>
              </w:rPr>
            </w:pPr>
            <w:r w:rsidRPr="3A9E6267" w:rsidR="3A9E6267">
              <w:rPr>
                <w:rFonts w:ascii="Aptos" w:hAnsi="Aptos" w:eastAsia="Aptos" w:cs="Aptos"/>
                <w:b w:val="0"/>
                <w:bCs w:val="0"/>
                <w:i w:val="0"/>
                <w:iCs w:val="0"/>
                <w:sz w:val="24"/>
                <w:szCs w:val="24"/>
                <w:lang w:val="en-US"/>
              </w:rPr>
              <w:t>Step 3: Start all 3 Kafka servers.</w:t>
            </w:r>
          </w:p>
          <w:p w:rsidR="3A9E6267" w:rsidP="3A9E6267" w:rsidRDefault="3A9E6267" w14:paraId="128F9811" w14:textId="35C00219">
            <w:pPr>
              <w:bidi w:val="0"/>
              <w:rPr>
                <w:rFonts w:ascii="Menlo" w:hAnsi="Menlo" w:eastAsia="Menlo" w:cs="Menlo"/>
                <w:b w:val="0"/>
                <w:bCs w:val="0"/>
                <w:i w:val="0"/>
                <w:iCs w:val="0"/>
                <w:color w:val="000000" w:themeColor="text1" w:themeTint="FF" w:themeShade="FF"/>
                <w:sz w:val="16"/>
                <w:szCs w:val="16"/>
              </w:rPr>
            </w:pPr>
          </w:p>
        </w:tc>
      </w:tr>
      <w:tr w:rsidR="3A9E6267" w:rsidTr="3A9E6267" w14:paraId="3D93EB6C">
        <w:trPr>
          <w:trHeight w:val="300"/>
        </w:trPr>
        <w:tc>
          <w:tcPr>
            <w:tcW w:w="9360" w:type="dxa"/>
            <w:tcMar>
              <w:left w:w="105" w:type="dxa"/>
              <w:right w:w="105" w:type="dxa"/>
            </w:tcMar>
            <w:vAlign w:val="top"/>
          </w:tcPr>
          <w:p w:rsidR="3A9E6267" w:rsidP="3A9E6267" w:rsidRDefault="3A9E6267" w14:paraId="4FC8E0EA" w14:textId="17B9F478">
            <w:pPr>
              <w:bidi w:val="0"/>
              <w:spacing w:before="165" w:beforeAutospacing="off" w:after="165" w:afterAutospacing="off"/>
              <w:rPr>
                <w:rFonts w:ascii="Menlo" w:hAnsi="Menlo" w:eastAsia="Menlo" w:cs="Menlo"/>
                <w:b w:val="0"/>
                <w:bCs w:val="0"/>
                <w:i w:val="0"/>
                <w:iCs w:val="0"/>
                <w:color w:val="000000" w:themeColor="text1" w:themeTint="FF" w:themeShade="FF"/>
                <w:sz w:val="16"/>
                <w:szCs w:val="16"/>
              </w:rPr>
            </w:pPr>
            <w:r w:rsidRPr="3A9E6267" w:rsidR="3A9E6267">
              <w:rPr>
                <w:rFonts w:ascii="Menlo" w:hAnsi="Menlo" w:eastAsia="Menlo" w:cs="Menlo"/>
                <w:b w:val="0"/>
                <w:bCs w:val="0"/>
                <w:i w:val="0"/>
                <w:iCs w:val="0"/>
                <w:color w:val="000000" w:themeColor="text1" w:themeTint="FF" w:themeShade="FF"/>
                <w:sz w:val="16"/>
                <w:szCs w:val="16"/>
                <w:lang w:val="en-US"/>
              </w:rPr>
              <w:t>./bin/kafka-server-start.sh config/server-1.properties</w:t>
            </w:r>
          </w:p>
          <w:p w:rsidR="3A9E6267" w:rsidP="3A9E6267" w:rsidRDefault="3A9E6267" w14:paraId="34E85460" w14:textId="169B73FD">
            <w:pPr>
              <w:bidi w:val="0"/>
              <w:spacing w:before="165" w:beforeAutospacing="off" w:after="165" w:afterAutospacing="off"/>
              <w:rPr>
                <w:rFonts w:ascii="Menlo" w:hAnsi="Menlo" w:eastAsia="Menlo" w:cs="Menlo"/>
                <w:b w:val="0"/>
                <w:bCs w:val="0"/>
                <w:i w:val="0"/>
                <w:iCs w:val="0"/>
                <w:color w:val="000000" w:themeColor="text1" w:themeTint="FF" w:themeShade="FF"/>
                <w:sz w:val="16"/>
                <w:szCs w:val="16"/>
              </w:rPr>
            </w:pPr>
            <w:r w:rsidRPr="3A9E6267" w:rsidR="3A9E6267">
              <w:rPr>
                <w:rFonts w:ascii="Menlo" w:hAnsi="Menlo" w:eastAsia="Menlo" w:cs="Menlo"/>
                <w:b w:val="0"/>
                <w:bCs w:val="0"/>
                <w:i w:val="0"/>
                <w:iCs w:val="0"/>
                <w:color w:val="000000" w:themeColor="text1" w:themeTint="FF" w:themeShade="FF"/>
                <w:sz w:val="16"/>
                <w:szCs w:val="16"/>
                <w:lang w:val="en-US"/>
              </w:rPr>
              <w:t>./bin/kafka-server-start.sh config/server-2.properties</w:t>
            </w:r>
            <w:r>
              <w:br/>
            </w:r>
            <w:r>
              <w:br/>
            </w:r>
            <w:r w:rsidRPr="3A9E6267" w:rsidR="3A9E6267">
              <w:rPr>
                <w:rFonts w:ascii="Menlo" w:hAnsi="Menlo" w:eastAsia="Menlo" w:cs="Menlo"/>
                <w:b w:val="0"/>
                <w:bCs w:val="0"/>
                <w:i w:val="0"/>
                <w:iCs w:val="0"/>
                <w:color w:val="000000" w:themeColor="text1" w:themeTint="FF" w:themeShade="FF"/>
                <w:sz w:val="16"/>
                <w:szCs w:val="16"/>
                <w:lang w:val="en-US"/>
              </w:rPr>
              <w:t>./bin/kafka-server-start.sh config/server-3.properties</w:t>
            </w:r>
          </w:p>
        </w:tc>
      </w:tr>
    </w:tbl>
    <w:p w:rsidR="3A9E6267" w:rsidP="3A9E6267" w:rsidRDefault="3A9E6267" w14:paraId="75F8191E" w14:textId="67C37EC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C53DC08" w14:textId="6D76B9A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Partitions can be no. Of consumer. </w:t>
      </w:r>
    </w:p>
    <w:p w:rsidR="7AABCD53" w:rsidP="3A9E6267" w:rsidRDefault="7AABCD53" w14:paraId="417D54C8" w14:textId="25982F7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Replication parameter specifies how many copies of each partition are stored across different brokers or different servers in my Kafka cluster. </w:t>
      </w:r>
    </w:p>
    <w:p w:rsidR="3A9E6267" w:rsidP="3A9E6267" w:rsidRDefault="3A9E6267" w14:paraId="7C2CCB8B" w14:textId="52EDB3B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C5F92ED" w14:textId="2813787F">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this is a way to achieve reliability or fault tolerance in Kafka Cluster because it allows data to be available even if some brokers fail or become unreachable.</w:t>
      </w:r>
    </w:p>
    <w:p w:rsidR="7AABCD53" w:rsidP="3A9E6267" w:rsidRDefault="7AABCD53" w14:paraId="3CBB4918" w14:textId="7847BA31">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For example, if you set replication factor to three, then each partition will have three replicas, one of which will be leader and other two will be followers.</w:t>
      </w:r>
    </w:p>
    <w:p w:rsidR="7AABCD53" w:rsidP="3A9E6267" w:rsidRDefault="7AABCD53" w14:paraId="69510537" w14:textId="19CBC8F7">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But the number you specify here cannot be greater than the number of brokers that you have in your cluster.</w:t>
      </w:r>
    </w:p>
    <w:p w:rsidR="7AABCD53" w:rsidP="3A9E6267" w:rsidRDefault="7AABCD53" w14:paraId="07668F88" w14:textId="08693077">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if you start at one server only, then you cannot have replication factor greater than one.</w:t>
      </w:r>
    </w:p>
    <w:p w:rsidR="7AABCD53" w:rsidP="3A9E6267" w:rsidRDefault="7AABCD53" w14:paraId="095114CE" w14:textId="103D589B">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But if you start three servers in a cluster, then you can specify replication factor three, and each broker will have a copy of a partition.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4F34B6F5">
        <w:trPr>
          <w:trHeight w:val="300"/>
        </w:trPr>
        <w:tc>
          <w:tcPr>
            <w:tcW w:w="9360" w:type="dxa"/>
            <w:tcMar>
              <w:left w:w="105" w:type="dxa"/>
              <w:right w:w="105" w:type="dxa"/>
            </w:tcMar>
            <w:vAlign w:val="top"/>
          </w:tcPr>
          <w:p w:rsidR="3A9E6267" w:rsidP="3A9E6267" w:rsidRDefault="3A9E6267" w14:paraId="56E83069" w14:textId="05A0C814">
            <w:pPr>
              <w:bidi w:val="0"/>
              <w:rPr>
                <w:b w:val="0"/>
                <w:bCs w:val="0"/>
                <w:i w:val="0"/>
                <w:iCs w:val="0"/>
                <w:sz w:val="24"/>
                <w:szCs w:val="24"/>
              </w:rPr>
            </w:pPr>
          </w:p>
        </w:tc>
      </w:tr>
      <w:tr w:rsidR="3A9E6267" w:rsidTr="3A9E6267" w14:paraId="529EEEC8">
        <w:trPr>
          <w:trHeight w:val="300"/>
        </w:trPr>
        <w:tc>
          <w:tcPr>
            <w:tcW w:w="9360" w:type="dxa"/>
            <w:tcMar>
              <w:left w:w="105" w:type="dxa"/>
              <w:right w:w="105" w:type="dxa"/>
            </w:tcMar>
            <w:vAlign w:val="top"/>
          </w:tcPr>
          <w:p w:rsidR="3A9E6267" w:rsidP="3A9E6267" w:rsidRDefault="3A9E6267" w14:paraId="04D83070" w14:textId="40859D7A">
            <w:pPr>
              <w:bidi w:val="0"/>
              <w:rPr>
                <w:b w:val="0"/>
                <w:bCs w:val="0"/>
                <w:i w:val="0"/>
                <w:iCs w:val="0"/>
                <w:sz w:val="24"/>
                <w:szCs w:val="24"/>
              </w:rPr>
            </w:pPr>
          </w:p>
        </w:tc>
      </w:tr>
    </w:tbl>
    <w:p w:rsidR="3A9E6267" w:rsidP="3A9E6267" w:rsidRDefault="3A9E6267" w14:paraId="01627686" w14:textId="0002541C">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531E07C2" w14:textId="700E9AA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951CD6E" w14:textId="1BC49374">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4D005C67" w14:textId="0A3E93A8">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0B76F14E" w14:textId="0C9F9E5D">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24750856" w14:textId="7EE3E5D7">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381A1F3C" w14:textId="3A0A6C80">
      <w:pPr>
        <w:bidi w:val="0"/>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AABCD53" w:rsidP="3A9E6267" w:rsidRDefault="7AABCD53" w14:paraId="02D019A5" w14:textId="448A28E1">
      <w:pPr>
        <w:bidi w:val="0"/>
        <w:spacing w:before="240" w:beforeAutospacing="off" w:after="24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Section 6: Kafka Producer – Spring Boot Microservice</w:t>
      </w:r>
    </w:p>
    <w:p w:rsidR="3A9E6267" w:rsidP="3A9E6267" w:rsidRDefault="3A9E6267" w14:paraId="3615A389" w14:textId="2B422BF5">
      <w:pPr>
        <w:bidi w:val="0"/>
        <w:spacing w:before="240" w:beforeAutospacing="off" w:after="24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662B8BFF" w14:textId="7DFEEFE6">
      <w:pPr>
        <w:bidi w:val="0"/>
        <w:spacing w:before="240" w:beforeAutospacing="off" w:after="24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00B56FD4" w14:textId="21BB50F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FC35032" w14:textId="33FC6066">
      <w:pPr>
        <w:bidi w:val="0"/>
        <w:spacing w:before="240" w:beforeAutospacing="off" w:after="24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1"/>
          <w:bCs w:val="1"/>
          <w:i w:val="0"/>
          <w:iCs w:val="0"/>
          <w:caps w:val="0"/>
          <w:smallCaps w:val="0"/>
          <w:noProof w:val="0"/>
          <w:color w:val="000000" w:themeColor="text1" w:themeTint="FF" w:themeShade="FF"/>
          <w:sz w:val="24"/>
          <w:szCs w:val="24"/>
          <w:lang w:val="en-US"/>
        </w:rPr>
        <w:t>Introduction to Kafka Producer?</w:t>
      </w:r>
    </w:p>
    <w:p w:rsidR="7AABCD53" w:rsidP="3A9E6267" w:rsidRDefault="7AABCD53" w14:paraId="3A80A85B" w14:textId="1AC05CB9">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Apache Kafka brokers accept messages or events from Kafka producers.</w:t>
      </w:r>
    </w:p>
    <w:p w:rsidR="7AABCD53" w:rsidP="3A9E6267" w:rsidRDefault="7AABCD53" w14:paraId="0A9FB336" w14:textId="516C170C">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Kafka producer is a spring boot microservice that publishes events to Kafka Broker.</w:t>
      </w:r>
    </w:p>
    <w:p w:rsidR="7AABCD53" w:rsidP="3A9E6267" w:rsidRDefault="7AABCD53" w14:paraId="4F661D80" w14:textId="62D1467F">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the primary role of Kafka Producer is to publish messages or events to one or more Kafka topics.</w:t>
      </w:r>
    </w:p>
    <w:p w:rsidR="7AABCD53" w:rsidP="3A9E6267" w:rsidRDefault="7AABCD53" w14:paraId="145BF75E" w14:textId="0FD75056">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In a Spring boot application, this is typically achieved using spring for Apache Kafka library, which simplifies the process of integrating Kafka functionality into your spring application.</w:t>
      </w:r>
    </w:p>
    <w:p w:rsidR="7AABCD53" w:rsidP="3A9E6267" w:rsidRDefault="7AABCD53" w14:paraId="2BFD385C" w14:textId="69B23B71">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Before sending a message, Kafka producer serializes it into a byte array.</w:t>
      </w:r>
    </w:p>
    <w:p w:rsidR="7AABCD53" w:rsidP="3A9E6267" w:rsidRDefault="7AABCD53" w14:paraId="4FA37E5B" w14:textId="75CF0734">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another responsibility of Kafka Producer is to serialize messages to binary format that can be transmitted over the network to Kafka brokers.</w:t>
      </w:r>
    </w:p>
    <w:p w:rsidR="7AABCD53" w:rsidP="3A9E6267" w:rsidRDefault="7AABCD53" w14:paraId="0E3A8C2D" w14:textId="230BCA6F">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Another responsibility of Kafka producer is to specify the name of Kafka topic, where these messages should be sent.</w:t>
      </w:r>
    </w:p>
    <w:p w:rsidR="7AABCD53" w:rsidP="3A9E6267" w:rsidRDefault="7AABCD53" w14:paraId="43F9E0CA" w14:textId="1E78FE3C">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In this particular use case, I call Kafka topic, the product created event topic, and it will store product created events.</w:t>
      </w:r>
    </w:p>
    <w:p w:rsidR="7AABCD53" w:rsidP="3A9E6267" w:rsidRDefault="7AABCD53" w14:paraId="442A2192" w14:textId="123E5D94">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When sending a new message to Kafka topic, we will also specify the partition where we want to store it, although this parameter is optional and if we do not specify topic partition, then Kafka Producer will make this decision for us.</w:t>
      </w:r>
    </w:p>
    <w:p w:rsidR="7AABCD53" w:rsidP="3A9E6267" w:rsidRDefault="7AABCD53" w14:paraId="1D3B8BED" w14:textId="7D5BA915">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if neither partition nor key is provided, then Kafka producer will distribute messages across partitions in a round robin fashion, ensuring a balanced load.</w:t>
      </w:r>
    </w:p>
    <w:p w:rsidR="7AABCD53" w:rsidP="3A9E6267" w:rsidRDefault="7AABCD53" w14:paraId="3B92A1E3" w14:textId="59062085">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If a partition is not specified but a message key is provided, then Kafka will hash the key and use the result to determine the partition, and this ensures that all messages with the same key go to the same partition.  </w:t>
      </w:r>
    </w:p>
    <w:p w:rsidR="7AABCD53" w:rsidP="3A9E6267" w:rsidRDefault="7AABCD53" w14:paraId="1E848591" w14:textId="1E679284">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single"/>
          <w:lang w:val="en-US"/>
        </w:rPr>
        <w:t>So another responsibility of Kafka producer is to choose which partition to write event data to.</w:t>
      </w:r>
    </w:p>
    <w:p w:rsidR="3A9E6267" w:rsidP="3A9E6267" w:rsidRDefault="3A9E6267" w14:paraId="4DB083DB" w14:textId="51617D2A">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AABCD53" w:rsidP="3A9E6267" w:rsidRDefault="7AABCD53" w14:paraId="6D914DE0" w14:textId="4FFF8C0C">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val="en-US"/>
        </w:rPr>
        <w:t>Responsibility of Kafka Producer:</w:t>
      </w:r>
    </w:p>
    <w:p w:rsidR="7AABCD53" w:rsidP="3A9E6267" w:rsidRDefault="7AABCD53" w14:paraId="3E72EA55" w14:textId="74BC2950">
      <w:pPr>
        <w:pStyle w:val="ListParagraph"/>
        <w:numPr>
          <w:ilvl w:val="0"/>
          <w:numId w:val="1471"/>
        </w:numPr>
        <w:bidi w:val="0"/>
        <w:spacing w:before="240" w:beforeAutospacing="off" w:after="240" w:afterAutospacing="off"/>
        <w:jc w:val="left"/>
        <w:rPr>
          <w:rFonts w:ascii="Verdana" w:hAnsi="Verdana" w:eastAsia="Verdana" w:cs="Verdana"/>
          <w:b w:val="0"/>
          <w:bCs w:val="0"/>
          <w:i w:val="0"/>
          <w:iCs w:val="0"/>
          <w:caps w:val="0"/>
          <w:smallCaps w:val="0"/>
          <w:noProof w:val="0"/>
          <w:color w:val="000000" w:themeColor="text1" w:themeTint="FF" w:themeShade="FF"/>
          <w:sz w:val="24"/>
          <w:szCs w:val="24"/>
          <w:lang w:val="en-US"/>
        </w:rPr>
      </w:pPr>
      <w:r w:rsidRPr="3A9E6267" w:rsidR="7AABCD53">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t>Publish/Produce Messages</w:t>
      </w:r>
    </w:p>
    <w:p w:rsidR="7AABCD53" w:rsidP="3A9E6267" w:rsidRDefault="7AABCD53" w14:paraId="70F3106E" w14:textId="3DBFA883">
      <w:pPr>
        <w:pStyle w:val="ListParagraph"/>
        <w:numPr>
          <w:ilvl w:val="0"/>
          <w:numId w:val="1471"/>
        </w:numPr>
        <w:bidi w:val="0"/>
        <w:spacing w:before="240" w:beforeAutospacing="off" w:after="240" w:afterAutospacing="off"/>
        <w:jc w:val="left"/>
        <w:rPr>
          <w:rFonts w:ascii="Verdana" w:hAnsi="Verdana" w:eastAsia="Verdana" w:cs="Verdana"/>
          <w:b w:val="0"/>
          <w:bCs w:val="0"/>
          <w:i w:val="0"/>
          <w:iCs w:val="0"/>
          <w:caps w:val="0"/>
          <w:smallCaps w:val="0"/>
          <w:noProof w:val="0"/>
          <w:color w:val="000000" w:themeColor="text1" w:themeTint="FF" w:themeShade="FF"/>
          <w:sz w:val="24"/>
          <w:szCs w:val="24"/>
          <w:lang w:val="en-US"/>
        </w:rPr>
      </w:pPr>
      <w:r w:rsidRPr="3A9E6267" w:rsidR="7AABCD53">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t>Serialize to binary format</w:t>
      </w:r>
    </w:p>
    <w:p w:rsidR="7AABCD53" w:rsidP="3A9E6267" w:rsidRDefault="7AABCD53" w14:paraId="7A747CFF" w14:textId="45D34D7F">
      <w:pPr>
        <w:pStyle w:val="ListParagraph"/>
        <w:numPr>
          <w:ilvl w:val="0"/>
          <w:numId w:val="1471"/>
        </w:numPr>
        <w:bidi w:val="0"/>
        <w:spacing w:before="240" w:beforeAutospacing="off" w:after="240" w:afterAutospacing="off"/>
        <w:jc w:val="left"/>
        <w:rPr>
          <w:rFonts w:ascii="Verdana" w:hAnsi="Verdana" w:eastAsia="Verdana" w:cs="Verdana"/>
          <w:b w:val="0"/>
          <w:bCs w:val="0"/>
          <w:i w:val="0"/>
          <w:iCs w:val="0"/>
          <w:caps w:val="0"/>
          <w:smallCaps w:val="0"/>
          <w:noProof w:val="0"/>
          <w:color w:val="000000" w:themeColor="text1" w:themeTint="FF" w:themeShade="FF"/>
          <w:sz w:val="24"/>
          <w:szCs w:val="24"/>
          <w:lang w:val="en-US"/>
        </w:rPr>
      </w:pPr>
      <w:r w:rsidRPr="3A9E6267" w:rsidR="7AABCD53">
        <w:rPr>
          <w:rFonts w:ascii="Verdana" w:hAnsi="Verdana" w:eastAsia="Verdana" w:cs="Verdana"/>
          <w:b w:val="0"/>
          <w:bCs w:val="0"/>
          <w:i w:val="0"/>
          <w:iCs w:val="0"/>
          <w:caps w:val="0"/>
          <w:smallCaps w:val="0"/>
          <w:strike w:val="0"/>
          <w:dstrike w:val="0"/>
          <w:noProof w:val="0"/>
          <w:color w:val="000000" w:themeColor="text1" w:themeTint="FF" w:themeShade="FF"/>
          <w:sz w:val="24"/>
          <w:szCs w:val="24"/>
          <w:u w:val="none"/>
          <w:lang w:val="en-US"/>
        </w:rPr>
        <w:t>Specify topic name</w:t>
      </w:r>
    </w:p>
    <w:p w:rsidR="7AABCD53" w:rsidP="3A9E6267" w:rsidRDefault="7AABCD53" w14:paraId="1266D83F" w14:textId="3790BDA9">
      <w:pPr>
        <w:pStyle w:val="ListParagraph"/>
        <w:numPr>
          <w:ilvl w:val="0"/>
          <w:numId w:val="1471"/>
        </w:numPr>
        <w:bidi w:val="0"/>
        <w:spacing w:before="240" w:beforeAutospacing="off" w:after="240" w:afterAutospacing="off"/>
        <w:jc w:val="left"/>
        <w:rPr>
          <w:rFonts w:ascii="Verdana" w:hAnsi="Verdana" w:eastAsia="Verdana" w:cs="Verdana"/>
          <w:b w:val="0"/>
          <w:bCs w:val="0"/>
          <w:i w:val="0"/>
          <w:iCs w:val="0"/>
          <w:caps w:val="0"/>
          <w:smallCaps w:val="0"/>
          <w:noProof w:val="0"/>
          <w:color w:val="000000" w:themeColor="text1" w:themeTint="FF" w:themeShade="FF"/>
          <w:sz w:val="24"/>
          <w:szCs w:val="24"/>
          <w:lang w:val="en-US"/>
        </w:rPr>
      </w:pPr>
      <w:r w:rsidRPr="3A9E6267" w:rsidR="7AABCD53">
        <w:rPr>
          <w:rFonts w:ascii="Verdana" w:hAnsi="Verdana" w:eastAsia="Verdana" w:cs="Verdana"/>
          <w:b w:val="0"/>
          <w:bCs w:val="0"/>
          <w:i w:val="0"/>
          <w:iCs w:val="0"/>
          <w:caps w:val="0"/>
          <w:smallCaps w:val="0"/>
          <w:strike w:val="0"/>
          <w:dstrike w:val="0"/>
          <w:noProof w:val="0"/>
          <w:color w:val="000000" w:themeColor="text1" w:themeTint="FF" w:themeShade="FF"/>
          <w:sz w:val="24"/>
          <w:szCs w:val="24"/>
          <w:u w:val="single"/>
          <w:lang w:val="en-US"/>
        </w:rPr>
        <w:t>Specify topic partitions</w:t>
      </w:r>
    </w:p>
    <w:p w:rsidR="3A9E6267" w:rsidP="3A9E6267" w:rsidRDefault="3A9E6267" w14:paraId="3A064521" w14:textId="2402C271">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AABCD53" w:rsidP="3A9E6267" w:rsidRDefault="7AABCD53" w14:paraId="510D9875" w14:textId="19D0F909">
      <w:pPr>
        <w:bidi w:val="0"/>
        <w:rPr>
          <w:rFonts w:ascii="Segoe UI" w:hAnsi="Segoe UI" w:eastAsia="Segoe UI" w:cs="Segoe UI"/>
          <w:b w:val="0"/>
          <w:bCs w:val="0"/>
          <w:i w:val="0"/>
          <w:iCs w:val="0"/>
          <w:caps w:val="0"/>
          <w:smallCaps w:val="0"/>
          <w:noProof w:val="0"/>
          <w:color w:val="000000" w:themeColor="text1" w:themeTint="FF" w:themeShade="FF"/>
          <w:sz w:val="24"/>
          <w:szCs w:val="24"/>
          <w:lang w:val="en-US"/>
        </w:rPr>
      </w:pPr>
      <w:r>
        <w:br/>
      </w:r>
      <w:r w:rsidR="7AABCD53">
        <w:drawing>
          <wp:inline wp14:editId="5C8A2488" wp14:anchorId="375D9B58">
            <wp:extent cx="5800725" cy="2990850"/>
            <wp:effectExtent l="0" t="0" r="0" b="0"/>
            <wp:docPr id="140757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57382" name="Picture 140757382"/>
                    <pic:cNvPicPr/>
                  </pic:nvPicPr>
                  <pic:blipFill>
                    <a:blip xmlns:r="http://schemas.openxmlformats.org/officeDocument/2006/relationships" r:embed="rId1189349389">
                      <a:extLst>
                        <a:ext uri="{28A0092B-C50C-407E-A947-70E740481C1C}">
                          <a14:useLocalDpi xmlns:a14="http://schemas.microsoft.com/office/drawing/2010/main"/>
                        </a:ext>
                      </a:extLst>
                    </a:blip>
                    <a:stretch>
                      <a:fillRect/>
                    </a:stretch>
                  </pic:blipFill>
                  <pic:spPr>
                    <a:xfrm>
                      <a:off x="0" y="0"/>
                      <a:ext cx="5800725" cy="2990850"/>
                    </a:xfrm>
                    <a:prstGeom prst="rect">
                      <a:avLst/>
                    </a:prstGeom>
                  </pic:spPr>
                </pic:pic>
              </a:graphicData>
            </a:graphic>
          </wp:inline>
        </w:drawing>
      </w:r>
      <w:r>
        <w:br/>
      </w:r>
    </w:p>
    <w:p w:rsidR="3A9E6267" w:rsidP="3A9E6267" w:rsidRDefault="3A9E6267" w14:paraId="3B78CB41" w14:textId="1D653883">
      <w:pPr>
        <w:bidi w:val="0"/>
        <w:spacing w:before="240" w:beforeAutospacing="off" w:after="240" w:afterAutospacing="off"/>
        <w:ind w:lef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AABCD53" w:rsidP="3A9E6267" w:rsidRDefault="7AABCD53" w14:paraId="44582E9D" w14:textId="4E36D6F3">
      <w:pPr>
        <w:bidi w:val="0"/>
        <w:spacing w:before="240" w:beforeAutospacing="off" w:after="240" w:afterAutospacing="off"/>
        <w:ind w:lef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br/>
      </w:r>
    </w:p>
    <w:p w:rsidR="7AABCD53" w:rsidP="3A9E6267" w:rsidRDefault="7AABCD53" w14:paraId="76166F75" w14:textId="4C64A961">
      <w:pPr>
        <w:bidi w:val="0"/>
        <w:spacing w:before="240" w:beforeAutospacing="off" w:after="240" w:afterAutospacing="off"/>
        <w:ind w:lef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none"/>
          <w:lang w:val="en-US"/>
        </w:rPr>
        <w:t>Kafka Producer – Introduction to synchronous communication style?</w:t>
      </w:r>
    </w:p>
    <w:p w:rsidR="7AABCD53" w:rsidP="3A9E6267" w:rsidRDefault="7AABCD53" w14:paraId="536E91FF" w14:textId="51689E95">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Let's assume that we have a mobile application that sends a Http request to spring boot microservice.</w:t>
      </w:r>
    </w:p>
    <w:p w:rsidR="7AABCD53" w:rsidP="3A9E6267" w:rsidRDefault="7AABCD53" w14:paraId="1706667E" w14:textId="191CE83E">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let's assume that this spring boot microservice is called orders microservice.</w:t>
      </w:r>
    </w:p>
    <w:p w:rsidR="7AABCD53" w:rsidP="3A9E6267" w:rsidRDefault="7AABCD53" w14:paraId="2AF1F0AC" w14:textId="26F2BB7F">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This microservice application, it exposes API endpoints that allow to place new order, view existing orders, or maybe cancel or track order status as well.</w:t>
      </w:r>
    </w:p>
    <w:p w:rsidR="7AABCD53" w:rsidP="3A9E6267" w:rsidRDefault="7AABCD53" w14:paraId="67D6B368" w14:textId="34E5270B">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a mobile application can send a Http request to create a new order, for example.</w:t>
      </w:r>
    </w:p>
    <w:p w:rsidR="7AABCD53" w:rsidP="3A9E6267" w:rsidRDefault="7AABCD53" w14:paraId="5AE72E35" w14:textId="03F6007E">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in this particular case, the mobile application will most likely use synchronous communication style with orders microservice and it will wait for a response.</w:t>
      </w:r>
    </w:p>
    <w:p w:rsidR="7AABCD53" w:rsidP="3A9E6267" w:rsidRDefault="7AABCD53" w14:paraId="79512869" w14:textId="29AAD3F7">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It will wait for a response because it does want to know for sure if order was successfully created or not.</w:t>
      </w:r>
    </w:p>
    <w:p w:rsidR="7AABCD53" w:rsidP="3A9E6267" w:rsidRDefault="7AABCD53" w14:paraId="293B0B10" w14:textId="628743CC">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synchronous communication style is when sender sends a request and then waits for a response before proceeding.</w:t>
      </w:r>
    </w:p>
    <w:p w:rsidR="7AABCD53" w:rsidP="3A9E6267" w:rsidRDefault="7AABCD53" w14:paraId="46946F23" w14:textId="32FBC78C">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In the following lectures we will create and we will configure Spring Boot microservice to work as Kafka producer.</w:t>
      </w:r>
    </w:p>
    <w:p w:rsidR="7AABCD53" w:rsidP="3A9E6267" w:rsidRDefault="7AABCD53" w14:paraId="7FE17A60" w14:textId="3CA39449">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we will use a special class from Spring Framework that is called Kafka Template.</w:t>
      </w:r>
    </w:p>
    <w:p w:rsidR="7AABCD53" w:rsidP="3A9E6267" w:rsidRDefault="7AABCD53" w14:paraId="2EF8F411" w14:textId="4B00317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This class encapsulates Kafka Producer and provides a very user friendly way to interact with Kafka from Spring Boot application.</w:t>
      </w:r>
    </w:p>
    <w:p w:rsidR="7AABCD53" w:rsidP="3A9E6267" w:rsidRDefault="7AABCD53" w14:paraId="7EE81AE5" w14:textId="06E45537">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our orders microservice will create a new object.</w:t>
      </w:r>
    </w:p>
    <w:p w:rsidR="7AABCD53" w:rsidP="3A9E6267" w:rsidRDefault="7AABCD53" w14:paraId="6119316F" w14:textId="21A8BFE7">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It will be called Order Created Event, and it will use Kafka Producer to send a message to Kafka Broker.</w:t>
      </w:r>
    </w:p>
    <w:p w:rsidR="7AABCD53" w:rsidP="3A9E6267" w:rsidRDefault="7AABCD53" w14:paraId="410FBBAE" w14:textId="04ADEA2C">
      <w:pPr>
        <w:bidi w:val="0"/>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If orders microservice wants to know that the order created event was successfully stored in Kafka Broker,</w:t>
      </w:r>
    </w:p>
    <w:p w:rsidR="7AABCD53" w:rsidP="3A9E6267" w:rsidRDefault="7AABCD53" w14:paraId="169BE0DB" w14:textId="3420FC6D">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it will use Kafka Producer to send Kafka message using synchronous communication style, which means that it will wait for acknowledgement from Kafka Broker to confirm that the message was successfully received and stored before it proceeds with sending next message or performing other operations.</w:t>
      </w:r>
    </w:p>
    <w:p w:rsidR="7AABCD53" w:rsidP="3A9E6267" w:rsidRDefault="7AABCD53" w14:paraId="39592740" w14:textId="4A549CEF">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Because Kafka Producer is waiting to receive a response, it is blocked or it is on hold until the response from Kafka Broker is received.</w:t>
      </w:r>
    </w:p>
    <w:p w:rsidR="7AABCD53" w:rsidP="3A9E6267" w:rsidRDefault="7AABCD53" w14:paraId="5FAEBA6E" w14:textId="2B5621C0">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Once Kafka Broker successfully stores Kafka message in a topic, it will send the response to Kafka Producer that everything is okay and that the message has been stored.</w:t>
      </w:r>
    </w:p>
    <w:p w:rsidR="7AABCD53" w:rsidP="3A9E6267" w:rsidRDefault="7AABCD53" w14:paraId="6FF7CA5C" w14:textId="3AEA1B0A">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once Kafka producer receives this acknowledgement that the message is stored successfully, or this microservice will respond back to mobile application with Http response.</w:t>
      </w:r>
    </w:p>
    <w:p w:rsidR="7AABCD53" w:rsidP="3A9E6267" w:rsidRDefault="7AABCD53" w14:paraId="3BA0D272" w14:textId="51526D0A">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in this diagram, I used synchronous communication style between mobile application and spring boot microservice, and between Kafka Producer and Kafka Broker.</w:t>
      </w:r>
    </w:p>
    <w:p w:rsidR="7AABCD53" w:rsidP="3A9E6267" w:rsidRDefault="7AABCD53" w14:paraId="3B7E7D46" w14:textId="6C9C39D0">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Using synchronous communication style between Kafka Producer and Kafka broker is considered to be more reliable because it ensures that message was successfully stored before moving on to the next task.</w:t>
      </w:r>
    </w:p>
    <w:p w:rsidR="7AABCD53" w:rsidP="3A9E6267" w:rsidRDefault="7AABCD53" w14:paraId="3E30B3A6" w14:textId="065FACED">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But because producer is waiting, it can make your system just a little bit slower.</w:t>
      </w:r>
    </w:p>
    <w:p w:rsidR="7AABCD53" w:rsidP="3A9E6267" w:rsidRDefault="7AABCD53" w14:paraId="012981C8" w14:textId="7003DBE2">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In those cases where high throughput and low latency is required, you might want to consider a different communication style that is called asynchronous communication.</w:t>
      </w:r>
    </w:p>
    <w:p w:rsidR="7AABCD53" w:rsidP="3A9E6267" w:rsidRDefault="7AABCD53" w14:paraId="557DE4ED" w14:textId="03BEB225">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When using a synchronous communication style, Kafka producer sends a message to Kafka Broker and synchronously, but it is not put on hold after and it is not blocked.</w:t>
      </w:r>
    </w:p>
    <w:p w:rsidR="7AABCD53" w:rsidP="3A9E6267" w:rsidRDefault="7AABCD53" w14:paraId="7FB2A737" w14:textId="451B71C3">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While waiting for response from Kafka Broker, Kafka producer sends a message to Kafka Broker and it continues its execution without being blocked or put on hold.</w:t>
      </w:r>
    </w:p>
    <w:p w:rsidR="7AABCD53" w:rsidP="3A9E6267" w:rsidRDefault="7AABCD53" w14:paraId="2913CDB7" w14:textId="3C41EEF9">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It can still receive a response from Kafka Broker, but it will receive it at a later point.</w:t>
      </w:r>
    </w:p>
    <w:p w:rsidR="7AABCD53" w:rsidP="3A9E6267" w:rsidRDefault="7AABCD53" w14:paraId="75967EA5" w14:textId="3856C4E4">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single"/>
          <w:lang w:val="en-US"/>
        </w:rPr>
        <w:t>And that is the main difference between synchronous and asynchronous communication styles.</w:t>
      </w:r>
    </w:p>
    <w:p w:rsidR="7AABCD53" w:rsidP="3A9E6267" w:rsidRDefault="7AABCD53" w14:paraId="71594D0F" w14:textId="7CB89A1D">
      <w:pPr>
        <w:bidi w:val="0"/>
        <w:rPr>
          <w:rFonts w:ascii="Segoe UI" w:hAnsi="Segoe UI" w:eastAsia="Segoe UI" w:cs="Segoe UI"/>
          <w:b w:val="0"/>
          <w:bCs w:val="0"/>
          <w:i w:val="0"/>
          <w:iCs w:val="0"/>
          <w:caps w:val="0"/>
          <w:smallCaps w:val="0"/>
          <w:noProof w:val="0"/>
          <w:color w:val="000000" w:themeColor="text1" w:themeTint="FF" w:themeShade="FF"/>
          <w:sz w:val="24"/>
          <w:szCs w:val="24"/>
          <w:lang w:val="en-US"/>
        </w:rPr>
      </w:pPr>
      <w:r>
        <w:br/>
      </w:r>
      <w:r w:rsidR="7AABCD53">
        <w:drawing>
          <wp:inline wp14:editId="51331621" wp14:anchorId="1D0AEB17">
            <wp:extent cx="5800725" cy="3257550"/>
            <wp:effectExtent l="0" t="0" r="0" b="0"/>
            <wp:docPr id="1865203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203090" name="Picture 1865203090"/>
                    <pic:cNvPicPr/>
                  </pic:nvPicPr>
                  <pic:blipFill>
                    <a:blip xmlns:r="http://schemas.openxmlformats.org/officeDocument/2006/relationships" r:embed="rId356368836">
                      <a:extLst>
                        <a:ext uri="{28A0092B-C50C-407E-A947-70E740481C1C}">
                          <a14:useLocalDpi xmlns:a14="http://schemas.microsoft.com/office/drawing/2010/main"/>
                        </a:ext>
                      </a:extLst>
                    </a:blip>
                    <a:stretch>
                      <a:fillRect/>
                    </a:stretch>
                  </pic:blipFill>
                  <pic:spPr>
                    <a:xfrm>
                      <a:off x="0" y="0"/>
                      <a:ext cx="5800725" cy="3257550"/>
                    </a:xfrm>
                    <a:prstGeom prst="rect">
                      <a:avLst/>
                    </a:prstGeom>
                  </pic:spPr>
                </pic:pic>
              </a:graphicData>
            </a:graphic>
          </wp:inline>
        </w:drawing>
      </w:r>
      <w:r>
        <w:br/>
      </w:r>
    </w:p>
    <w:p w:rsidR="3A9E6267" w:rsidP="3A9E6267" w:rsidRDefault="3A9E6267" w14:paraId="3874F2FA" w14:textId="27138D84">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563D197E" w14:textId="09E4E09F">
      <w:pPr>
        <w:bidi w:val="0"/>
        <w:spacing w:before="240" w:beforeAutospacing="off" w:after="24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A9E6267" w:rsidP="3A9E6267" w:rsidRDefault="3A9E6267" w14:paraId="3D4BE464" w14:textId="34BC70C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5E20A9C" w14:textId="23FB9EF7">
      <w:pPr>
        <w:bidi w:val="0"/>
        <w:spacing w:before="240" w:beforeAutospacing="off" w:after="24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1"/>
          <w:bCs w:val="1"/>
          <w:i w:val="0"/>
          <w:iCs w:val="0"/>
          <w:caps w:val="0"/>
          <w:smallCaps w:val="0"/>
          <w:noProof w:val="0"/>
          <w:color w:val="000000" w:themeColor="text1" w:themeTint="FF" w:themeShade="FF"/>
          <w:sz w:val="24"/>
          <w:szCs w:val="24"/>
          <w:lang w:val="en-US"/>
        </w:rPr>
        <w:t>Kafka Producer – A use case for asynchronous communication style?</w:t>
      </w:r>
      <w:r>
        <w:br/>
      </w:r>
      <w:r>
        <w:br/>
      </w: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Let's assume that we have a mobile application that displays user login page.</w:t>
      </w:r>
    </w:p>
    <w:p w:rsidR="7AABCD53" w:rsidP="3A9E6267" w:rsidRDefault="7AABCD53" w14:paraId="72E1CC2C" w14:textId="395BB514">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Before user can proceed, they will need to enter their username and password to authenticate.</w:t>
      </w:r>
    </w:p>
    <w:p w:rsidR="7AABCD53" w:rsidP="3A9E6267" w:rsidRDefault="7AABCD53" w14:paraId="43129D3E" w14:textId="3BC59FF0">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once user enters their username and password and taps on login button, mobile application will send a Http request to a login API endpoint.</w:t>
      </w:r>
    </w:p>
    <w:p w:rsidR="7AABCD53" w:rsidP="3A9E6267" w:rsidRDefault="7AABCD53" w14:paraId="5C246331" w14:textId="0F66F700">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In this case, mobile application will use synchronous communication style and will wait for Spring boot microservice to respond.</w:t>
      </w:r>
    </w:p>
    <w:p w:rsidR="7AABCD53" w:rsidP="3A9E6267" w:rsidRDefault="7AABCD53" w14:paraId="7628D374" w14:textId="42AEFDEB">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Let's assume that user authentication is handled by authentication microservice.</w:t>
      </w:r>
    </w:p>
    <w:p w:rsidR="7AABCD53" w:rsidP="3A9E6267" w:rsidRDefault="7AABCD53" w14:paraId="71AC1E84" w14:textId="6E3FB568">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Authentication Microservice will check its database to see if user with provided username and password exists, and if authentication is successful, it will create a new </w:t>
      </w:r>
      <w:r w:rsidRPr="3A9E6267" w:rsidR="7AABCD53">
        <w:rPr>
          <w:rFonts w:ascii="Segoe UI" w:hAnsi="Segoe UI" w:eastAsia="Segoe UI" w:cs="Segoe UI"/>
          <w:b w:val="1"/>
          <w:bCs w:val="1"/>
          <w:i w:val="0"/>
          <w:iCs w:val="0"/>
          <w:caps w:val="0"/>
          <w:smallCaps w:val="0"/>
          <w:noProof w:val="0"/>
          <w:color w:val="000000" w:themeColor="text1" w:themeTint="FF" w:themeShade="FF"/>
          <w:sz w:val="24"/>
          <w:szCs w:val="24"/>
          <w:lang w:val="en-US"/>
        </w:rPr>
        <w:t>UserLoggedEvent</w:t>
      </w: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event.</w:t>
      </w:r>
    </w:p>
    <w:p w:rsidR="7AABCD53" w:rsidP="3A9E6267" w:rsidRDefault="7AABCD53" w14:paraId="2CE13DDD" w14:textId="00C3E222">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It will then use Kafka Producer to publish this event to Kafka Broker.</w:t>
      </w:r>
    </w:p>
    <w:p w:rsidR="7AABCD53" w:rsidP="3A9E6267" w:rsidRDefault="7AABCD53" w14:paraId="70A38382" w14:textId="060C189D">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Now the purpose of this </w:t>
      </w:r>
      <w:r w:rsidRPr="3A9E6267" w:rsidR="7AABCD53">
        <w:rPr>
          <w:rFonts w:ascii="Segoe UI" w:hAnsi="Segoe UI" w:eastAsia="Segoe UI" w:cs="Segoe UI"/>
          <w:b w:val="1"/>
          <w:bCs w:val="1"/>
          <w:i w:val="0"/>
          <w:iCs w:val="0"/>
          <w:caps w:val="0"/>
          <w:smallCaps w:val="0"/>
          <w:noProof w:val="0"/>
          <w:color w:val="000000" w:themeColor="text1" w:themeTint="FF" w:themeShade="FF"/>
          <w:sz w:val="24"/>
          <w:szCs w:val="24"/>
          <w:lang w:val="en-US"/>
        </w:rPr>
        <w:t>UserLoggedEvent</w:t>
      </w: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event is only informational and it is needed for analytics purposes only.</w:t>
      </w:r>
    </w:p>
    <w:p w:rsidR="7AABCD53" w:rsidP="3A9E6267" w:rsidRDefault="7AABCD53" w14:paraId="5C06942B" w14:textId="5826213E">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Even if this event fails and does not get stored in Kafka topic, we don't want our user to wait or receive error message.</w:t>
      </w:r>
    </w:p>
    <w:p w:rsidR="7AABCD53" w:rsidP="3A9E6267" w:rsidRDefault="7AABCD53" w14:paraId="3C38AF76" w14:textId="69219633">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in this case, we make Kafka producer send message asynchronously.</w:t>
      </w:r>
    </w:p>
    <w:p w:rsidR="7AABCD53" w:rsidP="3A9E6267" w:rsidRDefault="7AABCD53" w14:paraId="46B90461" w14:textId="34AA8E58">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If we send message asynchronously, Kafka producer will not be blocked, it will not be put on hold and will continue its execution right away.</w:t>
      </w:r>
    </w:p>
    <w:p w:rsidR="7AABCD53" w:rsidP="3A9E6267" w:rsidRDefault="7AABCD53" w14:paraId="19D865B3" w14:textId="1EB5BAEE">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And because user authentication is successful, our microservice will return a successful Http response.</w:t>
      </w:r>
    </w:p>
    <w:p w:rsidR="7AABCD53" w:rsidP="3A9E6267" w:rsidRDefault="7AABCD53" w14:paraId="7B98BFC4" w14:textId="3B019F8A">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So the user of mobile application will log in and will start using it without waiting for Kafka Broker to acknowledge that it has received an event.</w:t>
      </w:r>
    </w:p>
    <w:p w:rsidR="7AABCD53" w:rsidP="3A9E6267" w:rsidRDefault="7AABCD53" w14:paraId="4EA6D743" w14:textId="6C7A3911">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Meanwhile, because </w:t>
      </w:r>
      <w:r w:rsidRPr="3A9E6267" w:rsidR="7AABCD53">
        <w:rPr>
          <w:rFonts w:ascii="Segoe UI" w:hAnsi="Segoe UI" w:eastAsia="Segoe UI" w:cs="Segoe UI"/>
          <w:b w:val="1"/>
          <w:bCs w:val="1"/>
          <w:i w:val="0"/>
          <w:iCs w:val="0"/>
          <w:caps w:val="0"/>
          <w:smallCaps w:val="0"/>
          <w:noProof w:val="0"/>
          <w:color w:val="000000" w:themeColor="text1" w:themeTint="FF" w:themeShade="FF"/>
          <w:sz w:val="24"/>
          <w:szCs w:val="24"/>
          <w:lang w:val="en-US"/>
        </w:rPr>
        <w:t>UserLoggedEvent</w:t>
      </w: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event was published, Kafka Broker will receive it and it will store it in Kafka topic.</w:t>
      </w:r>
    </w:p>
    <w:p w:rsidR="7AABCD53" w:rsidP="3A9E6267" w:rsidRDefault="7AABCD53" w14:paraId="14269A37" w14:textId="6EE0FD9E">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But even if this operation fails and Kafka Broker does not store this event successfully, it will not affect user of our mobile application.</w:t>
      </w:r>
    </w:p>
    <w:p w:rsidR="7AABCD53" w:rsidP="3A9E6267" w:rsidRDefault="7AABCD53" w14:paraId="4DA897D2" w14:textId="1DEFF50F">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Now, even though Kafka producer does send message asynchronously if needed, we can still make our microservice receive and process response from Kafka Broker.</w:t>
      </w:r>
    </w:p>
    <w:p w:rsidR="7AABCD53" w:rsidP="3A9E6267" w:rsidRDefault="7AABCD53" w14:paraId="22AFDB6D" w14:textId="00F2DF36">
      <w:pPr>
        <w:bidi w:val="0"/>
        <w:spacing w:before="240" w:beforeAutospacing="off" w:after="240" w:afterAutospacing="off"/>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A9E6267" w:rsidR="7AABCD53">
        <w:rPr>
          <w:rFonts w:ascii="Segoe UI" w:hAnsi="Segoe UI" w:eastAsia="Segoe UI" w:cs="Segoe UI"/>
          <w:b w:val="0"/>
          <w:bCs w:val="0"/>
          <w:i w:val="0"/>
          <w:iCs w:val="0"/>
          <w:caps w:val="0"/>
          <w:smallCaps w:val="0"/>
          <w:noProof w:val="0"/>
          <w:color w:val="000000" w:themeColor="text1" w:themeTint="FF" w:themeShade="FF"/>
          <w:sz w:val="24"/>
          <w:szCs w:val="24"/>
          <w:lang w:val="en-US"/>
        </w:rPr>
        <w:t>Once Kafka Broker sends its acknowledgment, we can handle it and process it with asynchronous callback function.</w:t>
      </w:r>
    </w:p>
    <w:p w:rsidR="3A9E6267" w:rsidP="3A9E6267" w:rsidRDefault="3A9E6267" w14:paraId="7000F797" w14:textId="31821E20">
      <w:pPr>
        <w:bidi w:val="0"/>
        <w:spacing w:before="240" w:beforeAutospacing="off" w:after="24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7AABCD53" w:rsidP="3A9E6267" w:rsidRDefault="7AABCD53" w14:paraId="63083670" w14:textId="0939FF18">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r w:rsidR="7AABCD53">
        <w:drawing>
          <wp:inline wp14:editId="68C47636" wp14:anchorId="5F4E0E45">
            <wp:extent cx="5800725" cy="3248025"/>
            <wp:effectExtent l="0" t="0" r="0" b="0"/>
            <wp:docPr id="2129431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431055" name="Picture 2129431055"/>
                    <pic:cNvPicPr/>
                  </pic:nvPicPr>
                  <pic:blipFill>
                    <a:blip xmlns:r="http://schemas.openxmlformats.org/officeDocument/2006/relationships" r:embed="rId1862072709">
                      <a:extLst>
                        <a:ext uri="{28A0092B-C50C-407E-A947-70E740481C1C}">
                          <a14:useLocalDpi xmlns:a14="http://schemas.microsoft.com/office/drawing/2010/main"/>
                        </a:ext>
                      </a:extLst>
                    </a:blip>
                    <a:stretch>
                      <a:fillRect/>
                    </a:stretch>
                  </pic:blipFill>
                  <pic:spPr>
                    <a:xfrm>
                      <a:off x="0" y="0"/>
                      <a:ext cx="5800725" cy="3248025"/>
                    </a:xfrm>
                    <a:prstGeom prst="rect">
                      <a:avLst/>
                    </a:prstGeom>
                  </pic:spPr>
                </pic:pic>
              </a:graphicData>
            </a:graphic>
          </wp:inline>
        </w:drawing>
      </w:r>
      <w:r>
        <w:br/>
      </w:r>
    </w:p>
    <w:p w:rsidR="3A9E6267" w:rsidP="3A9E6267" w:rsidRDefault="3A9E6267" w14:paraId="501CF71E" w14:textId="2F5760D6">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1F9B639" w14:textId="0088C550">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r>
        <w:br/>
      </w:r>
    </w:p>
    <w:p w:rsidR="3A9E6267" w:rsidP="3A9E6267" w:rsidRDefault="3A9E6267" w14:paraId="640CA527" w14:textId="1462E125">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03FCBAD" w14:textId="701894D4">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040BCFE" w14:textId="1985C436">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598A07C" w14:textId="47452929">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ABBB0DF" w14:textId="32BE6238">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7: Kafka Producer: Acknowledgement and Retries</w:t>
      </w:r>
    </w:p>
    <w:p w:rsidR="3A9E6267" w:rsidP="3A9E6267" w:rsidRDefault="3A9E6267" w14:paraId="6BFDF177" w14:textId="797CC616">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794F659" w14:textId="0BC87A05">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CE8B4C1" w14:textId="641004E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6254646" w14:textId="3A0074F9">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Acknowledgement?</w:t>
      </w:r>
    </w:p>
    <w:p w:rsidR="3A9E6267" w:rsidP="3A9E6267" w:rsidRDefault="3A9E6267" w14:paraId="09B111C9" w14:textId="2BD46C18">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52020CD" w14:textId="116B3AF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a Kafka </w:t>
      </w:r>
      <w:r w:rsidRPr="3A9E6267" w:rsidR="7AABCD53">
        <w:rPr>
          <w:rFonts w:ascii="Segoe UI" w:hAnsi="Segoe UI" w:eastAsia="Segoe UI" w:cs="Segoe UI"/>
          <w:b w:val="1"/>
          <w:bCs w:val="1"/>
          <w:i w:val="0"/>
          <w:iCs w:val="0"/>
          <w:caps w:val="0"/>
          <w:smallCaps w:val="0"/>
          <w:noProof w:val="0"/>
          <w:color w:val="3B3B3B"/>
          <w:sz w:val="21"/>
          <w:szCs w:val="21"/>
          <w:lang w:val="en-US"/>
        </w:rPr>
        <w:t>producer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sends a record, it is sent to a </w:t>
      </w:r>
      <w:r w:rsidRPr="3A9E6267" w:rsidR="7AABCD53">
        <w:rPr>
          <w:rFonts w:ascii="Segoe UI" w:hAnsi="Segoe UI" w:eastAsia="Segoe UI" w:cs="Segoe UI"/>
          <w:b w:val="1"/>
          <w:bCs w:val="1"/>
          <w:i w:val="0"/>
          <w:iCs w:val="0"/>
          <w:caps w:val="0"/>
          <w:smallCaps w:val="0"/>
          <w:noProof w:val="0"/>
          <w:color w:val="3B3B3B"/>
          <w:sz w:val="21"/>
          <w:szCs w:val="21"/>
          <w:lang w:val="en-US"/>
        </w:rPr>
        <w:t>Kafka broker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broker writes the record to a </w:t>
      </w:r>
      <w:r w:rsidRPr="3A9E6267" w:rsidR="7AABCD53">
        <w:rPr>
          <w:rFonts w:ascii="Segoe UI" w:hAnsi="Segoe UI" w:eastAsia="Segoe UI" w:cs="Segoe UI"/>
          <w:b w:val="1"/>
          <w:bCs w:val="1"/>
          <w:i w:val="0"/>
          <w:iCs w:val="0"/>
          <w:caps w:val="0"/>
          <w:smallCaps w:val="0"/>
          <w:noProof w:val="0"/>
          <w:color w:val="3B3B3B"/>
          <w:sz w:val="21"/>
          <w:szCs w:val="21"/>
          <w:lang w:val="en-US"/>
        </w:rPr>
        <w:t>topic</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and within that topic the record is stored in a specific </w:t>
      </w:r>
      <w:r w:rsidRPr="3A9E6267" w:rsidR="7AABCD53">
        <w:rPr>
          <w:rFonts w:ascii="Segoe UI" w:hAnsi="Segoe UI" w:eastAsia="Segoe UI" w:cs="Segoe UI"/>
          <w:b w:val="1"/>
          <w:bCs w:val="1"/>
          <w:i w:val="0"/>
          <w:iCs w:val="0"/>
          <w:caps w:val="0"/>
          <w:smallCaps w:val="0"/>
          <w:noProof w:val="0"/>
          <w:color w:val="3B3B3B"/>
          <w:sz w:val="21"/>
          <w:szCs w:val="21"/>
          <w:lang w:val="en-US"/>
        </w:rPr>
        <w:t>partition</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19618B61" w14:textId="3B705F00">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Replication, Leader, and Followers</w:t>
      </w:r>
    </w:p>
    <w:p w:rsidR="7AABCD53" w:rsidP="3A9E6267" w:rsidRDefault="7AABCD53" w14:paraId="3F173A6B" w14:textId="454E101F">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your Kafka cluster uses a </w:t>
      </w:r>
      <w:r w:rsidRPr="3A9E6267" w:rsidR="7AABCD53">
        <w:rPr>
          <w:rFonts w:ascii="Segoe UI" w:hAnsi="Segoe UI" w:eastAsia="Segoe UI" w:cs="Segoe UI"/>
          <w:b w:val="1"/>
          <w:bCs w:val="1"/>
          <w:i w:val="0"/>
          <w:iCs w:val="0"/>
          <w:caps w:val="0"/>
          <w:smallCaps w:val="0"/>
          <w:noProof w:val="0"/>
          <w:color w:val="3B3B3B"/>
          <w:sz w:val="21"/>
          <w:szCs w:val="21"/>
          <w:lang w:val="en-US"/>
        </w:rPr>
        <w:t>replication factor &gt; 1</w:t>
      </w:r>
      <w:r w:rsidRPr="3A9E6267" w:rsidR="7AABCD53">
        <w:rPr>
          <w:rFonts w:ascii="Segoe UI" w:hAnsi="Segoe UI" w:eastAsia="Segoe UI" w:cs="Segoe UI"/>
          <w:b w:val="0"/>
          <w:bCs w:val="0"/>
          <w:i w:val="0"/>
          <w:iCs w:val="0"/>
          <w:caps w:val="0"/>
          <w:smallCaps w:val="0"/>
          <w:noProof w:val="0"/>
          <w:color w:val="3B3B3B"/>
          <w:sz w:val="21"/>
          <w:szCs w:val="21"/>
          <w:lang w:val="en-US"/>
        </w:rPr>
        <w:t>, each partition is replicated across multiple brokers:</w:t>
      </w:r>
    </w:p>
    <w:p w:rsidR="7AABCD53" w:rsidP="3A9E6267" w:rsidRDefault="7AABCD53" w14:paraId="5EEAE504" w14:textId="40890695">
      <w:pPr>
        <w:pStyle w:val="ListParagraph"/>
        <w:numPr>
          <w:ilvl w:val="0"/>
          <w:numId w:val="147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One broker is elected as the </w:t>
      </w:r>
      <w:r w:rsidRPr="3A9E6267" w:rsidR="7AABCD53">
        <w:rPr>
          <w:rFonts w:ascii="Verdana" w:hAnsi="Verdana" w:eastAsia="Verdana" w:cs="Verdana"/>
          <w:b w:val="1"/>
          <w:bCs w:val="1"/>
          <w:i w:val="0"/>
          <w:iCs w:val="0"/>
          <w:caps w:val="0"/>
          <w:smallCaps w:val="0"/>
          <w:noProof w:val="0"/>
          <w:color w:val="3B3B3B"/>
          <w:sz w:val="21"/>
          <w:szCs w:val="21"/>
          <w:lang w:val="en-US"/>
        </w:rPr>
        <w:t>leader</w:t>
      </w:r>
      <w:r w:rsidRPr="3A9E6267" w:rsidR="7AABCD53">
        <w:rPr>
          <w:rFonts w:ascii="Verdana" w:hAnsi="Verdana" w:eastAsia="Verdana" w:cs="Verdana"/>
          <w:b w:val="0"/>
          <w:bCs w:val="0"/>
          <w:i w:val="0"/>
          <w:iCs w:val="0"/>
          <w:caps w:val="0"/>
          <w:smallCaps w:val="0"/>
          <w:noProof w:val="0"/>
          <w:color w:val="3B3B3B"/>
          <w:sz w:val="21"/>
          <w:szCs w:val="21"/>
          <w:lang w:val="en-US"/>
        </w:rPr>
        <w:t xml:space="preserve"> for that partition.</w:t>
      </w:r>
    </w:p>
    <w:p w:rsidR="7AABCD53" w:rsidP="3A9E6267" w:rsidRDefault="7AABCD53" w14:paraId="0B4B0AB0" w14:textId="6216AD19">
      <w:pPr>
        <w:pStyle w:val="ListParagraph"/>
        <w:numPr>
          <w:ilvl w:val="0"/>
          <w:numId w:val="147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Other brokers host replicas as </w:t>
      </w:r>
      <w:r w:rsidRPr="3A9E6267" w:rsidR="7AABCD53">
        <w:rPr>
          <w:rFonts w:ascii="Verdana" w:hAnsi="Verdana" w:eastAsia="Verdana" w:cs="Verdana"/>
          <w:b w:val="1"/>
          <w:bCs w:val="1"/>
          <w:i w:val="0"/>
          <w:iCs w:val="0"/>
          <w:caps w:val="0"/>
          <w:smallCaps w:val="0"/>
          <w:noProof w:val="0"/>
          <w:color w:val="3B3B3B"/>
          <w:sz w:val="21"/>
          <w:szCs w:val="21"/>
          <w:lang w:val="en-US"/>
        </w:rPr>
        <w:t>followers</w:t>
      </w:r>
      <w:r w:rsidRPr="3A9E6267" w:rsidR="7AABCD53">
        <w:rPr>
          <w:rFonts w:ascii="Verdana" w:hAnsi="Verdana" w:eastAsia="Verdana" w:cs="Verdana"/>
          <w:b w:val="0"/>
          <w:bCs w:val="0"/>
          <w:i w:val="0"/>
          <w:iCs w:val="0"/>
          <w:caps w:val="0"/>
          <w:smallCaps w:val="0"/>
          <w:noProof w:val="0"/>
          <w:color w:val="3B3B3B"/>
          <w:sz w:val="21"/>
          <w:szCs w:val="21"/>
          <w:lang w:val="en-US"/>
        </w:rPr>
        <w:t xml:space="preserve"> (replicas).</w:t>
      </w:r>
    </w:p>
    <w:p w:rsidR="7AABCD53" w:rsidP="3A9E6267" w:rsidRDefault="7AABCD53" w14:paraId="24DE37CF" w14:textId="6E2A8CB9">
      <w:pPr>
        <w:pStyle w:val="ListParagraph"/>
        <w:numPr>
          <w:ilvl w:val="0"/>
          <w:numId w:val="147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producer writes to the </w:t>
      </w:r>
      <w:r w:rsidRPr="3A9E6267" w:rsidR="7AABCD53">
        <w:rPr>
          <w:rFonts w:ascii="Verdana" w:hAnsi="Verdana" w:eastAsia="Verdana" w:cs="Verdana"/>
          <w:b w:val="1"/>
          <w:bCs w:val="1"/>
          <w:i w:val="0"/>
          <w:iCs w:val="0"/>
          <w:caps w:val="0"/>
          <w:smallCaps w:val="0"/>
          <w:noProof w:val="0"/>
          <w:color w:val="3B3B3B"/>
          <w:sz w:val="21"/>
          <w:szCs w:val="21"/>
          <w:lang w:val="en-US"/>
        </w:rPr>
        <w:t>leader</w:t>
      </w:r>
      <w:r w:rsidRPr="3A9E6267" w:rsidR="7AABCD53">
        <w:rPr>
          <w:rFonts w:ascii="Verdana" w:hAnsi="Verdana" w:eastAsia="Verdana" w:cs="Verdana"/>
          <w:b w:val="0"/>
          <w:bCs w:val="0"/>
          <w:i w:val="0"/>
          <w:iCs w:val="0"/>
          <w:caps w:val="0"/>
          <w:smallCaps w:val="0"/>
          <w:noProof w:val="0"/>
          <w:color w:val="3B3B3B"/>
          <w:sz w:val="21"/>
          <w:szCs w:val="21"/>
          <w:lang w:val="en-US"/>
        </w:rPr>
        <w:t>. The leader then replicates the record to follower replicas.</w:t>
      </w:r>
    </w:p>
    <w:p w:rsidR="7AABCD53" w:rsidP="3A9E6267" w:rsidRDefault="7AABCD53" w14:paraId="72C02077" w14:textId="754491E7">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acknowledgements matter</w:t>
      </w:r>
    </w:p>
    <w:p w:rsidR="7AABCD53" w:rsidP="3A9E6267" w:rsidRDefault="7AABCD53" w14:paraId="4D7AC262" w14:textId="29D5839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After the leader receives and writes the record, Kafka sends an </w:t>
      </w:r>
      <w:r w:rsidRPr="3A9E6267" w:rsidR="7AABCD53">
        <w:rPr>
          <w:rFonts w:ascii="Segoe UI" w:hAnsi="Segoe UI" w:eastAsia="Segoe UI" w:cs="Segoe UI"/>
          <w:b w:val="1"/>
          <w:bCs w:val="1"/>
          <w:i w:val="0"/>
          <w:iCs w:val="0"/>
          <w:caps w:val="0"/>
          <w:smallCaps w:val="0"/>
          <w:noProof w:val="0"/>
          <w:color w:val="3B3B3B"/>
          <w:sz w:val="21"/>
          <w:szCs w:val="21"/>
          <w:lang w:val="en-US"/>
        </w:rPr>
        <w:t>acknowledgement (ack)</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back to the producer based on the producer’s configuration.</w:t>
      </w:r>
    </w:p>
    <w:p w:rsidR="7AABCD53" w:rsidP="3A9E6267" w:rsidRDefault="7AABCD53" w14:paraId="78B4D512" w14:textId="65C7046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the leader </w:t>
      </w:r>
      <w:r w:rsidRPr="3A9E6267" w:rsidR="7AABCD53">
        <w:rPr>
          <w:rFonts w:ascii="Segoe UI" w:hAnsi="Segoe UI" w:eastAsia="Segoe UI" w:cs="Segoe UI"/>
          <w:b w:val="1"/>
          <w:bCs w:val="1"/>
          <w:i w:val="0"/>
          <w:iCs w:val="0"/>
          <w:caps w:val="0"/>
          <w:smallCaps w:val="0"/>
          <w:noProof w:val="0"/>
          <w:color w:val="3B3B3B"/>
          <w:sz w:val="21"/>
          <w:szCs w:val="21"/>
          <w:lang w:val="en-US"/>
        </w:rPr>
        <w:t>acknowledges too early</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(before followers replicate) and then crashes permanently, the record may be </w:t>
      </w:r>
      <w:r w:rsidRPr="3A9E6267" w:rsidR="7AABCD53">
        <w:rPr>
          <w:rFonts w:ascii="Segoe UI" w:hAnsi="Segoe UI" w:eastAsia="Segoe UI" w:cs="Segoe UI"/>
          <w:b w:val="1"/>
          <w:bCs w:val="1"/>
          <w:i w:val="0"/>
          <w:iCs w:val="0"/>
          <w:caps w:val="0"/>
          <w:smallCaps w:val="0"/>
          <w:noProof w:val="0"/>
          <w:color w:val="3B3B3B"/>
          <w:sz w:val="21"/>
          <w:szCs w:val="21"/>
          <w:lang w:val="en-US"/>
        </w:rPr>
        <w:t>lost</w:t>
      </w:r>
      <w:r w:rsidRPr="3A9E6267" w:rsidR="7AABCD53">
        <w:rPr>
          <w:rFonts w:ascii="Segoe UI" w:hAnsi="Segoe UI" w:eastAsia="Segoe UI" w:cs="Segoe UI"/>
          <w:b w:val="0"/>
          <w:bCs w:val="0"/>
          <w:i w:val="0"/>
          <w:iCs w:val="0"/>
          <w:caps w:val="0"/>
          <w:smallCaps w:val="0"/>
          <w:noProof w:val="0"/>
          <w:color w:val="3B3B3B"/>
          <w:sz w:val="21"/>
          <w:szCs w:val="21"/>
          <w:lang w:val="en-US"/>
        </w:rPr>
        <w:t>. To improve durability, you can configure the producer to wait for acknowledgements from more replicas.</w:t>
      </w:r>
    </w:p>
    <w:p w:rsidR="3A9E6267" w:rsidP="3A9E6267" w:rsidRDefault="3A9E6267" w14:paraId="47BDD8A0" w14:textId="260EE1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E4297B3" w14:textId="3A7983E3">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Producer </w:t>
      </w:r>
      <w:r w:rsidRPr="3A9E6267" w:rsidR="7AABCD53">
        <w:rPr>
          <w:rFonts w:ascii="Menlo" w:hAnsi="Menlo" w:eastAsia="Menlo" w:cs="Menlo"/>
          <w:b w:val="0"/>
          <w:bCs w:val="0"/>
          <w:i w:val="0"/>
          <w:iCs w:val="0"/>
          <w:caps w:val="0"/>
          <w:smallCaps w:val="0"/>
          <w:noProof w:val="0"/>
          <w:color w:val="3B3B3B"/>
          <w:sz w:val="24"/>
          <w:szCs w:val="24"/>
          <w:lang w:val="en-US"/>
        </w:rPr>
        <w:t>acks</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settings (durability vs latency)</w:t>
      </w:r>
    </w:p>
    <w:p w:rsidR="7AABCD53" w:rsidP="3A9E6267" w:rsidRDefault="7AABCD53" w14:paraId="5CF37BBD" w14:textId="1E0EF029">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acks=1</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(Leader only)</w:t>
      </w:r>
    </w:p>
    <w:p w:rsidR="7AABCD53" w:rsidP="3A9E6267" w:rsidRDefault="7AABCD53" w14:paraId="54D95983" w14:textId="5EF33068">
      <w:pPr>
        <w:pStyle w:val="ListParagraph"/>
        <w:numPr>
          <w:ilvl w:val="0"/>
          <w:numId w:val="14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producer waits for an acknowledgement from the </w:t>
      </w:r>
      <w:r w:rsidRPr="3A9E6267" w:rsidR="7AABCD53">
        <w:rPr>
          <w:rFonts w:ascii="Verdana" w:hAnsi="Verdana" w:eastAsia="Verdana" w:cs="Verdana"/>
          <w:b w:val="1"/>
          <w:bCs w:val="1"/>
          <w:i w:val="0"/>
          <w:iCs w:val="0"/>
          <w:caps w:val="0"/>
          <w:smallCaps w:val="0"/>
          <w:noProof w:val="0"/>
          <w:color w:val="3B3B3B"/>
          <w:sz w:val="21"/>
          <w:szCs w:val="21"/>
          <w:lang w:val="en-US"/>
        </w:rPr>
        <w:t>leader broker only</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0C4F8022" w14:textId="54B65667">
      <w:pPr>
        <w:pStyle w:val="ListParagraph"/>
        <w:numPr>
          <w:ilvl w:val="0"/>
          <w:numId w:val="14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Pros:</w:t>
      </w:r>
      <w:r w:rsidRPr="3A9E6267" w:rsidR="7AABCD53">
        <w:rPr>
          <w:rFonts w:ascii="Verdana" w:hAnsi="Verdana" w:eastAsia="Verdana" w:cs="Verdana"/>
          <w:b w:val="0"/>
          <w:bCs w:val="0"/>
          <w:i w:val="0"/>
          <w:iCs w:val="0"/>
          <w:caps w:val="0"/>
          <w:smallCaps w:val="0"/>
          <w:noProof w:val="0"/>
          <w:color w:val="3B3B3B"/>
          <w:sz w:val="21"/>
          <w:szCs w:val="21"/>
          <w:lang w:val="en-US"/>
        </w:rPr>
        <w:t xml:space="preserve"> good latency / throughput</w:t>
      </w:r>
    </w:p>
    <w:p w:rsidR="7AABCD53" w:rsidP="3A9E6267" w:rsidRDefault="7AABCD53" w14:paraId="6A8978CF" w14:textId="7B6D0E49">
      <w:pPr>
        <w:pStyle w:val="ListParagraph"/>
        <w:numPr>
          <w:ilvl w:val="0"/>
          <w:numId w:val="14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Cons:</w:t>
      </w:r>
      <w:r w:rsidRPr="3A9E6267" w:rsidR="7AABCD53">
        <w:rPr>
          <w:rFonts w:ascii="Verdana" w:hAnsi="Verdana" w:eastAsia="Verdana" w:cs="Verdana"/>
          <w:b w:val="0"/>
          <w:bCs w:val="0"/>
          <w:i w:val="0"/>
          <w:iCs w:val="0"/>
          <w:caps w:val="0"/>
          <w:smallCaps w:val="0"/>
          <w:noProof w:val="0"/>
          <w:color w:val="3B3B3B"/>
          <w:sz w:val="21"/>
          <w:szCs w:val="21"/>
          <w:lang w:val="en-US"/>
        </w:rPr>
        <w:t xml:space="preserve"> record may be lost if the leader fails before followers replicate</w:t>
      </w:r>
    </w:p>
    <w:p w:rsidR="7AABCD53" w:rsidP="3A9E6267" w:rsidRDefault="7AABCD53" w14:paraId="19E951C9" w14:textId="3D63EA2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is commonly the default and is a practical balance between speed and safety.</w:t>
      </w:r>
    </w:p>
    <w:p w:rsidR="7AABCD53" w:rsidP="3A9E6267" w:rsidRDefault="7AABCD53" w14:paraId="64B79D7A" w14:textId="7FAA5A88">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acks=all</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(All in-sync replicas)</w:t>
      </w:r>
    </w:p>
    <w:p w:rsidR="7AABCD53" w:rsidP="3A9E6267" w:rsidRDefault="7AABCD53" w14:paraId="37811DF7" w14:textId="0F35B0AD">
      <w:pPr>
        <w:pStyle w:val="ListParagraph"/>
        <w:numPr>
          <w:ilvl w:val="0"/>
          <w:numId w:val="147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producer waits for acknowledgements from </w:t>
      </w:r>
      <w:r w:rsidRPr="3A9E6267" w:rsidR="7AABCD53">
        <w:rPr>
          <w:rFonts w:ascii="Verdana" w:hAnsi="Verdana" w:eastAsia="Verdana" w:cs="Verdana"/>
          <w:b w:val="1"/>
          <w:bCs w:val="1"/>
          <w:i w:val="0"/>
          <w:iCs w:val="0"/>
          <w:caps w:val="0"/>
          <w:smallCaps w:val="0"/>
          <w:noProof w:val="0"/>
          <w:color w:val="3B3B3B"/>
          <w:sz w:val="21"/>
          <w:szCs w:val="21"/>
          <w:lang w:val="en-US"/>
        </w:rPr>
        <w:t>all in-sync replicas (ISR)</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129A824D" w14:textId="6820CF1D">
      <w:pPr>
        <w:pStyle w:val="ListParagraph"/>
        <w:numPr>
          <w:ilvl w:val="0"/>
          <w:numId w:val="147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Pros:</w:t>
      </w:r>
      <w:r w:rsidRPr="3A9E6267" w:rsidR="7AABCD53">
        <w:rPr>
          <w:rFonts w:ascii="Verdana" w:hAnsi="Verdana" w:eastAsia="Verdana" w:cs="Verdana"/>
          <w:b w:val="0"/>
          <w:bCs w:val="0"/>
          <w:i w:val="0"/>
          <w:iCs w:val="0"/>
          <w:caps w:val="0"/>
          <w:smallCaps w:val="0"/>
          <w:noProof w:val="0"/>
          <w:color w:val="3B3B3B"/>
          <w:sz w:val="21"/>
          <w:szCs w:val="21"/>
          <w:lang w:val="en-US"/>
        </w:rPr>
        <w:t xml:space="preserve"> strongest durability; data is not lost as long as at least one ISR remains alive</w:t>
      </w:r>
    </w:p>
    <w:p w:rsidR="7AABCD53" w:rsidP="3A9E6267" w:rsidRDefault="7AABCD53" w14:paraId="082D3AB2" w14:textId="778B254F">
      <w:pPr>
        <w:pStyle w:val="ListParagraph"/>
        <w:numPr>
          <w:ilvl w:val="0"/>
          <w:numId w:val="147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Cons:</w:t>
      </w:r>
      <w:r w:rsidRPr="3A9E6267" w:rsidR="7AABCD53">
        <w:rPr>
          <w:rFonts w:ascii="Verdana" w:hAnsi="Verdana" w:eastAsia="Verdana" w:cs="Verdana"/>
          <w:b w:val="0"/>
          <w:bCs w:val="0"/>
          <w:i w:val="0"/>
          <w:iCs w:val="0"/>
          <w:caps w:val="0"/>
          <w:smallCaps w:val="0"/>
          <w:noProof w:val="0"/>
          <w:color w:val="3B3B3B"/>
          <w:sz w:val="21"/>
          <w:szCs w:val="21"/>
          <w:lang w:val="en-US"/>
        </w:rPr>
        <w:t xml:space="preserve"> higher latency; slower writes because the producer waits for multiple brokers</w:t>
      </w:r>
    </w:p>
    <w:p w:rsidR="7AABCD53" w:rsidP="3A9E6267" w:rsidRDefault="7AABCD53" w14:paraId="1F967DFE" w14:textId="1CD09BE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Spring Kafka example property:</w:t>
      </w:r>
    </w:p>
    <w:p w:rsidR="7AABCD53" w:rsidP="3A9E6267" w:rsidRDefault="7AABCD53" w14:paraId="6866A036" w14:textId="759140FE">
      <w:pPr>
        <w:pStyle w:val="ListParagraph"/>
        <w:numPr>
          <w:ilvl w:val="0"/>
          <w:numId w:val="1475"/>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spring.kafka.producer.acks=all</w:t>
      </w:r>
    </w:p>
    <w:p w:rsidR="7AABCD53" w:rsidP="3A9E6267" w:rsidRDefault="7AABCD53" w14:paraId="2DFF9428" w14:textId="22AAC6E1">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acks=0</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(No acknowledgements)</w:t>
      </w:r>
    </w:p>
    <w:p w:rsidR="7AABCD53" w:rsidP="3A9E6267" w:rsidRDefault="7AABCD53" w14:paraId="7147C535" w14:textId="4CB7F905">
      <w:pPr>
        <w:pStyle w:val="ListParagraph"/>
        <w:numPr>
          <w:ilvl w:val="0"/>
          <w:numId w:val="147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producer does </w:t>
      </w:r>
      <w:r w:rsidRPr="3A9E6267" w:rsidR="7AABCD53">
        <w:rPr>
          <w:rFonts w:ascii="Verdana" w:hAnsi="Verdana" w:eastAsia="Verdana" w:cs="Verdana"/>
          <w:b w:val="1"/>
          <w:bCs w:val="1"/>
          <w:i w:val="0"/>
          <w:iCs w:val="0"/>
          <w:caps w:val="0"/>
          <w:smallCaps w:val="0"/>
          <w:noProof w:val="0"/>
          <w:color w:val="3B3B3B"/>
          <w:sz w:val="21"/>
          <w:szCs w:val="21"/>
          <w:lang w:val="en-US"/>
        </w:rPr>
        <w:t>not</w:t>
      </w:r>
      <w:r w:rsidRPr="3A9E6267" w:rsidR="7AABCD53">
        <w:rPr>
          <w:rFonts w:ascii="Verdana" w:hAnsi="Verdana" w:eastAsia="Verdana" w:cs="Verdana"/>
          <w:b w:val="0"/>
          <w:bCs w:val="0"/>
          <w:i w:val="0"/>
          <w:iCs w:val="0"/>
          <w:caps w:val="0"/>
          <w:smallCaps w:val="0"/>
          <w:noProof w:val="0"/>
          <w:color w:val="3B3B3B"/>
          <w:sz w:val="21"/>
          <w:szCs w:val="21"/>
          <w:lang w:val="en-US"/>
        </w:rPr>
        <w:t xml:space="preserve"> wait for any acknowledgement.</w:t>
      </w:r>
    </w:p>
    <w:p w:rsidR="7AABCD53" w:rsidP="3A9E6267" w:rsidRDefault="7AABCD53" w14:paraId="56F6AE03" w14:textId="3578C3F5">
      <w:pPr>
        <w:pStyle w:val="ListParagraph"/>
        <w:numPr>
          <w:ilvl w:val="0"/>
          <w:numId w:val="147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Pros:</w:t>
      </w:r>
      <w:r w:rsidRPr="3A9E6267" w:rsidR="7AABCD53">
        <w:rPr>
          <w:rFonts w:ascii="Verdana" w:hAnsi="Verdana" w:eastAsia="Verdana" w:cs="Verdana"/>
          <w:b w:val="0"/>
          <w:bCs w:val="0"/>
          <w:i w:val="0"/>
          <w:iCs w:val="0"/>
          <w:caps w:val="0"/>
          <w:smallCaps w:val="0"/>
          <w:noProof w:val="0"/>
          <w:color w:val="3B3B3B"/>
          <w:sz w:val="21"/>
          <w:szCs w:val="21"/>
          <w:lang w:val="en-US"/>
        </w:rPr>
        <w:t xml:space="preserve"> fastest possible producer performance</w:t>
      </w:r>
    </w:p>
    <w:p w:rsidR="7AABCD53" w:rsidP="3A9E6267" w:rsidRDefault="7AABCD53" w14:paraId="1EEC7876" w14:textId="0AC28D5F">
      <w:pPr>
        <w:pStyle w:val="ListParagraph"/>
        <w:numPr>
          <w:ilvl w:val="0"/>
          <w:numId w:val="147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Cons:</w:t>
      </w:r>
      <w:r w:rsidRPr="3A9E6267" w:rsidR="7AABCD53">
        <w:rPr>
          <w:rFonts w:ascii="Verdana" w:hAnsi="Verdana" w:eastAsia="Verdana" w:cs="Verdana"/>
          <w:b w:val="0"/>
          <w:bCs w:val="0"/>
          <w:i w:val="0"/>
          <w:iCs w:val="0"/>
          <w:caps w:val="0"/>
          <w:smallCaps w:val="0"/>
          <w:noProof w:val="0"/>
          <w:color w:val="3B3B3B"/>
          <w:sz w:val="21"/>
          <w:szCs w:val="21"/>
          <w:lang w:val="en-US"/>
        </w:rPr>
        <w:t xml:space="preserve"> no guarantee the broker received or stored the record (possible silent loss)</w:t>
      </w:r>
    </w:p>
    <w:p w:rsidR="7AABCD53" w:rsidP="3A9E6267" w:rsidRDefault="7AABCD53" w14:paraId="66DC1FE6" w14:textId="154CA91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Typical use case: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high-volume, low-criticality data like frequent GPS location updates where occasional loss is acceptable.</w:t>
      </w:r>
    </w:p>
    <w:p w:rsidR="3A9E6267" w:rsidP="3A9E6267" w:rsidRDefault="3A9E6267" w14:paraId="785F0634" w14:textId="22336D8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5F9AFB1" w14:textId="72E5BFAE">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Does </w:t>
      </w:r>
      <w:r w:rsidRPr="3A9E6267" w:rsidR="7AABCD53">
        <w:rPr>
          <w:rFonts w:ascii="Menlo" w:hAnsi="Menlo" w:eastAsia="Menlo" w:cs="Menlo"/>
          <w:b w:val="0"/>
          <w:bCs w:val="0"/>
          <w:i w:val="0"/>
          <w:iCs w:val="0"/>
          <w:caps w:val="0"/>
          <w:smallCaps w:val="0"/>
          <w:noProof w:val="0"/>
          <w:color w:val="3B3B3B"/>
          <w:sz w:val="24"/>
          <w:szCs w:val="24"/>
          <w:lang w:val="en-US"/>
        </w:rPr>
        <w:t>acks=all</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get slower as you add more brokers?</w:t>
      </w:r>
    </w:p>
    <w:p w:rsidR="7AABCD53" w:rsidP="3A9E6267" w:rsidRDefault="7AABCD53" w14:paraId="35CC3882" w14:textId="2EE0E8EF">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Yes and no.</w:t>
      </w:r>
    </w:p>
    <w:p w:rsidR="7AABCD53" w:rsidP="3A9E6267" w:rsidRDefault="7AABCD53" w14:paraId="4A6F9413" w14:textId="7B0C8BDC">
      <w:pPr>
        <w:pStyle w:val="ListParagraph"/>
        <w:numPr>
          <w:ilvl w:val="0"/>
          <w:numId w:val="147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No</w:t>
      </w:r>
      <w:r w:rsidRPr="3A9E6267" w:rsidR="7AABCD53">
        <w:rPr>
          <w:rFonts w:ascii="Verdana" w:hAnsi="Verdana" w:eastAsia="Verdana" w:cs="Verdana"/>
          <w:b w:val="0"/>
          <w:bCs w:val="0"/>
          <w:i w:val="0"/>
          <w:iCs w:val="0"/>
          <w:caps w:val="0"/>
          <w:smallCaps w:val="0"/>
          <w:noProof w:val="0"/>
          <w:color w:val="3B3B3B"/>
          <w:sz w:val="21"/>
          <w:szCs w:val="21"/>
          <w:lang w:val="en-US"/>
        </w:rPr>
        <w:t xml:space="preserve">, because the producer does </w:t>
      </w:r>
      <w:r w:rsidRPr="3A9E6267" w:rsidR="7AABCD53">
        <w:rPr>
          <w:rFonts w:ascii="Verdana" w:hAnsi="Verdana" w:eastAsia="Verdana" w:cs="Verdana"/>
          <w:b w:val="1"/>
          <w:bCs w:val="1"/>
          <w:i w:val="0"/>
          <w:iCs w:val="0"/>
          <w:caps w:val="0"/>
          <w:smallCaps w:val="0"/>
          <w:noProof w:val="0"/>
          <w:color w:val="3B3B3B"/>
          <w:sz w:val="21"/>
          <w:szCs w:val="21"/>
          <w:lang w:val="en-US"/>
        </w:rPr>
        <w:t>not</w:t>
      </w:r>
      <w:r w:rsidRPr="3A9E6267" w:rsidR="7AABCD53">
        <w:rPr>
          <w:rFonts w:ascii="Verdana" w:hAnsi="Verdana" w:eastAsia="Verdana" w:cs="Verdana"/>
          <w:b w:val="0"/>
          <w:bCs w:val="0"/>
          <w:i w:val="0"/>
          <w:iCs w:val="0"/>
          <w:caps w:val="0"/>
          <w:smallCaps w:val="0"/>
          <w:noProof w:val="0"/>
          <w:color w:val="3B3B3B"/>
          <w:sz w:val="21"/>
          <w:szCs w:val="21"/>
          <w:lang w:val="en-US"/>
        </w:rPr>
        <w:t xml:space="preserve"> wait for every broker in the cluster.</w:t>
      </w:r>
    </w:p>
    <w:p w:rsidR="7AABCD53" w:rsidP="3A9E6267" w:rsidRDefault="7AABCD53" w14:paraId="641C2B71" w14:textId="4EF14241">
      <w:pPr>
        <w:pStyle w:val="ListParagraph"/>
        <w:numPr>
          <w:ilvl w:val="0"/>
          <w:numId w:val="147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It waits only for the </w:t>
      </w:r>
      <w:r w:rsidRPr="3A9E6267" w:rsidR="7AABCD53">
        <w:rPr>
          <w:rFonts w:ascii="Verdana" w:hAnsi="Verdana" w:eastAsia="Verdana" w:cs="Verdana"/>
          <w:b w:val="1"/>
          <w:bCs w:val="1"/>
          <w:i w:val="0"/>
          <w:iCs w:val="0"/>
          <w:caps w:val="0"/>
          <w:smallCaps w:val="0"/>
          <w:noProof w:val="0"/>
          <w:color w:val="3B3B3B"/>
          <w:sz w:val="21"/>
          <w:szCs w:val="21"/>
          <w:lang w:val="en-US"/>
        </w:rPr>
        <w:t>in-sync replicas (ISR)</w:t>
      </w:r>
      <w:r w:rsidRPr="3A9E6267" w:rsidR="7AABCD53">
        <w:rPr>
          <w:rFonts w:ascii="Verdana" w:hAnsi="Verdana" w:eastAsia="Verdana" w:cs="Verdana"/>
          <w:b w:val="0"/>
          <w:bCs w:val="0"/>
          <w:i w:val="0"/>
          <w:iCs w:val="0"/>
          <w:caps w:val="0"/>
          <w:smallCaps w:val="0"/>
          <w:noProof w:val="0"/>
          <w:color w:val="3B3B3B"/>
          <w:sz w:val="21"/>
          <w:szCs w:val="21"/>
          <w:lang w:val="en-US"/>
        </w:rPr>
        <w:t xml:space="preserve"> for the partition being written to.</w:t>
      </w:r>
    </w:p>
    <w:p w:rsidR="7AABCD53" w:rsidP="3A9E6267" w:rsidRDefault="7AABCD53" w14:paraId="7A517EE9" w14:textId="1724BE6C">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 number of replicas involved depends on the topic’s </w:t>
      </w:r>
      <w:r w:rsidRPr="3A9E6267" w:rsidR="7AABCD53">
        <w:rPr>
          <w:rFonts w:ascii="Segoe UI" w:hAnsi="Segoe UI" w:eastAsia="Segoe UI" w:cs="Segoe UI"/>
          <w:b w:val="1"/>
          <w:bCs w:val="1"/>
          <w:i w:val="0"/>
          <w:iCs w:val="0"/>
          <w:caps w:val="0"/>
          <w:smallCaps w:val="0"/>
          <w:noProof w:val="0"/>
          <w:color w:val="3B3B3B"/>
          <w:sz w:val="21"/>
          <w:szCs w:val="21"/>
          <w:lang w:val="en-US"/>
        </w:rPr>
        <w:t>replication factor</w:t>
      </w:r>
      <w:r w:rsidRPr="3A9E6267" w:rsidR="7AABCD53">
        <w:rPr>
          <w:rFonts w:ascii="Segoe UI" w:hAnsi="Segoe UI" w:eastAsia="Segoe UI" w:cs="Segoe UI"/>
          <w:b w:val="0"/>
          <w:bCs w:val="0"/>
          <w:i w:val="0"/>
          <w:iCs w:val="0"/>
          <w:caps w:val="0"/>
          <w:smallCaps w:val="0"/>
          <w:noProof w:val="0"/>
          <w:color w:val="3B3B3B"/>
          <w:sz w:val="21"/>
          <w:szCs w:val="21"/>
          <w:lang w:val="en-US"/>
        </w:rPr>
        <w:t>, which is set when the topic is created.</w:t>
      </w:r>
    </w:p>
    <w:p w:rsidR="3A9E6267" w:rsidP="3A9E6267" w:rsidRDefault="3A9E6267" w14:paraId="5795EF24" w14:textId="44554BF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443669B" w14:textId="21CED21D">
      <w:pPr>
        <w:pStyle w:val="Heading2"/>
        <w:keepNext w:val="1"/>
        <w:keepLines w:val="1"/>
        <w:shd w:val="clear" w:color="auto" w:fill="F8F8F8"/>
        <w:bidi w:val="0"/>
        <w:spacing w:before="240" w:beforeAutospacing="off" w:after="6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Controlling how many replicas must acknowledge: </w:t>
      </w:r>
      <w:r w:rsidRPr="3A9E6267" w:rsidR="7AABCD53">
        <w:rPr>
          <w:rFonts w:ascii="Menlo" w:hAnsi="Menlo" w:eastAsia="Menlo" w:cs="Menlo"/>
          <w:b w:val="0"/>
          <w:bCs w:val="0"/>
          <w:i w:val="0"/>
          <w:iCs w:val="0"/>
          <w:caps w:val="0"/>
          <w:smallCaps w:val="0"/>
          <w:noProof w:val="0"/>
          <w:color w:val="3B3B3B"/>
          <w:sz w:val="24"/>
          <w:szCs w:val="24"/>
          <w:lang w:val="en-US"/>
        </w:rPr>
        <w:t>min.insync.replicas</w:t>
      </w:r>
    </w:p>
    <w:p w:rsidR="7AABCD53" w:rsidP="3A9E6267" w:rsidRDefault="7AABCD53" w14:paraId="7227B3CF" w14:textId="1D93ECE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also lets you configure a minimum number of replicas that must be in-sync to accept writes durably:</w:t>
      </w:r>
    </w:p>
    <w:p w:rsidR="7AABCD53" w:rsidP="3A9E6267" w:rsidRDefault="7AABCD53" w14:paraId="4555DF7A" w14:textId="643AE154">
      <w:pPr>
        <w:pStyle w:val="ListParagraph"/>
        <w:numPr>
          <w:ilvl w:val="0"/>
          <w:numId w:val="147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min.insync.replicas=2</w:t>
      </w:r>
      <w:r w:rsidRPr="3A9E6267" w:rsidR="7AABCD53">
        <w:rPr>
          <w:rFonts w:ascii="Verdana" w:hAnsi="Verdana" w:eastAsia="Verdana" w:cs="Verdana"/>
          <w:b w:val="0"/>
          <w:bCs w:val="0"/>
          <w:i w:val="0"/>
          <w:iCs w:val="0"/>
          <w:caps w:val="0"/>
          <w:smallCaps w:val="0"/>
          <w:noProof w:val="0"/>
          <w:color w:val="3B3B3B"/>
          <w:sz w:val="21"/>
          <w:szCs w:val="21"/>
          <w:lang w:val="en-US"/>
        </w:rPr>
        <w:t xml:space="preserve"> (example)</w:t>
      </w:r>
    </w:p>
    <w:p w:rsidR="7AABCD53" w:rsidP="3A9E6267" w:rsidRDefault="7AABCD53" w14:paraId="17BA0445" w14:textId="4A508D8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means:</w:t>
      </w:r>
    </w:p>
    <w:p w:rsidR="7AABCD53" w:rsidP="3A9E6267" w:rsidRDefault="7AABCD53" w14:paraId="01C1F0C3" w14:textId="6C09E562">
      <w:pPr>
        <w:pStyle w:val="ListParagraph"/>
        <w:numPr>
          <w:ilvl w:val="0"/>
          <w:numId w:val="147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Even if a partition has (say) 5 replicas, Kafka can be configured so that only </w:t>
      </w:r>
      <w:r w:rsidRPr="3A9E6267" w:rsidR="7AABCD53">
        <w:rPr>
          <w:rFonts w:ascii="Verdana" w:hAnsi="Verdana" w:eastAsia="Verdana" w:cs="Verdana"/>
          <w:b w:val="1"/>
          <w:bCs w:val="1"/>
          <w:i w:val="0"/>
          <w:iCs w:val="0"/>
          <w:caps w:val="0"/>
          <w:smallCaps w:val="0"/>
          <w:noProof w:val="0"/>
          <w:color w:val="3B3B3B"/>
          <w:sz w:val="21"/>
          <w:szCs w:val="21"/>
          <w:lang w:val="en-US"/>
        </w:rPr>
        <w:t>2 in-sync replicas</w:t>
      </w:r>
      <w:r w:rsidRPr="3A9E6267" w:rsidR="7AABCD53">
        <w:rPr>
          <w:rFonts w:ascii="Verdana" w:hAnsi="Verdana" w:eastAsia="Verdana" w:cs="Verdana"/>
          <w:b w:val="0"/>
          <w:bCs w:val="0"/>
          <w:i w:val="0"/>
          <w:iCs w:val="0"/>
          <w:caps w:val="0"/>
          <w:smallCaps w:val="0"/>
          <w:noProof w:val="0"/>
          <w:color w:val="3B3B3B"/>
          <w:sz w:val="21"/>
          <w:szCs w:val="21"/>
          <w:lang w:val="en-US"/>
        </w:rPr>
        <w:t xml:space="preserve"> must successfully store the record for the write to be considered valid (when using </w:t>
      </w:r>
      <w:r w:rsidRPr="3A9E6267" w:rsidR="7AABCD53">
        <w:rPr>
          <w:rFonts w:ascii="Menlo" w:hAnsi="Menlo" w:eastAsia="Menlo" w:cs="Menlo"/>
          <w:b w:val="0"/>
          <w:bCs w:val="0"/>
          <w:i w:val="0"/>
          <w:iCs w:val="0"/>
          <w:caps w:val="0"/>
          <w:smallCaps w:val="0"/>
          <w:noProof w:val="0"/>
          <w:color w:val="3B3B3B"/>
          <w:sz w:val="21"/>
          <w:szCs w:val="21"/>
          <w:lang w:val="en-US"/>
        </w:rPr>
        <w:t>acks=all</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3211E8DA" w14:textId="7D6C53A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Effect:</w:t>
      </w:r>
    </w:p>
    <w:p w:rsidR="7AABCD53" w:rsidP="3A9E6267" w:rsidRDefault="7AABCD53" w14:paraId="5F508791" w14:textId="2547034F">
      <w:pPr>
        <w:pStyle w:val="ListParagraph"/>
        <w:numPr>
          <w:ilvl w:val="0"/>
          <w:numId w:val="148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Faster</w:t>
      </w:r>
      <w:r w:rsidRPr="3A9E6267" w:rsidR="7AABCD53">
        <w:rPr>
          <w:rFonts w:ascii="Verdana" w:hAnsi="Verdana" w:eastAsia="Verdana" w:cs="Verdana"/>
          <w:b w:val="0"/>
          <w:bCs w:val="0"/>
          <w:i w:val="0"/>
          <w:iCs w:val="0"/>
          <w:caps w:val="0"/>
          <w:smallCaps w:val="0"/>
          <w:noProof w:val="0"/>
          <w:color w:val="3B3B3B"/>
          <w:sz w:val="21"/>
          <w:szCs w:val="21"/>
          <w:lang w:val="en-US"/>
        </w:rPr>
        <w:t xml:space="preserve"> than waiting for all replicas</w:t>
      </w:r>
    </w:p>
    <w:p w:rsidR="7AABCD53" w:rsidP="3A9E6267" w:rsidRDefault="7AABCD53" w14:paraId="170C363D" w14:textId="691048F6">
      <w:pPr>
        <w:pStyle w:val="ListParagraph"/>
        <w:numPr>
          <w:ilvl w:val="0"/>
          <w:numId w:val="148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Still </w:t>
      </w:r>
      <w:r w:rsidRPr="3A9E6267" w:rsidR="7AABCD53">
        <w:rPr>
          <w:rFonts w:ascii="Verdana" w:hAnsi="Verdana" w:eastAsia="Verdana" w:cs="Verdana"/>
          <w:b w:val="1"/>
          <w:bCs w:val="1"/>
          <w:i w:val="0"/>
          <w:iCs w:val="0"/>
          <w:caps w:val="0"/>
          <w:smallCaps w:val="0"/>
          <w:noProof w:val="0"/>
          <w:color w:val="3B3B3B"/>
          <w:sz w:val="21"/>
          <w:szCs w:val="21"/>
          <w:lang w:val="en-US"/>
        </w:rPr>
        <w:t>reliable</w:t>
      </w:r>
      <w:r w:rsidRPr="3A9E6267" w:rsidR="7AABCD53">
        <w:rPr>
          <w:rFonts w:ascii="Verdana" w:hAnsi="Verdana" w:eastAsia="Verdana" w:cs="Verdana"/>
          <w:b w:val="0"/>
          <w:bCs w:val="0"/>
          <w:i w:val="0"/>
          <w:iCs w:val="0"/>
          <w:caps w:val="0"/>
          <w:smallCaps w:val="0"/>
          <w:noProof w:val="0"/>
          <w:color w:val="3B3B3B"/>
          <w:sz w:val="21"/>
          <w:szCs w:val="21"/>
          <w:lang w:val="en-US"/>
        </w:rPr>
        <w:t>, because at least the configured number of brokers have persisted the record</w:t>
      </w:r>
    </w:p>
    <w:p w:rsidR="3A9E6267" w:rsidP="3A9E6267" w:rsidRDefault="3A9E6267" w14:paraId="29A4D01F" w14:textId="4BE6F01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A46092B" w14:textId="766F9C67">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Key takeaway</w:t>
      </w:r>
    </w:p>
    <w:p w:rsidR="7AABCD53" w:rsidP="3A9E6267" w:rsidRDefault="7AABCD53" w14:paraId="3220CDF5" w14:textId="7C7A830B">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Use producer acknowledgement settings (</w:t>
      </w:r>
      <w:r w:rsidRPr="3A9E6267" w:rsidR="7AABCD53">
        <w:rPr>
          <w:rFonts w:ascii="Menlo" w:hAnsi="Menlo" w:eastAsia="Menlo" w:cs="Menlo"/>
          <w:b w:val="0"/>
          <w:bCs w:val="0"/>
          <w:i w:val="0"/>
          <w:iCs w:val="0"/>
          <w:caps w:val="0"/>
          <w:smallCaps w:val="0"/>
          <w:noProof w:val="0"/>
          <w:color w:val="3B3B3B"/>
          <w:sz w:val="21"/>
          <w:szCs w:val="21"/>
          <w:lang w:val="en-US"/>
        </w:rPr>
        <w:t>acks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t>
      </w:r>
      <w:r w:rsidRPr="3A9E6267" w:rsidR="7AABCD53">
        <w:rPr>
          <w:rFonts w:ascii="Segoe UI" w:hAnsi="Segoe UI" w:eastAsia="Segoe UI" w:cs="Segoe UI"/>
          <w:b w:val="1"/>
          <w:bCs w:val="1"/>
          <w:i w:val="0"/>
          <w:iCs w:val="0"/>
          <w:caps w:val="0"/>
          <w:smallCaps w:val="0"/>
          <w:noProof w:val="0"/>
          <w:color w:val="3B3B3B"/>
          <w:sz w:val="21"/>
          <w:szCs w:val="21"/>
          <w:lang w:val="en-US"/>
        </w:rPr>
        <w:t>together with</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replication and ISR-related settings (like </w:t>
      </w:r>
      <w:r w:rsidRPr="3A9E6267" w:rsidR="7AABCD53">
        <w:rPr>
          <w:rFonts w:ascii="Menlo" w:hAnsi="Menlo" w:eastAsia="Menlo" w:cs="Menlo"/>
          <w:b w:val="0"/>
          <w:bCs w:val="0"/>
          <w:i w:val="0"/>
          <w:iCs w:val="0"/>
          <w:caps w:val="0"/>
          <w:smallCaps w:val="0"/>
          <w:noProof w:val="0"/>
          <w:color w:val="3B3B3B"/>
          <w:sz w:val="21"/>
          <w:szCs w:val="21"/>
          <w:lang w:val="en-US"/>
        </w:rPr>
        <w:t>min.insync.replicas</w:t>
      </w:r>
      <w:r w:rsidRPr="3A9E6267" w:rsidR="7AABCD53">
        <w:rPr>
          <w:rFonts w:ascii="Segoe UI" w:hAnsi="Segoe UI" w:eastAsia="Segoe UI" w:cs="Segoe UI"/>
          <w:b w:val="0"/>
          <w:bCs w:val="0"/>
          <w:i w:val="0"/>
          <w:iCs w:val="0"/>
          <w:caps w:val="0"/>
          <w:smallCaps w:val="0"/>
          <w:noProof w:val="0"/>
          <w:color w:val="3B3B3B"/>
          <w:sz w:val="21"/>
          <w:szCs w:val="21"/>
          <w:lang w:val="en-US"/>
        </w:rPr>
        <w:t>) to tune the trade-off between:</w:t>
      </w:r>
    </w:p>
    <w:p w:rsidR="7AABCD53" w:rsidP="3A9E6267" w:rsidRDefault="7AABCD53" w14:paraId="3ABB6481" w14:textId="02C65BBB">
      <w:pPr>
        <w:pStyle w:val="ListParagraph"/>
        <w:numPr>
          <w:ilvl w:val="0"/>
          <w:numId w:val="148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Latency/throughput</w:t>
      </w:r>
    </w:p>
    <w:p w:rsidR="7AABCD53" w:rsidP="3A9E6267" w:rsidRDefault="7AABCD53" w14:paraId="7EB9580D" w14:textId="30503E48">
      <w:pPr>
        <w:pStyle w:val="ListParagraph"/>
        <w:numPr>
          <w:ilvl w:val="0"/>
          <w:numId w:val="148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Durability and data-loss risk</w:t>
      </w:r>
    </w:p>
    <w:p w:rsidR="3A9E6267" w:rsidP="3A9E6267" w:rsidRDefault="3A9E6267" w14:paraId="7103600C" w14:textId="367E5DA7">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A394E2E" w14:textId="40532CD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35E4953C">
        <w:trPr>
          <w:trHeight w:val="300"/>
        </w:trPr>
        <w:tc>
          <w:tcPr>
            <w:tcW w:w="9360" w:type="dxa"/>
            <w:tcMar>
              <w:left w:w="105" w:type="dxa"/>
              <w:right w:w="105" w:type="dxa"/>
            </w:tcMar>
            <w:vAlign w:val="top"/>
          </w:tcPr>
          <w:p w:rsidR="3A9E6267" w:rsidP="3A9E6267" w:rsidRDefault="3A9E6267" w14:paraId="1F903910" w14:textId="47DF0434">
            <w:pPr>
              <w:bidi w:val="0"/>
              <w:rPr>
                <w:rFonts w:ascii="Aptos" w:hAnsi="Aptos" w:eastAsia="Aptos" w:cs="Aptos"/>
                <w:b w:val="0"/>
                <w:bCs w:val="0"/>
                <w:i w:val="0"/>
                <w:iCs w:val="0"/>
                <w:sz w:val="24"/>
                <w:szCs w:val="24"/>
              </w:rPr>
            </w:pPr>
            <w:r>
              <w:br/>
            </w:r>
            <w:r w:rsidR="1D5EBFDF">
              <w:drawing>
                <wp:inline wp14:editId="529B943D" wp14:anchorId="5BD1D562">
                  <wp:extent cx="5800725" cy="3286125"/>
                  <wp:effectExtent l="0" t="0" r="0" b="0"/>
                  <wp:docPr id="632365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32365004" name="Picture 6323650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9135559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286125"/>
                          </a:xfrm>
                          <a:prstGeom xmlns:a="http://schemas.openxmlformats.org/drawingml/2006/main" prst="rect">
                            <a:avLst xmlns:a="http://schemas.openxmlformats.org/drawingml/2006/main"/>
                          </a:prstGeom>
                        </pic:spPr>
                      </pic:pic>
                    </a:graphicData>
                  </a:graphic>
                </wp:inline>
              </w:drawing>
            </w:r>
            <w:r>
              <w:br/>
            </w:r>
          </w:p>
        </w:tc>
      </w:tr>
      <w:tr w:rsidR="3A9E6267" w:rsidTr="3A9E6267" w14:paraId="2A8F21CE">
        <w:trPr>
          <w:trHeight w:val="300"/>
        </w:trPr>
        <w:tc>
          <w:tcPr>
            <w:tcW w:w="9360" w:type="dxa"/>
            <w:tcMar>
              <w:left w:w="105" w:type="dxa"/>
              <w:right w:w="105" w:type="dxa"/>
            </w:tcMar>
            <w:vAlign w:val="top"/>
          </w:tcPr>
          <w:p w:rsidR="3A9E6267" w:rsidP="3A9E6267" w:rsidRDefault="3A9E6267" w14:paraId="03BE04E9" w14:textId="5B84BB27">
            <w:pPr>
              <w:bidi w:val="0"/>
              <w:rPr>
                <w:rFonts w:ascii="Aptos" w:hAnsi="Aptos" w:eastAsia="Aptos" w:cs="Aptos"/>
                <w:b w:val="0"/>
                <w:bCs w:val="0"/>
                <w:i w:val="0"/>
                <w:iCs w:val="0"/>
                <w:sz w:val="24"/>
                <w:szCs w:val="24"/>
              </w:rPr>
            </w:pPr>
            <w:r>
              <w:br/>
            </w:r>
            <w:r w:rsidR="1D5EBFDF">
              <w:drawing>
                <wp:inline wp14:editId="560D1288" wp14:anchorId="49957718">
                  <wp:extent cx="5800725" cy="3219450"/>
                  <wp:effectExtent l="0" t="0" r="0" b="0"/>
                  <wp:docPr id="1856533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56533052" name="Picture 185653305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69268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219450"/>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351583D0" w14:textId="135ED47A">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B6DF046" w14:textId="36C237E6">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0D6B7D47">
        <w:trPr>
          <w:trHeight w:val="300"/>
        </w:trPr>
        <w:tc>
          <w:tcPr>
            <w:tcW w:w="9360" w:type="dxa"/>
            <w:tcMar>
              <w:left w:w="105" w:type="dxa"/>
              <w:right w:w="105" w:type="dxa"/>
            </w:tcMar>
            <w:vAlign w:val="top"/>
          </w:tcPr>
          <w:p w:rsidR="3A9E6267" w:rsidP="3A9E6267" w:rsidRDefault="3A9E6267" w14:paraId="6B7394E6" w14:textId="1CB79062">
            <w:pPr>
              <w:bidi w:val="0"/>
              <w:rPr>
                <w:rFonts w:ascii="Aptos" w:hAnsi="Aptos" w:eastAsia="Aptos" w:cs="Aptos"/>
                <w:b w:val="0"/>
                <w:bCs w:val="0"/>
                <w:i w:val="0"/>
                <w:iCs w:val="0"/>
                <w:sz w:val="24"/>
                <w:szCs w:val="24"/>
              </w:rPr>
            </w:pPr>
            <w:r>
              <w:br/>
            </w:r>
            <w:r w:rsidR="1D5EBFDF">
              <w:drawing>
                <wp:inline wp14:editId="4127747E" wp14:anchorId="5E67526A">
                  <wp:extent cx="5800725" cy="2276475"/>
                  <wp:effectExtent l="0" t="0" r="0" b="0"/>
                  <wp:docPr id="1859682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59682821" name="Picture 185968282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752113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276475"/>
                          </a:xfrm>
                          <a:prstGeom xmlns:a="http://schemas.openxmlformats.org/drawingml/2006/main" prst="rect">
                            <a:avLst xmlns:a="http://schemas.openxmlformats.org/drawingml/2006/main"/>
                          </a:prstGeom>
                        </pic:spPr>
                      </pic:pic>
                    </a:graphicData>
                  </a:graphic>
                </wp:inline>
              </w:drawing>
            </w:r>
            <w:r>
              <w:br/>
            </w:r>
          </w:p>
        </w:tc>
      </w:tr>
      <w:tr w:rsidR="3A9E6267" w:rsidTr="3A9E6267" w14:paraId="431FAA3F">
        <w:trPr>
          <w:trHeight w:val="300"/>
        </w:trPr>
        <w:tc>
          <w:tcPr>
            <w:tcW w:w="9360" w:type="dxa"/>
            <w:tcMar>
              <w:left w:w="105" w:type="dxa"/>
              <w:right w:w="105" w:type="dxa"/>
            </w:tcMar>
            <w:vAlign w:val="top"/>
          </w:tcPr>
          <w:p w:rsidR="3A9E6267" w:rsidP="3A9E6267" w:rsidRDefault="3A9E6267" w14:paraId="5E28C4CA" w14:textId="24019C12">
            <w:pPr>
              <w:bidi w:val="0"/>
              <w:rPr>
                <w:rFonts w:ascii="Aptos" w:hAnsi="Aptos" w:eastAsia="Aptos" w:cs="Aptos"/>
                <w:b w:val="0"/>
                <w:bCs w:val="0"/>
                <w:i w:val="0"/>
                <w:iCs w:val="0"/>
                <w:sz w:val="24"/>
                <w:szCs w:val="24"/>
              </w:rPr>
            </w:pPr>
            <w:r>
              <w:br/>
            </w:r>
            <w:r w:rsidR="1D5EBFDF">
              <w:drawing>
                <wp:inline wp14:editId="3D3BC182" wp14:anchorId="67FA6157">
                  <wp:extent cx="5800725" cy="3028950"/>
                  <wp:effectExtent l="0" t="0" r="0" b="0"/>
                  <wp:docPr id="1810474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10474905" name="Picture 181047490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451250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028950"/>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0CAFCB26" w14:textId="457AB68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137335D" w14:textId="2D20753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5F9724EB" w14:textId="63F16E4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B502051" w14:textId="4372417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E2E412C" w14:textId="6BACAE5B">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r w:rsidR="7AABCD53">
        <w:drawing>
          <wp:inline wp14:editId="53C902F9" wp14:anchorId="14F34667">
            <wp:extent cx="5800725" cy="2190750"/>
            <wp:effectExtent l="0" t="0" r="0" b="0"/>
            <wp:docPr id="1865821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821524" name="Picture 1865821524"/>
                    <pic:cNvPicPr/>
                  </pic:nvPicPr>
                  <pic:blipFill>
                    <a:blip xmlns:r="http://schemas.openxmlformats.org/officeDocument/2006/relationships" r:embed="rId939798154">
                      <a:extLst>
                        <a:ext uri="{28A0092B-C50C-407E-A947-70E740481C1C}">
                          <a14:useLocalDpi xmlns:a14="http://schemas.microsoft.com/office/drawing/2010/main"/>
                        </a:ext>
                      </a:extLst>
                    </a:blip>
                    <a:stretch>
                      <a:fillRect/>
                    </a:stretch>
                  </pic:blipFill>
                  <pic:spPr>
                    <a:xfrm>
                      <a:off x="0" y="0"/>
                      <a:ext cx="5800725" cy="2190750"/>
                    </a:xfrm>
                    <a:prstGeom prst="rect">
                      <a:avLst/>
                    </a:prstGeom>
                  </pic:spPr>
                </pic:pic>
              </a:graphicData>
            </a:graphic>
          </wp:inline>
        </w:drawing>
      </w:r>
      <w:r>
        <w:br/>
      </w:r>
    </w:p>
    <w:p w:rsidR="3A9E6267" w:rsidP="3A9E6267" w:rsidRDefault="3A9E6267" w14:paraId="4016E226" w14:textId="6F8F28D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11395EB" w14:textId="24F52C0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55393CD" w14:textId="4C0538B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Retries?</w:t>
      </w:r>
    </w:p>
    <w:p w:rsidR="3A9E6267" w:rsidP="3A9E6267" w:rsidRDefault="3A9E6267" w14:paraId="043F3B83" w14:textId="26E2D75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7295FB5" w14:textId="3EA101A1">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Context: </w:t>
      </w:r>
      <w:r w:rsidRPr="3A9E6267" w:rsidR="7AABCD53">
        <w:rPr>
          <w:rFonts w:ascii="Menlo" w:hAnsi="Menlo" w:eastAsia="Menlo" w:cs="Menlo"/>
          <w:b w:val="0"/>
          <w:bCs w:val="0"/>
          <w:i w:val="0"/>
          <w:iCs w:val="0"/>
          <w:caps w:val="0"/>
          <w:smallCaps w:val="0"/>
          <w:noProof w:val="0"/>
          <w:color w:val="3B3B3B"/>
          <w:sz w:val="24"/>
          <w:szCs w:val="24"/>
          <w:lang w:val="en-US"/>
        </w:rPr>
        <w:t>acks=all</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 </w:t>
      </w:r>
      <w:r w:rsidRPr="3A9E6267" w:rsidR="7AABCD53">
        <w:rPr>
          <w:rFonts w:ascii="Menlo" w:hAnsi="Menlo" w:eastAsia="Menlo" w:cs="Menlo"/>
          <w:b w:val="0"/>
          <w:bCs w:val="0"/>
          <w:i w:val="0"/>
          <w:iCs w:val="0"/>
          <w:caps w:val="0"/>
          <w:smallCaps w:val="0"/>
          <w:noProof w:val="0"/>
          <w:color w:val="3B3B3B"/>
          <w:sz w:val="24"/>
          <w:szCs w:val="24"/>
          <w:lang w:val="en-US"/>
        </w:rPr>
        <w:t>min.insync.replicas</w:t>
      </w:r>
    </w:p>
    <w:p w:rsidR="7AABCD53" w:rsidP="3A9E6267" w:rsidRDefault="7AABCD53" w14:paraId="00B4DEF2" w14:textId="0D04D70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you configure strong durability, for example:</w:t>
      </w:r>
    </w:p>
    <w:p w:rsidR="7AABCD53" w:rsidP="3A9E6267" w:rsidRDefault="7AABCD53" w14:paraId="40951C6E" w14:textId="5699C04B">
      <w:pPr>
        <w:pStyle w:val="ListParagraph"/>
        <w:numPr>
          <w:ilvl w:val="0"/>
          <w:numId w:val="148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Producer </w:t>
      </w:r>
      <w:r w:rsidRPr="3A9E6267" w:rsidR="7AABCD53">
        <w:rPr>
          <w:rFonts w:ascii="Menlo" w:hAnsi="Menlo" w:eastAsia="Menlo" w:cs="Menlo"/>
          <w:b w:val="0"/>
          <w:bCs w:val="0"/>
          <w:i w:val="0"/>
          <w:iCs w:val="0"/>
          <w:caps w:val="0"/>
          <w:smallCaps w:val="0"/>
          <w:noProof w:val="0"/>
          <w:color w:val="3B3B3B"/>
          <w:sz w:val="21"/>
          <w:szCs w:val="21"/>
          <w:lang w:val="en-US"/>
        </w:rPr>
        <w:t>acks=all</w:t>
      </w:r>
      <w:r w:rsidRPr="3A9E6267" w:rsidR="7AABCD53">
        <w:rPr>
          <w:rFonts w:ascii="Verdana" w:hAnsi="Verdana" w:eastAsia="Verdana" w:cs="Verdana"/>
          <w:b w:val="0"/>
          <w:bCs w:val="0"/>
          <w:i w:val="0"/>
          <w:iCs w:val="0"/>
          <w:caps w:val="0"/>
          <w:smallCaps w:val="0"/>
          <w:noProof w:val="0"/>
          <w:color w:val="3B3B3B"/>
          <w:sz w:val="21"/>
          <w:szCs w:val="21"/>
          <w:lang w:val="en-US"/>
        </w:rPr>
        <w:t xml:space="preserve"> (wait for all </w:t>
      </w:r>
      <w:r w:rsidRPr="3A9E6267" w:rsidR="7AABCD53">
        <w:rPr>
          <w:rFonts w:ascii="Verdana" w:hAnsi="Verdana" w:eastAsia="Verdana" w:cs="Verdana"/>
          <w:b w:val="1"/>
          <w:bCs w:val="1"/>
          <w:i w:val="0"/>
          <w:iCs w:val="0"/>
          <w:caps w:val="0"/>
          <w:smallCaps w:val="0"/>
          <w:noProof w:val="0"/>
          <w:color w:val="3B3B3B"/>
          <w:sz w:val="21"/>
          <w:szCs w:val="21"/>
          <w:lang w:val="en-US"/>
        </w:rPr>
        <w:t>in-sync replicas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5B465589" w14:textId="1832991B">
      <w:pPr>
        <w:pStyle w:val="ListParagraph"/>
        <w:numPr>
          <w:ilvl w:val="0"/>
          <w:numId w:val="1482"/>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Broker/topic min.insync.replicas=3</w:t>
      </w:r>
    </w:p>
    <w:p w:rsidR="7AABCD53" w:rsidP="3A9E6267" w:rsidRDefault="7AABCD53" w14:paraId="53DC1B04" w14:textId="4142D42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…it means the broker will only accept the write if </w:t>
      </w:r>
      <w:r w:rsidRPr="3A9E6267" w:rsidR="7AABCD53">
        <w:rPr>
          <w:rFonts w:ascii="Segoe UI" w:hAnsi="Segoe UI" w:eastAsia="Segoe UI" w:cs="Segoe UI"/>
          <w:b w:val="1"/>
          <w:bCs w:val="1"/>
          <w:i w:val="0"/>
          <w:iCs w:val="0"/>
          <w:caps w:val="0"/>
          <w:smallCaps w:val="0"/>
          <w:noProof w:val="0"/>
          <w:color w:val="3B3B3B"/>
          <w:sz w:val="21"/>
          <w:szCs w:val="21"/>
          <w:lang w:val="en-US"/>
        </w:rPr>
        <w:t>at least 3 replicas are in-sync</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leader + 2 followers). The producer will only get a successful acknowledgement once the leader and required in-sync replicas have persisted the record.</w:t>
      </w:r>
    </w:p>
    <w:p w:rsidR="7AABCD53" w:rsidP="3A9E6267" w:rsidRDefault="7AABCD53" w14:paraId="07F8B9EA" w14:textId="23BA828E">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if a follower goes down?</w:t>
      </w:r>
    </w:p>
    <w:p w:rsidR="7AABCD53" w:rsidP="3A9E6267" w:rsidRDefault="7AABCD53" w14:paraId="0E3123B6" w14:textId="3F569B0F">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one follower goes down and the cluster no longer has enough in-sync replicas to satisfy </w:t>
      </w:r>
      <w:r w:rsidRPr="3A9E6267" w:rsidR="7AABCD53">
        <w:rPr>
          <w:rFonts w:ascii="Menlo" w:hAnsi="Menlo" w:eastAsia="Menlo" w:cs="Menlo"/>
          <w:b w:val="0"/>
          <w:bCs w:val="0"/>
          <w:i w:val="0"/>
          <w:iCs w:val="0"/>
          <w:caps w:val="0"/>
          <w:smallCaps w:val="0"/>
          <w:noProof w:val="0"/>
          <w:color w:val="3B3B3B"/>
          <w:sz w:val="21"/>
          <w:szCs w:val="21"/>
          <w:lang w:val="en-US"/>
        </w:rPr>
        <w:t>min.insync.replicas=3</w:t>
      </w:r>
      <w:r w:rsidRPr="3A9E6267" w:rsidR="7AABCD53">
        <w:rPr>
          <w:rFonts w:ascii="Segoe UI" w:hAnsi="Segoe UI" w:eastAsia="Segoe UI" w:cs="Segoe UI"/>
          <w:b w:val="0"/>
          <w:bCs w:val="0"/>
          <w:i w:val="0"/>
          <w:iCs w:val="0"/>
          <w:caps w:val="0"/>
          <w:smallCaps w:val="0"/>
          <w:noProof w:val="0"/>
          <w:color w:val="3B3B3B"/>
          <w:sz w:val="21"/>
          <w:szCs w:val="21"/>
          <w:lang w:val="en-US"/>
        </w:rPr>
        <w:t>, the write cannot be acknowledged successfully.</w:t>
      </w:r>
    </w:p>
    <w:p w:rsidR="7AABCD53" w:rsidP="3A9E6267" w:rsidRDefault="7AABCD53" w14:paraId="5C0D8FD9" w14:textId="7B06058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In that case, the producer typically receives a </w:t>
      </w:r>
      <w:r w:rsidRPr="3A9E6267" w:rsidR="7AABCD53">
        <w:rPr>
          <w:rFonts w:ascii="Segoe UI" w:hAnsi="Segoe UI" w:eastAsia="Segoe UI" w:cs="Segoe UI"/>
          <w:b w:val="1"/>
          <w:bCs w:val="1"/>
          <w:i w:val="0"/>
          <w:iCs w:val="0"/>
          <w:caps w:val="0"/>
          <w:smallCaps w:val="0"/>
          <w:noProof w:val="0"/>
          <w:color w:val="3B3B3B"/>
          <w:sz w:val="21"/>
          <w:szCs w:val="21"/>
          <w:lang w:val="en-US"/>
        </w:rPr>
        <w:t>retriable error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(temporary failure), and Kafka’s default behavior is to </w:t>
      </w:r>
      <w:r w:rsidRPr="3A9E6267" w:rsidR="7AABCD53">
        <w:rPr>
          <w:rFonts w:ascii="Segoe UI" w:hAnsi="Segoe UI" w:eastAsia="Segoe UI" w:cs="Segoe UI"/>
          <w:b w:val="1"/>
          <w:bCs w:val="1"/>
          <w:i w:val="0"/>
          <w:iCs w:val="0"/>
          <w:caps w:val="0"/>
          <w:smallCaps w:val="0"/>
          <w:noProof w:val="0"/>
          <w:color w:val="3B3B3B"/>
          <w:sz w:val="21"/>
          <w:szCs w:val="21"/>
          <w:lang w:val="en-US"/>
        </w:rPr>
        <w:t>retry</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sending until:</w:t>
      </w:r>
    </w:p>
    <w:p w:rsidR="7AABCD53" w:rsidP="3A9E6267" w:rsidRDefault="7AABCD53" w14:paraId="4925593B" w14:textId="2C5273B3">
      <w:pPr>
        <w:pStyle w:val="ListParagraph"/>
        <w:numPr>
          <w:ilvl w:val="0"/>
          <w:numId w:val="148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the record is successfully delivered, or</w:t>
      </w:r>
    </w:p>
    <w:p w:rsidR="7AABCD53" w:rsidP="3A9E6267" w:rsidRDefault="7AABCD53" w14:paraId="3D86AB39" w14:textId="4A92AAC5">
      <w:pPr>
        <w:pStyle w:val="ListParagraph"/>
        <w:numPr>
          <w:ilvl w:val="0"/>
          <w:numId w:val="148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w:t>
      </w:r>
      <w:r w:rsidRPr="3A9E6267" w:rsidR="7AABCD53">
        <w:rPr>
          <w:rFonts w:ascii="Verdana" w:hAnsi="Verdana" w:eastAsia="Verdana" w:cs="Verdana"/>
          <w:b w:val="1"/>
          <w:bCs w:val="1"/>
          <w:i w:val="0"/>
          <w:iCs w:val="0"/>
          <w:caps w:val="0"/>
          <w:smallCaps w:val="0"/>
          <w:noProof w:val="0"/>
          <w:color w:val="3B3B3B"/>
          <w:sz w:val="21"/>
          <w:szCs w:val="21"/>
          <w:lang w:val="en-US"/>
        </w:rPr>
        <w:t>delivery timeout</w:t>
      </w:r>
      <w:r w:rsidRPr="3A9E6267" w:rsidR="7AABCD53">
        <w:rPr>
          <w:rFonts w:ascii="Verdana" w:hAnsi="Verdana" w:eastAsia="Verdana" w:cs="Verdana"/>
          <w:b w:val="0"/>
          <w:bCs w:val="0"/>
          <w:i w:val="0"/>
          <w:iCs w:val="0"/>
          <w:caps w:val="0"/>
          <w:smallCaps w:val="0"/>
          <w:noProof w:val="0"/>
          <w:color w:val="3B3B3B"/>
          <w:sz w:val="21"/>
          <w:szCs w:val="21"/>
          <w:lang w:val="en-US"/>
        </w:rPr>
        <w:t xml:space="preserve"> is reached (default is </w:t>
      </w:r>
      <w:r w:rsidRPr="3A9E6267" w:rsidR="7AABCD53">
        <w:rPr>
          <w:rFonts w:ascii="Verdana" w:hAnsi="Verdana" w:eastAsia="Verdana" w:cs="Verdana"/>
          <w:b w:val="1"/>
          <w:bCs w:val="1"/>
          <w:i w:val="0"/>
          <w:iCs w:val="0"/>
          <w:caps w:val="0"/>
          <w:smallCaps w:val="0"/>
          <w:noProof w:val="0"/>
          <w:color w:val="3B3B3B"/>
          <w:sz w:val="21"/>
          <w:szCs w:val="21"/>
          <w:lang w:val="en-US"/>
        </w:rPr>
        <w:t>2 minutes</w:t>
      </w:r>
      <w:r w:rsidRPr="3A9E6267" w:rsidR="7AABCD53">
        <w:rPr>
          <w:rFonts w:ascii="Verdana" w:hAnsi="Verdana" w:eastAsia="Verdana" w:cs="Verdana"/>
          <w:b w:val="0"/>
          <w:bCs w:val="0"/>
          <w:i w:val="0"/>
          <w:iCs w:val="0"/>
          <w:caps w:val="0"/>
          <w:smallCaps w:val="0"/>
          <w:noProof w:val="0"/>
          <w:color w:val="3B3B3B"/>
          <w:sz w:val="21"/>
          <w:szCs w:val="21"/>
          <w:lang w:val="en-US"/>
        </w:rPr>
        <w:t>)</w:t>
      </w:r>
    </w:p>
    <w:p w:rsidR="3A9E6267" w:rsidP="3A9E6267" w:rsidRDefault="3A9E6267" w14:paraId="5876A60B" w14:textId="4E413FD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96951CD" w14:textId="7FD90057">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Producer responses you may see</w:t>
      </w:r>
    </w:p>
    <w:p w:rsidR="7AABCD53" w:rsidP="3A9E6267" w:rsidRDefault="7AABCD53" w14:paraId="642817DC" w14:textId="17C7844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a producer sends a record, one of the following may occur:</w:t>
      </w:r>
    </w:p>
    <w:p w:rsidR="7AABCD53" w:rsidP="3A9E6267" w:rsidRDefault="7AABCD53" w14:paraId="3B4BDF73" w14:textId="688F32EB">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1) No response expected (</w:t>
      </w:r>
      <w:r w:rsidRPr="3A9E6267" w:rsidR="7AABCD53">
        <w:rPr>
          <w:rFonts w:ascii="Menlo" w:hAnsi="Menlo" w:eastAsia="Menlo" w:cs="Menlo"/>
          <w:b w:val="0"/>
          <w:bCs w:val="0"/>
          <w:i w:val="0"/>
          <w:iCs w:val="0"/>
          <w:caps w:val="0"/>
          <w:smallCaps w:val="0"/>
          <w:noProof w:val="0"/>
          <w:color w:val="3B3B3B"/>
          <w:sz w:val="24"/>
          <w:szCs w:val="24"/>
          <w:lang w:val="en-US"/>
        </w:rPr>
        <w:t>acks=0</w:t>
      </w:r>
      <w:r w:rsidRPr="3A9E6267" w:rsidR="7AABCD53">
        <w:rPr>
          <w:rFonts w:ascii="Segoe UI" w:hAnsi="Segoe UI" w:eastAsia="Segoe UI" w:cs="Segoe UI"/>
          <w:b w:val="1"/>
          <w:bCs w:val="1"/>
          <w:i w:val="0"/>
          <w:iCs w:val="0"/>
          <w:caps w:val="0"/>
          <w:smallCaps w:val="0"/>
          <w:noProof w:val="0"/>
          <w:color w:val="3B3B3B"/>
          <w:sz w:val="24"/>
          <w:szCs w:val="24"/>
          <w:lang w:val="en-US"/>
        </w:rPr>
        <w:t>)</w:t>
      </w:r>
    </w:p>
    <w:p w:rsidR="7AABCD53" w:rsidP="3A9E6267" w:rsidRDefault="7AABCD53" w14:paraId="22C706B8" w14:textId="01F0D6D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w:t>
      </w:r>
      <w:r w:rsidRPr="3A9E6267" w:rsidR="7AABCD53">
        <w:rPr>
          <w:rFonts w:ascii="Menlo" w:hAnsi="Menlo" w:eastAsia="Menlo" w:cs="Menlo"/>
          <w:b w:val="0"/>
          <w:bCs w:val="0"/>
          <w:i w:val="0"/>
          <w:iCs w:val="0"/>
          <w:caps w:val="0"/>
          <w:smallCaps w:val="0"/>
          <w:noProof w:val="0"/>
          <w:color w:val="3B3B3B"/>
          <w:sz w:val="21"/>
          <w:szCs w:val="21"/>
          <w:lang w:val="en-US"/>
        </w:rPr>
        <w:t>acks=0</w:t>
      </w:r>
      <w:r w:rsidRPr="3A9E6267" w:rsidR="7AABCD53">
        <w:rPr>
          <w:rFonts w:ascii="Segoe UI" w:hAnsi="Segoe UI" w:eastAsia="Segoe UI" w:cs="Segoe UI"/>
          <w:b w:val="0"/>
          <w:bCs w:val="0"/>
          <w:i w:val="0"/>
          <w:iCs w:val="0"/>
          <w:caps w:val="0"/>
          <w:smallCaps w:val="0"/>
          <w:noProof w:val="0"/>
          <w:color w:val="3B3B3B"/>
          <w:sz w:val="21"/>
          <w:szCs w:val="21"/>
          <w:lang w:val="en-US"/>
        </w:rPr>
        <w:t>, the producer does not wait for acknowledgements. It sends and continues without knowing whether the broker stored the record.</w:t>
      </w:r>
    </w:p>
    <w:p w:rsidR="7AABCD53" w:rsidP="3A9E6267" w:rsidRDefault="7AABCD53" w14:paraId="68328443" w14:textId="21CDB1E2">
      <w:pPr>
        <w:pStyle w:val="ListParagraph"/>
        <w:numPr>
          <w:ilvl w:val="0"/>
          <w:numId w:val="148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Pros:</w:t>
      </w:r>
      <w:r w:rsidRPr="3A9E6267" w:rsidR="7AABCD53">
        <w:rPr>
          <w:rFonts w:ascii="Verdana" w:hAnsi="Verdana" w:eastAsia="Verdana" w:cs="Verdana"/>
          <w:b w:val="0"/>
          <w:bCs w:val="0"/>
          <w:i w:val="0"/>
          <w:iCs w:val="0"/>
          <w:caps w:val="0"/>
          <w:smallCaps w:val="0"/>
          <w:noProof w:val="0"/>
          <w:color w:val="3B3B3B"/>
          <w:sz w:val="21"/>
          <w:szCs w:val="21"/>
          <w:lang w:val="en-US"/>
        </w:rPr>
        <w:t xml:space="preserve"> fastest</w:t>
      </w:r>
    </w:p>
    <w:p w:rsidR="7AABCD53" w:rsidP="3A9E6267" w:rsidRDefault="7AABCD53" w14:paraId="156B189A" w14:textId="7C79B3CE">
      <w:pPr>
        <w:pStyle w:val="ListParagraph"/>
        <w:numPr>
          <w:ilvl w:val="0"/>
          <w:numId w:val="148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Cons:</w:t>
      </w:r>
      <w:r w:rsidRPr="3A9E6267" w:rsidR="7AABCD53">
        <w:rPr>
          <w:rFonts w:ascii="Verdana" w:hAnsi="Verdana" w:eastAsia="Verdana" w:cs="Verdana"/>
          <w:b w:val="0"/>
          <w:bCs w:val="0"/>
          <w:i w:val="0"/>
          <w:iCs w:val="0"/>
          <w:caps w:val="0"/>
          <w:smallCaps w:val="0"/>
          <w:noProof w:val="0"/>
          <w:color w:val="3B3B3B"/>
          <w:sz w:val="21"/>
          <w:szCs w:val="21"/>
          <w:lang w:val="en-US"/>
        </w:rPr>
        <w:t xml:space="preserve"> no delivery guarantees</w:t>
      </w:r>
    </w:p>
    <w:p w:rsidR="7AABCD53" w:rsidP="3A9E6267" w:rsidRDefault="7AABCD53" w14:paraId="0CCE753C" w14:textId="0C5FDD80">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2) Success acknowledgement</w:t>
      </w:r>
    </w:p>
    <w:p w:rsidR="7AABCD53" w:rsidP="3A9E6267" w:rsidRDefault="7AABCD53" w14:paraId="4FAE290C" w14:textId="23E1783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With </w:t>
      </w:r>
      <w:r w:rsidRPr="3A9E6267" w:rsidR="7AABCD53">
        <w:rPr>
          <w:rFonts w:ascii="Menlo" w:hAnsi="Menlo" w:eastAsia="Menlo" w:cs="Menlo"/>
          <w:b w:val="0"/>
          <w:bCs w:val="0"/>
          <w:i w:val="0"/>
          <w:iCs w:val="0"/>
          <w:caps w:val="0"/>
          <w:smallCaps w:val="0"/>
          <w:noProof w:val="0"/>
          <w:color w:val="3B3B3B"/>
          <w:sz w:val="21"/>
          <w:szCs w:val="21"/>
          <w:lang w:val="en-US"/>
        </w:rPr>
        <w:t>acks=1</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or </w:t>
      </w:r>
      <w:r w:rsidRPr="3A9E6267" w:rsidR="7AABCD53">
        <w:rPr>
          <w:rFonts w:ascii="Menlo" w:hAnsi="Menlo" w:eastAsia="Menlo" w:cs="Menlo"/>
          <w:b w:val="0"/>
          <w:bCs w:val="0"/>
          <w:i w:val="0"/>
          <w:iCs w:val="0"/>
          <w:caps w:val="0"/>
          <w:smallCaps w:val="0"/>
          <w:noProof w:val="0"/>
          <w:color w:val="3B3B3B"/>
          <w:sz w:val="21"/>
          <w:szCs w:val="21"/>
          <w:lang w:val="en-US"/>
        </w:rPr>
        <w:t>acks=all</w:t>
      </w:r>
      <w:r w:rsidRPr="3A9E6267" w:rsidR="7AABCD53">
        <w:rPr>
          <w:rFonts w:ascii="Segoe UI" w:hAnsi="Segoe UI" w:eastAsia="Segoe UI" w:cs="Segoe UI"/>
          <w:b w:val="0"/>
          <w:bCs w:val="0"/>
          <w:i w:val="0"/>
          <w:iCs w:val="0"/>
          <w:caps w:val="0"/>
          <w:smallCaps w:val="0"/>
          <w:noProof w:val="0"/>
          <w:color w:val="3B3B3B"/>
          <w:sz w:val="21"/>
          <w:szCs w:val="21"/>
          <w:lang w:val="en-US"/>
        </w:rPr>
        <w:t>, the broker responds with a success acknowledgement if the write meets the acknowledgement requirements.</w:t>
      </w:r>
    </w:p>
    <w:p w:rsidR="7AABCD53" w:rsidP="3A9E6267" w:rsidRDefault="7AABCD53" w14:paraId="2C55E883" w14:textId="4D0CA206">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3) Error response</w:t>
      </w:r>
    </w:p>
    <w:p w:rsidR="7AABCD53" w:rsidP="3A9E6267" w:rsidRDefault="7AABCD53" w14:paraId="655A60F9" w14:textId="031E593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the broker cannot complete the request, it responds with an error. Errors fall into two broad categories:</w:t>
      </w:r>
    </w:p>
    <w:p w:rsidR="7AABCD53" w:rsidP="3A9E6267" w:rsidRDefault="7AABCD53" w14:paraId="3313CB06" w14:textId="1323C05A">
      <w:pPr>
        <w:pStyle w:val="Heading4"/>
        <w:keepNext w:val="1"/>
        <w:keepLines w:val="1"/>
        <w:shd w:val="clear" w:color="auto" w:fill="F8F8F8"/>
        <w:bidi w:val="0"/>
        <w:spacing w:before="279" w:beforeAutospacing="off" w:after="60" w:afterAutospacing="off"/>
        <w:rPr>
          <w:rFonts w:ascii="Segoe UI" w:hAnsi="Segoe UI" w:eastAsia="Segoe UI" w:cs="Segoe UI"/>
          <w:b w:val="0"/>
          <w:bCs w:val="0"/>
          <w:i w:val="1"/>
          <w:iCs w:val="1"/>
          <w:caps w:val="0"/>
          <w:smallCaps w:val="0"/>
          <w:noProof w:val="0"/>
          <w:color w:val="3B3B3B"/>
          <w:sz w:val="24"/>
          <w:szCs w:val="24"/>
          <w:lang w:val="en-US"/>
        </w:rPr>
      </w:pPr>
      <w:r w:rsidRPr="3A9E6267" w:rsidR="7AABCD53">
        <w:rPr>
          <w:rFonts w:ascii="Segoe UI" w:hAnsi="Segoe UI" w:eastAsia="Segoe UI" w:cs="Segoe UI"/>
          <w:b w:val="1"/>
          <w:bCs w:val="1"/>
          <w:i w:val="1"/>
          <w:iCs w:val="1"/>
          <w:caps w:val="0"/>
          <w:smallCaps w:val="0"/>
          <w:noProof w:val="0"/>
          <w:color w:val="3B3B3B"/>
          <w:sz w:val="24"/>
          <w:szCs w:val="24"/>
          <w:lang w:val="en-US"/>
        </w:rPr>
        <w:t>Non-retriable (permanent) errors</w:t>
      </w:r>
    </w:p>
    <w:p w:rsidR="7AABCD53" w:rsidP="3A9E6267" w:rsidRDefault="7AABCD53" w14:paraId="681857D6" w14:textId="3FCFD3B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Retrying won’t help. Example:</w:t>
      </w:r>
    </w:p>
    <w:p w:rsidR="7AABCD53" w:rsidP="3A9E6267" w:rsidRDefault="7AABCD53" w14:paraId="0A97FD64" w14:textId="48F60397">
      <w:pPr>
        <w:pStyle w:val="ListParagraph"/>
        <w:numPr>
          <w:ilvl w:val="0"/>
          <w:numId w:val="148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Record too large</w:t>
      </w:r>
      <w:r w:rsidRPr="3A9E6267" w:rsidR="7AABCD53">
        <w:rPr>
          <w:rFonts w:ascii="Verdana" w:hAnsi="Verdana" w:eastAsia="Verdana" w:cs="Verdana"/>
          <w:b w:val="0"/>
          <w:bCs w:val="0"/>
          <w:i w:val="0"/>
          <w:iCs w:val="0"/>
          <w:caps w:val="0"/>
          <w:smallCaps w:val="0"/>
          <w:noProof w:val="0"/>
          <w:color w:val="3B3B3B"/>
          <w:sz w:val="21"/>
          <w:szCs w:val="21"/>
          <w:lang w:val="en-US"/>
        </w:rPr>
        <w:t xml:space="preserve"> (exceeds </w:t>
      </w:r>
      <w:r w:rsidRPr="3A9E6267" w:rsidR="7AABCD53">
        <w:rPr>
          <w:rFonts w:ascii="Menlo" w:hAnsi="Menlo" w:eastAsia="Menlo" w:cs="Menlo"/>
          <w:b w:val="0"/>
          <w:bCs w:val="0"/>
          <w:i w:val="0"/>
          <w:iCs w:val="0"/>
          <w:caps w:val="0"/>
          <w:smallCaps w:val="0"/>
          <w:noProof w:val="0"/>
          <w:color w:val="3B3B3B"/>
          <w:sz w:val="21"/>
          <w:szCs w:val="21"/>
          <w:lang w:val="en-US"/>
        </w:rPr>
        <w:t>max.request.size</w:t>
      </w:r>
      <w:r w:rsidRPr="3A9E6267" w:rsidR="7AABCD53">
        <w:rPr>
          <w:rFonts w:ascii="Verdana" w:hAnsi="Verdana" w:eastAsia="Verdana" w:cs="Verdana"/>
          <w:b w:val="0"/>
          <w:bCs w:val="0"/>
          <w:i w:val="0"/>
          <w:iCs w:val="0"/>
          <w:caps w:val="0"/>
          <w:smallCaps w:val="0"/>
          <w:noProof w:val="0"/>
          <w:color w:val="3B3B3B"/>
          <w:sz w:val="21"/>
          <w:szCs w:val="21"/>
          <w:lang w:val="en-US"/>
        </w:rPr>
        <w:t xml:space="preserve"> / broker limits)</w:t>
      </w:r>
    </w:p>
    <w:p w:rsidR="7AABCD53" w:rsidP="3A9E6267" w:rsidRDefault="7AABCD53" w14:paraId="13764347" w14:textId="3158CE9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Result: producer fails the send and returns/raises an exception.</w:t>
      </w:r>
    </w:p>
    <w:p w:rsidR="7AABCD53" w:rsidP="3A9E6267" w:rsidRDefault="7AABCD53" w14:paraId="7FA46DD5" w14:textId="4B9DA15A">
      <w:pPr>
        <w:pStyle w:val="Heading4"/>
        <w:keepNext w:val="1"/>
        <w:keepLines w:val="1"/>
        <w:shd w:val="clear" w:color="auto" w:fill="F8F8F8"/>
        <w:bidi w:val="0"/>
        <w:spacing w:before="279" w:beforeAutospacing="off" w:after="60" w:afterAutospacing="off"/>
        <w:rPr>
          <w:rFonts w:ascii="Segoe UI" w:hAnsi="Segoe UI" w:eastAsia="Segoe UI" w:cs="Segoe UI"/>
          <w:b w:val="0"/>
          <w:bCs w:val="0"/>
          <w:i w:val="1"/>
          <w:iCs w:val="1"/>
          <w:caps w:val="0"/>
          <w:smallCaps w:val="0"/>
          <w:noProof w:val="0"/>
          <w:color w:val="3B3B3B"/>
          <w:sz w:val="24"/>
          <w:szCs w:val="24"/>
          <w:lang w:val="en-US"/>
        </w:rPr>
      </w:pPr>
      <w:r w:rsidRPr="3A9E6267" w:rsidR="7AABCD53">
        <w:rPr>
          <w:rFonts w:ascii="Segoe UI" w:hAnsi="Segoe UI" w:eastAsia="Segoe UI" w:cs="Segoe UI"/>
          <w:b w:val="1"/>
          <w:bCs w:val="1"/>
          <w:i w:val="1"/>
          <w:iCs w:val="1"/>
          <w:caps w:val="0"/>
          <w:smallCaps w:val="0"/>
          <w:noProof w:val="0"/>
          <w:color w:val="3B3B3B"/>
          <w:sz w:val="24"/>
          <w:szCs w:val="24"/>
          <w:lang w:val="en-US"/>
        </w:rPr>
        <w:t>Retriable (temporary) errors</w:t>
      </w:r>
    </w:p>
    <w:p w:rsidR="7AABCD53" w:rsidP="3A9E6267" w:rsidRDefault="7AABCD53" w14:paraId="60D8C33F" w14:textId="0761A7D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Retrying might succeed later. Examples:</w:t>
      </w:r>
    </w:p>
    <w:p w:rsidR="7AABCD53" w:rsidP="3A9E6267" w:rsidRDefault="7AABCD53" w14:paraId="0F9DE513" w14:textId="5BD29E4A">
      <w:pPr>
        <w:pStyle w:val="ListParagraph"/>
        <w:numPr>
          <w:ilvl w:val="0"/>
          <w:numId w:val="148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transient network issues</w:t>
      </w:r>
    </w:p>
    <w:p w:rsidR="7AABCD53" w:rsidP="3A9E6267" w:rsidRDefault="7AABCD53" w14:paraId="37D0A8C9" w14:textId="14DCF9E2">
      <w:pPr>
        <w:pStyle w:val="ListParagraph"/>
        <w:numPr>
          <w:ilvl w:val="0"/>
          <w:numId w:val="148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leader temporarily unavailable (leader election)</w:t>
      </w:r>
    </w:p>
    <w:p w:rsidR="7AABCD53" w:rsidP="3A9E6267" w:rsidRDefault="7AABCD53" w14:paraId="4B92DD02" w14:textId="2AA4CBA0">
      <w:pPr>
        <w:pStyle w:val="ListParagraph"/>
        <w:numPr>
          <w:ilvl w:val="0"/>
          <w:numId w:val="148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not enough in-sync replicas (e.g., ISR shrank below </w:t>
      </w:r>
      <w:r w:rsidRPr="3A9E6267" w:rsidR="7AABCD53">
        <w:rPr>
          <w:rFonts w:ascii="Menlo" w:hAnsi="Menlo" w:eastAsia="Menlo" w:cs="Menlo"/>
          <w:b w:val="0"/>
          <w:bCs w:val="0"/>
          <w:i w:val="0"/>
          <w:iCs w:val="0"/>
          <w:caps w:val="0"/>
          <w:smallCaps w:val="0"/>
          <w:noProof w:val="0"/>
          <w:color w:val="3B3B3B"/>
          <w:sz w:val="21"/>
          <w:szCs w:val="21"/>
          <w:lang w:val="en-US"/>
        </w:rPr>
        <w:t>min.insync.replicas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735D5C86" w14:textId="74451BA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Result: producer automatically retries (you typically don’t need custom logic).</w:t>
      </w:r>
    </w:p>
    <w:p w:rsidR="3A9E6267" w:rsidP="3A9E6267" w:rsidRDefault="3A9E6267" w14:paraId="6C1CD686" w14:textId="0DA323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6D3081C" w14:textId="36CFBCBA">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Retry controls (key producer configs)</w:t>
      </w:r>
    </w:p>
    <w:p w:rsidR="7AABCD53" w:rsidP="3A9E6267" w:rsidRDefault="7AABCD53" w14:paraId="465E4D82" w14:textId="1EFA4E7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Kafka automatically decides whether an error is retriable. You control </w:t>
      </w:r>
      <w:r w:rsidRPr="3A9E6267" w:rsidR="7AABCD53">
        <w:rPr>
          <w:rFonts w:ascii="Segoe UI" w:hAnsi="Segoe UI" w:eastAsia="Segoe UI" w:cs="Segoe UI"/>
          <w:b w:val="0"/>
          <w:bCs w:val="0"/>
          <w:i w:val="1"/>
          <w:iCs w:val="1"/>
          <w:caps w:val="0"/>
          <w:smallCaps w:val="0"/>
          <w:noProof w:val="0"/>
          <w:color w:val="3B3B3B"/>
          <w:sz w:val="21"/>
          <w:szCs w:val="21"/>
          <w:lang w:val="en-US"/>
        </w:rPr>
        <w:t>how long / how often</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it retries using producer settings.</w:t>
      </w:r>
    </w:p>
    <w:p w:rsidR="7AABCD53" w:rsidP="3A9E6267" w:rsidRDefault="7AABCD53" w14:paraId="38D8CF61" w14:textId="26F41A74">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1) </w:t>
      </w:r>
      <w:r w:rsidRPr="3A9E6267" w:rsidR="7AABCD53">
        <w:rPr>
          <w:rFonts w:ascii="Menlo" w:hAnsi="Menlo" w:eastAsia="Menlo" w:cs="Menlo"/>
          <w:b w:val="0"/>
          <w:bCs w:val="0"/>
          <w:i w:val="0"/>
          <w:iCs w:val="0"/>
          <w:caps w:val="0"/>
          <w:smallCaps w:val="0"/>
          <w:noProof w:val="0"/>
          <w:color w:val="3B3B3B"/>
          <w:sz w:val="24"/>
          <w:szCs w:val="24"/>
          <w:lang w:val="en-US"/>
        </w:rPr>
        <w:t>retries</w:t>
      </w:r>
    </w:p>
    <w:p w:rsidR="7AABCD53" w:rsidP="3A9E6267" w:rsidRDefault="7AABCD53" w14:paraId="050E34F4" w14:textId="37A8376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Controls </w:t>
      </w:r>
      <w:r w:rsidRPr="3A9E6267" w:rsidR="7AABCD53">
        <w:rPr>
          <w:rFonts w:ascii="Segoe UI" w:hAnsi="Segoe UI" w:eastAsia="Segoe UI" w:cs="Segoe UI"/>
          <w:b w:val="1"/>
          <w:bCs w:val="1"/>
          <w:i w:val="0"/>
          <w:iCs w:val="0"/>
          <w:caps w:val="0"/>
          <w:smallCaps w:val="0"/>
          <w:noProof w:val="0"/>
          <w:color w:val="3B3B3B"/>
          <w:sz w:val="21"/>
          <w:szCs w:val="21"/>
          <w:lang w:val="en-US"/>
        </w:rPr>
        <w:t>how many retry attempts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producer will make.</w:t>
      </w:r>
    </w:p>
    <w:p w:rsidR="7AABCD53" w:rsidP="3A9E6267" w:rsidRDefault="7AABCD53" w14:paraId="27C9122D" w14:textId="66325B02">
      <w:pPr>
        <w:pStyle w:val="ListParagraph"/>
        <w:numPr>
          <w:ilvl w:val="0"/>
          <w:numId w:val="148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Default is very large (effectively “retry a lot”) but bounded by </w:t>
      </w:r>
      <w:r w:rsidRPr="3A9E6267" w:rsidR="7AABCD53">
        <w:rPr>
          <w:rFonts w:ascii="Menlo" w:hAnsi="Menlo" w:eastAsia="Menlo" w:cs="Menlo"/>
          <w:b w:val="0"/>
          <w:bCs w:val="0"/>
          <w:i w:val="0"/>
          <w:iCs w:val="0"/>
          <w:caps w:val="0"/>
          <w:smallCaps w:val="0"/>
          <w:noProof w:val="0"/>
          <w:color w:val="3B3B3B"/>
          <w:sz w:val="21"/>
          <w:szCs w:val="21"/>
          <w:lang w:val="en-US"/>
        </w:rPr>
        <w:t>delivery.timeout.ms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3456BEE9" w14:textId="0BA4EBF3">
      <w:pPr>
        <w:pStyle w:val="ListParagraph"/>
        <w:numPr>
          <w:ilvl w:val="0"/>
          <w:numId w:val="148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you set </w:t>
      </w:r>
      <w:r w:rsidRPr="3A9E6267" w:rsidR="7AABCD53">
        <w:rPr>
          <w:rFonts w:ascii="Menlo" w:hAnsi="Menlo" w:eastAsia="Menlo" w:cs="Menlo"/>
          <w:b w:val="0"/>
          <w:bCs w:val="0"/>
          <w:i w:val="0"/>
          <w:iCs w:val="0"/>
          <w:caps w:val="0"/>
          <w:smallCaps w:val="0"/>
          <w:noProof w:val="0"/>
          <w:color w:val="3B3B3B"/>
          <w:sz w:val="21"/>
          <w:szCs w:val="21"/>
          <w:lang w:val="en-US"/>
        </w:rPr>
        <w:t>retries=10</w:t>
      </w:r>
      <w:r w:rsidRPr="3A9E6267" w:rsidR="7AABCD53">
        <w:rPr>
          <w:rFonts w:ascii="Verdana" w:hAnsi="Verdana" w:eastAsia="Verdana" w:cs="Verdana"/>
          <w:b w:val="0"/>
          <w:bCs w:val="0"/>
          <w:i w:val="0"/>
          <w:iCs w:val="0"/>
          <w:caps w:val="0"/>
          <w:smallCaps w:val="0"/>
          <w:noProof w:val="0"/>
          <w:color w:val="3B3B3B"/>
          <w:sz w:val="21"/>
          <w:szCs w:val="21"/>
          <w:lang w:val="en-US"/>
        </w:rPr>
        <w:t>, the producer will try up to 10 retries (subject to timeout).</w:t>
      </w:r>
    </w:p>
    <w:p w:rsidR="7AABCD53" w:rsidP="3A9E6267" w:rsidRDefault="7AABCD53" w14:paraId="27C3F180" w14:textId="261231E4">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2) </w:t>
      </w:r>
      <w:r w:rsidRPr="3A9E6267" w:rsidR="7AABCD53">
        <w:rPr>
          <w:rFonts w:ascii="Menlo" w:hAnsi="Menlo" w:eastAsia="Menlo" w:cs="Menlo"/>
          <w:b w:val="0"/>
          <w:bCs w:val="0"/>
          <w:i w:val="0"/>
          <w:iCs w:val="0"/>
          <w:caps w:val="0"/>
          <w:smallCaps w:val="0"/>
          <w:noProof w:val="0"/>
          <w:color w:val="3B3B3B"/>
          <w:sz w:val="24"/>
          <w:szCs w:val="24"/>
          <w:lang w:val="en-US"/>
        </w:rPr>
        <w:t>retry.backoff.ms</w:t>
      </w:r>
    </w:p>
    <w:p w:rsidR="7AABCD53" w:rsidP="3A9E6267" w:rsidRDefault="7AABCD53" w14:paraId="15B47676" w14:textId="1C6FF04C">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Controls the </w:t>
      </w:r>
      <w:r w:rsidRPr="3A9E6267" w:rsidR="7AABCD53">
        <w:rPr>
          <w:rFonts w:ascii="Segoe UI" w:hAnsi="Segoe UI" w:eastAsia="Segoe UI" w:cs="Segoe UI"/>
          <w:b w:val="1"/>
          <w:bCs w:val="1"/>
          <w:i w:val="0"/>
          <w:iCs w:val="0"/>
          <w:caps w:val="0"/>
          <w:smallCaps w:val="0"/>
          <w:noProof w:val="0"/>
          <w:color w:val="3B3B3B"/>
          <w:sz w:val="21"/>
          <w:szCs w:val="21"/>
          <w:lang w:val="en-US"/>
        </w:rPr>
        <w:t>wait time between retries</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36C64ABD" w14:textId="5D30F162">
      <w:pPr>
        <w:pStyle w:val="ListParagraph"/>
        <w:numPr>
          <w:ilvl w:val="0"/>
          <w:numId w:val="148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Default: 100ms</w:t>
      </w:r>
    </w:p>
    <w:p w:rsidR="7AABCD53" w:rsidP="3A9E6267" w:rsidRDefault="7AABCD53" w14:paraId="73204908" w14:textId="68B0215E">
      <w:pPr>
        <w:pStyle w:val="ListParagraph"/>
        <w:numPr>
          <w:ilvl w:val="0"/>
          <w:numId w:val="148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Example: </w:t>
      </w:r>
      <w:r w:rsidRPr="3A9E6267" w:rsidR="7AABCD53">
        <w:rPr>
          <w:rFonts w:ascii="Menlo" w:hAnsi="Menlo" w:eastAsia="Menlo" w:cs="Menlo"/>
          <w:b w:val="0"/>
          <w:bCs w:val="0"/>
          <w:i w:val="0"/>
          <w:iCs w:val="0"/>
          <w:caps w:val="0"/>
          <w:smallCaps w:val="0"/>
          <w:noProof w:val="0"/>
          <w:color w:val="3B3B3B"/>
          <w:sz w:val="21"/>
          <w:szCs w:val="21"/>
          <w:lang w:val="en-US"/>
        </w:rPr>
        <w:t>1000ms</w:t>
      </w:r>
      <w:r w:rsidRPr="3A9E6267" w:rsidR="7AABCD53">
        <w:rPr>
          <w:rFonts w:ascii="Verdana" w:hAnsi="Verdana" w:eastAsia="Verdana" w:cs="Verdana"/>
          <w:b w:val="0"/>
          <w:bCs w:val="0"/>
          <w:i w:val="0"/>
          <w:iCs w:val="0"/>
          <w:caps w:val="0"/>
          <w:smallCaps w:val="0"/>
          <w:noProof w:val="0"/>
          <w:color w:val="3B3B3B"/>
          <w:sz w:val="21"/>
          <w:szCs w:val="21"/>
          <w:lang w:val="en-US"/>
        </w:rPr>
        <w:t xml:space="preserve"> means wait 1 second between retries.</w:t>
      </w:r>
    </w:p>
    <w:p w:rsidR="7AABCD53" w:rsidP="3A9E6267" w:rsidRDefault="7AABCD53" w14:paraId="4FBCEF94" w14:textId="11A328A1">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Example behavior</w:t>
      </w:r>
    </w:p>
    <w:p w:rsidR="7AABCD53" w:rsidP="3A9E6267" w:rsidRDefault="7AABCD53" w14:paraId="0CC323EB" w14:textId="033D9CF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w:t>
      </w:r>
    </w:p>
    <w:p w:rsidR="7AABCD53" w:rsidP="3A9E6267" w:rsidRDefault="7AABCD53" w14:paraId="6DA851A7" w14:textId="75929C0F">
      <w:pPr>
        <w:pStyle w:val="ListParagraph"/>
        <w:numPr>
          <w:ilvl w:val="0"/>
          <w:numId w:val="1489"/>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retries=10</w:t>
      </w:r>
    </w:p>
    <w:p w:rsidR="7AABCD53" w:rsidP="3A9E6267" w:rsidRDefault="7AABCD53" w14:paraId="680BEE1B" w14:textId="6017BFF2">
      <w:pPr>
        <w:pStyle w:val="ListParagraph"/>
        <w:numPr>
          <w:ilvl w:val="0"/>
          <w:numId w:val="1489"/>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retry.backoff.ms=1000</w:t>
      </w:r>
    </w:p>
    <w:p w:rsidR="7AABCD53" w:rsidP="3A9E6267" w:rsidRDefault="7AABCD53" w14:paraId="0A8B9850" w14:textId="3CBB2F3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Then on a retriable error the producer will retry </w:t>
      </w:r>
      <w:r w:rsidRPr="3A9E6267" w:rsidR="7AABCD53">
        <w:rPr>
          <w:rFonts w:ascii="Segoe UI" w:hAnsi="Segoe UI" w:eastAsia="Segoe UI" w:cs="Segoe UI"/>
          <w:b w:val="1"/>
          <w:bCs w:val="1"/>
          <w:i w:val="0"/>
          <w:iCs w:val="0"/>
          <w:caps w:val="0"/>
          <w:smallCaps w:val="0"/>
          <w:noProof w:val="0"/>
          <w:color w:val="3B3B3B"/>
          <w:sz w:val="21"/>
          <w:szCs w:val="21"/>
          <w:lang w:val="en-US"/>
        </w:rPr>
        <w:t>up to 10 times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waiting </w:t>
      </w:r>
      <w:r w:rsidRPr="3A9E6267" w:rsidR="7AABCD53">
        <w:rPr>
          <w:rFonts w:ascii="Segoe UI" w:hAnsi="Segoe UI" w:eastAsia="Segoe UI" w:cs="Segoe UI"/>
          <w:b w:val="1"/>
          <w:bCs w:val="1"/>
          <w:i w:val="0"/>
          <w:iCs w:val="0"/>
          <w:caps w:val="0"/>
          <w:smallCaps w:val="0"/>
          <w:noProof w:val="0"/>
          <w:color w:val="3B3B3B"/>
          <w:sz w:val="21"/>
          <w:szCs w:val="21"/>
          <w:lang w:val="en-US"/>
        </w:rPr>
        <w:t>~1 second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between attempts (unless </w:t>
      </w:r>
      <w:r w:rsidRPr="3A9E6267" w:rsidR="7AABCD53">
        <w:rPr>
          <w:rFonts w:ascii="Menlo" w:hAnsi="Menlo" w:eastAsia="Menlo" w:cs="Menlo"/>
          <w:b w:val="0"/>
          <w:bCs w:val="0"/>
          <w:i w:val="0"/>
          <w:iCs w:val="0"/>
          <w:caps w:val="0"/>
          <w:smallCaps w:val="0"/>
          <w:noProof w:val="0"/>
          <w:color w:val="3B3B3B"/>
          <w:sz w:val="21"/>
          <w:szCs w:val="21"/>
          <w:lang w:val="en-US"/>
        </w:rPr>
        <w:t>delivery.timeout.ms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hit first).</w:t>
      </w:r>
    </w:p>
    <w:p w:rsidR="3A9E6267" w:rsidP="3A9E6267" w:rsidRDefault="3A9E6267" w14:paraId="5F09AF9D" w14:textId="424A881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F19B452" w14:textId="2636B0B2">
      <w:pPr>
        <w:pStyle w:val="Heading2"/>
        <w:keepNext w:val="1"/>
        <w:keepLines w:val="1"/>
        <w:shd w:val="clear" w:color="auto" w:fill="F8F8F8"/>
        <w:bidi w:val="0"/>
        <w:spacing w:before="240" w:beforeAutospacing="off" w:after="6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Preferred control: </w:t>
      </w:r>
      <w:r w:rsidRPr="3A9E6267" w:rsidR="7AABCD53">
        <w:rPr>
          <w:rFonts w:ascii="Menlo" w:hAnsi="Menlo" w:eastAsia="Menlo" w:cs="Menlo"/>
          <w:b w:val="0"/>
          <w:bCs w:val="0"/>
          <w:i w:val="0"/>
          <w:iCs w:val="0"/>
          <w:caps w:val="0"/>
          <w:smallCaps w:val="0"/>
          <w:noProof w:val="0"/>
          <w:color w:val="3B3B3B"/>
          <w:sz w:val="24"/>
          <w:szCs w:val="24"/>
          <w:lang w:val="en-US"/>
        </w:rPr>
        <w:t>delivery.timeout.ms</w:t>
      </w:r>
    </w:p>
    <w:p w:rsidR="7AABCD53" w:rsidP="3A9E6267" w:rsidRDefault="7AABCD53" w14:paraId="67109B2F" w14:textId="1BBA703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Kafka documentation generally recommends controlling retries via </w:t>
      </w:r>
      <w:r w:rsidRPr="3A9E6267" w:rsidR="7AABCD53">
        <w:rPr>
          <w:rFonts w:ascii="Segoe UI" w:hAnsi="Segoe UI" w:eastAsia="Segoe UI" w:cs="Segoe UI"/>
          <w:b w:val="1"/>
          <w:bCs w:val="1"/>
          <w:i w:val="0"/>
          <w:iCs w:val="0"/>
          <w:caps w:val="0"/>
          <w:smallCaps w:val="0"/>
          <w:noProof w:val="0"/>
          <w:color w:val="3B3B3B"/>
          <w:sz w:val="21"/>
          <w:szCs w:val="21"/>
          <w:lang w:val="en-US"/>
        </w:rPr>
        <w:t>total time spent trying</w:t>
      </w:r>
      <w:r w:rsidRPr="3A9E6267" w:rsidR="7AABCD53">
        <w:rPr>
          <w:rFonts w:ascii="Segoe UI" w:hAnsi="Segoe UI" w:eastAsia="Segoe UI" w:cs="Segoe UI"/>
          <w:b w:val="0"/>
          <w:bCs w:val="0"/>
          <w:i w:val="0"/>
          <w:iCs w:val="0"/>
          <w:caps w:val="0"/>
          <w:smallCaps w:val="0"/>
          <w:noProof w:val="0"/>
          <w:color w:val="3B3B3B"/>
          <w:sz w:val="21"/>
          <w:szCs w:val="21"/>
          <w:lang w:val="en-US"/>
        </w:rPr>
        <w:t>, rather than a fixed retry count.</w:t>
      </w:r>
    </w:p>
    <w:p w:rsidR="7AABCD53" w:rsidP="3A9E6267" w:rsidRDefault="7AABCD53" w14:paraId="7C62BFF8" w14:textId="0E22E3BD">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delivery.timeout.ms</w:t>
      </w:r>
    </w:p>
    <w:p w:rsidR="7AABCD53" w:rsidP="3A9E6267" w:rsidRDefault="7AABCD53" w14:paraId="3AAE3016" w14:textId="628B8DF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Defines the </w:t>
      </w:r>
      <w:r w:rsidRPr="3A9E6267" w:rsidR="7AABCD53">
        <w:rPr>
          <w:rFonts w:ascii="Segoe UI" w:hAnsi="Segoe UI" w:eastAsia="Segoe UI" w:cs="Segoe UI"/>
          <w:b w:val="1"/>
          <w:bCs w:val="1"/>
          <w:i w:val="0"/>
          <w:iCs w:val="0"/>
          <w:caps w:val="0"/>
          <w:smallCaps w:val="0"/>
          <w:noProof w:val="0"/>
          <w:color w:val="3B3B3B"/>
          <w:sz w:val="21"/>
          <w:szCs w:val="21"/>
          <w:lang w:val="en-US"/>
        </w:rPr>
        <w:t>maximum total time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allowed for the entire send operation, including:</w:t>
      </w:r>
    </w:p>
    <w:p w:rsidR="7AABCD53" w:rsidP="3A9E6267" w:rsidRDefault="7AABCD53" w14:paraId="78CA568C" w14:textId="519D7FD3">
      <w:pPr>
        <w:pStyle w:val="ListParagraph"/>
        <w:numPr>
          <w:ilvl w:val="0"/>
          <w:numId w:val="149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time waiting to batch (</w:t>
      </w:r>
      <w:r w:rsidRPr="3A9E6267" w:rsidR="7AABCD53">
        <w:rPr>
          <w:rFonts w:ascii="Menlo" w:hAnsi="Menlo" w:eastAsia="Menlo" w:cs="Menlo"/>
          <w:b w:val="0"/>
          <w:bCs w:val="0"/>
          <w:i w:val="0"/>
          <w:iCs w:val="0"/>
          <w:caps w:val="0"/>
          <w:smallCaps w:val="0"/>
          <w:noProof w:val="0"/>
          <w:color w:val="3B3B3B"/>
          <w:sz w:val="21"/>
          <w:szCs w:val="21"/>
          <w:lang w:val="en-US"/>
        </w:rPr>
        <w:t>linger.ms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214AA99F" w14:textId="6EBDB73D">
      <w:pPr>
        <w:pStyle w:val="ListParagraph"/>
        <w:numPr>
          <w:ilvl w:val="0"/>
          <w:numId w:val="149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time waiting for broker responses (</w:t>
      </w:r>
      <w:r w:rsidRPr="3A9E6267" w:rsidR="7AABCD53">
        <w:rPr>
          <w:rFonts w:ascii="Menlo" w:hAnsi="Menlo" w:eastAsia="Menlo" w:cs="Menlo"/>
          <w:b w:val="0"/>
          <w:bCs w:val="0"/>
          <w:i w:val="0"/>
          <w:iCs w:val="0"/>
          <w:caps w:val="0"/>
          <w:smallCaps w:val="0"/>
          <w:noProof w:val="0"/>
          <w:color w:val="3B3B3B"/>
          <w:sz w:val="21"/>
          <w:szCs w:val="21"/>
          <w:lang w:val="en-US"/>
        </w:rPr>
        <w:t>request.timeout.ms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3DB10681" w14:textId="0EFD2D6F">
      <w:pPr>
        <w:pStyle w:val="ListParagraph"/>
        <w:numPr>
          <w:ilvl w:val="0"/>
          <w:numId w:val="149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time spent retrying</w:t>
      </w:r>
    </w:p>
    <w:p w:rsidR="7AABCD53" w:rsidP="3A9E6267" w:rsidRDefault="7AABCD53" w14:paraId="755A4EE8" w14:textId="418F8022">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Default: </w:t>
      </w:r>
      <w:r w:rsidRPr="3A9E6267" w:rsidR="7AABCD53">
        <w:rPr>
          <w:rFonts w:ascii="Segoe UI" w:hAnsi="Segoe UI" w:eastAsia="Segoe UI" w:cs="Segoe UI"/>
          <w:b w:val="1"/>
          <w:bCs w:val="1"/>
          <w:i w:val="0"/>
          <w:iCs w:val="0"/>
          <w:caps w:val="0"/>
          <w:smallCaps w:val="0"/>
          <w:noProof w:val="0"/>
          <w:color w:val="3B3B3B"/>
          <w:sz w:val="21"/>
          <w:szCs w:val="21"/>
          <w:lang w:val="en-US"/>
        </w:rPr>
        <w:t>120000 ms (2 minutes)</w:t>
      </w:r>
    </w:p>
    <w:p w:rsidR="7AABCD53" w:rsidP="3A9E6267" w:rsidRDefault="7AABCD53" w14:paraId="33615ED6" w14:textId="7ADBDFE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w:t>
      </w:r>
      <w:r w:rsidRPr="3A9E6267" w:rsidR="7AABCD53">
        <w:rPr>
          <w:rFonts w:ascii="Menlo" w:hAnsi="Menlo" w:eastAsia="Menlo" w:cs="Menlo"/>
          <w:b w:val="0"/>
          <w:bCs w:val="0"/>
          <w:i w:val="0"/>
          <w:iCs w:val="0"/>
          <w:caps w:val="0"/>
          <w:smallCaps w:val="0"/>
          <w:noProof w:val="0"/>
          <w:color w:val="3B3B3B"/>
          <w:sz w:val="21"/>
          <w:szCs w:val="21"/>
          <w:lang w:val="en-US"/>
        </w:rPr>
        <w:t>delivery.timeout.ms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exceeded, the producer fails the send with a timeout error.</w:t>
      </w:r>
    </w:p>
    <w:p w:rsidR="3A9E6267" w:rsidP="3A9E6267" w:rsidRDefault="3A9E6267" w14:paraId="0DC80BA7" w14:textId="32B9CEF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51CA54C" w14:textId="27BF63A5">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Related timing configs (must be consistent)</w:t>
      </w:r>
    </w:p>
    <w:p w:rsidR="7AABCD53" w:rsidP="3A9E6267" w:rsidRDefault="7AABCD53" w14:paraId="0D569F25" w14:textId="3D10A85E">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linger.ms</w:t>
      </w:r>
    </w:p>
    <w:p w:rsidR="7AABCD53" w:rsidP="3A9E6267" w:rsidRDefault="7AABCD53" w14:paraId="22066C44" w14:textId="78021BA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Maximum time the producer waits to </w:t>
      </w:r>
      <w:r w:rsidRPr="3A9E6267" w:rsidR="7AABCD53">
        <w:rPr>
          <w:rFonts w:ascii="Segoe UI" w:hAnsi="Segoe UI" w:eastAsia="Segoe UI" w:cs="Segoe UI"/>
          <w:b w:val="1"/>
          <w:bCs w:val="1"/>
          <w:i w:val="0"/>
          <w:iCs w:val="0"/>
          <w:caps w:val="0"/>
          <w:smallCaps w:val="0"/>
          <w:noProof w:val="0"/>
          <w:color w:val="3B3B3B"/>
          <w:sz w:val="21"/>
          <w:szCs w:val="21"/>
          <w:lang w:val="en-US"/>
        </w:rPr>
        <w:t>batch</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records before sending them.</w:t>
      </w:r>
    </w:p>
    <w:p w:rsidR="7AABCD53" w:rsidP="3A9E6267" w:rsidRDefault="7AABCD53" w14:paraId="6A6BD462" w14:textId="756723C5">
      <w:pPr>
        <w:pStyle w:val="ListParagraph"/>
        <w:numPr>
          <w:ilvl w:val="0"/>
          <w:numId w:val="149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Default: </w:t>
      </w:r>
      <w:r w:rsidRPr="3A9E6267" w:rsidR="7AABCD53">
        <w:rPr>
          <w:rFonts w:ascii="Menlo" w:hAnsi="Menlo" w:eastAsia="Menlo" w:cs="Menlo"/>
          <w:b w:val="0"/>
          <w:bCs w:val="0"/>
          <w:i w:val="0"/>
          <w:iCs w:val="0"/>
          <w:caps w:val="0"/>
          <w:smallCaps w:val="0"/>
          <w:noProof w:val="0"/>
          <w:color w:val="3B3B3B"/>
          <w:sz w:val="21"/>
          <w:szCs w:val="21"/>
          <w:lang w:val="en-US"/>
        </w:rPr>
        <w:t>0</w:t>
      </w:r>
      <w:r w:rsidRPr="3A9E6267" w:rsidR="7AABCD53">
        <w:rPr>
          <w:rFonts w:ascii="Verdana" w:hAnsi="Verdana" w:eastAsia="Verdana" w:cs="Verdana"/>
          <w:b w:val="0"/>
          <w:bCs w:val="0"/>
          <w:i w:val="0"/>
          <w:iCs w:val="0"/>
          <w:caps w:val="0"/>
          <w:smallCaps w:val="0"/>
          <w:noProof w:val="0"/>
          <w:color w:val="3B3B3B"/>
          <w:sz w:val="21"/>
          <w:szCs w:val="21"/>
          <w:lang w:val="en-US"/>
        </w:rPr>
        <w:t xml:space="preserve"> (send ASAP)</w:t>
      </w:r>
    </w:p>
    <w:p w:rsidR="7AABCD53" w:rsidP="3A9E6267" w:rsidRDefault="7AABCD53" w14:paraId="7F7E3D8D" w14:textId="05CD015E">
      <w:pPr>
        <w:pStyle w:val="ListParagraph"/>
        <w:numPr>
          <w:ilvl w:val="0"/>
          <w:numId w:val="149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Increasing </w:t>
      </w:r>
      <w:r w:rsidRPr="3A9E6267" w:rsidR="7AABCD53">
        <w:rPr>
          <w:rFonts w:ascii="Menlo" w:hAnsi="Menlo" w:eastAsia="Menlo" w:cs="Menlo"/>
          <w:b w:val="0"/>
          <w:bCs w:val="0"/>
          <w:i w:val="0"/>
          <w:iCs w:val="0"/>
          <w:caps w:val="0"/>
          <w:smallCaps w:val="0"/>
          <w:noProof w:val="0"/>
          <w:color w:val="3B3B3B"/>
          <w:sz w:val="21"/>
          <w:szCs w:val="21"/>
          <w:lang w:val="en-US"/>
        </w:rPr>
        <w:t>linger.ms</w:t>
      </w:r>
      <w:r w:rsidRPr="3A9E6267" w:rsidR="7AABCD53">
        <w:rPr>
          <w:rFonts w:ascii="Verdana" w:hAnsi="Verdana" w:eastAsia="Verdana" w:cs="Verdana"/>
          <w:b w:val="0"/>
          <w:bCs w:val="0"/>
          <w:i w:val="0"/>
          <w:iCs w:val="0"/>
          <w:caps w:val="0"/>
          <w:smallCaps w:val="0"/>
          <w:noProof w:val="0"/>
          <w:color w:val="3B3B3B"/>
          <w:sz w:val="21"/>
          <w:szCs w:val="21"/>
          <w:lang w:val="en-US"/>
        </w:rPr>
        <w:t xml:space="preserve"> improves batching and can improve throughput (and compression effectiveness), at the cost of latency.</w:t>
      </w:r>
    </w:p>
    <w:p w:rsidR="7AABCD53" w:rsidP="3A9E6267" w:rsidRDefault="7AABCD53" w14:paraId="0AA867D9" w14:textId="1DE5A805">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request.timeout.ms</w:t>
      </w:r>
    </w:p>
    <w:p w:rsidR="7AABCD53" w:rsidP="3A9E6267" w:rsidRDefault="7AABCD53" w14:paraId="1E7F8ACF" w14:textId="0A6FADC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Maximum time to wait for a response from the broker for a </w:t>
      </w:r>
      <w:r w:rsidRPr="3A9E6267" w:rsidR="7AABCD53">
        <w:rPr>
          <w:rFonts w:ascii="Segoe UI" w:hAnsi="Segoe UI" w:eastAsia="Segoe UI" w:cs="Segoe UI"/>
          <w:b w:val="1"/>
          <w:bCs w:val="1"/>
          <w:i w:val="0"/>
          <w:iCs w:val="0"/>
          <w:caps w:val="0"/>
          <w:smallCaps w:val="0"/>
          <w:noProof w:val="0"/>
          <w:color w:val="3B3B3B"/>
          <w:sz w:val="21"/>
          <w:szCs w:val="21"/>
          <w:lang w:val="en-US"/>
        </w:rPr>
        <w:t>single request</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329E261C" w14:textId="2091656E">
      <w:pPr>
        <w:pStyle w:val="ListParagraph"/>
        <w:numPr>
          <w:ilvl w:val="0"/>
          <w:numId w:val="1492"/>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Default: 30000 ms (30 seconds)</w:t>
      </w:r>
    </w:p>
    <w:p w:rsidR="7AABCD53" w:rsidP="3A9E6267" w:rsidRDefault="7AABCD53" w14:paraId="14200FAB" w14:textId="04873CD9">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Important constraint</w:t>
      </w:r>
    </w:p>
    <w:p w:rsidR="7AABCD53" w:rsidP="3A9E6267" w:rsidRDefault="7AABCD53" w14:paraId="1F8BA544" w14:textId="1A99162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you change </w:t>
      </w:r>
      <w:r w:rsidRPr="3A9E6267" w:rsidR="7AABCD53">
        <w:rPr>
          <w:rFonts w:ascii="Menlo" w:hAnsi="Menlo" w:eastAsia="Menlo" w:cs="Menlo"/>
          <w:b w:val="0"/>
          <w:bCs w:val="0"/>
          <w:i w:val="0"/>
          <w:iCs w:val="0"/>
          <w:caps w:val="0"/>
          <w:smallCaps w:val="0"/>
          <w:noProof w:val="0"/>
          <w:color w:val="3B3B3B"/>
          <w:sz w:val="21"/>
          <w:szCs w:val="21"/>
          <w:lang w:val="en-US"/>
        </w:rPr>
        <w:t>delivery.timeout.ms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it must be </w:t>
      </w:r>
      <w:r w:rsidRPr="3A9E6267" w:rsidR="7AABCD53">
        <w:rPr>
          <w:rFonts w:ascii="Segoe UI" w:hAnsi="Segoe UI" w:eastAsia="Segoe UI" w:cs="Segoe UI"/>
          <w:b w:val="1"/>
          <w:bCs w:val="1"/>
          <w:i w:val="0"/>
          <w:iCs w:val="0"/>
          <w:caps w:val="0"/>
          <w:smallCaps w:val="0"/>
          <w:noProof w:val="0"/>
          <w:color w:val="3B3B3B"/>
          <w:sz w:val="21"/>
          <w:szCs w:val="21"/>
          <w:lang w:val="en-US"/>
        </w:rPr>
        <w:t>&gt;=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effective time budget implied by:</w:t>
      </w:r>
    </w:p>
    <w:p w:rsidR="7AABCD53" w:rsidP="3A9E6267" w:rsidRDefault="7AABCD53" w14:paraId="7EA33A79" w14:textId="4B8607C2">
      <w:pPr>
        <w:pStyle w:val="ListParagraph"/>
        <w:numPr>
          <w:ilvl w:val="0"/>
          <w:numId w:val="1493"/>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linger.ms</w:t>
      </w:r>
    </w:p>
    <w:p w:rsidR="7AABCD53" w:rsidP="3A9E6267" w:rsidRDefault="7AABCD53" w14:paraId="4C52E67B" w14:textId="735DB2C4">
      <w:pPr>
        <w:pStyle w:val="ListParagraph"/>
        <w:numPr>
          <w:ilvl w:val="0"/>
          <w:numId w:val="149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request.timeout.ms</w:t>
      </w:r>
      <w:r w:rsidRPr="3A9E6267" w:rsidR="7AABCD53">
        <w:rPr>
          <w:rFonts w:ascii="Verdana" w:hAnsi="Verdana" w:eastAsia="Verdana" w:cs="Verdana"/>
          <w:b w:val="0"/>
          <w:bCs w:val="0"/>
          <w:i w:val="0"/>
          <w:iCs w:val="0"/>
          <w:caps w:val="0"/>
          <w:smallCaps w:val="0"/>
          <w:noProof w:val="0"/>
          <w:color w:val="3B3B3B"/>
          <w:sz w:val="21"/>
          <w:szCs w:val="21"/>
          <w:lang w:val="en-US"/>
        </w:rPr>
        <w:t xml:space="preserve"> (and retry behavior)</w:t>
      </w:r>
    </w:p>
    <w:p w:rsidR="7AABCD53" w:rsidP="3A9E6267" w:rsidRDefault="7AABCD53" w14:paraId="68B53C45" w14:textId="2DF740BE">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In practice, ensure </w:t>
      </w:r>
      <w:r w:rsidRPr="3A9E6267" w:rsidR="7AABCD53">
        <w:rPr>
          <w:rFonts w:ascii="Menlo" w:hAnsi="Menlo" w:eastAsia="Menlo" w:cs="Menlo"/>
          <w:b w:val="0"/>
          <w:bCs w:val="0"/>
          <w:i w:val="0"/>
          <w:iCs w:val="0"/>
          <w:caps w:val="0"/>
          <w:smallCaps w:val="0"/>
          <w:noProof w:val="0"/>
          <w:color w:val="3B3B3B"/>
          <w:sz w:val="21"/>
          <w:szCs w:val="21"/>
          <w:lang w:val="en-US"/>
        </w:rPr>
        <w:t>delivery.timeout.ms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large enough that requests + retries can actually occur.</w:t>
      </w:r>
    </w:p>
    <w:p w:rsidR="3A9E6267" w:rsidP="3A9E6267" w:rsidRDefault="3A9E6267" w14:paraId="27BF58B2" w14:textId="150579E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68B4EB2" w14:textId="6A9FD458">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Spring Boot / Spring Kafka configuration examples</w:t>
      </w:r>
    </w:p>
    <w:p w:rsidR="7AABCD53" w:rsidP="3A9E6267" w:rsidRDefault="7AABCD53" w14:paraId="1041E144" w14:textId="7E22F1AB">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Example A: Reliable writes with bounded retries</w:t>
      </w:r>
    </w:p>
    <w:p w:rsidR="7AABCD53" w:rsidP="3A9E6267" w:rsidRDefault="7AABCD53" w14:paraId="2F8DAB8E" w14:textId="5C68DF71">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2BB9936C" w14:textId="18BC1FB9">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Strong durability</w:t>
      </w:r>
    </w:p>
    <w:p w:rsidR="7AABCD53" w:rsidP="3A9E6267" w:rsidRDefault="7AABCD53" w14:paraId="4081ECD5" w14:textId="7FC4DAFE">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spring.kafka.producer.acks</w:t>
      </w:r>
      <w:r w:rsidRPr="3A9E6267" w:rsidR="7AABCD53">
        <w:rPr>
          <w:rFonts w:ascii="Menlo" w:hAnsi="Menlo" w:eastAsia="Menlo" w:cs="Menlo"/>
          <w:b w:val="0"/>
          <w:bCs w:val="0"/>
          <w:i w:val="0"/>
          <w:iCs w:val="0"/>
          <w:caps w:val="0"/>
          <w:smallCaps w:val="0"/>
          <w:noProof w:val="0"/>
          <w:color w:val="3B3B3B"/>
          <w:sz w:val="24"/>
          <w:szCs w:val="24"/>
          <w:lang w:val="en-US"/>
        </w:rPr>
        <w:t>=all</w:t>
      </w:r>
    </w:p>
    <w:p w:rsidR="7AABCD53" w:rsidP="3A9E6267" w:rsidRDefault="7AABCD53" w14:paraId="7DAF93F5" w14:textId="19BFA38B">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Retry controls</w:t>
      </w:r>
    </w:p>
    <w:p w:rsidR="7AABCD53" w:rsidP="3A9E6267" w:rsidRDefault="7AABCD53" w14:paraId="495A0CC7" w14:textId="53D25146">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spring.kafka.producer.properties.retries</w:t>
      </w:r>
      <w:r w:rsidRPr="3A9E6267" w:rsidR="7AABCD53">
        <w:rPr>
          <w:rFonts w:ascii="Menlo" w:hAnsi="Menlo" w:eastAsia="Menlo" w:cs="Menlo"/>
          <w:b w:val="0"/>
          <w:bCs w:val="0"/>
          <w:i w:val="0"/>
          <w:iCs w:val="0"/>
          <w:caps w:val="0"/>
          <w:smallCaps w:val="0"/>
          <w:noProof w:val="0"/>
          <w:color w:val="3B3B3B"/>
          <w:sz w:val="24"/>
          <w:szCs w:val="24"/>
          <w:lang w:val="en-US"/>
        </w:rPr>
        <w:t>=10</w:t>
      </w:r>
    </w:p>
    <w:p w:rsidR="7AABCD53" w:rsidP="3A9E6267" w:rsidRDefault="7AABCD53" w14:paraId="45C3EEDC" w14:textId="13806F01">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spring.kafka.producer.properties.retry.backoff.ms</w:t>
      </w:r>
      <w:r w:rsidRPr="3A9E6267" w:rsidR="7AABCD53">
        <w:rPr>
          <w:rFonts w:ascii="Menlo" w:hAnsi="Menlo" w:eastAsia="Menlo" w:cs="Menlo"/>
          <w:b w:val="0"/>
          <w:bCs w:val="0"/>
          <w:i w:val="0"/>
          <w:iCs w:val="0"/>
          <w:caps w:val="0"/>
          <w:smallCaps w:val="0"/>
          <w:noProof w:val="0"/>
          <w:color w:val="3B3B3B"/>
          <w:sz w:val="24"/>
          <w:szCs w:val="24"/>
          <w:lang w:val="en-US"/>
        </w:rPr>
        <w:t>=1000</w:t>
      </w:r>
    </w:p>
    <w:p w:rsidR="7AABCD53" w:rsidP="3A9E6267" w:rsidRDefault="7AABCD53" w14:paraId="377DE354" w14:textId="20F2CF2D">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Total time budget for delivery (2 minutes here)</w:t>
      </w:r>
    </w:p>
    <w:p w:rsidR="7AABCD53" w:rsidP="3A9E6267" w:rsidRDefault="7AABCD53" w14:paraId="50F6E3F8" w14:textId="7665FD94">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spring.kafka.producer.properties.delivery.timeout.ms</w:t>
      </w:r>
      <w:r w:rsidRPr="3A9E6267" w:rsidR="7AABCD53">
        <w:rPr>
          <w:rFonts w:ascii="Menlo" w:hAnsi="Menlo" w:eastAsia="Menlo" w:cs="Menlo"/>
          <w:b w:val="0"/>
          <w:bCs w:val="0"/>
          <w:i w:val="0"/>
          <w:iCs w:val="0"/>
          <w:caps w:val="0"/>
          <w:smallCaps w:val="0"/>
          <w:noProof w:val="0"/>
          <w:color w:val="3B3B3B"/>
          <w:sz w:val="24"/>
          <w:szCs w:val="24"/>
          <w:lang w:val="en-US"/>
        </w:rPr>
        <w:t>=120000</w:t>
      </w:r>
    </w:p>
    <w:p w:rsidR="7AABCD53" w:rsidP="3A9E6267" w:rsidRDefault="7AABCD53" w14:paraId="08C5512A" w14:textId="66F1EAE8">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Single-request wait time (30s default)</w:t>
      </w:r>
    </w:p>
    <w:p w:rsidR="7AABCD53" w:rsidP="3A9E6267" w:rsidRDefault="7AABCD53" w14:paraId="1F01D730" w14:textId="788EC5F4">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spring.kafka.producer.properties.request.timeout.ms</w:t>
      </w:r>
      <w:r w:rsidRPr="3A9E6267" w:rsidR="7AABCD53">
        <w:rPr>
          <w:rFonts w:ascii="Menlo" w:hAnsi="Menlo" w:eastAsia="Menlo" w:cs="Menlo"/>
          <w:b w:val="0"/>
          <w:bCs w:val="0"/>
          <w:i w:val="0"/>
          <w:iCs w:val="0"/>
          <w:caps w:val="0"/>
          <w:smallCaps w:val="0"/>
          <w:noProof w:val="0"/>
          <w:color w:val="3B3B3B"/>
          <w:sz w:val="24"/>
          <w:szCs w:val="24"/>
          <w:lang w:val="en-US"/>
        </w:rPr>
        <w:t>=30000</w:t>
      </w:r>
    </w:p>
    <w:p w:rsidR="7AABCD53" w:rsidP="3A9E6267" w:rsidRDefault="7AABCD53" w14:paraId="32790F5E" w14:textId="6E820CEB">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Optional batching (0 default; increase for throughput)</w:t>
      </w:r>
    </w:p>
    <w:p w:rsidR="7AABCD53" w:rsidP="3A9E6267" w:rsidRDefault="7AABCD53" w14:paraId="61321C3B" w14:textId="4949C0FC">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spring.kafka.producer.properties.linger.ms</w:t>
      </w:r>
      <w:r w:rsidRPr="3A9E6267" w:rsidR="7AABCD53">
        <w:rPr>
          <w:rFonts w:ascii="Menlo" w:hAnsi="Menlo" w:eastAsia="Menlo" w:cs="Menlo"/>
          <w:b w:val="0"/>
          <w:bCs w:val="0"/>
          <w:i w:val="0"/>
          <w:iCs w:val="0"/>
          <w:caps w:val="0"/>
          <w:smallCaps w:val="0"/>
          <w:noProof w:val="0"/>
          <w:color w:val="3B3B3B"/>
          <w:sz w:val="24"/>
          <w:szCs w:val="24"/>
          <w:lang w:val="en-US"/>
        </w:rPr>
        <w:t>=0</w:t>
      </w:r>
    </w:p>
    <w:p w:rsidR="7AABCD53" w:rsidP="3A9E6267" w:rsidRDefault="7AABCD53" w14:paraId="4A709C41" w14:textId="6AF2EEF6">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Example B: Prefer “time-based” delivery control (recommended pattern)</w:t>
      </w:r>
    </w:p>
    <w:p w:rsidR="7AABCD53" w:rsidP="3A9E6267" w:rsidRDefault="7AABCD53" w14:paraId="25273AE4" w14:textId="152ABDC2">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4B36B634" w14:textId="29DB3738">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spring.kafka.producer.acks</w:t>
      </w:r>
      <w:r w:rsidRPr="3A9E6267" w:rsidR="7AABCD53">
        <w:rPr>
          <w:rFonts w:ascii="Menlo" w:hAnsi="Menlo" w:eastAsia="Menlo" w:cs="Menlo"/>
          <w:b w:val="0"/>
          <w:bCs w:val="0"/>
          <w:i w:val="0"/>
          <w:iCs w:val="0"/>
          <w:caps w:val="0"/>
          <w:smallCaps w:val="0"/>
          <w:noProof w:val="0"/>
          <w:color w:val="3B3B3B"/>
          <w:sz w:val="24"/>
          <w:szCs w:val="24"/>
          <w:lang w:val="en-US"/>
        </w:rPr>
        <w:t>=all</w:t>
      </w:r>
    </w:p>
    <w:p w:rsidR="7AABCD53" w:rsidP="3A9E6267" w:rsidRDefault="7AABCD53" w14:paraId="0B02D511" w14:textId="29A98CE3">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008000"/>
          <w:sz w:val="24"/>
          <w:szCs w:val="24"/>
          <w:lang w:val="en-US"/>
        </w:rPr>
      </w:pPr>
      <w:r w:rsidRPr="3A9E6267" w:rsidR="7AABCD53">
        <w:rPr>
          <w:rFonts w:ascii="Menlo" w:hAnsi="Menlo" w:eastAsia="Menlo" w:cs="Menlo"/>
          <w:b w:val="0"/>
          <w:bCs w:val="0"/>
          <w:i w:val="0"/>
          <w:iCs w:val="0"/>
          <w:caps w:val="0"/>
          <w:smallCaps w:val="0"/>
          <w:noProof w:val="0"/>
          <w:color w:val="008000"/>
          <w:sz w:val="24"/>
          <w:szCs w:val="24"/>
          <w:lang w:val="en-US"/>
        </w:rPr>
        <w:t># Let retries be high, but cap total delivery time</w:t>
      </w:r>
    </w:p>
    <w:p w:rsidR="7AABCD53" w:rsidP="3A9E6267" w:rsidRDefault="7AABCD53" w14:paraId="63B0C605" w14:textId="25F292BA">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spring.kafka.producer.properties.retries</w:t>
      </w:r>
      <w:r w:rsidRPr="3A9E6267" w:rsidR="7AABCD53">
        <w:rPr>
          <w:rFonts w:ascii="Menlo" w:hAnsi="Menlo" w:eastAsia="Menlo" w:cs="Menlo"/>
          <w:b w:val="0"/>
          <w:bCs w:val="0"/>
          <w:i w:val="0"/>
          <w:iCs w:val="0"/>
          <w:caps w:val="0"/>
          <w:smallCaps w:val="0"/>
          <w:noProof w:val="0"/>
          <w:color w:val="3B3B3B"/>
          <w:sz w:val="24"/>
          <w:szCs w:val="24"/>
          <w:lang w:val="en-US"/>
        </w:rPr>
        <w:t>=2147483647</w:t>
      </w:r>
    </w:p>
    <w:p w:rsidR="7AABCD53" w:rsidP="3A9E6267" w:rsidRDefault="7AABCD53" w14:paraId="0A1692A1" w14:textId="2C2243BC">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spring.kafka.producer.properties.delivery.timeout.ms</w:t>
      </w:r>
      <w:r w:rsidRPr="3A9E6267" w:rsidR="7AABCD53">
        <w:rPr>
          <w:rFonts w:ascii="Menlo" w:hAnsi="Menlo" w:eastAsia="Menlo" w:cs="Menlo"/>
          <w:b w:val="0"/>
          <w:bCs w:val="0"/>
          <w:i w:val="0"/>
          <w:iCs w:val="0"/>
          <w:caps w:val="0"/>
          <w:smallCaps w:val="0"/>
          <w:noProof w:val="0"/>
          <w:color w:val="3B3B3B"/>
          <w:sz w:val="24"/>
          <w:szCs w:val="24"/>
          <w:lang w:val="en-US"/>
        </w:rPr>
        <w:t>=60000</w:t>
      </w:r>
    </w:p>
    <w:p w:rsidR="7AABCD53" w:rsidP="3A9E6267" w:rsidRDefault="7AABCD53" w14:paraId="52FD1C07" w14:textId="739A3D5D">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spring.kafka.producer.properties.request.timeout.ms</w:t>
      </w:r>
      <w:r w:rsidRPr="3A9E6267" w:rsidR="7AABCD53">
        <w:rPr>
          <w:rFonts w:ascii="Menlo" w:hAnsi="Menlo" w:eastAsia="Menlo" w:cs="Menlo"/>
          <w:b w:val="0"/>
          <w:bCs w:val="0"/>
          <w:i w:val="0"/>
          <w:iCs w:val="0"/>
          <w:caps w:val="0"/>
          <w:smallCaps w:val="0"/>
          <w:noProof w:val="0"/>
          <w:color w:val="3B3B3B"/>
          <w:sz w:val="24"/>
          <w:szCs w:val="24"/>
          <w:lang w:val="en-US"/>
        </w:rPr>
        <w:t>=30000</w:t>
      </w:r>
    </w:p>
    <w:p w:rsidR="7AABCD53" w:rsidP="3A9E6267" w:rsidRDefault="7AABCD53" w14:paraId="4804C111" w14:textId="47AC08C6">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spring.kafka.producer.properties.retry.backoff.ms</w:t>
      </w:r>
      <w:r w:rsidRPr="3A9E6267" w:rsidR="7AABCD53">
        <w:rPr>
          <w:rFonts w:ascii="Menlo" w:hAnsi="Menlo" w:eastAsia="Menlo" w:cs="Menlo"/>
          <w:b w:val="0"/>
          <w:bCs w:val="0"/>
          <w:i w:val="0"/>
          <w:iCs w:val="0"/>
          <w:caps w:val="0"/>
          <w:smallCaps w:val="0"/>
          <w:noProof w:val="0"/>
          <w:color w:val="3B3B3B"/>
          <w:sz w:val="24"/>
          <w:szCs w:val="24"/>
          <w:lang w:val="en-US"/>
        </w:rPr>
        <w:t>=250</w:t>
      </w:r>
    </w:p>
    <w:p w:rsidR="7AABCD53" w:rsidP="3A9E6267" w:rsidRDefault="7AABCD53" w14:paraId="26E80230" w14:textId="52F5240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approach emphasizes: “Try as needed, but don’t exceed 60 seconds total.”</w:t>
      </w:r>
    </w:p>
    <w:p w:rsidR="7AABCD53" w:rsidP="3A9E6267" w:rsidRDefault="7AABCD53" w14:paraId="3CB3F196" w14:textId="5B7B01EB">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Example C: High-throughput, low criticality (</w:t>
      </w:r>
      <w:r w:rsidRPr="3A9E6267" w:rsidR="7AABCD53">
        <w:rPr>
          <w:rFonts w:ascii="Menlo" w:hAnsi="Menlo" w:eastAsia="Menlo" w:cs="Menlo"/>
          <w:b w:val="0"/>
          <w:bCs w:val="0"/>
          <w:i w:val="0"/>
          <w:iCs w:val="0"/>
          <w:caps w:val="0"/>
          <w:smallCaps w:val="0"/>
          <w:noProof w:val="0"/>
          <w:color w:val="3B3B3B"/>
          <w:sz w:val="24"/>
          <w:szCs w:val="24"/>
          <w:lang w:val="en-US"/>
        </w:rPr>
        <w:t>acks=0</w:t>
      </w:r>
      <w:r w:rsidRPr="3A9E6267" w:rsidR="7AABCD53">
        <w:rPr>
          <w:rFonts w:ascii="Segoe UI" w:hAnsi="Segoe UI" w:eastAsia="Segoe UI" w:cs="Segoe UI"/>
          <w:b w:val="1"/>
          <w:bCs w:val="1"/>
          <w:i w:val="0"/>
          <w:iCs w:val="0"/>
          <w:caps w:val="0"/>
          <w:smallCaps w:val="0"/>
          <w:noProof w:val="0"/>
          <w:color w:val="3B3B3B"/>
          <w:sz w:val="24"/>
          <w:szCs w:val="24"/>
          <w:lang w:val="en-US"/>
        </w:rPr>
        <w:t>)</w:t>
      </w:r>
    </w:p>
    <w:p w:rsidR="7AABCD53" w:rsidP="3A9E6267" w:rsidRDefault="7AABCD53" w14:paraId="0CFDF1AE" w14:textId="70F841A9">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09470D3F" w14:textId="4442F192">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spring.kafka.producer.acks</w:t>
      </w:r>
      <w:r w:rsidRPr="3A9E6267" w:rsidR="7AABCD53">
        <w:rPr>
          <w:rFonts w:ascii="Menlo" w:hAnsi="Menlo" w:eastAsia="Menlo" w:cs="Menlo"/>
          <w:b w:val="0"/>
          <w:bCs w:val="0"/>
          <w:i w:val="0"/>
          <w:iCs w:val="0"/>
          <w:caps w:val="0"/>
          <w:smallCaps w:val="0"/>
          <w:noProof w:val="0"/>
          <w:color w:val="3B3B3B"/>
          <w:sz w:val="24"/>
          <w:szCs w:val="24"/>
          <w:lang w:val="en-US"/>
        </w:rPr>
        <w:t>=0</w:t>
      </w:r>
    </w:p>
    <w:p w:rsidR="7AABCD53" w:rsidP="3A9E6267" w:rsidRDefault="7AABCD53" w14:paraId="0D25DDDD" w14:textId="18D88A5D">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spring.kafka.producer.properties.linger.ms</w:t>
      </w:r>
      <w:r w:rsidRPr="3A9E6267" w:rsidR="7AABCD53">
        <w:rPr>
          <w:rFonts w:ascii="Menlo" w:hAnsi="Menlo" w:eastAsia="Menlo" w:cs="Menlo"/>
          <w:b w:val="0"/>
          <w:bCs w:val="0"/>
          <w:i w:val="0"/>
          <w:iCs w:val="0"/>
          <w:caps w:val="0"/>
          <w:smallCaps w:val="0"/>
          <w:noProof w:val="0"/>
          <w:color w:val="3B3B3B"/>
          <w:sz w:val="24"/>
          <w:szCs w:val="24"/>
          <w:lang w:val="en-US"/>
        </w:rPr>
        <w:t>=20</w:t>
      </w:r>
    </w:p>
    <w:p w:rsidR="7AABCD53" w:rsidP="3A9E6267" w:rsidRDefault="7AABCD53" w14:paraId="3B503593" w14:textId="3E09481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Fastest producer behavior, but you accept potential message loss.</w:t>
      </w:r>
    </w:p>
    <w:p w:rsidR="3A9E6267" w:rsidP="3A9E6267" w:rsidRDefault="3A9E6267" w14:paraId="74EEB37D" w14:textId="5824B8C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282A350" w14:textId="03A641C7">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Key takeaway</w:t>
      </w:r>
    </w:p>
    <w:p w:rsidR="7AABCD53" w:rsidP="3A9E6267" w:rsidRDefault="7AABCD53" w14:paraId="3B4B5DCE" w14:textId="49D6A7A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Use these properties together to define producer behavior under transient failures:</w:t>
      </w:r>
    </w:p>
    <w:p w:rsidR="7AABCD53" w:rsidP="3A9E6267" w:rsidRDefault="7AABCD53" w14:paraId="7E319839" w14:textId="739F570A">
      <w:pPr>
        <w:pStyle w:val="ListParagraph"/>
        <w:numPr>
          <w:ilvl w:val="0"/>
          <w:numId w:val="149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Durability requirement:</w:t>
      </w:r>
      <w:r w:rsidRPr="3A9E6267" w:rsidR="7AABCD53">
        <w:rPr>
          <w:rFonts w:ascii="Verdana" w:hAnsi="Verdana" w:eastAsia="Verdana" w:cs="Verdana"/>
          <w:b w:val="0"/>
          <w:bCs w:val="0"/>
          <w:i w:val="0"/>
          <w:iCs w:val="0"/>
          <w:caps w:val="0"/>
          <w:smallCaps w:val="0"/>
          <w:noProof w:val="0"/>
          <w:color w:val="3B3B3B"/>
          <w:sz w:val="21"/>
          <w:szCs w:val="21"/>
          <w:lang w:val="en-US"/>
        </w:rPr>
        <w:t xml:space="preserve"> </w:t>
      </w:r>
      <w:r w:rsidRPr="3A9E6267" w:rsidR="7AABCD53">
        <w:rPr>
          <w:rFonts w:ascii="Menlo" w:hAnsi="Menlo" w:eastAsia="Menlo" w:cs="Menlo"/>
          <w:b w:val="0"/>
          <w:bCs w:val="0"/>
          <w:i w:val="0"/>
          <w:iCs w:val="0"/>
          <w:caps w:val="0"/>
          <w:smallCaps w:val="0"/>
          <w:noProof w:val="0"/>
          <w:color w:val="3B3B3B"/>
          <w:sz w:val="21"/>
          <w:szCs w:val="21"/>
          <w:lang w:val="en-US"/>
        </w:rPr>
        <w:t>acks</w:t>
      </w:r>
      <w:r w:rsidRPr="3A9E6267" w:rsidR="7AABCD53">
        <w:rPr>
          <w:rFonts w:ascii="Verdana" w:hAnsi="Verdana" w:eastAsia="Verdana" w:cs="Verdana"/>
          <w:b w:val="0"/>
          <w:bCs w:val="0"/>
          <w:i w:val="0"/>
          <w:iCs w:val="0"/>
          <w:caps w:val="0"/>
          <w:smallCaps w:val="0"/>
          <w:noProof w:val="0"/>
          <w:color w:val="3B3B3B"/>
          <w:sz w:val="21"/>
          <w:szCs w:val="21"/>
          <w:lang w:val="en-US"/>
        </w:rPr>
        <w:t xml:space="preserve"> (often </w:t>
      </w:r>
      <w:r w:rsidRPr="3A9E6267" w:rsidR="7AABCD53">
        <w:rPr>
          <w:rFonts w:ascii="Menlo" w:hAnsi="Menlo" w:eastAsia="Menlo" w:cs="Menlo"/>
          <w:b w:val="0"/>
          <w:bCs w:val="0"/>
          <w:i w:val="0"/>
          <w:iCs w:val="0"/>
          <w:caps w:val="0"/>
          <w:smallCaps w:val="0"/>
          <w:noProof w:val="0"/>
          <w:color w:val="3B3B3B"/>
          <w:sz w:val="21"/>
          <w:szCs w:val="21"/>
          <w:lang w:val="en-US"/>
        </w:rPr>
        <w:t>all</w:t>
      </w:r>
      <w:r w:rsidRPr="3A9E6267" w:rsidR="7AABCD53">
        <w:rPr>
          <w:rFonts w:ascii="Verdana" w:hAnsi="Verdana" w:eastAsia="Verdana" w:cs="Verdana"/>
          <w:b w:val="0"/>
          <w:bCs w:val="0"/>
          <w:i w:val="0"/>
          <w:iCs w:val="0"/>
          <w:caps w:val="0"/>
          <w:smallCaps w:val="0"/>
          <w:noProof w:val="0"/>
          <w:color w:val="3B3B3B"/>
          <w:sz w:val="21"/>
          <w:szCs w:val="21"/>
          <w:lang w:val="en-US"/>
        </w:rPr>
        <w:t xml:space="preserve"> for critical data)</w:t>
      </w:r>
    </w:p>
    <w:p w:rsidR="7AABCD53" w:rsidP="3A9E6267" w:rsidRDefault="7AABCD53" w14:paraId="1DD6BF07" w14:textId="3A2D86BE">
      <w:pPr>
        <w:pStyle w:val="ListParagraph"/>
        <w:numPr>
          <w:ilvl w:val="0"/>
          <w:numId w:val="1494"/>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Retry pacing:</w:t>
      </w:r>
      <w:r w:rsidRPr="3A9E6267" w:rsidR="7AABCD53">
        <w:rPr>
          <w:rFonts w:ascii="Menlo" w:hAnsi="Menlo" w:eastAsia="Menlo" w:cs="Menlo"/>
          <w:b w:val="0"/>
          <w:bCs w:val="0"/>
          <w:i w:val="0"/>
          <w:iCs w:val="0"/>
          <w:caps w:val="0"/>
          <w:smallCaps w:val="0"/>
          <w:noProof w:val="0"/>
          <w:color w:val="3B3B3B"/>
          <w:sz w:val="21"/>
          <w:szCs w:val="21"/>
          <w:lang w:val="en-US"/>
        </w:rPr>
        <w:t xml:space="preserve"> retry.backoff.ms</w:t>
      </w:r>
    </w:p>
    <w:p w:rsidR="7AABCD53" w:rsidP="3A9E6267" w:rsidRDefault="7AABCD53" w14:paraId="3361371E" w14:textId="689F2CA8">
      <w:pPr>
        <w:pStyle w:val="ListParagraph"/>
        <w:numPr>
          <w:ilvl w:val="0"/>
          <w:numId w:val="149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Retry limit:</w:t>
      </w:r>
      <w:r w:rsidRPr="3A9E6267" w:rsidR="7AABCD53">
        <w:rPr>
          <w:rFonts w:ascii="Verdana" w:hAnsi="Verdana" w:eastAsia="Verdana" w:cs="Verdana"/>
          <w:b w:val="0"/>
          <w:bCs w:val="0"/>
          <w:i w:val="0"/>
          <w:iCs w:val="0"/>
          <w:caps w:val="0"/>
          <w:smallCaps w:val="0"/>
          <w:noProof w:val="0"/>
          <w:color w:val="3B3B3B"/>
          <w:sz w:val="21"/>
          <w:szCs w:val="21"/>
          <w:lang w:val="en-US"/>
        </w:rPr>
        <w:t xml:space="preserve"> </w:t>
      </w:r>
      <w:r w:rsidRPr="3A9E6267" w:rsidR="7AABCD53">
        <w:rPr>
          <w:rFonts w:ascii="Menlo" w:hAnsi="Menlo" w:eastAsia="Menlo" w:cs="Menlo"/>
          <w:b w:val="0"/>
          <w:bCs w:val="0"/>
          <w:i w:val="0"/>
          <w:iCs w:val="0"/>
          <w:caps w:val="0"/>
          <w:smallCaps w:val="0"/>
          <w:noProof w:val="0"/>
          <w:color w:val="3B3B3B"/>
          <w:sz w:val="21"/>
          <w:szCs w:val="21"/>
          <w:lang w:val="en-US"/>
        </w:rPr>
        <w:t>retries</w:t>
      </w:r>
      <w:r w:rsidRPr="3A9E6267" w:rsidR="7AABCD53">
        <w:rPr>
          <w:rFonts w:ascii="Verdana" w:hAnsi="Verdana" w:eastAsia="Verdana" w:cs="Verdana"/>
          <w:b w:val="0"/>
          <w:bCs w:val="0"/>
          <w:i w:val="0"/>
          <w:iCs w:val="0"/>
          <w:caps w:val="0"/>
          <w:smallCaps w:val="0"/>
          <w:noProof w:val="0"/>
          <w:color w:val="3B3B3B"/>
          <w:sz w:val="21"/>
          <w:szCs w:val="21"/>
          <w:lang w:val="en-US"/>
        </w:rPr>
        <w:t xml:space="preserve"> (optional; often less important than time-based control)</w:t>
      </w:r>
    </w:p>
    <w:p w:rsidR="7AABCD53" w:rsidP="3A9E6267" w:rsidRDefault="7AABCD53" w14:paraId="393A62C2" w14:textId="3D96F87B">
      <w:pPr>
        <w:pStyle w:val="ListParagraph"/>
        <w:numPr>
          <w:ilvl w:val="0"/>
          <w:numId w:val="149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Overall time budget:</w:t>
      </w:r>
      <w:r w:rsidRPr="3A9E6267" w:rsidR="7AABCD53">
        <w:rPr>
          <w:rFonts w:ascii="Verdana" w:hAnsi="Verdana" w:eastAsia="Verdana" w:cs="Verdana"/>
          <w:b w:val="0"/>
          <w:bCs w:val="0"/>
          <w:i w:val="0"/>
          <w:iCs w:val="0"/>
          <w:caps w:val="0"/>
          <w:smallCaps w:val="0"/>
          <w:noProof w:val="0"/>
          <w:color w:val="3B3B3B"/>
          <w:sz w:val="21"/>
          <w:szCs w:val="21"/>
          <w:lang w:val="en-US"/>
        </w:rPr>
        <w:t xml:space="preserve"> </w:t>
      </w:r>
      <w:r w:rsidRPr="3A9E6267" w:rsidR="7AABCD53">
        <w:rPr>
          <w:rFonts w:ascii="Menlo" w:hAnsi="Menlo" w:eastAsia="Menlo" w:cs="Menlo"/>
          <w:b w:val="0"/>
          <w:bCs w:val="0"/>
          <w:i w:val="0"/>
          <w:iCs w:val="0"/>
          <w:caps w:val="0"/>
          <w:smallCaps w:val="0"/>
          <w:noProof w:val="0"/>
          <w:color w:val="3B3B3B"/>
          <w:sz w:val="21"/>
          <w:szCs w:val="21"/>
          <w:lang w:val="en-US"/>
        </w:rPr>
        <w:t>delivery.timeout.ms</w:t>
      </w:r>
      <w:r w:rsidRPr="3A9E6267" w:rsidR="7AABCD53">
        <w:rPr>
          <w:rFonts w:ascii="Verdana" w:hAnsi="Verdana" w:eastAsia="Verdana" w:cs="Verdana"/>
          <w:b w:val="0"/>
          <w:bCs w:val="0"/>
          <w:i w:val="0"/>
          <w:iCs w:val="0"/>
          <w:caps w:val="0"/>
          <w:smallCaps w:val="0"/>
          <w:noProof w:val="0"/>
          <w:color w:val="3B3B3B"/>
          <w:sz w:val="21"/>
          <w:szCs w:val="21"/>
          <w:lang w:val="en-US"/>
        </w:rPr>
        <w:t xml:space="preserve"> (most important)</w:t>
      </w:r>
    </w:p>
    <w:p w:rsidR="7AABCD53" w:rsidP="3A9E6267" w:rsidRDefault="7AABCD53" w14:paraId="01F53095" w14:textId="5253C022">
      <w:pPr>
        <w:pStyle w:val="ListParagraph"/>
        <w:numPr>
          <w:ilvl w:val="0"/>
          <w:numId w:val="1494"/>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Batching vs latency:</w:t>
      </w:r>
      <w:r w:rsidRPr="3A9E6267" w:rsidR="7AABCD53">
        <w:rPr>
          <w:rFonts w:ascii="Menlo" w:hAnsi="Menlo" w:eastAsia="Menlo" w:cs="Menlo"/>
          <w:b w:val="0"/>
          <w:bCs w:val="0"/>
          <w:i w:val="0"/>
          <w:iCs w:val="0"/>
          <w:caps w:val="0"/>
          <w:smallCaps w:val="0"/>
          <w:noProof w:val="0"/>
          <w:color w:val="3B3B3B"/>
          <w:sz w:val="21"/>
          <w:szCs w:val="21"/>
          <w:lang w:val="en-US"/>
        </w:rPr>
        <w:t xml:space="preserve"> linger.ms</w:t>
      </w:r>
    </w:p>
    <w:p w:rsidR="7AABCD53" w:rsidP="3A9E6267" w:rsidRDefault="7AABCD53" w14:paraId="712540FD" w14:textId="0B08BDD1">
      <w:pPr>
        <w:pStyle w:val="ListParagraph"/>
        <w:numPr>
          <w:ilvl w:val="0"/>
          <w:numId w:val="1494"/>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Per-request timeout:</w:t>
      </w:r>
      <w:r w:rsidRPr="3A9E6267" w:rsidR="7AABCD53">
        <w:rPr>
          <w:rFonts w:ascii="Menlo" w:hAnsi="Menlo" w:eastAsia="Menlo" w:cs="Menlo"/>
          <w:b w:val="0"/>
          <w:bCs w:val="0"/>
          <w:i w:val="0"/>
          <w:iCs w:val="0"/>
          <w:caps w:val="0"/>
          <w:smallCaps w:val="0"/>
          <w:noProof w:val="0"/>
          <w:color w:val="3B3B3B"/>
          <w:sz w:val="21"/>
          <w:szCs w:val="21"/>
          <w:lang w:val="en-US"/>
        </w:rPr>
        <w:t xml:space="preserve"> request.timeout.ms</w:t>
      </w:r>
    </w:p>
    <w:p w:rsidR="3A9E6267" w:rsidP="3A9E6267" w:rsidRDefault="3A9E6267" w14:paraId="44E58343" w14:textId="1EF04C2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A4E3A00" w14:textId="0B3FB97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C648012" w14:textId="414668F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9E78568" w14:textId="25E18F06">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r w:rsidR="7AABCD53">
        <w:drawing>
          <wp:inline wp14:editId="6A5BA3DA" wp14:anchorId="0D810D5D">
            <wp:extent cx="5800725" cy="3267075"/>
            <wp:effectExtent l="0" t="0" r="0" b="0"/>
            <wp:docPr id="932297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297643" name="Picture 932297643"/>
                    <pic:cNvPicPr/>
                  </pic:nvPicPr>
                  <pic:blipFill>
                    <a:blip xmlns:r="http://schemas.openxmlformats.org/officeDocument/2006/relationships" r:embed="rId1313101474">
                      <a:extLst>
                        <a:ext uri="{28A0092B-C50C-407E-A947-70E740481C1C}">
                          <a14:useLocalDpi xmlns:a14="http://schemas.microsoft.com/office/drawing/2010/main"/>
                        </a:ext>
                      </a:extLst>
                    </a:blip>
                    <a:stretch>
                      <a:fillRect/>
                    </a:stretch>
                  </pic:blipFill>
                  <pic:spPr>
                    <a:xfrm>
                      <a:off x="0" y="0"/>
                      <a:ext cx="5800725" cy="3267075"/>
                    </a:xfrm>
                    <a:prstGeom prst="rect">
                      <a:avLst/>
                    </a:prstGeom>
                  </pic:spPr>
                </pic:pic>
              </a:graphicData>
            </a:graphic>
          </wp:inline>
        </w:drawing>
      </w:r>
      <w:r>
        <w:br/>
      </w:r>
    </w:p>
    <w:p w:rsidR="3A9E6267" w:rsidP="3A9E6267" w:rsidRDefault="3A9E6267" w14:paraId="7013FC20" w14:textId="3BDA3D6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7BFE903" w14:textId="1E5A545C">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33A2D32E">
        <w:trPr>
          <w:trHeight w:val="300"/>
        </w:trPr>
        <w:tc>
          <w:tcPr>
            <w:tcW w:w="9360" w:type="dxa"/>
            <w:tcMar>
              <w:left w:w="105" w:type="dxa"/>
              <w:right w:w="105" w:type="dxa"/>
            </w:tcMar>
            <w:vAlign w:val="top"/>
          </w:tcPr>
          <w:p w:rsidR="3A9E6267" w:rsidP="3A9E6267" w:rsidRDefault="3A9E6267" w14:paraId="59444E65" w14:textId="263CBA42">
            <w:pPr>
              <w:bidi w:val="0"/>
              <w:rPr>
                <w:rFonts w:ascii="Aptos" w:hAnsi="Aptos" w:eastAsia="Aptos" w:cs="Aptos"/>
                <w:b w:val="0"/>
                <w:bCs w:val="0"/>
                <w:i w:val="0"/>
                <w:iCs w:val="0"/>
                <w:sz w:val="24"/>
                <w:szCs w:val="24"/>
              </w:rPr>
            </w:pPr>
            <w:r>
              <w:br/>
            </w:r>
            <w:r w:rsidR="1D5EBFDF">
              <w:drawing>
                <wp:inline wp14:editId="636F1C9C" wp14:anchorId="3BCF016B">
                  <wp:extent cx="5467350" cy="3171825"/>
                  <wp:effectExtent l="0" t="0" r="0" b="0"/>
                  <wp:docPr id="1533964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3964787" name="Picture 15339647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659543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3171825"/>
                          </a:xfrm>
                          <a:prstGeom xmlns:a="http://schemas.openxmlformats.org/drawingml/2006/main" prst="rect">
                            <a:avLst xmlns:a="http://schemas.openxmlformats.org/drawingml/2006/main"/>
                          </a:prstGeom>
                        </pic:spPr>
                      </pic:pic>
                    </a:graphicData>
                  </a:graphic>
                </wp:inline>
              </w:drawing>
            </w:r>
          </w:p>
        </w:tc>
      </w:tr>
      <w:tr w:rsidR="3A9E6267" w:rsidTr="3A9E6267" w14:paraId="3914DA24">
        <w:trPr>
          <w:trHeight w:val="300"/>
        </w:trPr>
        <w:tc>
          <w:tcPr>
            <w:tcW w:w="9360" w:type="dxa"/>
            <w:tcMar>
              <w:left w:w="105" w:type="dxa"/>
              <w:right w:w="105" w:type="dxa"/>
            </w:tcMar>
            <w:vAlign w:val="top"/>
          </w:tcPr>
          <w:p w:rsidR="3A9E6267" w:rsidP="3A9E6267" w:rsidRDefault="3A9E6267" w14:paraId="32E22AF3" w14:textId="7AFCD0DC">
            <w:pPr>
              <w:bidi w:val="0"/>
              <w:rPr>
                <w:rFonts w:ascii="Aptos" w:hAnsi="Aptos" w:eastAsia="Aptos" w:cs="Aptos"/>
                <w:b w:val="0"/>
                <w:bCs w:val="0"/>
                <w:i w:val="0"/>
                <w:iCs w:val="0"/>
                <w:sz w:val="24"/>
                <w:szCs w:val="24"/>
              </w:rPr>
            </w:pPr>
            <w:r>
              <w:br/>
            </w:r>
            <w:r w:rsidR="1D5EBFDF">
              <w:drawing>
                <wp:inline wp14:editId="321485B7" wp14:anchorId="4FB25FE8">
                  <wp:extent cx="5800725" cy="1171575"/>
                  <wp:effectExtent l="0" t="0" r="0" b="0"/>
                  <wp:docPr id="1471137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71137593" name="Picture 147113759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6611708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1171575"/>
                          </a:xfrm>
                          <a:prstGeom xmlns:a="http://schemas.openxmlformats.org/drawingml/2006/main" prst="rect">
                            <a:avLst xmlns:a="http://schemas.openxmlformats.org/drawingml/2006/main"/>
                          </a:prstGeom>
                        </pic:spPr>
                      </pic:pic>
                    </a:graphicData>
                  </a:graphic>
                </wp:inline>
              </w:drawing>
            </w:r>
          </w:p>
        </w:tc>
      </w:tr>
      <w:tr w:rsidR="3A9E6267" w:rsidTr="3A9E6267" w14:paraId="2ABDBB93">
        <w:trPr>
          <w:trHeight w:val="300"/>
        </w:trPr>
        <w:tc>
          <w:tcPr>
            <w:tcW w:w="9360" w:type="dxa"/>
            <w:tcMar>
              <w:left w:w="105" w:type="dxa"/>
              <w:right w:w="105" w:type="dxa"/>
            </w:tcMar>
            <w:vAlign w:val="top"/>
          </w:tcPr>
          <w:p w:rsidR="3A9E6267" w:rsidP="3A9E6267" w:rsidRDefault="3A9E6267" w14:paraId="6E7C108F" w14:textId="4D856CFB">
            <w:pPr>
              <w:bidi w:val="0"/>
              <w:rPr>
                <w:rFonts w:ascii="Aptos" w:hAnsi="Aptos" w:eastAsia="Aptos" w:cs="Aptos"/>
                <w:b w:val="0"/>
                <w:bCs w:val="0"/>
                <w:i w:val="0"/>
                <w:iCs w:val="0"/>
                <w:sz w:val="24"/>
                <w:szCs w:val="24"/>
              </w:rPr>
            </w:pPr>
            <w:r>
              <w:br/>
            </w:r>
            <w:r w:rsidR="1D5EBFDF">
              <w:drawing>
                <wp:inline wp14:editId="16D8959C" wp14:anchorId="2BA2CC1F">
                  <wp:extent cx="5800725" cy="2371725"/>
                  <wp:effectExtent l="0" t="0" r="0" b="0"/>
                  <wp:docPr id="216422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6422249" name="Picture 2164222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11179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371725"/>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4A1BBE54" w14:textId="07F7CC8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FA226BD" w14:textId="13AAE39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F8594FC" w14:textId="0419A45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3200AAA" w14:textId="1AD9F97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8: Idempotent Producer in Java</w:t>
      </w:r>
    </w:p>
    <w:p w:rsidR="3A9E6267" w:rsidP="3A9E6267" w:rsidRDefault="3A9E6267" w14:paraId="25CCE7B1" w14:textId="3230B6F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A619142" w14:textId="49AE8CA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E5456C4" w14:textId="4E24A87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64B58FC" w14:textId="31317EFE">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Idempotent Kafka Producer Introduction?</w:t>
      </w:r>
    </w:p>
    <w:p w:rsidR="3A9E6267" w:rsidP="3A9E6267" w:rsidRDefault="3A9E6267" w14:paraId="5FE509C9" w14:textId="5D505C99">
      <w:pPr>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p>
    <w:p w:rsidR="7AABCD53" w:rsidP="3A9E6267" w:rsidRDefault="7AABCD53" w14:paraId="1F1589F6" w14:textId="28E5F6CB">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idempotence is needed</w:t>
      </w:r>
    </w:p>
    <w:p w:rsidR="7AABCD53" w:rsidP="3A9E6267" w:rsidRDefault="7AABCD53" w14:paraId="4CFFB632" w14:textId="16C1210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producers and brokers communicate over the network, so failures can happen even in the “happy path”.</w:t>
      </w:r>
    </w:p>
    <w:p w:rsidR="7AABCD53" w:rsidP="3A9E6267" w:rsidRDefault="7AABCD53" w14:paraId="1AD07F81" w14:textId="39470ED2">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Normal (happy path):</w:t>
      </w:r>
    </w:p>
    <w:p w:rsidR="7AABCD53" w:rsidP="3A9E6267" w:rsidRDefault="7AABCD53" w14:paraId="33542D3C" w14:textId="776733C0">
      <w:pPr>
        <w:pStyle w:val="ListParagraph"/>
        <w:numPr>
          <w:ilvl w:val="0"/>
          <w:numId w:val="1495"/>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producer sends a record to the broker.</w:t>
      </w:r>
    </w:p>
    <w:p w:rsidR="7AABCD53" w:rsidP="3A9E6267" w:rsidRDefault="7AABCD53" w14:paraId="2058F973" w14:textId="1EF52F5E">
      <w:pPr>
        <w:pStyle w:val="ListParagraph"/>
        <w:numPr>
          <w:ilvl w:val="0"/>
          <w:numId w:val="1495"/>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broker writes the record to the target topic/partition.</w:t>
      </w:r>
    </w:p>
    <w:p w:rsidR="7AABCD53" w:rsidP="3A9E6267" w:rsidRDefault="7AABCD53" w14:paraId="4BC57BAC" w14:textId="5911EF89">
      <w:pPr>
        <w:pStyle w:val="ListParagraph"/>
        <w:numPr>
          <w:ilvl w:val="0"/>
          <w:numId w:val="1495"/>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broker sends an acknowledgement (ack) back to the producer.</w:t>
      </w:r>
    </w:p>
    <w:p w:rsidR="7AABCD53" w:rsidP="3A9E6267" w:rsidRDefault="7AABCD53" w14:paraId="71912277" w14:textId="547435C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Failure scenario (duplicates without idempotence):</w:t>
      </w:r>
    </w:p>
    <w:p w:rsidR="7AABCD53" w:rsidP="3A9E6267" w:rsidRDefault="7AABCD53" w14:paraId="0BA6728A" w14:textId="0C7C5DDE">
      <w:pPr>
        <w:pStyle w:val="ListParagraph"/>
        <w:numPr>
          <w:ilvl w:val="0"/>
          <w:numId w:val="1496"/>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producer sends a record.</w:t>
      </w:r>
    </w:p>
    <w:p w:rsidR="7AABCD53" w:rsidP="3A9E6267" w:rsidRDefault="7AABCD53" w14:paraId="059C2FE5" w14:textId="1D6681C5">
      <w:pPr>
        <w:pStyle w:val="ListParagraph"/>
        <w:numPr>
          <w:ilvl w:val="0"/>
          <w:numId w:val="1496"/>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broker successfully writes it.</w:t>
      </w:r>
    </w:p>
    <w:p w:rsidR="7AABCD53" w:rsidP="3A9E6267" w:rsidRDefault="7AABCD53" w14:paraId="790A9F53" w14:textId="69931F57">
      <w:pPr>
        <w:pStyle w:val="ListParagraph"/>
        <w:numPr>
          <w:ilvl w:val="0"/>
          <w:numId w:val="1496"/>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broker sends an ack, but a network issue prevents the ack from reaching the producer.</w:t>
      </w:r>
    </w:p>
    <w:p w:rsidR="7AABCD53" w:rsidP="3A9E6267" w:rsidRDefault="7AABCD53" w14:paraId="1D6A6D4D" w14:textId="0C52E047">
      <w:pPr>
        <w:pStyle w:val="ListParagraph"/>
        <w:numPr>
          <w:ilvl w:val="0"/>
          <w:numId w:val="1496"/>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producer assumes the send failed and retries (if retries are enabled).</w:t>
      </w:r>
    </w:p>
    <w:p w:rsidR="7AABCD53" w:rsidP="3A9E6267" w:rsidRDefault="7AABCD53" w14:paraId="2017C5CD" w14:textId="6557C0B7">
      <w:pPr>
        <w:pStyle w:val="ListParagraph"/>
        <w:numPr>
          <w:ilvl w:val="0"/>
          <w:numId w:val="1496"/>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broker receives the same record again and writes it again.</w:t>
      </w:r>
    </w:p>
    <w:p w:rsidR="7AABCD53" w:rsidP="3A9E6267" w:rsidRDefault="7AABCD53" w14:paraId="3576F436" w14:textId="19057FC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Result: </w:t>
      </w:r>
      <w:r w:rsidRPr="3A9E6267" w:rsidR="7AABCD53">
        <w:rPr>
          <w:rFonts w:ascii="Segoe UI" w:hAnsi="Segoe UI" w:eastAsia="Segoe UI" w:cs="Segoe UI"/>
          <w:b w:val="1"/>
          <w:bCs w:val="1"/>
          <w:i w:val="0"/>
          <w:iCs w:val="0"/>
          <w:caps w:val="0"/>
          <w:smallCaps w:val="0"/>
          <w:noProof w:val="0"/>
          <w:color w:val="3B3B3B"/>
          <w:sz w:val="21"/>
          <w:szCs w:val="21"/>
          <w:lang w:val="en-US"/>
        </w:rPr>
        <w:t>duplicate records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appear in the topic.</w:t>
      </w:r>
    </w:p>
    <w:p w:rsidR="7AABCD53" w:rsidP="3A9E6267" w:rsidRDefault="7AABCD53" w14:paraId="14A52C38" w14:textId="2D7F2894">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duplicates are a problem</w:t>
      </w:r>
    </w:p>
    <w:p w:rsidR="7AABCD53" w:rsidP="3A9E6267" w:rsidRDefault="7AABCD53" w14:paraId="2533D3A5" w14:textId="5C90D16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some systems duplicates are tolerable, but in others they can cause serious issues:</w:t>
      </w:r>
    </w:p>
    <w:p w:rsidR="7AABCD53" w:rsidP="3A9E6267" w:rsidRDefault="7AABCD53" w14:paraId="3B7AF5B7" w14:textId="13B20D07">
      <w:pPr>
        <w:pStyle w:val="ListParagraph"/>
        <w:numPr>
          <w:ilvl w:val="0"/>
          <w:numId w:val="149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Banking:</w:t>
      </w:r>
      <w:r w:rsidRPr="3A9E6267" w:rsidR="7AABCD53">
        <w:rPr>
          <w:rFonts w:ascii="Verdana" w:hAnsi="Verdana" w:eastAsia="Verdana" w:cs="Verdana"/>
          <w:b w:val="0"/>
          <w:bCs w:val="0"/>
          <w:i w:val="0"/>
          <w:iCs w:val="0"/>
          <w:caps w:val="0"/>
          <w:smallCaps w:val="0"/>
          <w:noProof w:val="0"/>
          <w:color w:val="3B3B3B"/>
          <w:sz w:val="21"/>
          <w:szCs w:val="21"/>
          <w:lang w:val="en-US"/>
        </w:rPr>
        <w:t xml:space="preserve"> a customer could be charged twice.</w:t>
      </w:r>
    </w:p>
    <w:p w:rsidR="7AABCD53" w:rsidP="3A9E6267" w:rsidRDefault="7AABCD53" w14:paraId="25248850" w14:textId="7AAC7F53">
      <w:pPr>
        <w:pStyle w:val="ListParagraph"/>
        <w:numPr>
          <w:ilvl w:val="0"/>
          <w:numId w:val="149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E-commerce:</w:t>
      </w:r>
      <w:r w:rsidRPr="3A9E6267" w:rsidR="7AABCD53">
        <w:rPr>
          <w:rFonts w:ascii="Verdana" w:hAnsi="Verdana" w:eastAsia="Verdana" w:cs="Verdana"/>
          <w:b w:val="0"/>
          <w:bCs w:val="0"/>
          <w:i w:val="0"/>
          <w:iCs w:val="0"/>
          <w:caps w:val="0"/>
          <w:smallCaps w:val="0"/>
          <w:noProof w:val="0"/>
          <w:color w:val="3B3B3B"/>
          <w:sz w:val="21"/>
          <w:szCs w:val="21"/>
          <w:lang w:val="en-US"/>
        </w:rPr>
        <w:t xml:space="preserve"> an order could be shipped twice.</w:t>
      </w:r>
    </w:p>
    <w:p w:rsidR="3A9E6267" w:rsidP="3A9E6267" w:rsidRDefault="3A9E6267" w14:paraId="6375193F" w14:textId="01BAC5E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10F2F3E" w14:textId="140E437F">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an idempotent producer does</w:t>
      </w:r>
    </w:p>
    <w:p w:rsidR="7AABCD53" w:rsidP="3A9E6267" w:rsidRDefault="7AABCD53" w14:paraId="07AAA0B9" w14:textId="5B2090BE">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An </w:t>
      </w:r>
      <w:r w:rsidRPr="3A9E6267" w:rsidR="7AABCD53">
        <w:rPr>
          <w:rFonts w:ascii="Segoe UI" w:hAnsi="Segoe UI" w:eastAsia="Segoe UI" w:cs="Segoe UI"/>
          <w:b w:val="1"/>
          <w:bCs w:val="1"/>
          <w:i w:val="0"/>
          <w:iCs w:val="0"/>
          <w:caps w:val="0"/>
          <w:smallCaps w:val="0"/>
          <w:noProof w:val="0"/>
          <w:color w:val="3B3B3B"/>
          <w:sz w:val="21"/>
          <w:szCs w:val="21"/>
          <w:lang w:val="en-US"/>
        </w:rPr>
        <w:t>idempotent producer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prevents duplicates caused by retries.</w:t>
      </w:r>
    </w:p>
    <w:p w:rsidR="7AABCD53" w:rsidP="3A9E6267" w:rsidRDefault="7AABCD53" w14:paraId="78313A4A" w14:textId="413895C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Definition (practical):</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An idempotent producer can resend the same record multiple times, but the broker will </w:t>
      </w:r>
      <w:r w:rsidRPr="3A9E6267" w:rsidR="7AABCD53">
        <w:rPr>
          <w:rFonts w:ascii="Segoe UI" w:hAnsi="Segoe UI" w:eastAsia="Segoe UI" w:cs="Segoe UI"/>
          <w:b w:val="1"/>
          <w:bCs w:val="1"/>
          <w:i w:val="0"/>
          <w:iCs w:val="0"/>
          <w:caps w:val="0"/>
          <w:smallCaps w:val="0"/>
          <w:noProof w:val="0"/>
          <w:color w:val="3B3B3B"/>
          <w:sz w:val="21"/>
          <w:szCs w:val="21"/>
          <w:lang w:val="en-US"/>
        </w:rPr>
        <w:t>store it only once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and </w:t>
      </w:r>
      <w:r w:rsidRPr="3A9E6267" w:rsidR="7AABCD53">
        <w:rPr>
          <w:rFonts w:ascii="Segoe UI" w:hAnsi="Segoe UI" w:eastAsia="Segoe UI" w:cs="Segoe UI"/>
          <w:b w:val="1"/>
          <w:bCs w:val="1"/>
          <w:i w:val="0"/>
          <w:iCs w:val="0"/>
          <w:caps w:val="0"/>
          <w:smallCaps w:val="0"/>
          <w:noProof w:val="0"/>
          <w:color w:val="3B3B3B"/>
          <w:sz w:val="21"/>
          <w:szCs w:val="21"/>
          <w:lang w:val="en-US"/>
        </w:rPr>
        <w:t>preserve ordering</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(within the scope of Kafka’s idempotence guarantees).</w:t>
      </w:r>
    </w:p>
    <w:p w:rsidR="7AABCD53" w:rsidP="3A9E6267" w:rsidRDefault="7AABCD53" w14:paraId="07DB21F4" w14:textId="59DA7E02">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How it behaves with retries enabled</w:t>
      </w:r>
    </w:p>
    <w:p w:rsidR="7AABCD53" w:rsidP="3A9E6267" w:rsidRDefault="7AABCD53" w14:paraId="58B7DCC8" w14:textId="4017137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With idempotence enabled:</w:t>
      </w:r>
    </w:p>
    <w:p w:rsidR="7AABCD53" w:rsidP="3A9E6267" w:rsidRDefault="7AABCD53" w14:paraId="6036A1A5" w14:textId="6BA141AE">
      <w:pPr>
        <w:pStyle w:val="ListParagraph"/>
        <w:numPr>
          <w:ilvl w:val="0"/>
          <w:numId w:val="1498"/>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Producer sends a record.</w:t>
      </w:r>
    </w:p>
    <w:p w:rsidR="7AABCD53" w:rsidP="3A9E6267" w:rsidRDefault="7AABCD53" w14:paraId="3B64291E" w14:textId="3F07AD3B">
      <w:pPr>
        <w:pStyle w:val="ListParagraph"/>
        <w:numPr>
          <w:ilvl w:val="0"/>
          <w:numId w:val="1498"/>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Broker writes it and attempts to send an ack.</w:t>
      </w:r>
    </w:p>
    <w:p w:rsidR="7AABCD53" w:rsidP="3A9E6267" w:rsidRDefault="7AABCD53" w14:paraId="7166EF85" w14:textId="475E5821">
      <w:pPr>
        <w:pStyle w:val="ListParagraph"/>
        <w:numPr>
          <w:ilvl w:val="0"/>
          <w:numId w:val="1498"/>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the ack is lost and the producer retries:</w:t>
      </w:r>
    </w:p>
    <w:p w:rsidR="7AABCD53" w:rsidP="3A9E6267" w:rsidRDefault="7AABCD53" w14:paraId="6C33CFD8" w14:textId="643FED4A">
      <w:pPr>
        <w:pStyle w:val="ListParagraph"/>
        <w:numPr>
          <w:ilvl w:val="1"/>
          <w:numId w:val="1498"/>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broker recognizes the retry as a duplicate send.</w:t>
      </w:r>
    </w:p>
    <w:p w:rsidR="7AABCD53" w:rsidP="3A9E6267" w:rsidRDefault="7AABCD53" w14:paraId="6C330FE4" w14:textId="4966D721">
      <w:pPr>
        <w:pStyle w:val="ListParagraph"/>
        <w:numPr>
          <w:ilvl w:val="1"/>
          <w:numId w:val="1498"/>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 broker does </w:t>
      </w:r>
      <w:r w:rsidRPr="3A9E6267" w:rsidR="7AABCD53">
        <w:rPr>
          <w:rFonts w:ascii="Segoe UI" w:hAnsi="Segoe UI" w:eastAsia="Segoe UI" w:cs="Segoe UI"/>
          <w:b w:val="1"/>
          <w:bCs w:val="1"/>
          <w:i w:val="0"/>
          <w:iCs w:val="0"/>
          <w:caps w:val="0"/>
          <w:smallCaps w:val="0"/>
          <w:noProof w:val="0"/>
          <w:color w:val="3B3B3B"/>
          <w:sz w:val="21"/>
          <w:szCs w:val="21"/>
          <w:lang w:val="en-US"/>
        </w:rPr>
        <w:t>not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write the record again.</w:t>
      </w:r>
    </w:p>
    <w:p w:rsidR="7AABCD53" w:rsidP="3A9E6267" w:rsidRDefault="7AABCD53" w14:paraId="1E2E0C1F" w14:textId="123F077B">
      <w:pPr>
        <w:pStyle w:val="ListParagraph"/>
        <w:numPr>
          <w:ilvl w:val="1"/>
          <w:numId w:val="1498"/>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broker simply acknowledges it.</w:t>
      </w:r>
    </w:p>
    <w:p w:rsidR="7AABCD53" w:rsidP="3A9E6267" w:rsidRDefault="7AABCD53" w14:paraId="78D4019B" w14:textId="31D62BE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Result: </w:t>
      </w:r>
      <w:r w:rsidRPr="3A9E6267" w:rsidR="7AABCD53">
        <w:rPr>
          <w:rFonts w:ascii="Segoe UI" w:hAnsi="Segoe UI" w:eastAsia="Segoe UI" w:cs="Segoe UI"/>
          <w:b w:val="1"/>
          <w:bCs w:val="1"/>
          <w:i w:val="0"/>
          <w:iCs w:val="0"/>
          <w:caps w:val="0"/>
          <w:smallCaps w:val="0"/>
          <w:noProof w:val="0"/>
          <w:color w:val="3B3B3B"/>
          <w:sz w:val="21"/>
          <w:szCs w:val="21"/>
          <w:lang w:val="en-US"/>
        </w:rPr>
        <w:t>no duplicates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in the topic even when retries occur due to transient failures.</w:t>
      </w:r>
    </w:p>
    <w:p w:rsidR="3A9E6267" w:rsidP="3A9E6267" w:rsidRDefault="3A9E6267" w14:paraId="753D4EFA" w14:textId="6E55B71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1B3C8D7" w14:textId="25BDDF0B">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How to enable idempotence</w:t>
      </w:r>
    </w:p>
    <w:p w:rsidR="7AABCD53" w:rsidP="3A9E6267" w:rsidRDefault="7AABCD53" w14:paraId="7BDEED1D" w14:textId="13DFA59A">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Kafka producer property</w:t>
      </w:r>
    </w:p>
    <w:p w:rsidR="7AABCD53" w:rsidP="3A9E6267" w:rsidRDefault="7AABCD53" w14:paraId="72DC24AF" w14:textId="748A634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key setting is:</w:t>
      </w:r>
    </w:p>
    <w:p w:rsidR="7AABCD53" w:rsidP="3A9E6267" w:rsidRDefault="7AABCD53" w14:paraId="254C4ADB" w14:textId="29632482">
      <w:pPr>
        <w:pStyle w:val="ListParagraph"/>
        <w:numPr>
          <w:ilvl w:val="0"/>
          <w:numId w:val="1499"/>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enable.idempotence=true</w:t>
      </w:r>
    </w:p>
    <w:p w:rsidR="7AABCD53" w:rsidP="3A9E6267" w:rsidRDefault="7AABCD53" w14:paraId="6E333B19" w14:textId="4E48FB46">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Spring Boot / Spring Kafka (</w:t>
      </w:r>
      <w:r w:rsidRPr="3A9E6267" w:rsidR="7AABCD53">
        <w:rPr>
          <w:rFonts w:ascii="Menlo" w:hAnsi="Menlo" w:eastAsia="Menlo" w:cs="Menlo"/>
          <w:b w:val="0"/>
          <w:bCs w:val="0"/>
          <w:i w:val="0"/>
          <w:iCs w:val="0"/>
          <w:caps w:val="0"/>
          <w:smallCaps w:val="0"/>
          <w:noProof w:val="0"/>
          <w:color w:val="3B3B3B"/>
          <w:sz w:val="24"/>
          <w:szCs w:val="24"/>
          <w:lang w:val="en-US"/>
        </w:rPr>
        <w:t>application.properties</w:t>
      </w:r>
      <w:r w:rsidRPr="3A9E6267" w:rsidR="7AABCD53">
        <w:rPr>
          <w:rFonts w:ascii="Segoe UI" w:hAnsi="Segoe UI" w:eastAsia="Segoe UI" w:cs="Segoe UI"/>
          <w:b w:val="1"/>
          <w:bCs w:val="1"/>
          <w:i w:val="0"/>
          <w:iCs w:val="0"/>
          <w:caps w:val="0"/>
          <w:smallCaps w:val="0"/>
          <w:noProof w:val="0"/>
          <w:color w:val="3B3B3B"/>
          <w:sz w:val="24"/>
          <w:szCs w:val="24"/>
          <w:lang w:val="en-US"/>
        </w:rPr>
        <w:t>)</w:t>
      </w:r>
    </w:p>
    <w:p w:rsidR="7AABCD53" w:rsidP="3A9E6267" w:rsidRDefault="7AABCD53" w14:paraId="342E1D0E" w14:textId="6C263B09">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16C51151" w14:textId="330526BA">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spring.kafka.producer.properties.enable.idempotence</w:t>
      </w:r>
      <w:r w:rsidRPr="3A9E6267" w:rsidR="7AABCD53">
        <w:rPr>
          <w:rFonts w:ascii="Menlo" w:hAnsi="Menlo" w:eastAsia="Menlo" w:cs="Menlo"/>
          <w:b w:val="0"/>
          <w:bCs w:val="0"/>
          <w:i w:val="0"/>
          <w:iCs w:val="0"/>
          <w:caps w:val="0"/>
          <w:smallCaps w:val="0"/>
          <w:noProof w:val="0"/>
          <w:color w:val="3B3B3B"/>
          <w:sz w:val="24"/>
          <w:szCs w:val="24"/>
          <w:lang w:val="en-US"/>
        </w:rPr>
        <w:t>=true</w:t>
      </w:r>
    </w:p>
    <w:p w:rsidR="7AABCD53" w:rsidP="3A9E6267" w:rsidRDefault="7AABCD53" w14:paraId="5794D7F5" w14:textId="720F47B9">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Native Kafka producer config (generic)</w:t>
      </w:r>
    </w:p>
    <w:p w:rsidR="7AABCD53" w:rsidP="3A9E6267" w:rsidRDefault="7AABCD53" w14:paraId="27D47D91" w14:textId="22FCFB9D">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01C7E68A" w14:textId="1E276616">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enable.idempotence</w:t>
      </w:r>
      <w:r w:rsidRPr="3A9E6267" w:rsidR="7AABCD53">
        <w:rPr>
          <w:rFonts w:ascii="Menlo" w:hAnsi="Menlo" w:eastAsia="Menlo" w:cs="Menlo"/>
          <w:b w:val="0"/>
          <w:bCs w:val="0"/>
          <w:i w:val="0"/>
          <w:iCs w:val="0"/>
          <w:caps w:val="0"/>
          <w:smallCaps w:val="0"/>
          <w:noProof w:val="0"/>
          <w:color w:val="3B3B3B"/>
          <w:sz w:val="24"/>
          <w:szCs w:val="24"/>
          <w:lang w:val="en-US"/>
        </w:rPr>
        <w:t>=true</w:t>
      </w:r>
    </w:p>
    <w:p w:rsidR="7AABCD53" w:rsidP="3A9E6267" w:rsidRDefault="7AABCD53" w14:paraId="055B1871" w14:textId="71D65270">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Important note about defaults</w:t>
      </w:r>
    </w:p>
    <w:p w:rsidR="7AABCD53" w:rsidP="3A9E6267" w:rsidRDefault="7AABCD53" w14:paraId="064FE8E9" w14:textId="69764DF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In newer Kafka versions, idempotence is commonly </w:t>
      </w:r>
      <w:r w:rsidRPr="3A9E6267" w:rsidR="7AABCD53">
        <w:rPr>
          <w:rFonts w:ascii="Segoe UI" w:hAnsi="Segoe UI" w:eastAsia="Segoe UI" w:cs="Segoe UI"/>
          <w:b w:val="1"/>
          <w:bCs w:val="1"/>
          <w:i w:val="0"/>
          <w:iCs w:val="0"/>
          <w:caps w:val="0"/>
          <w:smallCaps w:val="0"/>
          <w:noProof w:val="0"/>
          <w:color w:val="3B3B3B"/>
          <w:sz w:val="21"/>
          <w:szCs w:val="21"/>
          <w:lang w:val="en-US"/>
        </w:rPr>
        <w:t>enabled by default</w:t>
      </w:r>
      <w:r w:rsidRPr="3A9E6267" w:rsidR="7AABCD53">
        <w:rPr>
          <w:rFonts w:ascii="Segoe UI" w:hAnsi="Segoe UI" w:eastAsia="Segoe UI" w:cs="Segoe UI"/>
          <w:b w:val="0"/>
          <w:bCs w:val="0"/>
          <w:i w:val="0"/>
          <w:iCs w:val="0"/>
          <w:caps w:val="0"/>
          <w:smallCaps w:val="0"/>
          <w:noProof w:val="0"/>
          <w:color w:val="3B3B3B"/>
          <w:sz w:val="21"/>
          <w:szCs w:val="21"/>
          <w:lang w:val="en-US"/>
        </w:rPr>
        <w:t>.</w:t>
      </w:r>
      <w:r>
        <w:br/>
      </w:r>
      <w:r w:rsidRPr="3A9E6267" w:rsidR="7AABCD53">
        <w:rPr>
          <w:rFonts w:ascii="Segoe UI" w:hAnsi="Segoe UI" w:eastAsia="Segoe UI" w:cs="Segoe UI"/>
          <w:b w:val="0"/>
          <w:bCs w:val="0"/>
          <w:i w:val="0"/>
          <w:iCs w:val="0"/>
          <w:caps w:val="0"/>
          <w:smallCaps w:val="0"/>
          <w:noProof w:val="0"/>
          <w:color w:val="3B3B3B"/>
          <w:sz w:val="21"/>
          <w:szCs w:val="21"/>
          <w:lang w:val="en-US"/>
        </w:rPr>
        <w:t xml:space="preserve">Even so, it’s recommended to </w:t>
      </w:r>
      <w:r w:rsidRPr="3A9E6267" w:rsidR="7AABCD53">
        <w:rPr>
          <w:rFonts w:ascii="Segoe UI" w:hAnsi="Segoe UI" w:eastAsia="Segoe UI" w:cs="Segoe UI"/>
          <w:b w:val="1"/>
          <w:bCs w:val="1"/>
          <w:i w:val="0"/>
          <w:iCs w:val="0"/>
          <w:caps w:val="0"/>
          <w:smallCaps w:val="0"/>
          <w:noProof w:val="0"/>
          <w:color w:val="3B3B3B"/>
          <w:sz w:val="21"/>
          <w:szCs w:val="21"/>
          <w:lang w:val="en-US"/>
        </w:rPr>
        <w:t>explicitly set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t>
      </w:r>
      <w:r w:rsidRPr="3A9E6267" w:rsidR="7AABCD53">
        <w:rPr>
          <w:rFonts w:ascii="Menlo" w:hAnsi="Menlo" w:eastAsia="Menlo" w:cs="Menlo"/>
          <w:b w:val="0"/>
          <w:bCs w:val="0"/>
          <w:i w:val="0"/>
          <w:iCs w:val="0"/>
          <w:caps w:val="0"/>
          <w:smallCaps w:val="0"/>
          <w:noProof w:val="0"/>
          <w:color w:val="3B3B3B"/>
          <w:sz w:val="21"/>
          <w:szCs w:val="21"/>
          <w:lang w:val="en-US"/>
        </w:rPr>
        <w:t>enable.idempotence=true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to avoid accidental disabling due to conflicting configuration.</w:t>
      </w:r>
    </w:p>
    <w:p w:rsidR="3A9E6267" w:rsidP="3A9E6267" w:rsidRDefault="3A9E6267" w14:paraId="43B8B7F7" w14:textId="2E6E4D4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8C47830" w14:textId="024A2938">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Required supporting settings (to keep idempotence valid)</w:t>
      </w:r>
    </w:p>
    <w:p w:rsidR="7AABCD53" w:rsidP="3A9E6267" w:rsidRDefault="7AABCD53" w14:paraId="7276776C" w14:textId="268CA4AF">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you want idempotence to work reliably, these settings must not conflict:</w:t>
      </w:r>
    </w:p>
    <w:p w:rsidR="7AABCD53" w:rsidP="3A9E6267" w:rsidRDefault="7AABCD53" w14:paraId="5DCE8C86" w14:textId="552C51EB">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1) </w:t>
      </w:r>
      <w:r w:rsidRPr="3A9E6267" w:rsidR="7AABCD53">
        <w:rPr>
          <w:rFonts w:ascii="Menlo" w:hAnsi="Menlo" w:eastAsia="Menlo" w:cs="Menlo"/>
          <w:b w:val="0"/>
          <w:bCs w:val="0"/>
          <w:i w:val="0"/>
          <w:iCs w:val="0"/>
          <w:caps w:val="0"/>
          <w:smallCaps w:val="0"/>
          <w:noProof w:val="0"/>
          <w:color w:val="3B3B3B"/>
          <w:sz w:val="24"/>
          <w:szCs w:val="24"/>
          <w:lang w:val="en-US"/>
        </w:rPr>
        <w:t>acks=all</w:t>
      </w:r>
    </w:p>
    <w:p w:rsidR="7AABCD53" w:rsidP="3A9E6267" w:rsidRDefault="7AABCD53" w14:paraId="5C897550" w14:textId="6B5A84E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producer should wait for acknowledgements from all in-sync replicas.</w:t>
      </w:r>
    </w:p>
    <w:p w:rsidR="7AABCD53" w:rsidP="3A9E6267" w:rsidRDefault="7AABCD53" w14:paraId="49C11B1B" w14:textId="7B03CC37">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1D5EA7FA" w14:textId="5F8A78BF">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acks</w:t>
      </w:r>
      <w:r w:rsidRPr="3A9E6267" w:rsidR="7AABCD53">
        <w:rPr>
          <w:rFonts w:ascii="Menlo" w:hAnsi="Menlo" w:eastAsia="Menlo" w:cs="Menlo"/>
          <w:b w:val="0"/>
          <w:bCs w:val="0"/>
          <w:i w:val="0"/>
          <w:iCs w:val="0"/>
          <w:caps w:val="0"/>
          <w:smallCaps w:val="0"/>
          <w:noProof w:val="0"/>
          <w:color w:val="3B3B3B"/>
          <w:sz w:val="24"/>
          <w:szCs w:val="24"/>
          <w:lang w:val="en-US"/>
        </w:rPr>
        <w:t>=all</w:t>
      </w:r>
    </w:p>
    <w:p w:rsidR="7AABCD53" w:rsidP="3A9E6267" w:rsidRDefault="7AABCD53" w14:paraId="3587B8A8" w14:textId="485BEE8B">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2) </w:t>
      </w:r>
      <w:r w:rsidRPr="3A9E6267" w:rsidR="7AABCD53">
        <w:rPr>
          <w:rFonts w:ascii="Menlo" w:hAnsi="Menlo" w:eastAsia="Menlo" w:cs="Menlo"/>
          <w:b w:val="0"/>
          <w:bCs w:val="0"/>
          <w:i w:val="0"/>
          <w:iCs w:val="0"/>
          <w:caps w:val="0"/>
          <w:smallCaps w:val="0"/>
          <w:noProof w:val="0"/>
          <w:color w:val="3B3B3B"/>
          <w:sz w:val="24"/>
          <w:szCs w:val="24"/>
          <w:lang w:val="en-US"/>
        </w:rPr>
        <w:t>retries &gt; 0</w:t>
      </w:r>
    </w:p>
    <w:p w:rsidR="7AABCD53" w:rsidP="3A9E6267" w:rsidRDefault="7AABCD53" w14:paraId="42973F7D" w14:textId="4729522B">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Retries must be enabled (a positive value). This is part of the safe delivery model for transient failures.</w:t>
      </w:r>
    </w:p>
    <w:p w:rsidR="7AABCD53" w:rsidP="3A9E6267" w:rsidRDefault="7AABCD53" w14:paraId="2093D3CA" w14:textId="3E4B84BD">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71CD16E5" w14:textId="6065E541">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retries</w:t>
      </w:r>
      <w:r w:rsidRPr="3A9E6267" w:rsidR="7AABCD53">
        <w:rPr>
          <w:rFonts w:ascii="Menlo" w:hAnsi="Menlo" w:eastAsia="Menlo" w:cs="Menlo"/>
          <w:b w:val="0"/>
          <w:bCs w:val="0"/>
          <w:i w:val="0"/>
          <w:iCs w:val="0"/>
          <w:caps w:val="0"/>
          <w:smallCaps w:val="0"/>
          <w:noProof w:val="0"/>
          <w:color w:val="3B3B3B"/>
          <w:sz w:val="24"/>
          <w:szCs w:val="24"/>
          <w:lang w:val="en-US"/>
        </w:rPr>
        <w:t>=10</w:t>
      </w:r>
    </w:p>
    <w:p w:rsidR="7AABCD53" w:rsidP="3A9E6267" w:rsidRDefault="7AABCD53" w14:paraId="1D23158A" w14:textId="61A6F57C">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3) </w:t>
      </w:r>
      <w:r w:rsidRPr="3A9E6267" w:rsidR="7AABCD53">
        <w:rPr>
          <w:rFonts w:ascii="Menlo" w:hAnsi="Menlo" w:eastAsia="Menlo" w:cs="Menlo"/>
          <w:b w:val="0"/>
          <w:bCs w:val="0"/>
          <w:i w:val="0"/>
          <w:iCs w:val="0"/>
          <w:caps w:val="0"/>
          <w:smallCaps w:val="0"/>
          <w:noProof w:val="0"/>
          <w:color w:val="3B3B3B"/>
          <w:sz w:val="24"/>
          <w:szCs w:val="24"/>
          <w:lang w:val="en-US"/>
        </w:rPr>
        <w:t>max.in.flight.requests.per.connection &lt;= 5</w:t>
      </w:r>
    </w:p>
    <w:p w:rsidR="7AABCD53" w:rsidP="3A9E6267" w:rsidRDefault="7AABCD53" w14:paraId="63096784" w14:textId="7EE9743C">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limits how many produce requests can be in-flight simultaneously without waiting for acknowledgements.</w:t>
      </w:r>
    </w:p>
    <w:p w:rsidR="7AABCD53" w:rsidP="3A9E6267" w:rsidRDefault="7AABCD53" w14:paraId="62EC2826" w14:textId="34C547AF">
      <w:pPr>
        <w:pStyle w:val="ListParagraph"/>
        <w:numPr>
          <w:ilvl w:val="0"/>
          <w:numId w:val="150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Keeping it </w:t>
      </w:r>
      <w:r w:rsidRPr="3A9E6267" w:rsidR="7AABCD53">
        <w:rPr>
          <w:rFonts w:ascii="Verdana" w:hAnsi="Verdana" w:eastAsia="Verdana" w:cs="Verdana"/>
          <w:b w:val="1"/>
          <w:bCs w:val="1"/>
          <w:i w:val="0"/>
          <w:iCs w:val="0"/>
          <w:caps w:val="0"/>
          <w:smallCaps w:val="0"/>
          <w:noProof w:val="0"/>
          <w:color w:val="3B3B3B"/>
          <w:sz w:val="21"/>
          <w:szCs w:val="21"/>
          <w:lang w:val="en-US"/>
        </w:rPr>
        <w:t>≤ 5</w:t>
      </w:r>
      <w:r w:rsidRPr="3A9E6267" w:rsidR="7AABCD53">
        <w:rPr>
          <w:rFonts w:ascii="Verdana" w:hAnsi="Verdana" w:eastAsia="Verdana" w:cs="Verdana"/>
          <w:b w:val="0"/>
          <w:bCs w:val="0"/>
          <w:i w:val="0"/>
          <w:iCs w:val="0"/>
          <w:caps w:val="0"/>
          <w:smallCaps w:val="0"/>
          <w:noProof w:val="0"/>
          <w:color w:val="3B3B3B"/>
          <w:sz w:val="21"/>
          <w:szCs w:val="21"/>
          <w:lang w:val="en-US"/>
        </w:rPr>
        <w:t xml:space="preserve"> helps the producer preserve ordering during retries/failures and avoid inconsistent ordering behavior.</w:t>
      </w:r>
    </w:p>
    <w:p w:rsidR="7AABCD53" w:rsidP="3A9E6267" w:rsidRDefault="7AABCD53" w14:paraId="1E121643" w14:textId="7C6A6F06">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780027B0" w14:textId="61298452">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max.in.flight.requests.per.connection</w:t>
      </w:r>
      <w:r w:rsidRPr="3A9E6267" w:rsidR="7AABCD53">
        <w:rPr>
          <w:rFonts w:ascii="Menlo" w:hAnsi="Menlo" w:eastAsia="Menlo" w:cs="Menlo"/>
          <w:b w:val="0"/>
          <w:bCs w:val="0"/>
          <w:i w:val="0"/>
          <w:iCs w:val="0"/>
          <w:caps w:val="0"/>
          <w:smallCaps w:val="0"/>
          <w:noProof w:val="0"/>
          <w:color w:val="3B3B3B"/>
          <w:sz w:val="24"/>
          <w:szCs w:val="24"/>
          <w:lang w:val="en-US"/>
        </w:rPr>
        <w:t>=5</w:t>
      </w:r>
    </w:p>
    <w:p w:rsidR="3A9E6267" w:rsidP="3A9E6267" w:rsidRDefault="3A9E6267" w14:paraId="20FE678D" w14:textId="54B2918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DD597C0" w14:textId="4895C139">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happens if configs conflict?</w:t>
      </w:r>
    </w:p>
    <w:p w:rsidR="7AABCD53" w:rsidP="3A9E6267" w:rsidRDefault="7AABCD53" w14:paraId="7EC8F881" w14:textId="5F847E2F">
      <w:pPr>
        <w:pStyle w:val="ListParagraph"/>
        <w:numPr>
          <w:ilvl w:val="0"/>
          <w:numId w:val="150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idempotence is </w:t>
      </w:r>
      <w:r w:rsidRPr="3A9E6267" w:rsidR="7AABCD53">
        <w:rPr>
          <w:rFonts w:ascii="Verdana" w:hAnsi="Verdana" w:eastAsia="Verdana" w:cs="Verdana"/>
          <w:b w:val="1"/>
          <w:bCs w:val="1"/>
          <w:i w:val="0"/>
          <w:iCs w:val="0"/>
          <w:caps w:val="0"/>
          <w:smallCaps w:val="0"/>
          <w:noProof w:val="0"/>
          <w:color w:val="3B3B3B"/>
          <w:sz w:val="21"/>
          <w:szCs w:val="21"/>
          <w:lang w:val="en-US"/>
        </w:rPr>
        <w:t>not explicitly enabled</w:t>
      </w:r>
      <w:r w:rsidRPr="3A9E6267" w:rsidR="7AABCD53">
        <w:rPr>
          <w:rFonts w:ascii="Verdana" w:hAnsi="Verdana" w:eastAsia="Verdana" w:cs="Verdana"/>
          <w:b w:val="0"/>
          <w:bCs w:val="0"/>
          <w:i w:val="0"/>
          <w:iCs w:val="0"/>
          <w:caps w:val="0"/>
          <w:smallCaps w:val="0"/>
          <w:noProof w:val="0"/>
          <w:color w:val="3B3B3B"/>
          <w:sz w:val="21"/>
          <w:szCs w:val="21"/>
          <w:lang w:val="en-US"/>
        </w:rPr>
        <w:t>, conflicting settings may silently disable the default idempotence behavior.</w:t>
      </w:r>
    </w:p>
    <w:p w:rsidR="7AABCD53" w:rsidP="3A9E6267" w:rsidRDefault="7AABCD53" w14:paraId="232CBC52" w14:textId="39C62D41">
      <w:pPr>
        <w:pStyle w:val="ListParagraph"/>
        <w:numPr>
          <w:ilvl w:val="0"/>
          <w:numId w:val="150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you </w:t>
      </w:r>
      <w:r w:rsidRPr="3A9E6267" w:rsidR="7AABCD53">
        <w:rPr>
          <w:rFonts w:ascii="Verdana" w:hAnsi="Verdana" w:eastAsia="Verdana" w:cs="Verdana"/>
          <w:b w:val="1"/>
          <w:bCs w:val="1"/>
          <w:i w:val="0"/>
          <w:iCs w:val="0"/>
          <w:caps w:val="0"/>
          <w:smallCaps w:val="0"/>
          <w:noProof w:val="0"/>
          <w:color w:val="3B3B3B"/>
          <w:sz w:val="21"/>
          <w:szCs w:val="21"/>
          <w:lang w:val="en-US"/>
        </w:rPr>
        <w:t>explicitly set</w:t>
      </w:r>
      <w:r w:rsidRPr="3A9E6267" w:rsidR="7AABCD53">
        <w:rPr>
          <w:rFonts w:ascii="Verdana" w:hAnsi="Verdana" w:eastAsia="Verdana" w:cs="Verdana"/>
          <w:b w:val="0"/>
          <w:bCs w:val="0"/>
          <w:i w:val="0"/>
          <w:iCs w:val="0"/>
          <w:caps w:val="0"/>
          <w:smallCaps w:val="0"/>
          <w:noProof w:val="0"/>
          <w:color w:val="3B3B3B"/>
          <w:sz w:val="21"/>
          <w:szCs w:val="21"/>
          <w:lang w:val="en-US"/>
        </w:rPr>
        <w:t xml:space="preserve"> </w:t>
      </w:r>
      <w:r w:rsidRPr="3A9E6267" w:rsidR="7AABCD53">
        <w:rPr>
          <w:rFonts w:ascii="Menlo" w:hAnsi="Menlo" w:eastAsia="Menlo" w:cs="Menlo"/>
          <w:b w:val="0"/>
          <w:bCs w:val="0"/>
          <w:i w:val="0"/>
          <w:iCs w:val="0"/>
          <w:caps w:val="0"/>
          <w:smallCaps w:val="0"/>
          <w:noProof w:val="0"/>
          <w:color w:val="3B3B3B"/>
          <w:sz w:val="21"/>
          <w:szCs w:val="21"/>
          <w:lang w:val="en-US"/>
        </w:rPr>
        <w:t>enable.idempotence=true</w:t>
      </w:r>
      <w:r w:rsidRPr="3A9E6267" w:rsidR="7AABCD53">
        <w:rPr>
          <w:rFonts w:ascii="Verdana" w:hAnsi="Verdana" w:eastAsia="Verdana" w:cs="Verdana"/>
          <w:b w:val="0"/>
          <w:bCs w:val="0"/>
          <w:i w:val="0"/>
          <w:iCs w:val="0"/>
          <w:caps w:val="0"/>
          <w:smallCaps w:val="0"/>
          <w:noProof w:val="0"/>
          <w:color w:val="3B3B3B"/>
          <w:sz w:val="21"/>
          <w:szCs w:val="21"/>
          <w:lang w:val="en-US"/>
        </w:rPr>
        <w:t xml:space="preserve"> but configure incompatible values, Kafka will throw a </w:t>
      </w:r>
      <w:r w:rsidRPr="3A9E6267" w:rsidR="7AABCD53">
        <w:rPr>
          <w:rFonts w:ascii="Verdana" w:hAnsi="Verdana" w:eastAsia="Verdana" w:cs="Verdana"/>
          <w:b w:val="1"/>
          <w:bCs w:val="1"/>
          <w:i w:val="0"/>
          <w:iCs w:val="0"/>
          <w:caps w:val="0"/>
          <w:smallCaps w:val="0"/>
          <w:noProof w:val="0"/>
          <w:color w:val="3B3B3B"/>
          <w:sz w:val="21"/>
          <w:szCs w:val="21"/>
          <w:lang w:val="en-US"/>
        </w:rPr>
        <w:t>configuration exception</w:t>
      </w:r>
      <w:r w:rsidRPr="3A9E6267" w:rsidR="7AABCD53">
        <w:rPr>
          <w:rFonts w:ascii="Verdana" w:hAnsi="Verdana" w:eastAsia="Verdana" w:cs="Verdana"/>
          <w:b w:val="0"/>
          <w:bCs w:val="0"/>
          <w:i w:val="0"/>
          <w:iCs w:val="0"/>
          <w:caps w:val="0"/>
          <w:smallCaps w:val="0"/>
          <w:noProof w:val="0"/>
          <w:color w:val="3B3B3B"/>
          <w:sz w:val="21"/>
          <w:szCs w:val="21"/>
          <w:lang w:val="en-US"/>
        </w:rPr>
        <w:t xml:space="preserve"> at startup (fail fast), which is usually what you want.</w:t>
      </w:r>
    </w:p>
    <w:p w:rsidR="3A9E6267" w:rsidP="3A9E6267" w:rsidRDefault="3A9E6267" w14:paraId="71163AD4" w14:textId="6D713C7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0735698" w14:textId="089C2F2F">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Example: Recommended Spring Kafka configuration</w:t>
      </w:r>
    </w:p>
    <w:p w:rsidR="7AABCD53" w:rsidP="3A9E6267" w:rsidRDefault="7AABCD53" w14:paraId="7CAD6854" w14:textId="1C972D73">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53A708CA" w14:textId="7513CD21">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spring.kafka.producer.acks</w:t>
      </w:r>
      <w:r w:rsidRPr="3A9E6267" w:rsidR="7AABCD53">
        <w:rPr>
          <w:rFonts w:ascii="Menlo" w:hAnsi="Menlo" w:eastAsia="Menlo" w:cs="Menlo"/>
          <w:b w:val="0"/>
          <w:bCs w:val="0"/>
          <w:i w:val="0"/>
          <w:iCs w:val="0"/>
          <w:caps w:val="0"/>
          <w:smallCaps w:val="0"/>
          <w:noProof w:val="0"/>
          <w:color w:val="3B3B3B"/>
          <w:sz w:val="24"/>
          <w:szCs w:val="24"/>
          <w:lang w:val="en-US"/>
        </w:rPr>
        <w:t>=all</w:t>
      </w:r>
    </w:p>
    <w:p w:rsidR="7AABCD53" w:rsidP="3A9E6267" w:rsidRDefault="7AABCD53" w14:paraId="5A99319B" w14:textId="1C639383">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spring.kafka.producer.properties.enable.idempotence</w:t>
      </w:r>
      <w:r w:rsidRPr="3A9E6267" w:rsidR="7AABCD53">
        <w:rPr>
          <w:rFonts w:ascii="Menlo" w:hAnsi="Menlo" w:eastAsia="Menlo" w:cs="Menlo"/>
          <w:b w:val="0"/>
          <w:bCs w:val="0"/>
          <w:i w:val="0"/>
          <w:iCs w:val="0"/>
          <w:caps w:val="0"/>
          <w:smallCaps w:val="0"/>
          <w:noProof w:val="0"/>
          <w:color w:val="3B3B3B"/>
          <w:sz w:val="24"/>
          <w:szCs w:val="24"/>
          <w:lang w:val="en-US"/>
        </w:rPr>
        <w:t>=true</w:t>
      </w:r>
    </w:p>
    <w:p w:rsidR="7AABCD53" w:rsidP="3A9E6267" w:rsidRDefault="7AABCD53" w14:paraId="7B8D94CA" w14:textId="720BBC86">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spring.kafka.producer.properties.retries</w:t>
      </w:r>
      <w:r w:rsidRPr="3A9E6267" w:rsidR="7AABCD53">
        <w:rPr>
          <w:rFonts w:ascii="Menlo" w:hAnsi="Menlo" w:eastAsia="Menlo" w:cs="Menlo"/>
          <w:b w:val="0"/>
          <w:bCs w:val="0"/>
          <w:i w:val="0"/>
          <w:iCs w:val="0"/>
          <w:caps w:val="0"/>
          <w:smallCaps w:val="0"/>
          <w:noProof w:val="0"/>
          <w:color w:val="3B3B3B"/>
          <w:sz w:val="24"/>
          <w:szCs w:val="24"/>
          <w:lang w:val="en-US"/>
        </w:rPr>
        <w:t>=10</w:t>
      </w:r>
    </w:p>
    <w:p w:rsidR="7AABCD53" w:rsidP="3A9E6267" w:rsidRDefault="7AABCD53" w14:paraId="741880D9" w14:textId="324DC346">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spring.kafka.producer.properties.max.in.flight.requests.per.connection</w:t>
      </w:r>
      <w:r w:rsidRPr="3A9E6267" w:rsidR="7AABCD53">
        <w:rPr>
          <w:rFonts w:ascii="Menlo" w:hAnsi="Menlo" w:eastAsia="Menlo" w:cs="Menlo"/>
          <w:b w:val="0"/>
          <w:bCs w:val="0"/>
          <w:i w:val="0"/>
          <w:iCs w:val="0"/>
          <w:caps w:val="0"/>
          <w:smallCaps w:val="0"/>
          <w:noProof w:val="0"/>
          <w:color w:val="3B3B3B"/>
          <w:sz w:val="24"/>
          <w:szCs w:val="24"/>
          <w:lang w:val="en-US"/>
        </w:rPr>
        <w:t>=5</w:t>
      </w:r>
    </w:p>
    <w:p w:rsidR="3A9E6267" w:rsidP="3A9E6267" w:rsidRDefault="3A9E6267" w14:paraId="23DDEB06" w14:textId="7767BE3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A025C88" w14:textId="6CCD4BA2">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p>
    <w:p w:rsidR="3A9E6267" w:rsidP="3A9E6267" w:rsidRDefault="3A9E6267" w14:paraId="5DBAB6AA" w14:textId="51CB6AD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1E28281" w14:textId="30D2E45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D7C307C" w14:textId="3BC04A87">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68A1F013">
        <w:trPr>
          <w:trHeight w:val="300"/>
        </w:trPr>
        <w:tc>
          <w:tcPr>
            <w:tcW w:w="9360" w:type="dxa"/>
            <w:tcMar>
              <w:left w:w="105" w:type="dxa"/>
              <w:right w:w="105" w:type="dxa"/>
            </w:tcMar>
            <w:vAlign w:val="top"/>
          </w:tcPr>
          <w:p w:rsidR="3A9E6267" w:rsidP="3A9E6267" w:rsidRDefault="3A9E6267" w14:paraId="3B0F4279" w14:textId="64065F25">
            <w:pPr>
              <w:bidi w:val="0"/>
              <w:rPr>
                <w:rFonts w:ascii="Aptos" w:hAnsi="Aptos" w:eastAsia="Aptos" w:cs="Aptos"/>
                <w:b w:val="0"/>
                <w:bCs w:val="0"/>
                <w:i w:val="0"/>
                <w:iCs w:val="0"/>
                <w:sz w:val="24"/>
                <w:szCs w:val="24"/>
                <w:lang w:val="en-US"/>
              </w:rPr>
            </w:pPr>
            <w:r>
              <w:br/>
            </w:r>
            <w:r w:rsidR="1D5EBFDF">
              <w:drawing>
                <wp:inline wp14:editId="77683BB3" wp14:anchorId="19FEAA1E">
                  <wp:extent cx="5800725" cy="3028950"/>
                  <wp:effectExtent l="0" t="0" r="0" b="0"/>
                  <wp:docPr id="1295230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95230753" name="Picture 129523075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275590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028950"/>
                          </a:xfrm>
                          <a:prstGeom xmlns:a="http://schemas.openxmlformats.org/drawingml/2006/main" prst="rect">
                            <a:avLst xmlns:a="http://schemas.openxmlformats.org/drawingml/2006/main"/>
                          </a:prstGeom>
                        </pic:spPr>
                      </pic:pic>
                    </a:graphicData>
                  </a:graphic>
                </wp:inline>
              </w:drawing>
            </w:r>
          </w:p>
        </w:tc>
      </w:tr>
      <w:tr w:rsidR="3A9E6267" w:rsidTr="3A9E6267" w14:paraId="3715D72F">
        <w:trPr>
          <w:trHeight w:val="300"/>
        </w:trPr>
        <w:tc>
          <w:tcPr>
            <w:tcW w:w="9360" w:type="dxa"/>
            <w:tcMar>
              <w:left w:w="105" w:type="dxa"/>
              <w:right w:w="105" w:type="dxa"/>
            </w:tcMar>
            <w:vAlign w:val="top"/>
          </w:tcPr>
          <w:p w:rsidR="3A9E6267" w:rsidP="3A9E6267" w:rsidRDefault="3A9E6267" w14:paraId="489B83A8" w14:textId="400DA316">
            <w:pPr>
              <w:bidi w:val="0"/>
              <w:rPr>
                <w:rFonts w:ascii="Aptos" w:hAnsi="Aptos" w:eastAsia="Aptos" w:cs="Aptos"/>
                <w:b w:val="0"/>
                <w:bCs w:val="0"/>
                <w:i w:val="0"/>
                <w:iCs w:val="0"/>
                <w:sz w:val="24"/>
                <w:szCs w:val="24"/>
                <w:lang w:val="en-US"/>
              </w:rPr>
            </w:pPr>
            <w:r>
              <w:br/>
            </w:r>
            <w:r w:rsidR="1D5EBFDF">
              <w:drawing>
                <wp:inline wp14:editId="66DE5DA4" wp14:anchorId="26D3F82E">
                  <wp:extent cx="5800725" cy="847725"/>
                  <wp:effectExtent l="0" t="0" r="0" b="0"/>
                  <wp:docPr id="958691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58691122" name="Picture 9586911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92910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847725"/>
                          </a:xfrm>
                          <a:prstGeom xmlns:a="http://schemas.openxmlformats.org/drawingml/2006/main" prst="rect">
                            <a:avLst xmlns:a="http://schemas.openxmlformats.org/drawingml/2006/main"/>
                          </a:prstGeom>
                        </pic:spPr>
                      </pic:pic>
                    </a:graphicData>
                  </a:graphic>
                </wp:inline>
              </w:drawing>
            </w:r>
          </w:p>
        </w:tc>
      </w:tr>
      <w:tr w:rsidR="3A9E6267" w:rsidTr="3A9E6267" w14:paraId="6E87783F">
        <w:trPr>
          <w:trHeight w:val="300"/>
        </w:trPr>
        <w:tc>
          <w:tcPr>
            <w:tcW w:w="9360" w:type="dxa"/>
            <w:tcMar>
              <w:left w:w="105" w:type="dxa"/>
              <w:right w:w="105" w:type="dxa"/>
            </w:tcMar>
            <w:vAlign w:val="top"/>
          </w:tcPr>
          <w:p w:rsidR="3A9E6267" w:rsidP="3A9E6267" w:rsidRDefault="3A9E6267" w14:paraId="4EC02A07" w14:textId="0F1C3F66">
            <w:pPr>
              <w:bidi w:val="0"/>
              <w:rPr>
                <w:rFonts w:ascii="Aptos" w:hAnsi="Aptos" w:eastAsia="Aptos" w:cs="Aptos"/>
                <w:b w:val="0"/>
                <w:bCs w:val="0"/>
                <w:i w:val="0"/>
                <w:iCs w:val="0"/>
                <w:sz w:val="24"/>
                <w:szCs w:val="24"/>
                <w:lang w:val="en-US"/>
              </w:rPr>
            </w:pPr>
            <w:r>
              <w:br/>
            </w:r>
            <w:r w:rsidR="1D5EBFDF">
              <w:drawing>
                <wp:inline wp14:editId="191AE825" wp14:anchorId="4D08FFE0">
                  <wp:extent cx="5800725" cy="3000375"/>
                  <wp:effectExtent l="0" t="0" r="0" b="0"/>
                  <wp:docPr id="1669712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69712350" name="Picture 166971235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091720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000375"/>
                          </a:xfrm>
                          <a:prstGeom xmlns:a="http://schemas.openxmlformats.org/drawingml/2006/main" prst="rect">
                            <a:avLst xmlns:a="http://schemas.openxmlformats.org/drawingml/2006/main"/>
                          </a:prstGeom>
                        </pic:spPr>
                      </pic:pic>
                    </a:graphicData>
                  </a:graphic>
                </wp:inline>
              </w:drawing>
            </w:r>
          </w:p>
        </w:tc>
      </w:tr>
    </w:tbl>
    <w:p w:rsidR="3A9E6267" w:rsidP="3A9E6267" w:rsidRDefault="3A9E6267" w14:paraId="317A29B1" w14:textId="36924254">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263C18D9">
        <w:trPr>
          <w:trHeight w:val="300"/>
        </w:trPr>
        <w:tc>
          <w:tcPr>
            <w:tcW w:w="9360" w:type="dxa"/>
            <w:tcMar>
              <w:left w:w="105" w:type="dxa"/>
              <w:right w:w="105" w:type="dxa"/>
            </w:tcMar>
            <w:vAlign w:val="top"/>
          </w:tcPr>
          <w:p w:rsidR="3A9E6267" w:rsidP="3A9E6267" w:rsidRDefault="3A9E6267" w14:paraId="30C5E103" w14:textId="2D4E91D8">
            <w:pPr>
              <w:bidi w:val="0"/>
              <w:rPr>
                <w:rFonts w:ascii="Aptos" w:hAnsi="Aptos" w:eastAsia="Aptos" w:cs="Aptos"/>
                <w:b w:val="0"/>
                <w:bCs w:val="0"/>
                <w:i w:val="0"/>
                <w:iCs w:val="0"/>
                <w:sz w:val="24"/>
                <w:szCs w:val="24"/>
                <w:lang w:val="en-US"/>
              </w:rPr>
            </w:pPr>
            <w:r>
              <w:br/>
            </w:r>
            <w:r w:rsidR="1D5EBFDF">
              <w:drawing>
                <wp:inline wp14:editId="03A1282D" wp14:anchorId="389DF6A4">
                  <wp:extent cx="5800725" cy="2066925"/>
                  <wp:effectExtent l="0" t="0" r="0" b="0"/>
                  <wp:docPr id="1022173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22173500" name="Picture 102217350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5870755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066925"/>
                          </a:xfrm>
                          <a:prstGeom xmlns:a="http://schemas.openxmlformats.org/drawingml/2006/main" prst="rect">
                            <a:avLst xmlns:a="http://schemas.openxmlformats.org/drawingml/2006/main"/>
                          </a:prstGeom>
                        </pic:spPr>
                      </pic:pic>
                    </a:graphicData>
                  </a:graphic>
                </wp:inline>
              </w:drawing>
            </w:r>
            <w:r>
              <w:br/>
            </w:r>
          </w:p>
        </w:tc>
      </w:tr>
      <w:tr w:rsidR="3A9E6267" w:rsidTr="3A9E6267" w14:paraId="46A289EC">
        <w:trPr>
          <w:trHeight w:val="300"/>
        </w:trPr>
        <w:tc>
          <w:tcPr>
            <w:tcW w:w="9360" w:type="dxa"/>
            <w:tcMar>
              <w:left w:w="105" w:type="dxa"/>
              <w:right w:w="105" w:type="dxa"/>
            </w:tcMar>
            <w:vAlign w:val="top"/>
          </w:tcPr>
          <w:p w:rsidR="3A9E6267" w:rsidP="3A9E6267" w:rsidRDefault="3A9E6267" w14:paraId="63B0CC19" w14:textId="0D97C88E">
            <w:pPr>
              <w:bidi w:val="0"/>
              <w:rPr>
                <w:rFonts w:ascii="Aptos" w:hAnsi="Aptos" w:eastAsia="Aptos" w:cs="Aptos"/>
                <w:b w:val="0"/>
                <w:bCs w:val="0"/>
                <w:i w:val="0"/>
                <w:iCs w:val="0"/>
                <w:sz w:val="24"/>
                <w:szCs w:val="24"/>
                <w:lang w:val="en-US"/>
              </w:rPr>
            </w:pPr>
            <w:r>
              <w:br/>
            </w:r>
            <w:r w:rsidR="1D5EBFDF">
              <w:drawing>
                <wp:inline wp14:editId="1A7D197C" wp14:anchorId="601D360D">
                  <wp:extent cx="5800725" cy="2981325"/>
                  <wp:effectExtent l="0" t="0" r="0" b="0"/>
                  <wp:docPr id="2052423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52423282" name="Picture 205242328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506944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981325"/>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4001BF44" w14:textId="4110EBF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7F65A37" w14:textId="111B2B3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D15CA42" w14:textId="2B58CFC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01AE1EA" w14:textId="419FA50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A34CDBB" w14:textId="0CE9D28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65C324A" w14:textId="1472AF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D2C36A6" w14:textId="5A14844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69F7CEE" w14:textId="206504C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9: Kafka Consumer – Spring Boot Microservice</w:t>
      </w:r>
      <w:r>
        <w:br/>
      </w:r>
      <w:r>
        <w:br/>
      </w:r>
    </w:p>
    <w:p w:rsidR="3A9E6267" w:rsidP="3A9E6267" w:rsidRDefault="3A9E6267" w14:paraId="14C7D58F" w14:textId="6B7D1D4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C9C948A" w14:textId="3CE7504A">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Consumer?</w:t>
      </w:r>
    </w:p>
    <w:p w:rsidR="3A9E6267" w:rsidP="3A9E6267" w:rsidRDefault="3A9E6267" w14:paraId="45EDC073" w14:textId="26F1996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A01C516" w14:textId="7E755B0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Products microservice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as a Kafka </w:t>
      </w:r>
      <w:r w:rsidRPr="3A9E6267" w:rsidR="7AABCD53">
        <w:rPr>
          <w:rFonts w:ascii="Segoe UI" w:hAnsi="Segoe UI" w:eastAsia="Segoe UI" w:cs="Segoe UI"/>
          <w:b w:val="1"/>
          <w:bCs w:val="1"/>
          <w:i w:val="0"/>
          <w:iCs w:val="0"/>
          <w:caps w:val="0"/>
          <w:smallCaps w:val="0"/>
          <w:noProof w:val="0"/>
          <w:color w:val="3B3B3B"/>
          <w:sz w:val="21"/>
          <w:szCs w:val="21"/>
          <w:lang w:val="en-US"/>
        </w:rPr>
        <w:t>producer</w:t>
      </w:r>
      <w:r w:rsidRPr="3A9E6267" w:rsidR="7AABCD53">
        <w:rPr>
          <w:rFonts w:ascii="Segoe UI" w:hAnsi="Segoe UI" w:eastAsia="Segoe UI" w:cs="Segoe UI"/>
          <w:b w:val="0"/>
          <w:bCs w:val="0"/>
          <w:i w:val="0"/>
          <w:iCs w:val="0"/>
          <w:caps w:val="0"/>
          <w:smallCaps w:val="0"/>
          <w:noProof w:val="0"/>
          <w:color w:val="3B3B3B"/>
          <w:sz w:val="21"/>
          <w:szCs w:val="21"/>
          <w:lang w:val="en-US"/>
        </w:rPr>
        <w:t>. It publishes events (messages) to a Kafka topic.</w:t>
      </w:r>
    </w:p>
    <w:p w:rsidR="7AABCD53" w:rsidP="3A9E6267" w:rsidRDefault="7AABCD53" w14:paraId="126B2744" w14:textId="2803D39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To read these events, you will create a new </w:t>
      </w:r>
      <w:r w:rsidRPr="3A9E6267" w:rsidR="7AABCD53">
        <w:rPr>
          <w:rFonts w:ascii="Segoe UI" w:hAnsi="Segoe UI" w:eastAsia="Segoe UI" w:cs="Segoe UI"/>
          <w:b w:val="1"/>
          <w:bCs w:val="1"/>
          <w:i w:val="0"/>
          <w:iCs w:val="0"/>
          <w:caps w:val="0"/>
          <w:smallCaps w:val="0"/>
          <w:noProof w:val="0"/>
          <w:color w:val="3B3B3B"/>
          <w:sz w:val="21"/>
          <w:szCs w:val="21"/>
          <w:lang w:val="en-US"/>
        </w:rPr>
        <w:t>Spring Boot microservice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that acts as a Kafka </w:t>
      </w:r>
      <w:r w:rsidRPr="3A9E6267" w:rsidR="7AABCD53">
        <w:rPr>
          <w:rFonts w:ascii="Segoe UI" w:hAnsi="Segoe UI" w:eastAsia="Segoe UI" w:cs="Segoe UI"/>
          <w:b w:val="1"/>
          <w:bCs w:val="1"/>
          <w:i w:val="0"/>
          <w:iCs w:val="0"/>
          <w:caps w:val="0"/>
          <w:smallCaps w:val="0"/>
          <w:noProof w:val="0"/>
          <w:color w:val="3B3B3B"/>
          <w:sz w:val="21"/>
          <w:szCs w:val="21"/>
          <w:lang w:val="en-US"/>
        </w:rPr>
        <w:t>consumer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This consumer service will be called the </w:t>
      </w:r>
      <w:r w:rsidRPr="3A9E6267" w:rsidR="7AABCD53">
        <w:rPr>
          <w:rFonts w:ascii="Segoe UI" w:hAnsi="Segoe UI" w:eastAsia="Segoe UI" w:cs="Segoe UI"/>
          <w:b w:val="1"/>
          <w:bCs w:val="1"/>
          <w:i w:val="0"/>
          <w:iCs w:val="0"/>
          <w:caps w:val="0"/>
          <w:smallCaps w:val="0"/>
          <w:noProof w:val="0"/>
          <w:color w:val="3B3B3B"/>
          <w:sz w:val="21"/>
          <w:szCs w:val="21"/>
          <w:lang w:val="en-US"/>
        </w:rPr>
        <w:t>email notification microservice</w:t>
      </w:r>
      <w:r w:rsidRPr="3A9E6267" w:rsidR="7AABCD53">
        <w:rPr>
          <w:rFonts w:ascii="Segoe UI" w:hAnsi="Segoe UI" w:eastAsia="Segoe UI" w:cs="Segoe UI"/>
          <w:b w:val="0"/>
          <w:bCs w:val="0"/>
          <w:i w:val="0"/>
          <w:iCs w:val="0"/>
          <w:caps w:val="0"/>
          <w:smallCaps w:val="0"/>
          <w:noProof w:val="0"/>
          <w:color w:val="3B3B3B"/>
          <w:sz w:val="21"/>
          <w:szCs w:val="21"/>
          <w:lang w:val="en-US"/>
        </w:rPr>
        <w:t>, and it will continuously consume new messages from the Kafka topic.</w:t>
      </w:r>
    </w:p>
    <w:p w:rsidR="3A9E6267" w:rsidP="3A9E6267" w:rsidRDefault="3A9E6267" w14:paraId="6567A9DB" w14:textId="7B4A950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23744D8" w14:textId="328AFE0E">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Kafka consumer does not delete messages</w:t>
      </w:r>
    </w:p>
    <w:p w:rsidR="7AABCD53" w:rsidP="3A9E6267" w:rsidRDefault="7AABCD53" w14:paraId="64F95065" w14:textId="61F76D92">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a Kafka consumer reads a message from a topic, Kafka </w:t>
      </w:r>
      <w:r w:rsidRPr="3A9E6267" w:rsidR="7AABCD53">
        <w:rPr>
          <w:rFonts w:ascii="Segoe UI" w:hAnsi="Segoe UI" w:eastAsia="Segoe UI" w:cs="Segoe UI"/>
          <w:b w:val="1"/>
          <w:bCs w:val="1"/>
          <w:i w:val="0"/>
          <w:iCs w:val="0"/>
          <w:caps w:val="0"/>
          <w:smallCaps w:val="0"/>
          <w:noProof w:val="0"/>
          <w:color w:val="3B3B3B"/>
          <w:sz w:val="21"/>
          <w:szCs w:val="21"/>
          <w:lang w:val="en-US"/>
        </w:rPr>
        <w:t>does not delete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that message. The record remains in the topic and can still be read again (depending on consumer offsets and retention settings).</w:t>
      </w:r>
    </w:p>
    <w:p w:rsidR="7AABCD53" w:rsidP="3A9E6267" w:rsidRDefault="7AABCD53" w14:paraId="5540EEC1" w14:textId="7894AEF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This also means you can run </w:t>
      </w:r>
      <w:r w:rsidRPr="3A9E6267" w:rsidR="7AABCD53">
        <w:rPr>
          <w:rFonts w:ascii="Segoe UI" w:hAnsi="Segoe UI" w:eastAsia="Segoe UI" w:cs="Segoe UI"/>
          <w:b w:val="1"/>
          <w:bCs w:val="1"/>
          <w:i w:val="0"/>
          <w:iCs w:val="0"/>
          <w:caps w:val="0"/>
          <w:smallCaps w:val="0"/>
          <w:noProof w:val="0"/>
          <w:color w:val="3B3B3B"/>
          <w:sz w:val="21"/>
          <w:szCs w:val="21"/>
          <w:lang w:val="en-US"/>
        </w:rPr>
        <w:t>multiple independent consumers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and each consumer can receive its </w:t>
      </w:r>
      <w:r w:rsidRPr="3A9E6267" w:rsidR="7AABCD53">
        <w:rPr>
          <w:rFonts w:ascii="Segoe UI" w:hAnsi="Segoe UI" w:eastAsia="Segoe UI" w:cs="Segoe UI"/>
          <w:b w:val="1"/>
          <w:bCs w:val="1"/>
          <w:i w:val="0"/>
          <w:iCs w:val="0"/>
          <w:caps w:val="0"/>
          <w:smallCaps w:val="0"/>
          <w:noProof w:val="0"/>
          <w:color w:val="3B3B3B"/>
          <w:sz w:val="21"/>
          <w:szCs w:val="21"/>
          <w:lang w:val="en-US"/>
        </w:rPr>
        <w:t>own copy</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of the messages (based on how they are grouped/configured).</w:t>
      </w:r>
    </w:p>
    <w:p w:rsidR="3A9E6267" w:rsidP="3A9E6267" w:rsidRDefault="3A9E6267" w14:paraId="1E2D95BC" w14:textId="2236748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A1D29CE" w14:textId="679B67FC">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Topic partitions and message storage</w:t>
      </w:r>
    </w:p>
    <w:p w:rsidR="7AABCD53" w:rsidP="3A9E6267" w:rsidRDefault="7AABCD53" w14:paraId="532DAEFD" w14:textId="7387890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Consider a topic named </w:t>
      </w:r>
      <w:r w:rsidRPr="3A9E6267" w:rsidR="7AABCD53">
        <w:rPr>
          <w:rFonts w:ascii="Segoe UI" w:hAnsi="Segoe UI" w:eastAsia="Segoe UI" w:cs="Segoe UI"/>
          <w:b w:val="1"/>
          <w:bCs w:val="1"/>
          <w:i w:val="0"/>
          <w:iCs w:val="0"/>
          <w:caps w:val="0"/>
          <w:smallCaps w:val="0"/>
          <w:noProof w:val="0"/>
          <w:color w:val="3B3B3B"/>
          <w:sz w:val="21"/>
          <w:szCs w:val="21"/>
          <w:lang w:val="en-US"/>
        </w:rPr>
        <w:t>Product Created Event Topic</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with </w:t>
      </w:r>
      <w:r w:rsidRPr="3A9E6267" w:rsidR="7AABCD53">
        <w:rPr>
          <w:rFonts w:ascii="Segoe UI" w:hAnsi="Segoe UI" w:eastAsia="Segoe UI" w:cs="Segoe UI"/>
          <w:b w:val="1"/>
          <w:bCs w:val="1"/>
          <w:i w:val="0"/>
          <w:iCs w:val="0"/>
          <w:caps w:val="0"/>
          <w:smallCaps w:val="0"/>
          <w:noProof w:val="0"/>
          <w:color w:val="3B3B3B"/>
          <w:sz w:val="21"/>
          <w:szCs w:val="21"/>
          <w:lang w:val="en-US"/>
        </w:rPr>
        <w:t>3 partitions</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12036323" w14:textId="364C51BA">
      <w:pPr>
        <w:pStyle w:val="ListParagraph"/>
        <w:numPr>
          <w:ilvl w:val="0"/>
          <w:numId w:val="150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Messages in Kafka are stored inside </w:t>
      </w:r>
      <w:r w:rsidRPr="3A9E6267" w:rsidR="7AABCD53">
        <w:rPr>
          <w:rFonts w:ascii="Verdana" w:hAnsi="Verdana" w:eastAsia="Verdana" w:cs="Verdana"/>
          <w:b w:val="1"/>
          <w:bCs w:val="1"/>
          <w:i w:val="0"/>
          <w:iCs w:val="0"/>
          <w:caps w:val="0"/>
          <w:smallCaps w:val="0"/>
          <w:noProof w:val="0"/>
          <w:color w:val="3B3B3B"/>
          <w:sz w:val="21"/>
          <w:szCs w:val="21"/>
          <w:lang w:val="en-US"/>
        </w:rPr>
        <w:t>partitions</w:t>
      </w:r>
    </w:p>
    <w:p w:rsidR="7AABCD53" w:rsidP="3A9E6267" w:rsidRDefault="7AABCD53" w14:paraId="06956ED0" w14:textId="138669E2">
      <w:pPr>
        <w:pStyle w:val="ListParagraph"/>
        <w:numPr>
          <w:ilvl w:val="0"/>
          <w:numId w:val="150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Each partition is an ordered log of records</w:t>
      </w:r>
    </w:p>
    <w:p w:rsidR="7AABCD53" w:rsidP="3A9E6267" w:rsidRDefault="7AABCD53" w14:paraId="6ACABB99" w14:textId="3C95B981">
      <w:pPr>
        <w:pStyle w:val="ListParagraph"/>
        <w:numPr>
          <w:ilvl w:val="0"/>
          <w:numId w:val="150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Each record has an </w:t>
      </w:r>
      <w:r w:rsidRPr="3A9E6267" w:rsidR="7AABCD53">
        <w:rPr>
          <w:rFonts w:ascii="Verdana" w:hAnsi="Verdana" w:eastAsia="Verdana" w:cs="Verdana"/>
          <w:b w:val="1"/>
          <w:bCs w:val="1"/>
          <w:i w:val="0"/>
          <w:iCs w:val="0"/>
          <w:caps w:val="0"/>
          <w:smallCaps w:val="0"/>
          <w:noProof w:val="0"/>
          <w:color w:val="3B3B3B"/>
          <w:sz w:val="21"/>
          <w:szCs w:val="21"/>
          <w:lang w:val="en-US"/>
        </w:rPr>
        <w:t>offset</w:t>
      </w:r>
      <w:r w:rsidRPr="3A9E6267" w:rsidR="7AABCD53">
        <w:rPr>
          <w:rFonts w:ascii="Verdana" w:hAnsi="Verdana" w:eastAsia="Verdana" w:cs="Verdana"/>
          <w:b w:val="0"/>
          <w:bCs w:val="0"/>
          <w:i w:val="0"/>
          <w:iCs w:val="0"/>
          <w:caps w:val="0"/>
          <w:smallCaps w:val="0"/>
          <w:noProof w:val="0"/>
          <w:color w:val="3B3B3B"/>
          <w:sz w:val="21"/>
          <w:szCs w:val="21"/>
          <w:lang w:val="en-US"/>
        </w:rPr>
        <w:t xml:space="preserve"> (0, 1, 2, …) within its partition</w:t>
      </w:r>
    </w:p>
    <w:p w:rsidR="7AABCD53" w:rsidP="3A9E6267" w:rsidRDefault="7AABCD53" w14:paraId="670C880B" w14:textId="3E8108E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the diagram representation:</w:t>
      </w:r>
    </w:p>
    <w:p w:rsidR="7AABCD53" w:rsidP="3A9E6267" w:rsidRDefault="7AABCD53" w14:paraId="4B456120" w14:textId="7B4B74B2">
      <w:pPr>
        <w:pStyle w:val="ListParagraph"/>
        <w:numPr>
          <w:ilvl w:val="0"/>
          <w:numId w:val="150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Partition 0 contains its own sequence of messages</w:t>
      </w:r>
    </w:p>
    <w:p w:rsidR="7AABCD53" w:rsidP="3A9E6267" w:rsidRDefault="7AABCD53" w14:paraId="32B50C7B" w14:textId="50BACE5D">
      <w:pPr>
        <w:pStyle w:val="ListParagraph"/>
        <w:numPr>
          <w:ilvl w:val="0"/>
          <w:numId w:val="150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Partition 1 contains its own sequence of messages</w:t>
      </w:r>
    </w:p>
    <w:p w:rsidR="7AABCD53" w:rsidP="3A9E6267" w:rsidRDefault="7AABCD53" w14:paraId="5F5DE1E4" w14:textId="2844DE73">
      <w:pPr>
        <w:pStyle w:val="ListParagraph"/>
        <w:numPr>
          <w:ilvl w:val="0"/>
          <w:numId w:val="150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Partition 2 contains its own sequence of messages</w:t>
      </w:r>
    </w:p>
    <w:p w:rsidR="3A9E6267" w:rsidP="3A9E6267" w:rsidRDefault="3A9E6267" w14:paraId="79B4A37C" w14:textId="660397F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216CEAB" w14:textId="75924092">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How consumers read from partitions</w:t>
      </w:r>
    </w:p>
    <w:p w:rsidR="7AABCD53" w:rsidP="3A9E6267" w:rsidRDefault="7AABCD53" w14:paraId="05B36B6B" w14:textId="3DBC0912">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 consumer service polls Kafka for new records at a regular interval (this polling behavior is configurable via consumer properties).</w:t>
      </w:r>
    </w:p>
    <w:p w:rsidR="7AABCD53" w:rsidP="3A9E6267" w:rsidRDefault="7AABCD53" w14:paraId="1F141246" w14:textId="7B5EF02E">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Parallel reads across partitions</w:t>
      </w:r>
    </w:p>
    <w:p w:rsidR="7AABCD53" w:rsidP="3A9E6267" w:rsidRDefault="7AABCD53" w14:paraId="47F0505A" w14:textId="5B6F457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Kafka reads from different partitions </w:t>
      </w:r>
      <w:r w:rsidRPr="3A9E6267" w:rsidR="7AABCD53">
        <w:rPr>
          <w:rFonts w:ascii="Segoe UI" w:hAnsi="Segoe UI" w:eastAsia="Segoe UI" w:cs="Segoe UI"/>
          <w:b w:val="1"/>
          <w:bCs w:val="1"/>
          <w:i w:val="0"/>
          <w:iCs w:val="0"/>
          <w:caps w:val="0"/>
          <w:smallCaps w:val="0"/>
          <w:noProof w:val="0"/>
          <w:color w:val="3B3B3B"/>
          <w:sz w:val="21"/>
          <w:szCs w:val="21"/>
          <w:lang w:val="en-US"/>
        </w:rPr>
        <w:t>in parallel</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6FF5DC95" w14:textId="270B3658">
      <w:pPr>
        <w:pStyle w:val="ListParagraph"/>
        <w:numPr>
          <w:ilvl w:val="0"/>
          <w:numId w:val="150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No ordering guarantee across partitions</w:t>
      </w:r>
    </w:p>
    <w:p w:rsidR="7AABCD53" w:rsidP="3A9E6267" w:rsidRDefault="7AABCD53" w14:paraId="7D56DEFD" w14:textId="4B60180D">
      <w:pPr>
        <w:pStyle w:val="ListParagraph"/>
        <w:numPr>
          <w:ilvl w:val="0"/>
          <w:numId w:val="150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Ordering is guaranteed within a single partition</w:t>
      </w:r>
    </w:p>
    <w:p w:rsidR="7AABCD53" w:rsidP="3A9E6267" w:rsidRDefault="7AABCD53" w14:paraId="6E42C776" w14:textId="2862D92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Example (Partition 1):</w:t>
      </w:r>
    </w:p>
    <w:p w:rsidR="7AABCD53" w:rsidP="3A9E6267" w:rsidRDefault="7AABCD53" w14:paraId="4187FE93" w14:textId="3EF0AB9C">
      <w:pPr>
        <w:pStyle w:val="ListParagraph"/>
        <w:numPr>
          <w:ilvl w:val="0"/>
          <w:numId w:val="150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Offset 0 is always read before offset 1</w:t>
      </w:r>
    </w:p>
    <w:p w:rsidR="7AABCD53" w:rsidP="3A9E6267" w:rsidRDefault="7AABCD53" w14:paraId="685DCA1B" w14:textId="0DDD063D">
      <w:pPr>
        <w:pStyle w:val="ListParagraph"/>
        <w:numPr>
          <w:ilvl w:val="0"/>
          <w:numId w:val="150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Offset 1 is always read before offset 2</w:t>
      </w:r>
    </w:p>
    <w:p w:rsidR="7AABCD53" w:rsidP="3A9E6267" w:rsidRDefault="7AABCD53" w14:paraId="69A6CDCC" w14:textId="63E7AB9B">
      <w:pPr>
        <w:pStyle w:val="ListParagraph"/>
        <w:numPr>
          <w:ilvl w:val="0"/>
          <w:numId w:val="150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And so on</w:t>
      </w:r>
    </w:p>
    <w:p w:rsidR="7AABCD53" w:rsidP="3A9E6267" w:rsidRDefault="7AABCD53" w14:paraId="3CFB575A" w14:textId="06B6612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But Kafka does not guarantee that Partition 1 messages are processed before Partition 2 messages.</w:t>
      </w:r>
    </w:p>
    <w:p w:rsidR="3A9E6267" w:rsidP="3A9E6267" w:rsidRDefault="3A9E6267" w14:paraId="3E92B41C" w14:textId="5935927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FA343F2" w14:textId="2D2D9273">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Scaling consumers with partitions (consumer group concept)</w:t>
      </w:r>
    </w:p>
    <w:p w:rsidR="7AABCD53" w:rsidP="3A9E6267" w:rsidRDefault="7AABCD53" w14:paraId="1100B0C4" w14:textId="51C3C50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you run only </w:t>
      </w:r>
      <w:r w:rsidRPr="3A9E6267" w:rsidR="7AABCD53">
        <w:rPr>
          <w:rFonts w:ascii="Segoe UI" w:hAnsi="Segoe UI" w:eastAsia="Segoe UI" w:cs="Segoe UI"/>
          <w:b w:val="1"/>
          <w:bCs w:val="1"/>
          <w:i w:val="0"/>
          <w:iCs w:val="0"/>
          <w:caps w:val="0"/>
          <w:smallCaps w:val="0"/>
          <w:noProof w:val="0"/>
          <w:color w:val="3B3B3B"/>
          <w:sz w:val="21"/>
          <w:szCs w:val="21"/>
          <w:lang w:val="en-US"/>
        </w:rPr>
        <w:t>one consumer instance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it can read from </w:t>
      </w:r>
      <w:r w:rsidRPr="3A9E6267" w:rsidR="7AABCD53">
        <w:rPr>
          <w:rFonts w:ascii="Segoe UI" w:hAnsi="Segoe UI" w:eastAsia="Segoe UI" w:cs="Segoe UI"/>
          <w:b w:val="1"/>
          <w:bCs w:val="1"/>
          <w:i w:val="0"/>
          <w:iCs w:val="0"/>
          <w:caps w:val="0"/>
          <w:smallCaps w:val="0"/>
          <w:noProof w:val="0"/>
          <w:color w:val="3B3B3B"/>
          <w:sz w:val="21"/>
          <w:szCs w:val="21"/>
          <w:lang w:val="en-US"/>
        </w:rPr>
        <w:t>all 3 partitions</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3BC5ADA7" w14:textId="3A61798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you run </w:t>
      </w:r>
      <w:r w:rsidRPr="3A9E6267" w:rsidR="7AABCD53">
        <w:rPr>
          <w:rFonts w:ascii="Segoe UI" w:hAnsi="Segoe UI" w:eastAsia="Segoe UI" w:cs="Segoe UI"/>
          <w:b w:val="1"/>
          <w:bCs w:val="1"/>
          <w:i w:val="0"/>
          <w:iCs w:val="0"/>
          <w:caps w:val="0"/>
          <w:smallCaps w:val="0"/>
          <w:noProof w:val="0"/>
          <w:color w:val="3B3B3B"/>
          <w:sz w:val="21"/>
          <w:szCs w:val="21"/>
          <w:lang w:val="en-US"/>
        </w:rPr>
        <w:t>three instances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of the same consumer microservice (as part of the same logical group), Kafka can assign:</w:t>
      </w:r>
    </w:p>
    <w:p w:rsidR="7AABCD53" w:rsidP="3A9E6267" w:rsidRDefault="7AABCD53" w14:paraId="3B49F985" w14:textId="042C5261">
      <w:pPr>
        <w:pStyle w:val="ListParagraph"/>
        <w:numPr>
          <w:ilvl w:val="0"/>
          <w:numId w:val="150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Consumer 1 -&gt; Partition 0</w:t>
      </w:r>
    </w:p>
    <w:p w:rsidR="7AABCD53" w:rsidP="3A9E6267" w:rsidRDefault="7AABCD53" w14:paraId="3005B60E" w14:textId="3B6FF507">
      <w:pPr>
        <w:pStyle w:val="ListParagraph"/>
        <w:numPr>
          <w:ilvl w:val="0"/>
          <w:numId w:val="150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Consumer 2 -&gt; Partition 1</w:t>
      </w:r>
    </w:p>
    <w:p w:rsidR="7AABCD53" w:rsidP="3A9E6267" w:rsidRDefault="7AABCD53" w14:paraId="1DB5C4E4" w14:textId="4861C025">
      <w:pPr>
        <w:pStyle w:val="ListParagraph"/>
        <w:numPr>
          <w:ilvl w:val="0"/>
          <w:numId w:val="150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Consumer 3 -&gt; Partition 2</w:t>
      </w:r>
    </w:p>
    <w:p w:rsidR="7AABCD53" w:rsidP="3A9E6267" w:rsidRDefault="7AABCD53" w14:paraId="5954D4EA" w14:textId="09CF78FC">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lets you scale processing throughput because work is distributed across consumer instances. (You’ll cover the detailed mechanics later in the lessons.)</w:t>
      </w:r>
    </w:p>
    <w:p w:rsidR="3A9E6267" w:rsidP="3A9E6267" w:rsidRDefault="3A9E6267" w14:paraId="52937A12" w14:textId="54A0FC6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D0648DA" w14:textId="12E98B1C">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Message retention (how long messages stay)</w:t>
      </w:r>
    </w:p>
    <w:p w:rsidR="7AABCD53" w:rsidP="3A9E6267" w:rsidRDefault="7AABCD53" w14:paraId="2CD8D7B1" w14:textId="215A906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Because Kafka doesn’t delete records when consumed, messages remain in the topic until Kafka removes them based on </w:t>
      </w:r>
      <w:r w:rsidRPr="3A9E6267" w:rsidR="7AABCD53">
        <w:rPr>
          <w:rFonts w:ascii="Segoe UI" w:hAnsi="Segoe UI" w:eastAsia="Segoe UI" w:cs="Segoe UI"/>
          <w:b w:val="1"/>
          <w:bCs w:val="1"/>
          <w:i w:val="0"/>
          <w:iCs w:val="0"/>
          <w:caps w:val="0"/>
          <w:smallCaps w:val="0"/>
          <w:noProof w:val="0"/>
          <w:color w:val="3B3B3B"/>
          <w:sz w:val="21"/>
          <w:szCs w:val="21"/>
          <w:lang w:val="en-US"/>
        </w:rPr>
        <w:t>retention policy</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7E997F8B" w14:textId="4D532574">
      <w:pPr>
        <w:pStyle w:val="ListParagraph"/>
        <w:numPr>
          <w:ilvl w:val="0"/>
          <w:numId w:val="150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Default retention is </w:t>
      </w:r>
      <w:r w:rsidRPr="3A9E6267" w:rsidR="7AABCD53">
        <w:rPr>
          <w:rFonts w:ascii="Verdana" w:hAnsi="Verdana" w:eastAsia="Verdana" w:cs="Verdana"/>
          <w:b w:val="1"/>
          <w:bCs w:val="1"/>
          <w:i w:val="0"/>
          <w:iCs w:val="0"/>
          <w:caps w:val="0"/>
          <w:smallCaps w:val="0"/>
          <w:noProof w:val="0"/>
          <w:color w:val="3B3B3B"/>
          <w:sz w:val="21"/>
          <w:szCs w:val="21"/>
          <w:lang w:val="en-US"/>
        </w:rPr>
        <w:t>168 hours (7 days)</w:t>
      </w:r>
    </w:p>
    <w:p w:rsidR="7AABCD53" w:rsidP="3A9E6267" w:rsidRDefault="7AABCD53" w14:paraId="57195377" w14:textId="2B9A14F9">
      <w:pPr>
        <w:pStyle w:val="ListParagraph"/>
        <w:numPr>
          <w:ilvl w:val="0"/>
          <w:numId w:val="150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This can be changed using Kafka topic configuration properties</w:t>
      </w:r>
    </w:p>
    <w:p w:rsidR="3A9E6267" w:rsidP="3A9E6267" w:rsidRDefault="3A9E6267" w14:paraId="3D55F78E" w14:textId="6BF9ACB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8B4DB26" w14:textId="7E93EBA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0C703B4" w14:textId="1ADC68CC">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572B873F">
        <w:trPr>
          <w:trHeight w:val="300"/>
        </w:trPr>
        <w:tc>
          <w:tcPr>
            <w:tcW w:w="9360" w:type="dxa"/>
            <w:tcMar>
              <w:left w:w="105" w:type="dxa"/>
              <w:right w:w="105" w:type="dxa"/>
            </w:tcMar>
            <w:vAlign w:val="top"/>
          </w:tcPr>
          <w:p w:rsidR="3A9E6267" w:rsidP="3A9E6267" w:rsidRDefault="3A9E6267" w14:paraId="628C33F3" w14:textId="0FF6D51F">
            <w:pPr>
              <w:bidi w:val="0"/>
              <w:rPr>
                <w:rFonts w:ascii="Aptos" w:hAnsi="Aptos" w:eastAsia="Aptos" w:cs="Aptos"/>
                <w:b w:val="0"/>
                <w:bCs w:val="0"/>
                <w:i w:val="0"/>
                <w:iCs w:val="0"/>
                <w:sz w:val="24"/>
                <w:szCs w:val="24"/>
                <w:lang w:val="en-US"/>
              </w:rPr>
            </w:pPr>
            <w:r>
              <w:br/>
            </w:r>
            <w:r w:rsidR="1D5EBFDF">
              <w:drawing>
                <wp:inline wp14:editId="45883E78" wp14:anchorId="77D0D592">
                  <wp:extent cx="5467350" cy="2457450"/>
                  <wp:effectExtent l="0" t="0" r="0" b="0"/>
                  <wp:docPr id="189401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9401139" name="Picture 1894011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113643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2457450"/>
                          </a:xfrm>
                          <a:prstGeom xmlns:a="http://schemas.openxmlformats.org/drawingml/2006/main" prst="rect">
                            <a:avLst xmlns:a="http://schemas.openxmlformats.org/drawingml/2006/main"/>
                          </a:prstGeom>
                        </pic:spPr>
                      </pic:pic>
                    </a:graphicData>
                  </a:graphic>
                </wp:inline>
              </w:drawing>
            </w:r>
            <w:r>
              <w:br/>
            </w:r>
          </w:p>
        </w:tc>
      </w:tr>
      <w:tr w:rsidR="3A9E6267" w:rsidTr="3A9E6267" w14:paraId="194D0B85">
        <w:trPr>
          <w:trHeight w:val="300"/>
        </w:trPr>
        <w:tc>
          <w:tcPr>
            <w:tcW w:w="9360" w:type="dxa"/>
            <w:tcMar>
              <w:left w:w="105" w:type="dxa"/>
              <w:right w:w="105" w:type="dxa"/>
            </w:tcMar>
            <w:vAlign w:val="top"/>
          </w:tcPr>
          <w:p w:rsidR="3A9E6267" w:rsidP="3A9E6267" w:rsidRDefault="3A9E6267" w14:paraId="19262D9F" w14:textId="441ECD81">
            <w:pPr>
              <w:bidi w:val="0"/>
              <w:rPr>
                <w:rFonts w:ascii="Aptos" w:hAnsi="Aptos" w:eastAsia="Aptos" w:cs="Aptos"/>
                <w:b w:val="0"/>
                <w:bCs w:val="0"/>
                <w:i w:val="0"/>
                <w:iCs w:val="0"/>
                <w:sz w:val="24"/>
                <w:szCs w:val="24"/>
                <w:lang w:val="en-US"/>
              </w:rPr>
            </w:pPr>
            <w:r>
              <w:br/>
            </w:r>
            <w:r w:rsidR="1D5EBFDF">
              <w:drawing>
                <wp:inline wp14:editId="41D334E2" wp14:anchorId="420EA80C">
                  <wp:extent cx="5467350" cy="1628775"/>
                  <wp:effectExtent l="0" t="0" r="0" b="0"/>
                  <wp:docPr id="1960770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0770591" name="Picture 196077059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4915416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1628775"/>
                          </a:xfrm>
                          <a:prstGeom xmlns:a="http://schemas.openxmlformats.org/drawingml/2006/main" prst="rect">
                            <a:avLst xmlns:a="http://schemas.openxmlformats.org/drawingml/2006/main"/>
                          </a:prstGeom>
                        </pic:spPr>
                      </pic:pic>
                    </a:graphicData>
                  </a:graphic>
                </wp:inline>
              </w:drawing>
            </w:r>
          </w:p>
        </w:tc>
      </w:tr>
      <w:tr w:rsidR="3A9E6267" w:rsidTr="3A9E6267" w14:paraId="14B3ABB1">
        <w:trPr>
          <w:trHeight w:val="300"/>
        </w:trPr>
        <w:tc>
          <w:tcPr>
            <w:tcW w:w="9360" w:type="dxa"/>
            <w:tcMar>
              <w:left w:w="105" w:type="dxa"/>
              <w:right w:w="105" w:type="dxa"/>
            </w:tcMar>
            <w:vAlign w:val="top"/>
          </w:tcPr>
          <w:p w:rsidR="3A9E6267" w:rsidP="3A9E6267" w:rsidRDefault="3A9E6267" w14:paraId="7A489519" w14:textId="43731F63">
            <w:pPr>
              <w:bidi w:val="0"/>
              <w:rPr>
                <w:rFonts w:ascii="Aptos" w:hAnsi="Aptos" w:eastAsia="Aptos" w:cs="Aptos"/>
                <w:b w:val="0"/>
                <w:bCs w:val="0"/>
                <w:i w:val="0"/>
                <w:iCs w:val="0"/>
                <w:sz w:val="24"/>
                <w:szCs w:val="24"/>
                <w:lang w:val="en-US"/>
              </w:rPr>
            </w:pPr>
          </w:p>
          <w:p w:rsidR="3A9E6267" w:rsidP="3A9E6267" w:rsidRDefault="3A9E6267" w14:paraId="2AFDDC45" w14:textId="7CE23264">
            <w:pPr>
              <w:bidi w:val="0"/>
              <w:rPr>
                <w:rFonts w:ascii="Aptos" w:hAnsi="Aptos" w:eastAsia="Aptos" w:cs="Aptos"/>
                <w:b w:val="0"/>
                <w:bCs w:val="0"/>
                <w:i w:val="0"/>
                <w:iCs w:val="0"/>
                <w:sz w:val="24"/>
                <w:szCs w:val="24"/>
                <w:lang w:val="en-US"/>
              </w:rPr>
            </w:pPr>
          </w:p>
          <w:p w:rsidR="3A9E6267" w:rsidP="3A9E6267" w:rsidRDefault="3A9E6267" w14:paraId="01555C86" w14:textId="0292FA0E">
            <w:pPr>
              <w:bidi w:val="0"/>
              <w:rPr>
                <w:rFonts w:ascii="Aptos" w:hAnsi="Aptos" w:eastAsia="Aptos" w:cs="Aptos"/>
                <w:b w:val="0"/>
                <w:bCs w:val="0"/>
                <w:i w:val="0"/>
                <w:iCs w:val="0"/>
                <w:sz w:val="24"/>
                <w:szCs w:val="24"/>
                <w:lang w:val="en-US"/>
              </w:rPr>
            </w:pPr>
            <w:r>
              <w:br/>
            </w:r>
            <w:r w:rsidR="1D5EBFDF">
              <w:drawing>
                <wp:inline wp14:editId="0994A055" wp14:anchorId="0DB96DD9">
                  <wp:extent cx="5467350" cy="2343150"/>
                  <wp:effectExtent l="0" t="0" r="0" b="0"/>
                  <wp:docPr id="791672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91672334" name="Picture 7916723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0236760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2343150"/>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1E7EC431" w14:textId="0426D35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3800E2E" w14:textId="25656D3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A21B874" w14:textId="6500F49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13: Kafka Consumer – Multiple Consumers in a Consumer Group</w:t>
      </w:r>
    </w:p>
    <w:p w:rsidR="3A9E6267" w:rsidP="3A9E6267" w:rsidRDefault="3A9E6267" w14:paraId="1E3AD476" w14:textId="042F6AA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A5829F9" w14:textId="120D74F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9DBF03B" w14:textId="623D65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CE645E0" w14:textId="329F307F">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Introduction to Kafka Consumer Groups?</w:t>
      </w:r>
    </w:p>
    <w:p w:rsidR="3A9E6267" w:rsidP="3A9E6267" w:rsidRDefault="3A9E6267" w14:paraId="7CD14E8E" w14:textId="67824E4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DAE1040" w14:textId="528B3462">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r w:rsidR="7AABCD53">
        <w:drawing>
          <wp:inline wp14:editId="3FB871A2" wp14:anchorId="116E6A3D">
            <wp:extent cx="5800725" cy="3057525"/>
            <wp:effectExtent l="0" t="0" r="0" b="0"/>
            <wp:docPr id="1427997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997192" name="Picture 1427997192"/>
                    <pic:cNvPicPr/>
                  </pic:nvPicPr>
                  <pic:blipFill>
                    <a:blip xmlns:r="http://schemas.openxmlformats.org/officeDocument/2006/relationships" r:embed="rId1641005739">
                      <a:extLst>
                        <a:ext uri="{28A0092B-C50C-407E-A947-70E740481C1C}">
                          <a14:useLocalDpi xmlns:a14="http://schemas.microsoft.com/office/drawing/2010/main"/>
                        </a:ext>
                      </a:extLst>
                    </a:blip>
                    <a:stretch>
                      <a:fillRect/>
                    </a:stretch>
                  </pic:blipFill>
                  <pic:spPr>
                    <a:xfrm>
                      <a:off x="0" y="0"/>
                      <a:ext cx="5800725" cy="3057525"/>
                    </a:xfrm>
                    <a:prstGeom prst="rect">
                      <a:avLst/>
                    </a:prstGeom>
                  </pic:spPr>
                </pic:pic>
              </a:graphicData>
            </a:graphic>
          </wp:inline>
        </w:drawing>
      </w:r>
      <w:r>
        <w:br/>
      </w:r>
    </w:p>
    <w:p w:rsidR="7AABCD53" w:rsidP="3A9E6267" w:rsidRDefault="7AABCD53" w14:paraId="2800914F" w14:textId="3BC547D6">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Introduction to Kafka Consumer Groups — Documentation Version</w:t>
      </w:r>
    </w:p>
    <w:p w:rsidR="7AABCD53" w:rsidP="3A9E6267" w:rsidRDefault="7AABCD53" w14:paraId="1EA92DBC" w14:textId="0FEAB013">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Scenario: one producer, multiple consumers</w:t>
      </w:r>
    </w:p>
    <w:p w:rsidR="7AABCD53" w:rsidP="3A9E6267" w:rsidRDefault="7AABCD53" w14:paraId="1A35FEF4" w14:textId="75B3840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this architecture:</w:t>
      </w:r>
    </w:p>
    <w:p w:rsidR="7AABCD53" w:rsidP="3A9E6267" w:rsidRDefault="7AABCD53" w14:paraId="0DF5A9C1" w14:textId="0E8998AA">
      <w:pPr>
        <w:pStyle w:val="ListParagraph"/>
        <w:numPr>
          <w:ilvl w:val="0"/>
          <w:numId w:val="150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A </w:t>
      </w:r>
      <w:r w:rsidRPr="3A9E6267" w:rsidR="7AABCD53">
        <w:rPr>
          <w:rFonts w:ascii="Verdana" w:hAnsi="Verdana" w:eastAsia="Verdana" w:cs="Verdana"/>
          <w:b w:val="1"/>
          <w:bCs w:val="1"/>
          <w:i w:val="0"/>
          <w:iCs w:val="0"/>
          <w:caps w:val="0"/>
          <w:smallCaps w:val="0"/>
          <w:noProof w:val="0"/>
          <w:color w:val="3B3B3B"/>
          <w:sz w:val="21"/>
          <w:szCs w:val="21"/>
          <w:lang w:val="en-US"/>
        </w:rPr>
        <w:t>products microservice</w:t>
      </w:r>
      <w:r w:rsidRPr="3A9E6267" w:rsidR="7AABCD53">
        <w:rPr>
          <w:rFonts w:ascii="Verdana" w:hAnsi="Verdana" w:eastAsia="Verdana" w:cs="Verdana"/>
          <w:b w:val="0"/>
          <w:bCs w:val="0"/>
          <w:i w:val="0"/>
          <w:iCs w:val="0"/>
          <w:caps w:val="0"/>
          <w:smallCaps w:val="0"/>
          <w:noProof w:val="0"/>
          <w:color w:val="3B3B3B"/>
          <w:sz w:val="21"/>
          <w:szCs w:val="21"/>
          <w:lang w:val="en-US"/>
        </w:rPr>
        <w:t xml:space="preserve"> acts as a </w:t>
      </w:r>
      <w:r w:rsidRPr="3A9E6267" w:rsidR="7AABCD53">
        <w:rPr>
          <w:rFonts w:ascii="Verdana" w:hAnsi="Verdana" w:eastAsia="Verdana" w:cs="Verdana"/>
          <w:b w:val="1"/>
          <w:bCs w:val="1"/>
          <w:i w:val="0"/>
          <w:iCs w:val="0"/>
          <w:caps w:val="0"/>
          <w:smallCaps w:val="0"/>
          <w:noProof w:val="0"/>
          <w:color w:val="3B3B3B"/>
          <w:sz w:val="21"/>
          <w:szCs w:val="21"/>
          <w:lang w:val="en-US"/>
        </w:rPr>
        <w:t>Kafka producer</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5B2A9592" w14:textId="644881CF">
      <w:pPr>
        <w:pStyle w:val="ListParagraph"/>
        <w:numPr>
          <w:ilvl w:val="0"/>
          <w:numId w:val="150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It publishes a </w:t>
      </w:r>
      <w:r w:rsidRPr="3A9E6267" w:rsidR="7AABCD53">
        <w:rPr>
          <w:rFonts w:ascii="Verdana" w:hAnsi="Verdana" w:eastAsia="Verdana" w:cs="Verdana"/>
          <w:b w:val="1"/>
          <w:bCs w:val="1"/>
          <w:i w:val="0"/>
          <w:iCs w:val="0"/>
          <w:caps w:val="0"/>
          <w:smallCaps w:val="0"/>
          <w:noProof w:val="0"/>
          <w:color w:val="3B3B3B"/>
          <w:sz w:val="21"/>
          <w:szCs w:val="21"/>
          <w:lang w:val="en-US"/>
        </w:rPr>
        <w:t>Product Created Event</w:t>
      </w:r>
      <w:r w:rsidRPr="3A9E6267" w:rsidR="7AABCD53">
        <w:rPr>
          <w:rFonts w:ascii="Verdana" w:hAnsi="Verdana" w:eastAsia="Verdana" w:cs="Verdana"/>
          <w:b w:val="0"/>
          <w:bCs w:val="0"/>
          <w:i w:val="0"/>
          <w:iCs w:val="0"/>
          <w:caps w:val="0"/>
          <w:smallCaps w:val="0"/>
          <w:noProof w:val="0"/>
          <w:color w:val="3B3B3B"/>
          <w:sz w:val="21"/>
          <w:szCs w:val="21"/>
          <w:lang w:val="en-US"/>
        </w:rPr>
        <w:t xml:space="preserve"> to a </w:t>
      </w:r>
      <w:r w:rsidRPr="3A9E6267" w:rsidR="7AABCD53">
        <w:rPr>
          <w:rFonts w:ascii="Verdana" w:hAnsi="Verdana" w:eastAsia="Verdana" w:cs="Verdana"/>
          <w:b w:val="1"/>
          <w:bCs w:val="1"/>
          <w:i w:val="0"/>
          <w:iCs w:val="0"/>
          <w:caps w:val="0"/>
          <w:smallCaps w:val="0"/>
          <w:noProof w:val="0"/>
          <w:color w:val="3B3B3B"/>
          <w:sz w:val="21"/>
          <w:szCs w:val="21"/>
          <w:lang w:val="en-US"/>
        </w:rPr>
        <w:t>Kafka topic</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51EE3715" w14:textId="3664E0FF">
      <w:pPr>
        <w:pStyle w:val="ListParagraph"/>
        <w:numPr>
          <w:ilvl w:val="0"/>
          <w:numId w:val="150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Multiple microservices listen to that topic as </w:t>
      </w:r>
      <w:r w:rsidRPr="3A9E6267" w:rsidR="7AABCD53">
        <w:rPr>
          <w:rFonts w:ascii="Verdana" w:hAnsi="Verdana" w:eastAsia="Verdana" w:cs="Verdana"/>
          <w:b w:val="1"/>
          <w:bCs w:val="1"/>
          <w:i w:val="0"/>
          <w:iCs w:val="0"/>
          <w:caps w:val="0"/>
          <w:smallCaps w:val="0"/>
          <w:noProof w:val="0"/>
          <w:color w:val="3B3B3B"/>
          <w:sz w:val="21"/>
          <w:szCs w:val="21"/>
          <w:lang w:val="en-US"/>
        </w:rPr>
        <w:t>Kafka consumers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5CD64E48" w14:textId="224098B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the producer publishes a new event, Kafka stores it in the topic. As soon as the event is available, consumers that subscribe to the topic can read it.</w:t>
      </w:r>
    </w:p>
    <w:p w:rsidR="3A9E6267" w:rsidP="3A9E6267" w:rsidRDefault="3A9E6267" w14:paraId="720901C4" w14:textId="15B7695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291710D" w14:textId="1856EAAD">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Two different consumption patterns</w:t>
      </w:r>
    </w:p>
    <w:p w:rsidR="7AABCD53" w:rsidP="3A9E6267" w:rsidRDefault="7AABCD53" w14:paraId="672F9B23" w14:textId="2C6FC2DA">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1) Different microservices: each one should receive a copy</w:t>
      </w:r>
    </w:p>
    <w:p w:rsidR="7AABCD53" w:rsidP="3A9E6267" w:rsidRDefault="7AABCD53" w14:paraId="5FE85A00" w14:textId="03FD90C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you have different consumer services such as:</w:t>
      </w:r>
    </w:p>
    <w:p w:rsidR="7AABCD53" w:rsidP="3A9E6267" w:rsidRDefault="7AABCD53" w14:paraId="35ECC3EF" w14:textId="598A5AC9">
      <w:pPr>
        <w:pStyle w:val="ListParagraph"/>
        <w:numPr>
          <w:ilvl w:val="0"/>
          <w:numId w:val="150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Email Notification Service</w:t>
      </w:r>
    </w:p>
    <w:p w:rsidR="7AABCD53" w:rsidP="3A9E6267" w:rsidRDefault="7AABCD53" w14:paraId="3F9CD5E6" w14:textId="68BC50A1">
      <w:pPr>
        <w:pStyle w:val="ListParagraph"/>
        <w:numPr>
          <w:ilvl w:val="0"/>
          <w:numId w:val="150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SMS Notification Service</w:t>
      </w:r>
    </w:p>
    <w:p w:rsidR="7AABCD53" w:rsidP="3A9E6267" w:rsidRDefault="7AABCD53" w14:paraId="1603D2D1" w14:textId="460C7055">
      <w:pPr>
        <w:pStyle w:val="ListParagraph"/>
        <w:numPr>
          <w:ilvl w:val="0"/>
          <w:numId w:val="150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Push Notification Service</w:t>
      </w:r>
    </w:p>
    <w:p w:rsidR="7AABCD53" w:rsidP="3A9E6267" w:rsidRDefault="7AABCD53" w14:paraId="5F26A75C" w14:textId="2183948F">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…then </w:t>
      </w:r>
      <w:r w:rsidRPr="3A9E6267" w:rsidR="7AABCD53">
        <w:rPr>
          <w:rFonts w:ascii="Segoe UI" w:hAnsi="Segoe UI" w:eastAsia="Segoe UI" w:cs="Segoe UI"/>
          <w:b w:val="1"/>
          <w:bCs w:val="1"/>
          <w:i w:val="0"/>
          <w:iCs w:val="0"/>
          <w:caps w:val="0"/>
          <w:smallCaps w:val="0"/>
          <w:noProof w:val="0"/>
          <w:color w:val="3B3B3B"/>
          <w:sz w:val="21"/>
          <w:szCs w:val="21"/>
          <w:lang w:val="en-US"/>
        </w:rPr>
        <w:t>each service needs its own copy</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of the Product Created Event.</w:t>
      </w:r>
      <w:r>
        <w:br/>
      </w:r>
      <w:r w:rsidRPr="3A9E6267" w:rsidR="7AABCD53">
        <w:rPr>
          <w:rFonts w:ascii="Segoe UI" w:hAnsi="Segoe UI" w:eastAsia="Segoe UI" w:cs="Segoe UI"/>
          <w:b w:val="0"/>
          <w:bCs w:val="0"/>
          <w:i w:val="0"/>
          <w:iCs w:val="0"/>
          <w:caps w:val="0"/>
          <w:smallCaps w:val="0"/>
          <w:noProof w:val="0"/>
          <w:color w:val="3B3B3B"/>
          <w:sz w:val="21"/>
          <w:szCs w:val="21"/>
          <w:lang w:val="en-US"/>
        </w:rPr>
        <w:t>So all three services will consume the same event (each for its own purpose).</w:t>
      </w:r>
    </w:p>
    <w:p w:rsidR="7AABCD53" w:rsidP="3A9E6267" w:rsidRDefault="7AABCD53" w14:paraId="007C5B7F" w14:textId="233CFBF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is a common pattern where multiple independent services react to the same business event.</w:t>
      </w:r>
    </w:p>
    <w:p w:rsidR="3A9E6267" w:rsidP="3A9E6267" w:rsidRDefault="3A9E6267" w14:paraId="37A3FF7E" w14:textId="7007FB8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36D1FF3" w14:textId="3A270710">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The scaling problem: multiple instances of the same service</w:t>
      </w:r>
    </w:p>
    <w:p w:rsidR="7AABCD53" w:rsidP="3A9E6267" w:rsidRDefault="7AABCD53" w14:paraId="73E7DC0E" w14:textId="1835E9B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Now consider the </w:t>
      </w:r>
      <w:r w:rsidRPr="3A9E6267" w:rsidR="7AABCD53">
        <w:rPr>
          <w:rFonts w:ascii="Segoe UI" w:hAnsi="Segoe UI" w:eastAsia="Segoe UI" w:cs="Segoe UI"/>
          <w:b w:val="1"/>
          <w:bCs w:val="1"/>
          <w:i w:val="0"/>
          <w:iCs w:val="0"/>
          <w:caps w:val="0"/>
          <w:smallCaps w:val="0"/>
          <w:noProof w:val="0"/>
          <w:color w:val="3B3B3B"/>
          <w:sz w:val="21"/>
          <w:szCs w:val="21"/>
          <w:lang w:val="en-US"/>
        </w:rPr>
        <w:t>email notification microservice</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279014BF" w14:textId="486BA54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you scale it horizontally and run </w:t>
      </w:r>
      <w:r w:rsidRPr="3A9E6267" w:rsidR="7AABCD53">
        <w:rPr>
          <w:rFonts w:ascii="Segoe UI" w:hAnsi="Segoe UI" w:eastAsia="Segoe UI" w:cs="Segoe UI"/>
          <w:b w:val="1"/>
          <w:bCs w:val="1"/>
          <w:i w:val="0"/>
          <w:iCs w:val="0"/>
          <w:caps w:val="0"/>
          <w:smallCaps w:val="0"/>
          <w:noProof w:val="0"/>
          <w:color w:val="3B3B3B"/>
          <w:sz w:val="21"/>
          <w:szCs w:val="21"/>
          <w:lang w:val="en-US"/>
        </w:rPr>
        <w:t>4 instances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of the email service, you </w:t>
      </w:r>
      <w:r w:rsidRPr="3A9E6267" w:rsidR="7AABCD53">
        <w:rPr>
          <w:rFonts w:ascii="Segoe UI" w:hAnsi="Segoe UI" w:eastAsia="Segoe UI" w:cs="Segoe UI"/>
          <w:b w:val="1"/>
          <w:bCs w:val="1"/>
          <w:i w:val="0"/>
          <w:iCs w:val="0"/>
          <w:caps w:val="0"/>
          <w:smallCaps w:val="0"/>
          <w:noProof w:val="0"/>
          <w:color w:val="3B3B3B"/>
          <w:sz w:val="21"/>
          <w:szCs w:val="21"/>
          <w:lang w:val="en-US"/>
        </w:rPr>
        <w:t>do not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want all 4 instances to process the exact same message—because that would send 4 emails for the same event.</w:t>
      </w:r>
    </w:p>
    <w:p w:rsidR="7AABCD53" w:rsidP="3A9E6267" w:rsidRDefault="7AABCD53" w14:paraId="75F13AA3" w14:textId="618E2A2F">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Instead, you want:</w:t>
      </w:r>
    </w:p>
    <w:p w:rsidR="7AABCD53" w:rsidP="3A9E6267" w:rsidRDefault="7AABCD53" w14:paraId="3ABE3114" w14:textId="5ABF8E73">
      <w:pPr>
        <w:pStyle w:val="ListParagraph"/>
        <w:numPr>
          <w:ilvl w:val="0"/>
          <w:numId w:val="151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event to be processed </w:t>
      </w:r>
      <w:r w:rsidRPr="3A9E6267" w:rsidR="7AABCD53">
        <w:rPr>
          <w:rFonts w:ascii="Verdana" w:hAnsi="Verdana" w:eastAsia="Verdana" w:cs="Verdana"/>
          <w:b w:val="1"/>
          <w:bCs w:val="1"/>
          <w:i w:val="0"/>
          <w:iCs w:val="0"/>
          <w:caps w:val="0"/>
          <w:smallCaps w:val="0"/>
          <w:noProof w:val="0"/>
          <w:color w:val="3B3B3B"/>
          <w:sz w:val="21"/>
          <w:szCs w:val="21"/>
          <w:lang w:val="en-US"/>
        </w:rPr>
        <w:t>only once</w:t>
      </w:r>
    </w:p>
    <w:p w:rsidR="7AABCD53" w:rsidP="3A9E6267" w:rsidRDefault="7AABCD53" w14:paraId="713DA1CD" w14:textId="76A6F479">
      <w:pPr>
        <w:pStyle w:val="ListParagraph"/>
        <w:numPr>
          <w:ilvl w:val="0"/>
          <w:numId w:val="151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By </w:t>
      </w:r>
      <w:r w:rsidRPr="3A9E6267" w:rsidR="7AABCD53">
        <w:rPr>
          <w:rFonts w:ascii="Verdana" w:hAnsi="Verdana" w:eastAsia="Verdana" w:cs="Verdana"/>
          <w:b w:val="1"/>
          <w:bCs w:val="1"/>
          <w:i w:val="0"/>
          <w:iCs w:val="0"/>
          <w:caps w:val="0"/>
          <w:smallCaps w:val="0"/>
          <w:noProof w:val="0"/>
          <w:color w:val="3B3B3B"/>
          <w:sz w:val="21"/>
          <w:szCs w:val="21"/>
          <w:lang w:val="en-US"/>
        </w:rPr>
        <w:t>any one</w:t>
      </w:r>
      <w:r w:rsidRPr="3A9E6267" w:rsidR="7AABCD53">
        <w:rPr>
          <w:rFonts w:ascii="Verdana" w:hAnsi="Verdana" w:eastAsia="Verdana" w:cs="Verdana"/>
          <w:b w:val="0"/>
          <w:bCs w:val="0"/>
          <w:i w:val="0"/>
          <w:iCs w:val="0"/>
          <w:caps w:val="0"/>
          <w:smallCaps w:val="0"/>
          <w:noProof w:val="0"/>
          <w:color w:val="3B3B3B"/>
          <w:sz w:val="21"/>
          <w:szCs w:val="21"/>
          <w:lang w:val="en-US"/>
        </w:rPr>
        <w:t xml:space="preserve"> of the email-service instances</w:t>
      </w:r>
    </w:p>
    <w:p w:rsidR="3A9E6267" w:rsidP="3A9E6267" w:rsidRDefault="3A9E6267" w14:paraId="00D03AAF" w14:textId="3924E3D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C210E9C" w14:textId="37ED5AB0">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is a Kafka consumer group?</w:t>
      </w:r>
    </w:p>
    <w:p w:rsidR="7AABCD53" w:rsidP="3A9E6267" w:rsidRDefault="7AABCD53" w14:paraId="39D472AD" w14:textId="7DED85C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A </w:t>
      </w:r>
      <w:r w:rsidRPr="3A9E6267" w:rsidR="7AABCD53">
        <w:rPr>
          <w:rFonts w:ascii="Segoe UI" w:hAnsi="Segoe UI" w:eastAsia="Segoe UI" w:cs="Segoe UI"/>
          <w:b w:val="1"/>
          <w:bCs w:val="1"/>
          <w:i w:val="0"/>
          <w:iCs w:val="0"/>
          <w:caps w:val="0"/>
          <w:smallCaps w:val="0"/>
          <w:noProof w:val="0"/>
          <w:color w:val="3B3B3B"/>
          <w:sz w:val="21"/>
          <w:szCs w:val="21"/>
          <w:lang w:val="en-US"/>
        </w:rPr>
        <w:t>consumer group</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Kafka’s mechanism for scaling a consumer application safely.</w:t>
      </w:r>
    </w:p>
    <w:p w:rsidR="7AABCD53" w:rsidP="3A9E6267" w:rsidRDefault="7AABCD53" w14:paraId="5E598E5D" w14:textId="54BA7B6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multiple instances of the </w:t>
      </w:r>
      <w:r w:rsidRPr="3A9E6267" w:rsidR="7AABCD53">
        <w:rPr>
          <w:rFonts w:ascii="Segoe UI" w:hAnsi="Segoe UI" w:eastAsia="Segoe UI" w:cs="Segoe UI"/>
          <w:b w:val="1"/>
          <w:bCs w:val="1"/>
          <w:i w:val="0"/>
          <w:iCs w:val="0"/>
          <w:caps w:val="0"/>
          <w:smallCaps w:val="0"/>
          <w:noProof w:val="0"/>
          <w:color w:val="3B3B3B"/>
          <w:sz w:val="21"/>
          <w:szCs w:val="21"/>
          <w:lang w:val="en-US"/>
        </w:rPr>
        <w:t>same microservice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share the same </w:t>
      </w:r>
      <w:r w:rsidRPr="3A9E6267" w:rsidR="7AABCD53">
        <w:rPr>
          <w:rFonts w:ascii="Menlo" w:hAnsi="Menlo" w:eastAsia="Menlo" w:cs="Menlo"/>
          <w:b w:val="0"/>
          <w:bCs w:val="0"/>
          <w:i w:val="0"/>
          <w:iCs w:val="0"/>
          <w:caps w:val="0"/>
          <w:smallCaps w:val="0"/>
          <w:noProof w:val="0"/>
          <w:color w:val="3B3B3B"/>
          <w:sz w:val="21"/>
          <w:szCs w:val="21"/>
          <w:lang w:val="en-US"/>
        </w:rPr>
        <w:t>group.id</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4530C9AB" w14:textId="019A729E">
      <w:pPr>
        <w:pStyle w:val="ListParagraph"/>
        <w:numPr>
          <w:ilvl w:val="0"/>
          <w:numId w:val="151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Kafka treats them as members of </w:t>
      </w:r>
      <w:r w:rsidRPr="3A9E6267" w:rsidR="7AABCD53">
        <w:rPr>
          <w:rFonts w:ascii="Verdana" w:hAnsi="Verdana" w:eastAsia="Verdana" w:cs="Verdana"/>
          <w:b w:val="1"/>
          <w:bCs w:val="1"/>
          <w:i w:val="0"/>
          <w:iCs w:val="0"/>
          <w:caps w:val="0"/>
          <w:smallCaps w:val="0"/>
          <w:noProof w:val="0"/>
          <w:color w:val="3B3B3B"/>
          <w:sz w:val="21"/>
          <w:szCs w:val="21"/>
          <w:lang w:val="en-US"/>
        </w:rPr>
        <w:t>one consumer group</w:t>
      </w:r>
    </w:p>
    <w:p w:rsidR="7AABCD53" w:rsidP="3A9E6267" w:rsidRDefault="7AABCD53" w14:paraId="5933DDC4" w14:textId="7892C1DD">
      <w:pPr>
        <w:pStyle w:val="ListParagraph"/>
        <w:numPr>
          <w:ilvl w:val="0"/>
          <w:numId w:val="151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For each message/partition, Kafka ensures only </w:t>
      </w:r>
      <w:r w:rsidRPr="3A9E6267" w:rsidR="7AABCD53">
        <w:rPr>
          <w:rFonts w:ascii="Verdana" w:hAnsi="Verdana" w:eastAsia="Verdana" w:cs="Verdana"/>
          <w:b w:val="1"/>
          <w:bCs w:val="1"/>
          <w:i w:val="0"/>
          <w:iCs w:val="0"/>
          <w:caps w:val="0"/>
          <w:smallCaps w:val="0"/>
          <w:noProof w:val="0"/>
          <w:color w:val="3B3B3B"/>
          <w:sz w:val="21"/>
          <w:szCs w:val="21"/>
          <w:lang w:val="en-US"/>
        </w:rPr>
        <w:t>one group member</w:t>
      </w:r>
      <w:r w:rsidRPr="3A9E6267" w:rsidR="7AABCD53">
        <w:rPr>
          <w:rFonts w:ascii="Verdana" w:hAnsi="Verdana" w:eastAsia="Verdana" w:cs="Verdana"/>
          <w:b w:val="0"/>
          <w:bCs w:val="0"/>
          <w:i w:val="0"/>
          <w:iCs w:val="0"/>
          <w:caps w:val="0"/>
          <w:smallCaps w:val="0"/>
          <w:noProof w:val="0"/>
          <w:color w:val="3B3B3B"/>
          <w:sz w:val="21"/>
          <w:szCs w:val="21"/>
          <w:lang w:val="en-US"/>
        </w:rPr>
        <w:t xml:space="preserve"> processes the data</w:t>
      </w:r>
    </w:p>
    <w:p w:rsidR="7AABCD53" w:rsidP="3A9E6267" w:rsidRDefault="7AABCD53" w14:paraId="599DC19A" w14:textId="4F5BE13F">
      <w:pPr>
        <w:pStyle w:val="ListParagraph"/>
        <w:numPr>
          <w:ilvl w:val="0"/>
          <w:numId w:val="151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Work is distributed across the group members</w:t>
      </w:r>
    </w:p>
    <w:p w:rsidR="7AABCD53" w:rsidP="3A9E6267" w:rsidRDefault="7AABCD53" w14:paraId="6D1D5720" w14:textId="129F2D4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allows you to scale processing throughput without duplicating work.</w:t>
      </w:r>
    </w:p>
    <w:p w:rsidR="3A9E6267" w:rsidP="3A9E6267" w:rsidRDefault="3A9E6267" w14:paraId="37AC9F26" w14:textId="3F4842D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02583F5" w14:textId="67A8981E">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consumer groups help with performance</w:t>
      </w:r>
    </w:p>
    <w:p w:rsidR="7AABCD53" w:rsidP="3A9E6267" w:rsidRDefault="7AABCD53" w14:paraId="50DFB16B" w14:textId="3D4588A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Consumer groups are especially useful when:</w:t>
      </w:r>
    </w:p>
    <w:p w:rsidR="7AABCD53" w:rsidP="3A9E6267" w:rsidRDefault="7AABCD53" w14:paraId="4DBF5596" w14:textId="5FD51E76">
      <w:pPr>
        <w:pStyle w:val="ListParagraph"/>
        <w:numPr>
          <w:ilvl w:val="0"/>
          <w:numId w:val="151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topic contains </w:t>
      </w:r>
      <w:r w:rsidRPr="3A9E6267" w:rsidR="7AABCD53">
        <w:rPr>
          <w:rFonts w:ascii="Verdana" w:hAnsi="Verdana" w:eastAsia="Verdana" w:cs="Verdana"/>
          <w:b w:val="1"/>
          <w:bCs w:val="1"/>
          <w:i w:val="0"/>
          <w:iCs w:val="0"/>
          <w:caps w:val="0"/>
          <w:smallCaps w:val="0"/>
          <w:noProof w:val="0"/>
          <w:color w:val="3B3B3B"/>
          <w:sz w:val="21"/>
          <w:szCs w:val="21"/>
          <w:lang w:val="en-US"/>
        </w:rPr>
        <w:t>lots of messages</w:t>
      </w:r>
    </w:p>
    <w:p w:rsidR="7AABCD53" w:rsidP="3A9E6267" w:rsidRDefault="7AABCD53" w14:paraId="26A35AE5" w14:textId="6AEADA25">
      <w:pPr>
        <w:pStyle w:val="ListParagraph"/>
        <w:numPr>
          <w:ilvl w:val="0"/>
          <w:numId w:val="151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One consumer instance cannot keep up</w:t>
      </w:r>
    </w:p>
    <w:p w:rsidR="7AABCD53" w:rsidP="3A9E6267" w:rsidRDefault="7AABCD53" w14:paraId="38180C90" w14:textId="54D489E9">
      <w:pPr>
        <w:pStyle w:val="ListParagraph"/>
        <w:numPr>
          <w:ilvl w:val="0"/>
          <w:numId w:val="151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You want faster processing by running </w:t>
      </w:r>
      <w:r w:rsidRPr="3A9E6267" w:rsidR="7AABCD53">
        <w:rPr>
          <w:rFonts w:ascii="Verdana" w:hAnsi="Verdana" w:eastAsia="Verdana" w:cs="Verdana"/>
          <w:b w:val="1"/>
          <w:bCs w:val="1"/>
          <w:i w:val="0"/>
          <w:iCs w:val="0"/>
          <w:caps w:val="0"/>
          <w:smallCaps w:val="0"/>
          <w:noProof w:val="0"/>
          <w:color w:val="3B3B3B"/>
          <w:sz w:val="21"/>
          <w:szCs w:val="21"/>
          <w:lang w:val="en-US"/>
        </w:rPr>
        <w:t>multiple instances</w:t>
      </w:r>
      <w:r w:rsidRPr="3A9E6267" w:rsidR="7AABCD53">
        <w:rPr>
          <w:rFonts w:ascii="Verdana" w:hAnsi="Verdana" w:eastAsia="Verdana" w:cs="Verdana"/>
          <w:b w:val="0"/>
          <w:bCs w:val="0"/>
          <w:i w:val="0"/>
          <w:iCs w:val="0"/>
          <w:caps w:val="0"/>
          <w:smallCaps w:val="0"/>
          <w:noProof w:val="0"/>
          <w:color w:val="3B3B3B"/>
          <w:sz w:val="21"/>
          <w:szCs w:val="21"/>
          <w:lang w:val="en-US"/>
        </w:rPr>
        <w:t xml:space="preserve"> of the same consumer service</w:t>
      </w:r>
    </w:p>
    <w:p w:rsidR="7AABCD53" w:rsidP="3A9E6267" w:rsidRDefault="7AABCD53" w14:paraId="0BE6F396" w14:textId="4DA370CC">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this model:</w:t>
      </w:r>
    </w:p>
    <w:p w:rsidR="7AABCD53" w:rsidP="3A9E6267" w:rsidRDefault="7AABCD53" w14:paraId="2BA136A6" w14:textId="6A96E7CA">
      <w:pPr>
        <w:pStyle w:val="ListParagraph"/>
        <w:numPr>
          <w:ilvl w:val="0"/>
          <w:numId w:val="151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can start multiple instances of the email notification microservice</w:t>
      </w:r>
    </w:p>
    <w:p w:rsidR="7AABCD53" w:rsidP="3A9E6267" w:rsidRDefault="7AABCD53" w14:paraId="51B3EDD9" w14:textId="4C65CCA2">
      <w:pPr>
        <w:pStyle w:val="ListParagraph"/>
        <w:numPr>
          <w:ilvl w:val="0"/>
          <w:numId w:val="151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Group them into one consumer group</w:t>
      </w:r>
    </w:p>
    <w:p w:rsidR="7AABCD53" w:rsidP="3A9E6267" w:rsidRDefault="7AABCD53" w14:paraId="1477C523" w14:textId="6BAB69F0">
      <w:pPr>
        <w:pStyle w:val="ListParagraph"/>
        <w:numPr>
          <w:ilvl w:val="0"/>
          <w:numId w:val="151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Each instance processes a portion of the work</w:t>
      </w:r>
    </w:p>
    <w:p w:rsidR="7AABCD53" w:rsidP="3A9E6267" w:rsidRDefault="7AABCD53" w14:paraId="36E08837" w14:textId="767796F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Even with multiple instances running, </w:t>
      </w:r>
      <w:r w:rsidRPr="3A9E6267" w:rsidR="7AABCD53">
        <w:rPr>
          <w:rFonts w:ascii="Segoe UI" w:hAnsi="Segoe UI" w:eastAsia="Segoe UI" w:cs="Segoe UI"/>
          <w:b w:val="1"/>
          <w:bCs w:val="1"/>
          <w:i w:val="0"/>
          <w:iCs w:val="0"/>
          <w:caps w:val="0"/>
          <w:smallCaps w:val="0"/>
          <w:noProof w:val="0"/>
          <w:color w:val="3B3B3B"/>
          <w:sz w:val="21"/>
          <w:szCs w:val="21"/>
          <w:lang w:val="en-US"/>
        </w:rPr>
        <w:t>each new message is processed once</w:t>
      </w:r>
      <w:r w:rsidRPr="3A9E6267" w:rsidR="7AABCD53">
        <w:rPr>
          <w:rFonts w:ascii="Segoe UI" w:hAnsi="Segoe UI" w:eastAsia="Segoe UI" w:cs="Segoe UI"/>
          <w:b w:val="0"/>
          <w:bCs w:val="0"/>
          <w:i w:val="0"/>
          <w:iCs w:val="0"/>
          <w:caps w:val="0"/>
          <w:smallCaps w:val="0"/>
          <w:noProof w:val="0"/>
          <w:color w:val="3B3B3B"/>
          <w:sz w:val="21"/>
          <w:szCs w:val="21"/>
          <w:lang w:val="en-US"/>
        </w:rPr>
        <w:t>, by exactly one instance in that consumer group.</w:t>
      </w:r>
    </w:p>
    <w:p w:rsidR="3A9E6267" w:rsidP="3A9E6267" w:rsidRDefault="3A9E6267" w14:paraId="4B735113" w14:textId="6C8E68A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8BB5516" w14:textId="2DC43B39">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r>
        <w:br/>
      </w:r>
    </w:p>
    <w:p w:rsidR="3A9E6267" w:rsidP="3A9E6267" w:rsidRDefault="3A9E6267" w14:paraId="6762E6D9" w14:textId="266C8E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07388D1" w14:textId="2B9789FE">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Rebalancing and partition Assignment in Apache Kafka?</w:t>
      </w:r>
    </w:p>
    <w:p w:rsidR="3A9E6267" w:rsidP="3A9E6267" w:rsidRDefault="3A9E6267" w14:paraId="69E1EE5E" w14:textId="5759C76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9021227" w14:textId="061AF707">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Kafka Consumer Rebalancing &amp; Partition Assignment (Apache Kafka)</w:t>
      </w:r>
    </w:p>
    <w:p w:rsidR="7AABCD53" w:rsidP="3A9E6267" w:rsidRDefault="7AABCD53" w14:paraId="4441935B" w14:textId="15527F95">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Scenario setup</w:t>
      </w:r>
    </w:p>
    <w:p w:rsidR="7AABCD53" w:rsidP="3A9E6267" w:rsidRDefault="7AABCD53" w14:paraId="3FE9ACE1" w14:textId="1F8737E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Assume you have a Kafka topic named </w:t>
      </w:r>
      <w:r w:rsidRPr="3A9E6267" w:rsidR="7AABCD53">
        <w:rPr>
          <w:rFonts w:ascii="Menlo" w:hAnsi="Menlo" w:eastAsia="Menlo" w:cs="Menlo"/>
          <w:b w:val="0"/>
          <w:bCs w:val="0"/>
          <w:i w:val="0"/>
          <w:iCs w:val="0"/>
          <w:caps w:val="0"/>
          <w:smallCaps w:val="0"/>
          <w:noProof w:val="0"/>
          <w:color w:val="3B3B3B"/>
          <w:sz w:val="21"/>
          <w:szCs w:val="21"/>
          <w:lang w:val="en-US"/>
        </w:rPr>
        <w:t>product-created-events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with </w:t>
      </w:r>
      <w:r w:rsidRPr="3A9E6267" w:rsidR="7AABCD53">
        <w:rPr>
          <w:rFonts w:ascii="Segoe UI" w:hAnsi="Segoe UI" w:eastAsia="Segoe UI" w:cs="Segoe UI"/>
          <w:b w:val="1"/>
          <w:bCs w:val="1"/>
          <w:i w:val="0"/>
          <w:iCs w:val="0"/>
          <w:caps w:val="0"/>
          <w:smallCaps w:val="0"/>
          <w:noProof w:val="0"/>
          <w:color w:val="3B3B3B"/>
          <w:sz w:val="21"/>
          <w:szCs w:val="21"/>
          <w:lang w:val="en-US"/>
        </w:rPr>
        <w:t>3 partitions</w:t>
      </w:r>
      <w:r w:rsidRPr="3A9E6267" w:rsidR="7AABCD53">
        <w:rPr>
          <w:rFonts w:ascii="Segoe UI" w:hAnsi="Segoe UI" w:eastAsia="Segoe UI" w:cs="Segoe UI"/>
          <w:b w:val="0"/>
          <w:bCs w:val="0"/>
          <w:i w:val="0"/>
          <w:iCs w:val="0"/>
          <w:caps w:val="0"/>
          <w:smallCaps w:val="0"/>
          <w:noProof w:val="0"/>
          <w:color w:val="3B3B3B"/>
          <w:sz w:val="21"/>
          <w:szCs w:val="21"/>
          <w:lang w:val="en-US"/>
        </w:rPr>
        <w:t>. Messages published to this topic are distributed across these partitions.</w:t>
      </w:r>
    </w:p>
    <w:p w:rsidR="7AABCD53" w:rsidP="3A9E6267" w:rsidRDefault="7AABCD53" w14:paraId="59172967" w14:textId="227B7B0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You also have an </w:t>
      </w:r>
      <w:r w:rsidRPr="3A9E6267" w:rsidR="7AABCD53">
        <w:rPr>
          <w:rFonts w:ascii="Segoe UI" w:hAnsi="Segoe UI" w:eastAsia="Segoe UI" w:cs="Segoe UI"/>
          <w:b w:val="1"/>
          <w:bCs w:val="1"/>
          <w:i w:val="0"/>
          <w:iCs w:val="0"/>
          <w:caps w:val="0"/>
          <w:smallCaps w:val="0"/>
          <w:noProof w:val="0"/>
          <w:color w:val="3B3B3B"/>
          <w:sz w:val="21"/>
          <w:szCs w:val="21"/>
          <w:lang w:val="en-US"/>
        </w:rPr>
        <w:t>email-notification microservice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that acts as a </w:t>
      </w:r>
      <w:r w:rsidRPr="3A9E6267" w:rsidR="7AABCD53">
        <w:rPr>
          <w:rFonts w:ascii="Segoe UI" w:hAnsi="Segoe UI" w:eastAsia="Segoe UI" w:cs="Segoe UI"/>
          <w:b w:val="1"/>
          <w:bCs w:val="1"/>
          <w:i w:val="0"/>
          <w:iCs w:val="0"/>
          <w:caps w:val="0"/>
          <w:smallCaps w:val="0"/>
          <w:noProof w:val="0"/>
          <w:color w:val="3B3B3B"/>
          <w:sz w:val="21"/>
          <w:szCs w:val="21"/>
          <w:lang w:val="en-US"/>
        </w:rPr>
        <w:t>Kafka consumer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(part of a consumer group).</w:t>
      </w:r>
    </w:p>
    <w:p w:rsidR="3A9E6267" w:rsidP="3A9E6267" w:rsidRDefault="3A9E6267" w14:paraId="760828A2" w14:textId="4555225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D308133" w14:textId="1E3269E8">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How partition assignment works</w:t>
      </w:r>
    </w:p>
    <w:p w:rsidR="7AABCD53" w:rsidP="3A9E6267" w:rsidRDefault="7AABCD53" w14:paraId="778D53AF" w14:textId="06D8988B">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Single consumer instance</w:t>
      </w:r>
    </w:p>
    <w:p w:rsidR="7AABCD53" w:rsidP="3A9E6267" w:rsidRDefault="7AABCD53" w14:paraId="6D3C1626" w14:textId="04A1069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you run </w:t>
      </w:r>
      <w:r w:rsidRPr="3A9E6267" w:rsidR="7AABCD53">
        <w:rPr>
          <w:rFonts w:ascii="Segoe UI" w:hAnsi="Segoe UI" w:eastAsia="Segoe UI" w:cs="Segoe UI"/>
          <w:b w:val="1"/>
          <w:bCs w:val="1"/>
          <w:i w:val="0"/>
          <w:iCs w:val="0"/>
          <w:caps w:val="0"/>
          <w:smallCaps w:val="0"/>
          <w:noProof w:val="0"/>
          <w:color w:val="3B3B3B"/>
          <w:sz w:val="21"/>
          <w:szCs w:val="21"/>
          <w:lang w:val="en-US"/>
        </w:rPr>
        <w:t>one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instance of the email-notification service in a consumer group, Kafka assigns that single consumer </w:t>
      </w:r>
      <w:r w:rsidRPr="3A9E6267" w:rsidR="7AABCD53">
        <w:rPr>
          <w:rFonts w:ascii="Segoe UI" w:hAnsi="Segoe UI" w:eastAsia="Segoe UI" w:cs="Segoe UI"/>
          <w:b w:val="1"/>
          <w:bCs w:val="1"/>
          <w:i w:val="0"/>
          <w:iCs w:val="0"/>
          <w:caps w:val="0"/>
          <w:smallCaps w:val="0"/>
          <w:noProof w:val="0"/>
          <w:color w:val="3B3B3B"/>
          <w:sz w:val="21"/>
          <w:szCs w:val="21"/>
          <w:lang w:val="en-US"/>
        </w:rPr>
        <w:t>all 3 partitions</w:t>
      </w:r>
      <w:r w:rsidRPr="3A9E6267" w:rsidR="7AABCD53">
        <w:rPr>
          <w:rFonts w:ascii="Segoe UI" w:hAnsi="Segoe UI" w:eastAsia="Segoe UI" w:cs="Segoe UI"/>
          <w:b w:val="0"/>
          <w:bCs w:val="0"/>
          <w:i w:val="0"/>
          <w:iCs w:val="0"/>
          <w:caps w:val="0"/>
          <w:smallCaps w:val="0"/>
          <w:noProof w:val="0"/>
          <w:color w:val="3B3B3B"/>
          <w:sz w:val="21"/>
          <w:szCs w:val="21"/>
          <w:lang w:val="en-US"/>
        </w:rPr>
        <w:t>.</w:t>
      </w:r>
      <w:r>
        <w:br/>
      </w:r>
      <w:r w:rsidRPr="3A9E6267" w:rsidR="7AABCD53">
        <w:rPr>
          <w:rFonts w:ascii="Segoe UI" w:hAnsi="Segoe UI" w:eastAsia="Segoe UI" w:cs="Segoe UI"/>
          <w:b w:val="0"/>
          <w:bCs w:val="0"/>
          <w:i w:val="0"/>
          <w:iCs w:val="0"/>
          <w:caps w:val="0"/>
          <w:smallCaps w:val="0"/>
          <w:noProof w:val="0"/>
          <w:color w:val="3B3B3B"/>
          <w:sz w:val="21"/>
          <w:szCs w:val="21"/>
          <w:lang w:val="en-US"/>
        </w:rPr>
        <w:t>That consumer reads from all partitions (in parallel) and processes messages.</w:t>
      </w:r>
    </w:p>
    <w:p w:rsidR="7AABCD53" w:rsidP="3A9E6267" w:rsidRDefault="7AABCD53" w14:paraId="6917666C" w14:textId="6BD2FDEA">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Scaling out: adding more consumer instances</w:t>
      </w:r>
    </w:p>
    <w:p w:rsidR="7AABCD53" w:rsidP="3A9E6267" w:rsidRDefault="7AABCD53" w14:paraId="5270C9EE" w14:textId="06CE877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load increases, you can scale by starting additional instances of the same consumer microservice (same </w:t>
      </w:r>
      <w:r w:rsidRPr="3A9E6267" w:rsidR="7AABCD53">
        <w:rPr>
          <w:rFonts w:ascii="Menlo" w:hAnsi="Menlo" w:eastAsia="Menlo" w:cs="Menlo"/>
          <w:b w:val="0"/>
          <w:bCs w:val="0"/>
          <w:i w:val="0"/>
          <w:iCs w:val="0"/>
          <w:caps w:val="0"/>
          <w:smallCaps w:val="0"/>
          <w:noProof w:val="0"/>
          <w:color w:val="3B3B3B"/>
          <w:sz w:val="21"/>
          <w:szCs w:val="21"/>
          <w:lang w:val="en-US"/>
        </w:rPr>
        <w:t>group.id</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3D78E2F8" w14:textId="1043D61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Example: start a </w:t>
      </w:r>
      <w:r w:rsidRPr="3A9E6267" w:rsidR="7AABCD53">
        <w:rPr>
          <w:rFonts w:ascii="Segoe UI" w:hAnsi="Segoe UI" w:eastAsia="Segoe UI" w:cs="Segoe UI"/>
          <w:b w:val="1"/>
          <w:bCs w:val="1"/>
          <w:i w:val="0"/>
          <w:iCs w:val="0"/>
          <w:caps w:val="0"/>
          <w:smallCaps w:val="0"/>
          <w:noProof w:val="0"/>
          <w:color w:val="3B3B3B"/>
          <w:sz w:val="21"/>
          <w:szCs w:val="21"/>
          <w:lang w:val="en-US"/>
        </w:rPr>
        <w:t>second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consumer instance.</w:t>
      </w:r>
    </w:p>
    <w:p w:rsidR="7AABCD53" w:rsidP="3A9E6267" w:rsidRDefault="7AABCD53" w14:paraId="4AE5AC4F" w14:textId="71C1370E">
      <w:pPr>
        <w:pStyle w:val="ListParagraph"/>
        <w:numPr>
          <w:ilvl w:val="0"/>
          <w:numId w:val="151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Kafka detects there are now </w:t>
      </w:r>
      <w:r w:rsidRPr="3A9E6267" w:rsidR="7AABCD53">
        <w:rPr>
          <w:rFonts w:ascii="Verdana" w:hAnsi="Verdana" w:eastAsia="Verdana" w:cs="Verdana"/>
          <w:b w:val="1"/>
          <w:bCs w:val="1"/>
          <w:i w:val="0"/>
          <w:iCs w:val="0"/>
          <w:caps w:val="0"/>
          <w:smallCaps w:val="0"/>
          <w:noProof w:val="0"/>
          <w:color w:val="3B3B3B"/>
          <w:sz w:val="21"/>
          <w:szCs w:val="21"/>
          <w:lang w:val="en-US"/>
        </w:rPr>
        <w:t>2 consumers</w:t>
      </w:r>
      <w:r w:rsidRPr="3A9E6267" w:rsidR="7AABCD53">
        <w:rPr>
          <w:rFonts w:ascii="Verdana" w:hAnsi="Verdana" w:eastAsia="Verdana" w:cs="Verdana"/>
          <w:b w:val="0"/>
          <w:bCs w:val="0"/>
          <w:i w:val="0"/>
          <w:iCs w:val="0"/>
          <w:caps w:val="0"/>
          <w:smallCaps w:val="0"/>
          <w:noProof w:val="0"/>
          <w:color w:val="3B3B3B"/>
          <w:sz w:val="21"/>
          <w:szCs w:val="21"/>
          <w:lang w:val="en-US"/>
        </w:rPr>
        <w:t xml:space="preserve"> in the group.</w:t>
      </w:r>
    </w:p>
    <w:p w:rsidR="7AABCD53" w:rsidP="3A9E6267" w:rsidRDefault="7AABCD53" w14:paraId="20674E0E" w14:textId="1723A341">
      <w:pPr>
        <w:pStyle w:val="ListParagraph"/>
        <w:numPr>
          <w:ilvl w:val="0"/>
          <w:numId w:val="151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Kafka </w:t>
      </w:r>
      <w:r w:rsidRPr="3A9E6267" w:rsidR="7AABCD53">
        <w:rPr>
          <w:rFonts w:ascii="Verdana" w:hAnsi="Verdana" w:eastAsia="Verdana" w:cs="Verdana"/>
          <w:b w:val="1"/>
          <w:bCs w:val="1"/>
          <w:i w:val="0"/>
          <w:iCs w:val="0"/>
          <w:caps w:val="0"/>
          <w:smallCaps w:val="0"/>
          <w:noProof w:val="0"/>
          <w:color w:val="3B3B3B"/>
          <w:sz w:val="21"/>
          <w:szCs w:val="21"/>
          <w:lang w:val="en-US"/>
        </w:rPr>
        <w:t>reassigns</w:t>
      </w:r>
      <w:r w:rsidRPr="3A9E6267" w:rsidR="7AABCD53">
        <w:rPr>
          <w:rFonts w:ascii="Verdana" w:hAnsi="Verdana" w:eastAsia="Verdana" w:cs="Verdana"/>
          <w:b w:val="0"/>
          <w:bCs w:val="0"/>
          <w:i w:val="0"/>
          <w:iCs w:val="0"/>
          <w:caps w:val="0"/>
          <w:smallCaps w:val="0"/>
          <w:noProof w:val="0"/>
          <w:color w:val="3B3B3B"/>
          <w:sz w:val="21"/>
          <w:szCs w:val="21"/>
          <w:lang w:val="en-US"/>
        </w:rPr>
        <w:t xml:space="preserve"> the partitions across the two consumers.</w:t>
      </w:r>
    </w:p>
    <w:p w:rsidR="7AABCD53" w:rsidP="3A9E6267" w:rsidRDefault="7AABCD53" w14:paraId="320EEEBF" w14:textId="0611DE23">
      <w:pPr>
        <w:pStyle w:val="ListParagraph"/>
        <w:numPr>
          <w:ilvl w:val="0"/>
          <w:numId w:val="151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After assignment:</w:t>
      </w:r>
    </w:p>
    <w:p w:rsidR="7AABCD53" w:rsidP="3A9E6267" w:rsidRDefault="7AABCD53" w14:paraId="78D7ACE2" w14:textId="1CF9B80F">
      <w:pPr>
        <w:pStyle w:val="ListParagraph"/>
        <w:numPr>
          <w:ilvl w:val="1"/>
          <w:numId w:val="151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One consumer might read </w:t>
      </w:r>
      <w:r w:rsidRPr="3A9E6267" w:rsidR="7AABCD53">
        <w:rPr>
          <w:rFonts w:ascii="Verdana" w:hAnsi="Verdana" w:eastAsia="Verdana" w:cs="Verdana"/>
          <w:b w:val="1"/>
          <w:bCs w:val="1"/>
          <w:i w:val="0"/>
          <w:iCs w:val="0"/>
          <w:caps w:val="0"/>
          <w:smallCaps w:val="0"/>
          <w:noProof w:val="0"/>
          <w:color w:val="3B3B3B"/>
          <w:sz w:val="21"/>
          <w:szCs w:val="21"/>
          <w:lang w:val="en-US"/>
        </w:rPr>
        <w:t>1 partition</w:t>
      </w:r>
    </w:p>
    <w:p w:rsidR="7AABCD53" w:rsidP="3A9E6267" w:rsidRDefault="7AABCD53" w14:paraId="033A9589" w14:textId="27365BF4">
      <w:pPr>
        <w:pStyle w:val="ListParagraph"/>
        <w:numPr>
          <w:ilvl w:val="1"/>
          <w:numId w:val="151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other consumer might read </w:t>
      </w:r>
      <w:r w:rsidRPr="3A9E6267" w:rsidR="7AABCD53">
        <w:rPr>
          <w:rFonts w:ascii="Verdana" w:hAnsi="Verdana" w:eastAsia="Verdana" w:cs="Verdana"/>
          <w:b w:val="1"/>
          <w:bCs w:val="1"/>
          <w:i w:val="0"/>
          <w:iCs w:val="0"/>
          <w:caps w:val="0"/>
          <w:smallCaps w:val="0"/>
          <w:noProof w:val="0"/>
          <w:color w:val="3B3B3B"/>
          <w:sz w:val="21"/>
          <w:szCs w:val="21"/>
          <w:lang w:val="en-US"/>
        </w:rPr>
        <w:t>2 partitions</w:t>
      </w:r>
    </w:p>
    <w:p w:rsidR="7AABCD53" w:rsidP="3A9E6267" w:rsidRDefault="7AABCD53" w14:paraId="24756EE7" w14:textId="3BA8ED3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tries to distribute partitions so work is shared.</w:t>
      </w:r>
    </w:p>
    <w:p w:rsidR="3A9E6267" w:rsidP="3A9E6267" w:rsidRDefault="3A9E6267" w14:paraId="00FE0342" w14:textId="64465E0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3E8D7ED" w14:textId="73D6952A">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is rebalancing?</w:t>
      </w:r>
    </w:p>
    <w:p w:rsidR="7AABCD53" w:rsidP="3A9E6267" w:rsidRDefault="7AABCD53" w14:paraId="51D9CCE2" w14:textId="0D85CB9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Rebalancing</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the automatic process where Kafka </w:t>
      </w:r>
      <w:r w:rsidRPr="3A9E6267" w:rsidR="7AABCD53">
        <w:rPr>
          <w:rFonts w:ascii="Segoe UI" w:hAnsi="Segoe UI" w:eastAsia="Segoe UI" w:cs="Segoe UI"/>
          <w:b w:val="1"/>
          <w:bCs w:val="1"/>
          <w:i w:val="0"/>
          <w:iCs w:val="0"/>
          <w:caps w:val="0"/>
          <w:smallCaps w:val="0"/>
          <w:noProof w:val="0"/>
          <w:color w:val="3B3B3B"/>
          <w:sz w:val="21"/>
          <w:szCs w:val="21"/>
          <w:lang w:val="en-US"/>
        </w:rPr>
        <w:t>reassigns partitions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among consumers in the same consumer group.</w:t>
      </w:r>
    </w:p>
    <w:p w:rsidR="7AABCD53" w:rsidP="3A9E6267" w:rsidRDefault="7AABCD53" w14:paraId="72C2AFAF" w14:textId="4A95EEC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Rebalancing happens whenever:</w:t>
      </w:r>
    </w:p>
    <w:p w:rsidR="7AABCD53" w:rsidP="3A9E6267" w:rsidRDefault="7AABCD53" w14:paraId="1C71A14D" w14:textId="70B09F6D">
      <w:pPr>
        <w:pStyle w:val="ListParagraph"/>
        <w:numPr>
          <w:ilvl w:val="0"/>
          <w:numId w:val="151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A </w:t>
      </w:r>
      <w:r w:rsidRPr="3A9E6267" w:rsidR="7AABCD53">
        <w:rPr>
          <w:rFonts w:ascii="Verdana" w:hAnsi="Verdana" w:eastAsia="Verdana" w:cs="Verdana"/>
          <w:b w:val="1"/>
          <w:bCs w:val="1"/>
          <w:i w:val="0"/>
          <w:iCs w:val="0"/>
          <w:caps w:val="0"/>
          <w:smallCaps w:val="0"/>
          <w:noProof w:val="0"/>
          <w:color w:val="3B3B3B"/>
          <w:sz w:val="21"/>
          <w:szCs w:val="21"/>
          <w:lang w:val="en-US"/>
        </w:rPr>
        <w:t>new consumer joins</w:t>
      </w:r>
      <w:r w:rsidRPr="3A9E6267" w:rsidR="7AABCD53">
        <w:rPr>
          <w:rFonts w:ascii="Verdana" w:hAnsi="Verdana" w:eastAsia="Verdana" w:cs="Verdana"/>
          <w:b w:val="0"/>
          <w:bCs w:val="0"/>
          <w:i w:val="0"/>
          <w:iCs w:val="0"/>
          <w:caps w:val="0"/>
          <w:smallCaps w:val="0"/>
          <w:noProof w:val="0"/>
          <w:color w:val="3B3B3B"/>
          <w:sz w:val="21"/>
          <w:szCs w:val="21"/>
          <w:lang w:val="en-US"/>
        </w:rPr>
        <w:t xml:space="preserve"> the group</w:t>
      </w:r>
    </w:p>
    <w:p w:rsidR="7AABCD53" w:rsidP="3A9E6267" w:rsidRDefault="7AABCD53" w14:paraId="0DB9BB71" w14:textId="39AB98FB">
      <w:pPr>
        <w:pStyle w:val="ListParagraph"/>
        <w:numPr>
          <w:ilvl w:val="0"/>
          <w:numId w:val="151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An </w:t>
      </w:r>
      <w:r w:rsidRPr="3A9E6267" w:rsidR="7AABCD53">
        <w:rPr>
          <w:rFonts w:ascii="Verdana" w:hAnsi="Verdana" w:eastAsia="Verdana" w:cs="Verdana"/>
          <w:b w:val="1"/>
          <w:bCs w:val="1"/>
          <w:i w:val="0"/>
          <w:iCs w:val="0"/>
          <w:caps w:val="0"/>
          <w:smallCaps w:val="0"/>
          <w:noProof w:val="0"/>
          <w:color w:val="3B3B3B"/>
          <w:sz w:val="21"/>
          <w:szCs w:val="21"/>
          <w:lang w:val="en-US"/>
        </w:rPr>
        <w:t>existing consumer leaves</w:t>
      </w:r>
      <w:r w:rsidRPr="3A9E6267" w:rsidR="7AABCD53">
        <w:rPr>
          <w:rFonts w:ascii="Verdana" w:hAnsi="Verdana" w:eastAsia="Verdana" w:cs="Verdana"/>
          <w:b w:val="0"/>
          <w:bCs w:val="0"/>
          <w:i w:val="0"/>
          <w:iCs w:val="0"/>
          <w:caps w:val="0"/>
          <w:smallCaps w:val="0"/>
          <w:noProof w:val="0"/>
          <w:color w:val="3B3B3B"/>
          <w:sz w:val="21"/>
          <w:szCs w:val="21"/>
          <w:lang w:val="en-US"/>
        </w:rPr>
        <w:t xml:space="preserve"> the group (shutdown, crash, network issue)</w:t>
      </w:r>
    </w:p>
    <w:p w:rsidR="7AABCD53" w:rsidP="3A9E6267" w:rsidRDefault="7AABCD53" w14:paraId="5E24845C" w14:textId="03B47AAF">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Important behavior during rebalancing</w:t>
      </w:r>
    </w:p>
    <w:p w:rsidR="7AABCD53" w:rsidP="3A9E6267" w:rsidRDefault="7AABCD53" w14:paraId="6B71390A" w14:textId="0D3ED834">
      <w:pPr>
        <w:pStyle w:val="ListParagraph"/>
        <w:numPr>
          <w:ilvl w:val="0"/>
          <w:numId w:val="151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Rebalancing is usually quick.</w:t>
      </w:r>
    </w:p>
    <w:p w:rsidR="7AABCD53" w:rsidP="3A9E6267" w:rsidRDefault="7AABCD53" w14:paraId="35646D76" w14:textId="1F9E6B7C">
      <w:pPr>
        <w:pStyle w:val="ListParagraph"/>
        <w:numPr>
          <w:ilvl w:val="0"/>
          <w:numId w:val="151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But during rebalancing, consumers </w:t>
      </w:r>
      <w:r w:rsidRPr="3A9E6267" w:rsidR="7AABCD53">
        <w:rPr>
          <w:rFonts w:ascii="Verdana" w:hAnsi="Verdana" w:eastAsia="Verdana" w:cs="Verdana"/>
          <w:b w:val="1"/>
          <w:bCs w:val="1"/>
          <w:i w:val="0"/>
          <w:iCs w:val="0"/>
          <w:caps w:val="0"/>
          <w:smallCaps w:val="0"/>
          <w:noProof w:val="0"/>
          <w:color w:val="3B3B3B"/>
          <w:sz w:val="21"/>
          <w:szCs w:val="21"/>
          <w:lang w:val="en-US"/>
        </w:rPr>
        <w:t>pause consumption briefly</w:t>
      </w:r>
      <w:r w:rsidRPr="3A9E6267" w:rsidR="7AABCD53">
        <w:rPr>
          <w:rFonts w:ascii="Verdana" w:hAnsi="Verdana" w:eastAsia="Verdana" w:cs="Verdana"/>
          <w:b w:val="0"/>
          <w:bCs w:val="0"/>
          <w:i w:val="0"/>
          <w:iCs w:val="0"/>
          <w:caps w:val="0"/>
          <w:smallCaps w:val="0"/>
          <w:noProof w:val="0"/>
          <w:color w:val="3B3B3B"/>
          <w:sz w:val="21"/>
          <w:szCs w:val="21"/>
          <w:lang w:val="en-US"/>
        </w:rPr>
        <w:t xml:space="preserve"> while assignments are updated.</w:t>
      </w:r>
    </w:p>
    <w:p w:rsidR="7AABCD53" w:rsidP="3A9E6267" w:rsidRDefault="7AABCD53" w14:paraId="6DFF0EA7" w14:textId="6281CC2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After the rebalance completes, all active consumers resume consuming from their newly assigned partitions.</w:t>
      </w:r>
    </w:p>
    <w:p w:rsidR="3A9E6267" w:rsidP="3A9E6267" w:rsidRDefault="3A9E6267" w14:paraId="21506725" w14:textId="352F2ED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BE0DC32" w14:textId="60D0D6EC">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Key rule: consumers cannot exceed partitions (within one group)</w:t>
      </w:r>
    </w:p>
    <w:p w:rsidR="7AABCD53" w:rsidP="3A9E6267" w:rsidRDefault="7AABCD53" w14:paraId="3A703291" w14:textId="313DD4A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 critical constraint:</w:t>
      </w:r>
    </w:p>
    <w:p w:rsidR="7AABCD53" w:rsidP="3A9E6267" w:rsidRDefault="7AABCD53" w14:paraId="1D84AA29" w14:textId="1ECF590A">
      <w:pPr>
        <w:pStyle w:val="ListParagraph"/>
        <w:numPr>
          <w:ilvl w:val="0"/>
          <w:numId w:val="151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One partition can be consumed by only one consumer in a group at a time.</w:t>
      </w:r>
    </w:p>
    <w:p w:rsidR="7AABCD53" w:rsidP="3A9E6267" w:rsidRDefault="7AABCD53" w14:paraId="733B4D1F" w14:textId="127F7B98">
      <w:pPr>
        <w:pStyle w:val="ListParagraph"/>
        <w:numPr>
          <w:ilvl w:val="0"/>
          <w:numId w:val="151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Therefore, you </w:t>
      </w:r>
      <w:r w:rsidRPr="3A9E6267" w:rsidR="7AABCD53">
        <w:rPr>
          <w:rFonts w:ascii="Verdana" w:hAnsi="Verdana" w:eastAsia="Verdana" w:cs="Verdana"/>
          <w:b w:val="1"/>
          <w:bCs w:val="1"/>
          <w:i w:val="0"/>
          <w:iCs w:val="0"/>
          <w:caps w:val="0"/>
          <w:smallCaps w:val="0"/>
          <w:noProof w:val="0"/>
          <w:color w:val="3B3B3B"/>
          <w:sz w:val="21"/>
          <w:szCs w:val="21"/>
          <w:lang w:val="en-US"/>
        </w:rPr>
        <w:t>cannot</w:t>
      </w:r>
      <w:r w:rsidRPr="3A9E6267" w:rsidR="7AABCD53">
        <w:rPr>
          <w:rFonts w:ascii="Verdana" w:hAnsi="Verdana" w:eastAsia="Verdana" w:cs="Verdana"/>
          <w:b w:val="0"/>
          <w:bCs w:val="0"/>
          <w:i w:val="0"/>
          <w:iCs w:val="0"/>
          <w:caps w:val="0"/>
          <w:smallCaps w:val="0"/>
          <w:noProof w:val="0"/>
          <w:color w:val="3B3B3B"/>
          <w:sz w:val="21"/>
          <w:szCs w:val="21"/>
          <w:lang w:val="en-US"/>
        </w:rPr>
        <w:t xml:space="preserve"> have more active consumers than partitions for a given topic (within the same consumer group).</w:t>
      </w:r>
    </w:p>
    <w:p w:rsidR="7AABCD53" w:rsidP="3A9E6267" w:rsidRDefault="7AABCD53" w14:paraId="71CB5C87" w14:textId="48FC1EC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Examples:</w:t>
      </w:r>
    </w:p>
    <w:p w:rsidR="7AABCD53" w:rsidP="3A9E6267" w:rsidRDefault="7AABCD53" w14:paraId="587141C8" w14:textId="1EF1BAF0">
      <w:pPr>
        <w:pStyle w:val="ListParagraph"/>
        <w:numPr>
          <w:ilvl w:val="0"/>
          <w:numId w:val="151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a topic has </w:t>
      </w:r>
      <w:r w:rsidRPr="3A9E6267" w:rsidR="7AABCD53">
        <w:rPr>
          <w:rFonts w:ascii="Verdana" w:hAnsi="Verdana" w:eastAsia="Verdana" w:cs="Verdana"/>
          <w:b w:val="1"/>
          <w:bCs w:val="1"/>
          <w:i w:val="0"/>
          <w:iCs w:val="0"/>
          <w:caps w:val="0"/>
          <w:smallCaps w:val="0"/>
          <w:noProof w:val="0"/>
          <w:color w:val="3B3B3B"/>
          <w:sz w:val="21"/>
          <w:szCs w:val="21"/>
          <w:lang w:val="en-US"/>
        </w:rPr>
        <w:t>1 partition</w:t>
      </w:r>
      <w:r w:rsidRPr="3A9E6267" w:rsidR="7AABCD53">
        <w:rPr>
          <w:rFonts w:ascii="Verdana" w:hAnsi="Verdana" w:eastAsia="Verdana" w:cs="Verdana"/>
          <w:b w:val="0"/>
          <w:bCs w:val="0"/>
          <w:i w:val="0"/>
          <w:iCs w:val="0"/>
          <w:caps w:val="0"/>
          <w:smallCaps w:val="0"/>
          <w:noProof w:val="0"/>
          <w:color w:val="3B3B3B"/>
          <w:sz w:val="21"/>
          <w:szCs w:val="21"/>
          <w:lang w:val="en-US"/>
        </w:rPr>
        <w:t xml:space="preserve">, only </w:t>
      </w:r>
      <w:r w:rsidRPr="3A9E6267" w:rsidR="7AABCD53">
        <w:rPr>
          <w:rFonts w:ascii="Verdana" w:hAnsi="Verdana" w:eastAsia="Verdana" w:cs="Verdana"/>
          <w:b w:val="1"/>
          <w:bCs w:val="1"/>
          <w:i w:val="0"/>
          <w:iCs w:val="0"/>
          <w:caps w:val="0"/>
          <w:smallCaps w:val="0"/>
          <w:noProof w:val="0"/>
          <w:color w:val="3B3B3B"/>
          <w:sz w:val="21"/>
          <w:szCs w:val="21"/>
          <w:lang w:val="en-US"/>
        </w:rPr>
        <w:t>1 consumer</w:t>
      </w:r>
      <w:r w:rsidRPr="3A9E6267" w:rsidR="7AABCD53">
        <w:rPr>
          <w:rFonts w:ascii="Verdana" w:hAnsi="Verdana" w:eastAsia="Verdana" w:cs="Verdana"/>
          <w:b w:val="0"/>
          <w:bCs w:val="0"/>
          <w:i w:val="0"/>
          <w:iCs w:val="0"/>
          <w:caps w:val="0"/>
          <w:smallCaps w:val="0"/>
          <w:noProof w:val="0"/>
          <w:color w:val="3B3B3B"/>
          <w:sz w:val="21"/>
          <w:szCs w:val="21"/>
          <w:lang w:val="en-US"/>
        </w:rPr>
        <w:t xml:space="preserve"> in the group can be active.</w:t>
      </w:r>
    </w:p>
    <w:p w:rsidR="7AABCD53" w:rsidP="3A9E6267" w:rsidRDefault="7AABCD53" w14:paraId="1DCC606E" w14:textId="5A7ADCC7">
      <w:pPr>
        <w:pStyle w:val="ListParagraph"/>
        <w:numPr>
          <w:ilvl w:val="0"/>
          <w:numId w:val="151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a topic has </w:t>
      </w:r>
      <w:r w:rsidRPr="3A9E6267" w:rsidR="7AABCD53">
        <w:rPr>
          <w:rFonts w:ascii="Verdana" w:hAnsi="Verdana" w:eastAsia="Verdana" w:cs="Verdana"/>
          <w:b w:val="1"/>
          <w:bCs w:val="1"/>
          <w:i w:val="0"/>
          <w:iCs w:val="0"/>
          <w:caps w:val="0"/>
          <w:smallCaps w:val="0"/>
          <w:noProof w:val="0"/>
          <w:color w:val="3B3B3B"/>
          <w:sz w:val="21"/>
          <w:szCs w:val="21"/>
          <w:lang w:val="en-US"/>
        </w:rPr>
        <w:t>3 partitions</w:t>
      </w:r>
      <w:r w:rsidRPr="3A9E6267" w:rsidR="7AABCD53">
        <w:rPr>
          <w:rFonts w:ascii="Verdana" w:hAnsi="Verdana" w:eastAsia="Verdana" w:cs="Verdana"/>
          <w:b w:val="0"/>
          <w:bCs w:val="0"/>
          <w:i w:val="0"/>
          <w:iCs w:val="0"/>
          <w:caps w:val="0"/>
          <w:smallCaps w:val="0"/>
          <w:noProof w:val="0"/>
          <w:color w:val="3B3B3B"/>
          <w:sz w:val="21"/>
          <w:szCs w:val="21"/>
          <w:lang w:val="en-US"/>
        </w:rPr>
        <w:t xml:space="preserve">, you can scale up to </w:t>
      </w:r>
      <w:r w:rsidRPr="3A9E6267" w:rsidR="7AABCD53">
        <w:rPr>
          <w:rFonts w:ascii="Verdana" w:hAnsi="Verdana" w:eastAsia="Verdana" w:cs="Verdana"/>
          <w:b w:val="1"/>
          <w:bCs w:val="1"/>
          <w:i w:val="0"/>
          <w:iCs w:val="0"/>
          <w:caps w:val="0"/>
          <w:smallCaps w:val="0"/>
          <w:noProof w:val="0"/>
          <w:color w:val="3B3B3B"/>
          <w:sz w:val="21"/>
          <w:szCs w:val="21"/>
          <w:lang w:val="en-US"/>
        </w:rPr>
        <w:t>3 consumer instances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046D829F" w14:textId="68306729">
      <w:pPr>
        <w:pStyle w:val="ListParagraph"/>
        <w:numPr>
          <w:ilvl w:val="0"/>
          <w:numId w:val="151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you start a </w:t>
      </w:r>
      <w:r w:rsidRPr="3A9E6267" w:rsidR="7AABCD53">
        <w:rPr>
          <w:rFonts w:ascii="Verdana" w:hAnsi="Verdana" w:eastAsia="Verdana" w:cs="Verdana"/>
          <w:b w:val="1"/>
          <w:bCs w:val="1"/>
          <w:i w:val="0"/>
          <w:iCs w:val="0"/>
          <w:caps w:val="0"/>
          <w:smallCaps w:val="0"/>
          <w:noProof w:val="0"/>
          <w:color w:val="3B3B3B"/>
          <w:sz w:val="21"/>
          <w:szCs w:val="21"/>
          <w:lang w:val="en-US"/>
        </w:rPr>
        <w:t>4th consumer</w:t>
      </w:r>
      <w:r w:rsidRPr="3A9E6267" w:rsidR="7AABCD53">
        <w:rPr>
          <w:rFonts w:ascii="Verdana" w:hAnsi="Verdana" w:eastAsia="Verdana" w:cs="Verdana"/>
          <w:b w:val="0"/>
          <w:bCs w:val="0"/>
          <w:i w:val="0"/>
          <w:iCs w:val="0"/>
          <w:caps w:val="0"/>
          <w:smallCaps w:val="0"/>
          <w:noProof w:val="0"/>
          <w:color w:val="3B3B3B"/>
          <w:sz w:val="21"/>
          <w:szCs w:val="21"/>
          <w:lang w:val="en-US"/>
        </w:rPr>
        <w:t xml:space="preserve">, it will </w:t>
      </w:r>
      <w:r w:rsidRPr="3A9E6267" w:rsidR="7AABCD53">
        <w:rPr>
          <w:rFonts w:ascii="Verdana" w:hAnsi="Verdana" w:eastAsia="Verdana" w:cs="Verdana"/>
          <w:b w:val="1"/>
          <w:bCs w:val="1"/>
          <w:i w:val="0"/>
          <w:iCs w:val="0"/>
          <w:caps w:val="0"/>
          <w:smallCaps w:val="0"/>
          <w:noProof w:val="0"/>
          <w:color w:val="3B3B3B"/>
          <w:sz w:val="21"/>
          <w:szCs w:val="21"/>
          <w:lang w:val="en-US"/>
        </w:rPr>
        <w:t>sit idle</w:t>
      </w:r>
      <w:r w:rsidRPr="3A9E6267" w:rsidR="7AABCD53">
        <w:rPr>
          <w:rFonts w:ascii="Verdana" w:hAnsi="Verdana" w:eastAsia="Verdana" w:cs="Verdana"/>
          <w:b w:val="0"/>
          <w:bCs w:val="0"/>
          <w:i w:val="0"/>
          <w:iCs w:val="0"/>
          <w:caps w:val="0"/>
          <w:smallCaps w:val="0"/>
          <w:noProof w:val="0"/>
          <w:color w:val="3B3B3B"/>
          <w:sz w:val="21"/>
          <w:szCs w:val="21"/>
          <w:lang w:val="en-US"/>
        </w:rPr>
        <w:t xml:space="preserve"> (no partition available to assign).</w:t>
      </w:r>
    </w:p>
    <w:p w:rsidR="3A9E6267" w:rsidP="3A9E6267" w:rsidRDefault="3A9E6267" w14:paraId="0EB3702B" w14:textId="6EE9F9B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C8B5974" w14:textId="0E09826B">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Group coordinator and heartbeats</w:t>
      </w:r>
    </w:p>
    <w:p w:rsidR="7AABCD53" w:rsidP="3A9E6267" w:rsidRDefault="7AABCD53" w14:paraId="16857C3D" w14:textId="5701F7F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a consumer joins a group, Kafka assigns one broker as the </w:t>
      </w:r>
      <w:r w:rsidRPr="3A9E6267" w:rsidR="7AABCD53">
        <w:rPr>
          <w:rFonts w:ascii="Segoe UI" w:hAnsi="Segoe UI" w:eastAsia="Segoe UI" w:cs="Segoe UI"/>
          <w:b w:val="1"/>
          <w:bCs w:val="1"/>
          <w:i w:val="0"/>
          <w:iCs w:val="0"/>
          <w:caps w:val="0"/>
          <w:smallCaps w:val="0"/>
          <w:noProof w:val="0"/>
          <w:color w:val="3B3B3B"/>
          <w:sz w:val="21"/>
          <w:szCs w:val="21"/>
          <w:lang w:val="en-US"/>
        </w:rPr>
        <w:t>group coordinator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for that consumer group.</w:t>
      </w:r>
    </w:p>
    <w:p w:rsidR="7AABCD53" w:rsidP="3A9E6267" w:rsidRDefault="7AABCD53" w14:paraId="01FCC163" w14:textId="624A40E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Consumers regularly send </w:t>
      </w:r>
      <w:r w:rsidRPr="3A9E6267" w:rsidR="7AABCD53">
        <w:rPr>
          <w:rFonts w:ascii="Segoe UI" w:hAnsi="Segoe UI" w:eastAsia="Segoe UI" w:cs="Segoe UI"/>
          <w:b w:val="1"/>
          <w:bCs w:val="1"/>
          <w:i w:val="0"/>
          <w:iCs w:val="0"/>
          <w:caps w:val="0"/>
          <w:smallCaps w:val="0"/>
          <w:noProof w:val="0"/>
          <w:color w:val="3B3B3B"/>
          <w:sz w:val="21"/>
          <w:szCs w:val="21"/>
          <w:lang w:val="en-US"/>
        </w:rPr>
        <w:t>heartbeat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messages to the group coordinator to indicate they are alive and able to consume.</w:t>
      </w:r>
    </w:p>
    <w:p w:rsidR="7AABCD53" w:rsidP="3A9E6267" w:rsidRDefault="7AABCD53" w14:paraId="1751FC27" w14:textId="46DF6B08">
      <w:pPr>
        <w:pStyle w:val="ListParagraph"/>
        <w:numPr>
          <w:ilvl w:val="0"/>
          <w:numId w:val="151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Default heartbeat interval is about </w:t>
      </w:r>
      <w:r w:rsidRPr="3A9E6267" w:rsidR="7AABCD53">
        <w:rPr>
          <w:rFonts w:ascii="Verdana" w:hAnsi="Verdana" w:eastAsia="Verdana" w:cs="Verdana"/>
          <w:b w:val="1"/>
          <w:bCs w:val="1"/>
          <w:i w:val="0"/>
          <w:iCs w:val="0"/>
          <w:caps w:val="0"/>
          <w:smallCaps w:val="0"/>
          <w:noProof w:val="0"/>
          <w:color w:val="3B3B3B"/>
          <w:sz w:val="21"/>
          <w:szCs w:val="21"/>
          <w:lang w:val="en-US"/>
        </w:rPr>
        <w:t>3 seconds</w:t>
      </w:r>
      <w:r w:rsidRPr="3A9E6267" w:rsidR="7AABCD53">
        <w:rPr>
          <w:rFonts w:ascii="Verdana" w:hAnsi="Verdana" w:eastAsia="Verdana" w:cs="Verdana"/>
          <w:b w:val="0"/>
          <w:bCs w:val="0"/>
          <w:i w:val="0"/>
          <w:iCs w:val="0"/>
          <w:caps w:val="0"/>
          <w:smallCaps w:val="0"/>
          <w:noProof w:val="0"/>
          <w:color w:val="3B3B3B"/>
          <w:sz w:val="21"/>
          <w:szCs w:val="21"/>
          <w:lang w:val="en-US"/>
        </w:rPr>
        <w:t xml:space="preserve"> (configurable).</w:t>
      </w:r>
    </w:p>
    <w:p w:rsidR="7AABCD53" w:rsidP="3A9E6267" w:rsidRDefault="7AABCD53" w14:paraId="616B150C" w14:textId="0D93DEAB">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happens when heartbeats stop?</w:t>
      </w:r>
    </w:p>
    <w:p w:rsidR="7AABCD53" w:rsidP="3A9E6267" w:rsidRDefault="7AABCD53" w14:paraId="5BE06854" w14:textId="07E486F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a consumer stops (crash, shutdown, network partition), it stops sending heartbeats.</w:t>
      </w:r>
    </w:p>
    <w:p w:rsidR="7AABCD53" w:rsidP="3A9E6267" w:rsidRDefault="7AABCD53" w14:paraId="6F05EED3" w14:textId="03EF18A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the broker detects missing heartbeats:</w:t>
      </w:r>
    </w:p>
    <w:p w:rsidR="7AABCD53" w:rsidP="3A9E6267" w:rsidRDefault="7AABCD53" w14:paraId="0802FCEE" w14:textId="0ECE0FBF">
      <w:pPr>
        <w:pStyle w:val="ListParagraph"/>
        <w:numPr>
          <w:ilvl w:val="0"/>
          <w:numId w:val="152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It removes that consumer from the group</w:t>
      </w:r>
    </w:p>
    <w:p w:rsidR="7AABCD53" w:rsidP="3A9E6267" w:rsidRDefault="7AABCD53" w14:paraId="7A09E9BB" w14:textId="125940FE">
      <w:pPr>
        <w:pStyle w:val="ListParagraph"/>
        <w:numPr>
          <w:ilvl w:val="0"/>
          <w:numId w:val="152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It triggers a </w:t>
      </w:r>
      <w:r w:rsidRPr="3A9E6267" w:rsidR="7AABCD53">
        <w:rPr>
          <w:rFonts w:ascii="Verdana" w:hAnsi="Verdana" w:eastAsia="Verdana" w:cs="Verdana"/>
          <w:b w:val="1"/>
          <w:bCs w:val="1"/>
          <w:i w:val="0"/>
          <w:iCs w:val="0"/>
          <w:caps w:val="0"/>
          <w:smallCaps w:val="0"/>
          <w:noProof w:val="0"/>
          <w:color w:val="3B3B3B"/>
          <w:sz w:val="21"/>
          <w:szCs w:val="21"/>
          <w:lang w:val="en-US"/>
        </w:rPr>
        <w:t>rebalance</w:t>
      </w:r>
    </w:p>
    <w:p w:rsidR="7AABCD53" w:rsidP="3A9E6267" w:rsidRDefault="7AABCD53" w14:paraId="382ED37C" w14:textId="4A966833">
      <w:pPr>
        <w:pStyle w:val="ListParagraph"/>
        <w:numPr>
          <w:ilvl w:val="0"/>
          <w:numId w:val="152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It reassigns the partitions among the remaining consumers</w:t>
      </w:r>
    </w:p>
    <w:p w:rsidR="7AABCD53" w:rsidP="3A9E6267" w:rsidRDefault="7AABCD53" w14:paraId="34228863" w14:textId="7202D44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ensures again that:</w:t>
      </w:r>
    </w:p>
    <w:p w:rsidR="7AABCD53" w:rsidP="3A9E6267" w:rsidRDefault="7AABCD53" w14:paraId="0BF708CD" w14:textId="005FE180">
      <w:pPr>
        <w:pStyle w:val="ListParagraph"/>
        <w:numPr>
          <w:ilvl w:val="0"/>
          <w:numId w:val="152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Each partition is assigned to </w:t>
      </w:r>
      <w:r w:rsidRPr="3A9E6267" w:rsidR="7AABCD53">
        <w:rPr>
          <w:rFonts w:ascii="Verdana" w:hAnsi="Verdana" w:eastAsia="Verdana" w:cs="Verdana"/>
          <w:b w:val="1"/>
          <w:bCs w:val="1"/>
          <w:i w:val="0"/>
          <w:iCs w:val="0"/>
          <w:caps w:val="0"/>
          <w:smallCaps w:val="0"/>
          <w:noProof w:val="0"/>
          <w:color w:val="3B3B3B"/>
          <w:sz w:val="21"/>
          <w:szCs w:val="21"/>
          <w:lang w:val="en-US"/>
        </w:rPr>
        <w:t>exactly one</w:t>
      </w:r>
      <w:r w:rsidRPr="3A9E6267" w:rsidR="7AABCD53">
        <w:rPr>
          <w:rFonts w:ascii="Verdana" w:hAnsi="Verdana" w:eastAsia="Verdana" w:cs="Verdana"/>
          <w:b w:val="0"/>
          <w:bCs w:val="0"/>
          <w:i w:val="0"/>
          <w:iCs w:val="0"/>
          <w:caps w:val="0"/>
          <w:smallCaps w:val="0"/>
          <w:noProof w:val="0"/>
          <w:color w:val="3B3B3B"/>
          <w:sz w:val="21"/>
          <w:szCs w:val="21"/>
          <w:lang w:val="en-US"/>
        </w:rPr>
        <w:t xml:space="preserve"> consumer in the group.</w:t>
      </w:r>
    </w:p>
    <w:p w:rsidR="3A9E6267" w:rsidP="3A9E6267" w:rsidRDefault="3A9E6267" w14:paraId="462DDF86" w14:textId="0D7A702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E0AC583" w14:textId="2C4B8732">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Summary</w:t>
      </w:r>
    </w:p>
    <w:p w:rsidR="7AABCD53" w:rsidP="3A9E6267" w:rsidRDefault="7AABCD53" w14:paraId="69A320B9" w14:textId="61D9238D">
      <w:pPr>
        <w:pStyle w:val="ListParagraph"/>
        <w:numPr>
          <w:ilvl w:val="0"/>
          <w:numId w:val="152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Partition assignment</w:t>
      </w:r>
      <w:r w:rsidRPr="3A9E6267" w:rsidR="7AABCD53">
        <w:rPr>
          <w:rFonts w:ascii="Verdana" w:hAnsi="Verdana" w:eastAsia="Verdana" w:cs="Verdana"/>
          <w:b w:val="0"/>
          <w:bCs w:val="0"/>
          <w:i w:val="0"/>
          <w:iCs w:val="0"/>
          <w:caps w:val="0"/>
          <w:smallCaps w:val="0"/>
          <w:noProof w:val="0"/>
          <w:color w:val="3B3B3B"/>
          <w:sz w:val="21"/>
          <w:szCs w:val="21"/>
          <w:lang w:val="en-US"/>
        </w:rPr>
        <w:t xml:space="preserve"> determines which consumer reads which partitions.</w:t>
      </w:r>
    </w:p>
    <w:p w:rsidR="7AABCD53" w:rsidP="3A9E6267" w:rsidRDefault="7AABCD53" w14:paraId="3543B93B" w14:textId="2503AA4C">
      <w:pPr>
        <w:pStyle w:val="ListParagraph"/>
        <w:numPr>
          <w:ilvl w:val="0"/>
          <w:numId w:val="152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Rebalancing</w:t>
      </w:r>
      <w:r w:rsidRPr="3A9E6267" w:rsidR="7AABCD53">
        <w:rPr>
          <w:rFonts w:ascii="Verdana" w:hAnsi="Verdana" w:eastAsia="Verdana" w:cs="Verdana"/>
          <w:b w:val="0"/>
          <w:bCs w:val="0"/>
          <w:i w:val="0"/>
          <w:iCs w:val="0"/>
          <w:caps w:val="0"/>
          <w:smallCaps w:val="0"/>
          <w:noProof w:val="0"/>
          <w:color w:val="3B3B3B"/>
          <w:sz w:val="21"/>
          <w:szCs w:val="21"/>
          <w:lang w:val="en-US"/>
        </w:rPr>
        <w:t xml:space="preserve"> automatically redistributes partitions when consumers join/leave.</w:t>
      </w:r>
    </w:p>
    <w:p w:rsidR="7AABCD53" w:rsidP="3A9E6267" w:rsidRDefault="7AABCD53" w14:paraId="083FFFCD" w14:textId="2A26FF62">
      <w:pPr>
        <w:pStyle w:val="ListParagraph"/>
        <w:numPr>
          <w:ilvl w:val="0"/>
          <w:numId w:val="152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Max parallelism</w:t>
      </w:r>
      <w:r w:rsidRPr="3A9E6267" w:rsidR="7AABCD53">
        <w:rPr>
          <w:rFonts w:ascii="Verdana" w:hAnsi="Verdana" w:eastAsia="Verdana" w:cs="Verdana"/>
          <w:b w:val="0"/>
          <w:bCs w:val="0"/>
          <w:i w:val="0"/>
          <w:iCs w:val="0"/>
          <w:caps w:val="0"/>
          <w:smallCaps w:val="0"/>
          <w:noProof w:val="0"/>
          <w:color w:val="3B3B3B"/>
          <w:sz w:val="21"/>
          <w:szCs w:val="21"/>
          <w:lang w:val="en-US"/>
        </w:rPr>
        <w:t xml:space="preserve"> in a consumer group is limited by the </w:t>
      </w:r>
      <w:r w:rsidRPr="3A9E6267" w:rsidR="7AABCD53">
        <w:rPr>
          <w:rFonts w:ascii="Verdana" w:hAnsi="Verdana" w:eastAsia="Verdana" w:cs="Verdana"/>
          <w:b w:val="1"/>
          <w:bCs w:val="1"/>
          <w:i w:val="0"/>
          <w:iCs w:val="0"/>
          <w:caps w:val="0"/>
          <w:smallCaps w:val="0"/>
          <w:noProof w:val="0"/>
          <w:color w:val="3B3B3B"/>
          <w:sz w:val="21"/>
          <w:szCs w:val="21"/>
          <w:lang w:val="en-US"/>
        </w:rPr>
        <w:t>number of topic partitions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0BEF3CB6" w14:textId="34F9423B">
      <w:pPr>
        <w:pStyle w:val="ListParagraph"/>
        <w:numPr>
          <w:ilvl w:val="0"/>
          <w:numId w:val="152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Heartbeats</w:t>
      </w:r>
      <w:r w:rsidRPr="3A9E6267" w:rsidR="7AABCD53">
        <w:rPr>
          <w:rFonts w:ascii="Verdana" w:hAnsi="Verdana" w:eastAsia="Verdana" w:cs="Verdana"/>
          <w:b w:val="0"/>
          <w:bCs w:val="0"/>
          <w:i w:val="0"/>
          <w:iCs w:val="0"/>
          <w:caps w:val="0"/>
          <w:smallCaps w:val="0"/>
          <w:noProof w:val="0"/>
          <w:color w:val="3B3B3B"/>
          <w:sz w:val="21"/>
          <w:szCs w:val="21"/>
          <w:lang w:val="en-US"/>
        </w:rPr>
        <w:t xml:space="preserve"> to the group coordinator control membership; missing heartbeats trigger rebalancing.</w:t>
      </w:r>
    </w:p>
    <w:p w:rsidR="7AABCD53" w:rsidP="3A9E6267" w:rsidRDefault="7AABCD53" w14:paraId="7A0D23EE" w14:textId="4E096AC5">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p>
    <w:p w:rsidR="3A9E6267" w:rsidP="3A9E6267" w:rsidRDefault="3A9E6267" w14:paraId="381CD513" w14:textId="53DD75F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E0CEEE8" w14:textId="3194198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3B81214" w14:textId="380E1A73">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Assigning Microservices to a consumer group in Kafka?</w:t>
      </w:r>
    </w:p>
    <w:p w:rsidR="3A9E6267" w:rsidP="3A9E6267" w:rsidRDefault="3A9E6267" w14:paraId="208D05C0" w14:textId="5AECA8D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0E36E0F" w14:textId="0DA17E94">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Assigning a Microservice to a Kafka Consumer Group — Documentation Version</w:t>
      </w:r>
    </w:p>
    <w:p w:rsidR="7AABCD53" w:rsidP="3A9E6267" w:rsidRDefault="7AABCD53" w14:paraId="07CD0C2C" w14:textId="66BBFE6F">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Goal</w:t>
      </w:r>
    </w:p>
    <w:p w:rsidR="7AABCD53" w:rsidP="3A9E6267" w:rsidRDefault="7AABCD53" w14:paraId="44A983FA" w14:textId="3362234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To scale a Kafka consumer microservice (like an email-notification service) without processing the same message multiple times, you assign all instances of that microservice to the same </w:t>
      </w:r>
      <w:r w:rsidRPr="3A9E6267" w:rsidR="7AABCD53">
        <w:rPr>
          <w:rFonts w:ascii="Segoe UI" w:hAnsi="Segoe UI" w:eastAsia="Segoe UI" w:cs="Segoe UI"/>
          <w:b w:val="1"/>
          <w:bCs w:val="1"/>
          <w:i w:val="0"/>
          <w:iCs w:val="0"/>
          <w:caps w:val="0"/>
          <w:smallCaps w:val="0"/>
          <w:noProof w:val="0"/>
          <w:color w:val="3B3B3B"/>
          <w:sz w:val="21"/>
          <w:szCs w:val="21"/>
          <w:lang w:val="en-US"/>
        </w:rPr>
        <w:t>consumer group</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using </w:t>
      </w:r>
      <w:r w:rsidRPr="3A9E6267" w:rsidR="7AABCD53">
        <w:rPr>
          <w:rFonts w:ascii="Menlo" w:hAnsi="Menlo" w:eastAsia="Menlo" w:cs="Menlo"/>
          <w:b w:val="0"/>
          <w:bCs w:val="0"/>
          <w:i w:val="0"/>
          <w:iCs w:val="0"/>
          <w:caps w:val="0"/>
          <w:smallCaps w:val="0"/>
          <w:noProof w:val="0"/>
          <w:color w:val="3B3B3B"/>
          <w:sz w:val="21"/>
          <w:szCs w:val="21"/>
          <w:lang w:val="en-US"/>
        </w:rPr>
        <w:t>group.id</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0E4A185C" w14:textId="7274882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multiple instances share the same </w:t>
      </w:r>
      <w:r w:rsidRPr="3A9E6267" w:rsidR="7AABCD53">
        <w:rPr>
          <w:rFonts w:ascii="Menlo" w:hAnsi="Menlo" w:eastAsia="Menlo" w:cs="Menlo"/>
          <w:b w:val="0"/>
          <w:bCs w:val="0"/>
          <w:i w:val="0"/>
          <w:iCs w:val="0"/>
          <w:caps w:val="0"/>
          <w:smallCaps w:val="0"/>
          <w:noProof w:val="0"/>
          <w:color w:val="3B3B3B"/>
          <w:sz w:val="21"/>
          <w:szCs w:val="21"/>
          <w:lang w:val="en-US"/>
        </w:rPr>
        <w:t>group.id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Kafka ensures each message is processed </w:t>
      </w:r>
      <w:r w:rsidRPr="3A9E6267" w:rsidR="7AABCD53">
        <w:rPr>
          <w:rFonts w:ascii="Segoe UI" w:hAnsi="Segoe UI" w:eastAsia="Segoe UI" w:cs="Segoe UI"/>
          <w:b w:val="1"/>
          <w:bCs w:val="1"/>
          <w:i w:val="0"/>
          <w:iCs w:val="0"/>
          <w:caps w:val="0"/>
          <w:smallCaps w:val="0"/>
          <w:noProof w:val="0"/>
          <w:color w:val="3B3B3B"/>
          <w:sz w:val="21"/>
          <w:szCs w:val="21"/>
          <w:lang w:val="en-US"/>
        </w:rPr>
        <w:t>once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by </w:t>
      </w:r>
      <w:r w:rsidRPr="3A9E6267" w:rsidR="7AABCD53">
        <w:rPr>
          <w:rFonts w:ascii="Segoe UI" w:hAnsi="Segoe UI" w:eastAsia="Segoe UI" w:cs="Segoe UI"/>
          <w:b w:val="1"/>
          <w:bCs w:val="1"/>
          <w:i w:val="0"/>
          <w:iCs w:val="0"/>
          <w:caps w:val="0"/>
          <w:smallCaps w:val="0"/>
          <w:noProof w:val="0"/>
          <w:color w:val="3B3B3B"/>
          <w:sz w:val="21"/>
          <w:szCs w:val="21"/>
          <w:lang w:val="en-US"/>
        </w:rPr>
        <w:t>one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instance in the group.</w:t>
      </w:r>
    </w:p>
    <w:p w:rsidR="3A9E6267" w:rsidP="3A9E6267" w:rsidRDefault="3A9E6267" w14:paraId="293E5560" w14:textId="2B0779F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BC636BF" w14:textId="7855E17A">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3 ways to set </w:t>
      </w:r>
      <w:r w:rsidRPr="3A9E6267" w:rsidR="7AABCD53">
        <w:rPr>
          <w:rFonts w:ascii="Menlo" w:hAnsi="Menlo" w:eastAsia="Menlo" w:cs="Menlo"/>
          <w:b w:val="0"/>
          <w:bCs w:val="0"/>
          <w:i w:val="0"/>
          <w:iCs w:val="0"/>
          <w:caps w:val="0"/>
          <w:smallCaps w:val="0"/>
          <w:noProof w:val="0"/>
          <w:color w:val="3B3B3B"/>
          <w:sz w:val="24"/>
          <w:szCs w:val="24"/>
          <w:lang w:val="en-US"/>
        </w:rPr>
        <w:t>group.id</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(Spring Kafka)</w:t>
      </w:r>
    </w:p>
    <w:p w:rsidR="7AABCD53" w:rsidP="3A9E6267" w:rsidRDefault="7AABCD53" w14:paraId="5D7F53B7" w14:textId="6BFABE10">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1) Using </w:t>
      </w:r>
      <w:r w:rsidRPr="3A9E6267" w:rsidR="7AABCD53">
        <w:rPr>
          <w:rFonts w:ascii="Menlo" w:hAnsi="Menlo" w:eastAsia="Menlo" w:cs="Menlo"/>
          <w:b w:val="0"/>
          <w:bCs w:val="0"/>
          <w:i w:val="0"/>
          <w:iCs w:val="0"/>
          <w:caps w:val="0"/>
          <w:smallCaps w:val="0"/>
          <w:noProof w:val="0"/>
          <w:color w:val="005FB8"/>
          <w:sz w:val="24"/>
          <w:szCs w:val="24"/>
          <w:lang w:val="en-US"/>
        </w:rPr>
        <w:t>KafkaListener</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annotation</w:t>
      </w:r>
    </w:p>
    <w:p w:rsidR="7AABCD53" w:rsidP="3A9E6267" w:rsidRDefault="7AABCD53" w14:paraId="2AAE58CF" w14:textId="5559F0D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You can set the consumer group directly on the listener:</w:t>
      </w:r>
    </w:p>
    <w:p w:rsidR="7AABCD53" w:rsidP="3A9E6267" w:rsidRDefault="7AABCD53" w14:paraId="4B0A9280" w14:textId="415F3EAC">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java</w:t>
      </w:r>
    </w:p>
    <w:p w:rsidR="7AABCD53" w:rsidP="3A9E6267" w:rsidRDefault="7AABCD53" w14:paraId="641E85A9" w14:textId="1ECA1705">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267F99"/>
          <w:sz w:val="24"/>
          <w:szCs w:val="24"/>
          <w:lang w:val="en-US"/>
        </w:rPr>
        <w:t>KafkaListener</w:t>
      </w:r>
      <w:r w:rsidRPr="3A9E6267" w:rsidR="7AABCD53">
        <w:rPr>
          <w:rFonts w:ascii="Menlo" w:hAnsi="Menlo" w:eastAsia="Menlo" w:cs="Menlo"/>
          <w:b w:val="0"/>
          <w:bCs w:val="0"/>
          <w:i w:val="0"/>
          <w:iCs w:val="0"/>
          <w:caps w:val="0"/>
          <w:smallCaps w:val="0"/>
          <w:noProof w:val="0"/>
          <w:color w:val="3B3B3B"/>
          <w:sz w:val="24"/>
          <w:szCs w:val="24"/>
          <w:lang w:val="en-US"/>
        </w:rPr>
        <w:t xml:space="preserve">(topics </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w:t>
      </w:r>
      <w:r w:rsidRPr="3A9E6267" w:rsidR="7AABCD53">
        <w:rPr>
          <w:rFonts w:ascii="Menlo" w:hAnsi="Menlo" w:eastAsia="Menlo" w:cs="Menlo"/>
          <w:b w:val="0"/>
          <w:bCs w:val="0"/>
          <w:i w:val="0"/>
          <w:iCs w:val="0"/>
          <w:caps w:val="0"/>
          <w:smallCaps w:val="0"/>
          <w:noProof w:val="0"/>
          <w:color w:val="3B3B3B"/>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"product-created-events-topic"</w:t>
      </w:r>
      <w:r w:rsidRPr="3A9E6267" w:rsidR="7AABCD53">
        <w:rPr>
          <w:rFonts w:ascii="Menlo" w:hAnsi="Menlo" w:eastAsia="Menlo" w:cs="Menlo"/>
          <w:b w:val="0"/>
          <w:bCs w:val="0"/>
          <w:i w:val="0"/>
          <w:iCs w:val="0"/>
          <w:caps w:val="0"/>
          <w:smallCaps w:val="0"/>
          <w:noProof w:val="0"/>
          <w:color w:val="3B3B3B"/>
          <w:sz w:val="24"/>
          <w:szCs w:val="24"/>
          <w:lang w:val="en-US"/>
        </w:rPr>
        <w:t xml:space="preserve">, groupId </w:t>
      </w:r>
      <w:r w:rsidRPr="3A9E6267" w:rsidR="7AABCD53">
        <w:rPr>
          <w:rFonts w:ascii="Menlo" w:hAnsi="Menlo" w:eastAsia="Menlo" w:cs="Menlo"/>
          <w:b w:val="0"/>
          <w:bCs w:val="0"/>
          <w:i w:val="0"/>
          <w:iCs w:val="0"/>
          <w:caps w:val="0"/>
          <w:smallCaps w:val="0"/>
          <w:noProof w:val="0"/>
          <w:color w:val="000000" w:themeColor="text1" w:themeTint="FF" w:themeShade="FF"/>
          <w:sz w:val="24"/>
          <w:szCs w:val="24"/>
          <w:lang w:val="en-US"/>
        </w:rPr>
        <w:t>=</w:t>
      </w:r>
      <w:r w:rsidRPr="3A9E6267" w:rsidR="7AABCD53">
        <w:rPr>
          <w:rFonts w:ascii="Menlo" w:hAnsi="Menlo" w:eastAsia="Menlo" w:cs="Menlo"/>
          <w:b w:val="0"/>
          <w:bCs w:val="0"/>
          <w:i w:val="0"/>
          <w:iCs w:val="0"/>
          <w:caps w:val="0"/>
          <w:smallCaps w:val="0"/>
          <w:noProof w:val="0"/>
          <w:color w:val="3B3B3B"/>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w:t>
      </w: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54351F21" w14:textId="409F67EA">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public</w:t>
      </w:r>
      <w:r w:rsidRPr="3A9E6267" w:rsidR="7AABCD53">
        <w:rPr>
          <w:rFonts w:ascii="Menlo" w:hAnsi="Menlo" w:eastAsia="Menlo" w:cs="Menlo"/>
          <w:b w:val="0"/>
          <w:bCs w:val="0"/>
          <w:i w:val="0"/>
          <w:iCs w:val="0"/>
          <w:caps w:val="0"/>
          <w:smallCaps w:val="0"/>
          <w:noProof w:val="0"/>
          <w:color w:val="3B3B3B"/>
          <w:sz w:val="24"/>
          <w:szCs w:val="24"/>
          <w:lang w:val="en-US"/>
        </w:rPr>
        <w:t xml:space="preserve"> </w:t>
      </w:r>
      <w:r w:rsidRPr="3A9E6267" w:rsidR="7AABCD53">
        <w:rPr>
          <w:rFonts w:ascii="Menlo" w:hAnsi="Menlo" w:eastAsia="Menlo" w:cs="Menlo"/>
          <w:b w:val="0"/>
          <w:bCs w:val="0"/>
          <w:i w:val="0"/>
          <w:iCs w:val="0"/>
          <w:caps w:val="0"/>
          <w:smallCaps w:val="0"/>
          <w:noProof w:val="0"/>
          <w:color w:val="267F99"/>
          <w:sz w:val="24"/>
          <w:szCs w:val="24"/>
          <w:lang w:val="en-US"/>
        </w:rPr>
        <w:t>void</w:t>
      </w:r>
      <w:r w:rsidRPr="3A9E6267" w:rsidR="7AABCD53">
        <w:rPr>
          <w:rFonts w:ascii="Menlo" w:hAnsi="Menlo" w:eastAsia="Menlo" w:cs="Menlo"/>
          <w:b w:val="0"/>
          <w:bCs w:val="0"/>
          <w:i w:val="0"/>
          <w:iCs w:val="0"/>
          <w:caps w:val="0"/>
          <w:smallCaps w:val="0"/>
          <w:noProof w:val="0"/>
          <w:color w:val="3B3B3B"/>
          <w:sz w:val="24"/>
          <w:szCs w:val="24"/>
          <w:lang w:val="en-US"/>
        </w:rPr>
        <w:t xml:space="preserve"> </w:t>
      </w:r>
      <w:r w:rsidRPr="3A9E6267" w:rsidR="7AABCD53">
        <w:rPr>
          <w:rFonts w:ascii="Menlo" w:hAnsi="Menlo" w:eastAsia="Menlo" w:cs="Menlo"/>
          <w:b w:val="0"/>
          <w:bCs w:val="0"/>
          <w:i w:val="0"/>
          <w:iCs w:val="0"/>
          <w:caps w:val="0"/>
          <w:smallCaps w:val="0"/>
          <w:noProof w:val="0"/>
          <w:color w:val="795E26"/>
          <w:sz w:val="24"/>
          <w:szCs w:val="24"/>
          <w:lang w:val="en-US"/>
        </w:rPr>
        <w:t>handle</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267F99"/>
          <w:sz w:val="24"/>
          <w:szCs w:val="24"/>
          <w:lang w:val="en-US"/>
        </w:rPr>
        <w:t>ProductCreatedEvent</w:t>
      </w:r>
      <w:r w:rsidRPr="3A9E6267" w:rsidR="7AABCD53">
        <w:rPr>
          <w:rFonts w:ascii="Menlo" w:hAnsi="Menlo" w:eastAsia="Menlo" w:cs="Menlo"/>
          <w:b w:val="0"/>
          <w:bCs w:val="0"/>
          <w:i w:val="0"/>
          <w:iCs w:val="0"/>
          <w:caps w:val="0"/>
          <w:smallCaps w:val="0"/>
          <w:noProof w:val="0"/>
          <w:color w:val="3B3B3B"/>
          <w:sz w:val="24"/>
          <w:szCs w:val="24"/>
          <w:lang w:val="en-US"/>
        </w:rPr>
        <w:t xml:space="preserve"> event) { ... }</w:t>
      </w:r>
    </w:p>
    <w:p w:rsidR="7AABCD53" w:rsidP="3A9E6267" w:rsidRDefault="7AABCD53" w14:paraId="5013633E" w14:textId="68F5250C">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Use when:</w:t>
      </w:r>
    </w:p>
    <w:p w:rsidR="7AABCD53" w:rsidP="3A9E6267" w:rsidRDefault="7AABCD53" w14:paraId="6C590624" w14:textId="4D1C113D">
      <w:pPr>
        <w:pStyle w:val="ListParagraph"/>
        <w:numPr>
          <w:ilvl w:val="0"/>
          <w:numId w:val="152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want the group assignment close to the listener logic</w:t>
      </w:r>
    </w:p>
    <w:p w:rsidR="7AABCD53" w:rsidP="3A9E6267" w:rsidRDefault="7AABCD53" w14:paraId="7F169264" w14:textId="1F0BA245">
      <w:pPr>
        <w:pStyle w:val="ListParagraph"/>
        <w:numPr>
          <w:ilvl w:val="0"/>
          <w:numId w:val="152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have different listeners that intentionally use different groups</w:t>
      </w:r>
    </w:p>
    <w:p w:rsidR="3A9E6267" w:rsidP="3A9E6267" w:rsidRDefault="3A9E6267" w14:paraId="4E7B8A83" w14:textId="7779BA9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22BC026" w14:textId="617D0D2C">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2) Using </w:t>
      </w:r>
      <w:r w:rsidRPr="3A9E6267" w:rsidR="7AABCD53">
        <w:rPr>
          <w:rFonts w:ascii="Menlo" w:hAnsi="Menlo" w:eastAsia="Menlo" w:cs="Menlo"/>
          <w:b w:val="0"/>
          <w:bCs w:val="0"/>
          <w:i w:val="0"/>
          <w:iCs w:val="0"/>
          <w:caps w:val="0"/>
          <w:smallCaps w:val="0"/>
          <w:noProof w:val="0"/>
          <w:color w:val="3B3B3B"/>
          <w:sz w:val="24"/>
          <w:szCs w:val="24"/>
          <w:lang w:val="en-US"/>
        </w:rPr>
        <w:t>ConsumerFactory</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configuration (Java config)</w:t>
      </w:r>
    </w:p>
    <w:p w:rsidR="7AABCD53" w:rsidP="3A9E6267" w:rsidRDefault="7AABCD53" w14:paraId="4DE69A80" w14:textId="4FE7308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You can set the group id in your Kafka consumer configuration class:</w:t>
      </w:r>
    </w:p>
    <w:p w:rsidR="7AABCD53" w:rsidP="3A9E6267" w:rsidRDefault="7AABCD53" w14:paraId="4956557F" w14:textId="4DD82FB2">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java</w:t>
      </w:r>
    </w:p>
    <w:p w:rsidR="7AABCD53" w:rsidP="3A9E6267" w:rsidRDefault="7AABCD53" w14:paraId="722402FC" w14:textId="50FEB7EB">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1080"/>
          <w:sz w:val="24"/>
          <w:szCs w:val="24"/>
          <w:lang w:val="en-US"/>
        </w:rPr>
        <w:t>config</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795E26"/>
          <w:sz w:val="24"/>
          <w:szCs w:val="24"/>
          <w:lang w:val="en-US"/>
        </w:rPr>
        <w:t>put</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001080"/>
          <w:sz w:val="24"/>
          <w:szCs w:val="24"/>
          <w:lang w:val="en-US"/>
        </w:rPr>
        <w:t>ConsumerConfig</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001080"/>
          <w:sz w:val="24"/>
          <w:szCs w:val="24"/>
          <w:lang w:val="en-US"/>
        </w:rPr>
        <w:t>GROUP_ID_CONFIG</w:t>
      </w:r>
      <w:r w:rsidRPr="3A9E6267" w:rsidR="7AABCD53">
        <w:rPr>
          <w:rFonts w:ascii="Menlo" w:hAnsi="Menlo" w:eastAsia="Menlo" w:cs="Menlo"/>
          <w:b w:val="0"/>
          <w:bCs w:val="0"/>
          <w:i w:val="0"/>
          <w:iCs w:val="0"/>
          <w:caps w:val="0"/>
          <w:smallCaps w:val="0"/>
          <w:noProof w:val="0"/>
          <w:color w:val="3B3B3B"/>
          <w:sz w:val="24"/>
          <w:szCs w:val="24"/>
          <w:lang w:val="en-US"/>
        </w:rPr>
        <w:t xml:space="preserve">, </w:t>
      </w:r>
      <w:r w:rsidRPr="3A9E6267" w:rsidR="7AABCD53">
        <w:rPr>
          <w:rFonts w:ascii="Menlo" w:hAnsi="Menlo" w:eastAsia="Menlo" w:cs="Menlo"/>
          <w:b w:val="0"/>
          <w:bCs w:val="0"/>
          <w:i w:val="0"/>
          <w:iCs w:val="0"/>
          <w:caps w:val="0"/>
          <w:smallCaps w:val="0"/>
          <w:noProof w:val="0"/>
          <w:color w:val="A31515"/>
          <w:sz w:val="24"/>
          <w:szCs w:val="24"/>
          <w:lang w:val="en-US"/>
        </w:rPr>
        <w:t>"product-created-events"</w:t>
      </w: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693E4452" w14:textId="02CA35C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Often this value is read from config using </w:t>
      </w:r>
      <w:r w:rsidRPr="3A9E6267" w:rsidR="7AABCD53">
        <w:rPr>
          <w:rFonts w:ascii="Menlo" w:hAnsi="Menlo" w:eastAsia="Menlo" w:cs="Menlo"/>
          <w:b w:val="0"/>
          <w:bCs w:val="0"/>
          <w:i w:val="0"/>
          <w:iCs w:val="0"/>
          <w:caps w:val="0"/>
          <w:smallCaps w:val="0"/>
          <w:noProof w:val="0"/>
          <w:color w:val="3B3B3B"/>
          <w:sz w:val="21"/>
          <w:szCs w:val="21"/>
          <w:lang w:val="en-US"/>
        </w:rPr>
        <w:t>Environment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(or </w:t>
      </w:r>
    </w:p>
    <w:p w:rsidR="7AABCD53" w:rsidP="3A9E6267" w:rsidRDefault="7AABCD53" w14:paraId="5C908A31" w14:textId="0B1B347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Value) rather than hardcoded.</w:t>
      </w:r>
    </w:p>
    <w:p w:rsidR="7AABCD53" w:rsidP="3A9E6267" w:rsidRDefault="7AABCD53" w14:paraId="72A067E6" w14:textId="07F5D3F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Use when:</w:t>
      </w:r>
    </w:p>
    <w:p w:rsidR="7AABCD53" w:rsidP="3A9E6267" w:rsidRDefault="7AABCD53" w14:paraId="72011144" w14:textId="5130FA23">
      <w:pPr>
        <w:pStyle w:val="ListParagraph"/>
        <w:numPr>
          <w:ilvl w:val="0"/>
          <w:numId w:val="152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prefer central control of consumer settings</w:t>
      </w:r>
    </w:p>
    <w:p w:rsidR="7AABCD53" w:rsidP="3A9E6267" w:rsidRDefault="7AABCD53" w14:paraId="4EDEC5C2" w14:textId="0F97C32B">
      <w:pPr>
        <w:pStyle w:val="ListParagraph"/>
        <w:numPr>
          <w:ilvl w:val="0"/>
          <w:numId w:val="152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want one place to manage consumer configs (deserializers, retries, etc.)</w:t>
      </w:r>
    </w:p>
    <w:p w:rsidR="3A9E6267" w:rsidP="3A9E6267" w:rsidRDefault="3A9E6267" w14:paraId="5D27007D" w14:textId="2C85330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B760D56" w14:textId="3884B602">
      <w:pPr>
        <w:pStyle w:val="Heading3"/>
        <w:keepNext w:val="1"/>
        <w:keepLines w:val="1"/>
        <w:shd w:val="clear" w:color="auto" w:fill="F8F8F8"/>
        <w:bidi w:val="0"/>
        <w:spacing w:before="120" w:beforeAutospacing="off" w:after="12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3) Using </w:t>
      </w:r>
      <w:r w:rsidRPr="3A9E6267" w:rsidR="7AABCD53">
        <w:rPr>
          <w:rFonts w:ascii="Menlo" w:hAnsi="Menlo" w:eastAsia="Menlo" w:cs="Menlo"/>
          <w:b w:val="0"/>
          <w:bCs w:val="0"/>
          <w:i w:val="0"/>
          <w:iCs w:val="0"/>
          <w:caps w:val="0"/>
          <w:smallCaps w:val="0"/>
          <w:noProof w:val="0"/>
          <w:color w:val="3B3B3B"/>
          <w:sz w:val="24"/>
          <w:szCs w:val="24"/>
          <w:lang w:val="en-US"/>
        </w:rPr>
        <w:t>application.properties</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 </w:t>
      </w:r>
      <w:r w:rsidRPr="3A9E6267" w:rsidR="7AABCD53">
        <w:rPr>
          <w:rFonts w:ascii="Menlo" w:hAnsi="Menlo" w:eastAsia="Menlo" w:cs="Menlo"/>
          <w:b w:val="0"/>
          <w:bCs w:val="0"/>
          <w:i w:val="0"/>
          <w:iCs w:val="0"/>
          <w:caps w:val="0"/>
          <w:smallCaps w:val="0"/>
          <w:noProof w:val="0"/>
          <w:color w:val="3B3B3B"/>
          <w:sz w:val="24"/>
          <w:szCs w:val="24"/>
          <w:lang w:val="en-US"/>
        </w:rPr>
        <w:t>application.yml</w:t>
      </w:r>
    </w:p>
    <w:p w:rsidR="7AABCD53" w:rsidP="3A9E6267" w:rsidRDefault="7AABCD53" w14:paraId="79AE6C20" w14:textId="54B3B00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Spring Boot supports configuring the group id via properties:</w:t>
      </w:r>
    </w:p>
    <w:p w:rsidR="7AABCD53" w:rsidP="3A9E6267" w:rsidRDefault="7AABCD53" w14:paraId="2DC9DB29" w14:textId="76A3A06A">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7F4587A8" w14:textId="00695C40">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spring.kafka.consumer.group-id</w:t>
      </w:r>
      <w:r w:rsidRPr="3A9E6267" w:rsidR="7AABCD53">
        <w:rPr>
          <w:rFonts w:ascii="Menlo" w:hAnsi="Menlo" w:eastAsia="Menlo" w:cs="Menlo"/>
          <w:b w:val="0"/>
          <w:bCs w:val="0"/>
          <w:i w:val="0"/>
          <w:iCs w:val="0"/>
          <w:caps w:val="0"/>
          <w:smallCaps w:val="0"/>
          <w:noProof w:val="0"/>
          <w:color w:val="3B3B3B"/>
          <w:sz w:val="24"/>
          <w:szCs w:val="24"/>
          <w:lang w:val="en-US"/>
        </w:rPr>
        <w:t>=product-created-events</w:t>
      </w:r>
    </w:p>
    <w:p w:rsidR="7AABCD53" w:rsidP="3A9E6267" w:rsidRDefault="7AABCD53" w14:paraId="223B7F97" w14:textId="5E040FD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(or in YAML)</w:t>
      </w:r>
    </w:p>
    <w:p w:rsidR="7AABCD53" w:rsidP="3A9E6267" w:rsidRDefault="7AABCD53" w14:paraId="795A5688" w14:textId="63D1999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Use when:</w:t>
      </w:r>
    </w:p>
    <w:p w:rsidR="7AABCD53" w:rsidP="3A9E6267" w:rsidRDefault="7AABCD53" w14:paraId="33818021" w14:textId="44DB92DD">
      <w:pPr>
        <w:pStyle w:val="ListParagraph"/>
        <w:numPr>
          <w:ilvl w:val="0"/>
          <w:numId w:val="152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want environment-based configuration (dev/test/prod)</w:t>
      </w:r>
    </w:p>
    <w:p w:rsidR="7AABCD53" w:rsidP="3A9E6267" w:rsidRDefault="7AABCD53" w14:paraId="1200B7B7" w14:textId="40F8D868">
      <w:pPr>
        <w:pStyle w:val="ListParagraph"/>
        <w:numPr>
          <w:ilvl w:val="0"/>
          <w:numId w:val="152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want to avoid hardcoding group ids in code</w:t>
      </w:r>
    </w:p>
    <w:p w:rsidR="3A9E6267" w:rsidP="3A9E6267" w:rsidRDefault="3A9E6267" w14:paraId="3242B29F" w14:textId="5939BA4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4485C2A" w14:textId="17B21A76">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Recommended approach (best practice)</w:t>
      </w:r>
    </w:p>
    <w:p w:rsidR="7AABCD53" w:rsidP="3A9E6267" w:rsidRDefault="7AABCD53" w14:paraId="6EEB4EA8" w14:textId="14E0FED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Pick </w:t>
      </w:r>
      <w:r w:rsidRPr="3A9E6267" w:rsidR="7AABCD53">
        <w:rPr>
          <w:rFonts w:ascii="Segoe UI" w:hAnsi="Segoe UI" w:eastAsia="Segoe UI" w:cs="Segoe UI"/>
          <w:b w:val="1"/>
          <w:bCs w:val="1"/>
          <w:i w:val="0"/>
          <w:iCs w:val="0"/>
          <w:caps w:val="0"/>
          <w:smallCaps w:val="0"/>
          <w:noProof w:val="0"/>
          <w:color w:val="3B3B3B"/>
          <w:sz w:val="21"/>
          <w:szCs w:val="21"/>
          <w:lang w:val="en-US"/>
        </w:rPr>
        <w:t>one primary approach</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to avoid confusion. Most teams prefer:</w:t>
      </w:r>
    </w:p>
    <w:p w:rsidR="7AABCD53" w:rsidP="3A9E6267" w:rsidRDefault="7AABCD53" w14:paraId="42C25D79" w14:textId="7DE8C276">
      <w:pPr>
        <w:pStyle w:val="ListParagraph"/>
        <w:numPr>
          <w:ilvl w:val="0"/>
          <w:numId w:val="1526"/>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application.properties</w:t>
      </w:r>
      <w:r w:rsidRPr="3A9E6267" w:rsidR="7AABCD53">
        <w:rPr>
          <w:rFonts w:ascii="Menlo" w:hAnsi="Menlo" w:eastAsia="Menlo" w:cs="Menlo"/>
          <w:b w:val="1"/>
          <w:bCs w:val="1"/>
          <w:i w:val="0"/>
          <w:iCs w:val="0"/>
          <w:caps w:val="0"/>
          <w:smallCaps w:val="0"/>
          <w:noProof w:val="0"/>
          <w:color w:val="3B3B3B"/>
          <w:sz w:val="21"/>
          <w:szCs w:val="21"/>
          <w:lang w:val="en-US"/>
        </w:rPr>
        <w:t xml:space="preserve"> / </w:t>
      </w:r>
      <w:r w:rsidRPr="3A9E6267" w:rsidR="7AABCD53">
        <w:rPr>
          <w:rFonts w:ascii="Menlo" w:hAnsi="Menlo" w:eastAsia="Menlo" w:cs="Menlo"/>
          <w:b w:val="0"/>
          <w:bCs w:val="0"/>
          <w:i w:val="0"/>
          <w:iCs w:val="0"/>
          <w:caps w:val="0"/>
          <w:smallCaps w:val="0"/>
          <w:noProof w:val="0"/>
          <w:color w:val="3B3B3B"/>
          <w:sz w:val="21"/>
          <w:szCs w:val="21"/>
          <w:lang w:val="en-US"/>
        </w:rPr>
        <w:t>application.yml for spring.kafka.consumer.group-id</w:t>
      </w:r>
    </w:p>
    <w:p w:rsidR="7AABCD53" w:rsidP="3A9E6267" w:rsidRDefault="7AABCD53" w14:paraId="2A88DE45" w14:textId="5F91DFF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…and keep Java config focused on advanced customization (deserializers, error handling, DLT, etc.).</w:t>
      </w:r>
    </w:p>
    <w:p w:rsidR="3A9E6267" w:rsidP="3A9E6267" w:rsidRDefault="3A9E6267" w14:paraId="7871EE7B" w14:textId="5D410C8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D8E2A0C" w14:textId="277ACA70">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Using a custom property name (optional pattern)</w:t>
      </w:r>
    </w:p>
    <w:p w:rsidR="7AABCD53" w:rsidP="3A9E6267" w:rsidRDefault="7AABCD53" w14:paraId="602ADEE6" w14:textId="36300F9E">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You </w:t>
      </w:r>
      <w:r w:rsidRPr="3A9E6267" w:rsidR="7AABCD53">
        <w:rPr>
          <w:rFonts w:ascii="Segoe UI" w:hAnsi="Segoe UI" w:eastAsia="Segoe UI" w:cs="Segoe UI"/>
          <w:b w:val="0"/>
          <w:bCs w:val="0"/>
          <w:i w:val="1"/>
          <w:iCs w:val="1"/>
          <w:caps w:val="0"/>
          <w:smallCaps w:val="0"/>
          <w:noProof w:val="0"/>
          <w:color w:val="3B3B3B"/>
          <w:sz w:val="21"/>
          <w:szCs w:val="21"/>
          <w:lang w:val="en-US"/>
        </w:rPr>
        <w:t>can</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define your own custom property key (for clarity), for example:</w:t>
      </w:r>
    </w:p>
    <w:p w:rsidR="7AABCD53" w:rsidP="3A9E6267" w:rsidRDefault="7AABCD53" w14:paraId="61FA9C52" w14:textId="3CA43CE4">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properties</w:t>
      </w:r>
    </w:p>
    <w:p w:rsidR="7AABCD53" w:rsidP="3A9E6267" w:rsidRDefault="7AABCD53" w14:paraId="0B6FD948" w14:textId="7F203430">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00FF"/>
          <w:sz w:val="24"/>
          <w:szCs w:val="24"/>
          <w:lang w:val="en-US"/>
        </w:rPr>
        <w:t>consumer.group.id</w:t>
      </w:r>
      <w:r w:rsidRPr="3A9E6267" w:rsidR="7AABCD53">
        <w:rPr>
          <w:rFonts w:ascii="Menlo" w:hAnsi="Menlo" w:eastAsia="Menlo" w:cs="Menlo"/>
          <w:b w:val="0"/>
          <w:bCs w:val="0"/>
          <w:i w:val="0"/>
          <w:iCs w:val="0"/>
          <w:caps w:val="0"/>
          <w:smallCaps w:val="0"/>
          <w:noProof w:val="0"/>
          <w:color w:val="3B3B3B"/>
          <w:sz w:val="24"/>
          <w:szCs w:val="24"/>
          <w:lang w:val="en-US"/>
        </w:rPr>
        <w:t>=product-created-events</w:t>
      </w:r>
    </w:p>
    <w:p w:rsidR="7AABCD53" w:rsidP="3A9E6267" w:rsidRDefault="7AABCD53" w14:paraId="0D574AA5" w14:textId="19DE505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Then read it inside </w:t>
      </w:r>
      <w:r w:rsidRPr="3A9E6267" w:rsidR="7AABCD53">
        <w:rPr>
          <w:rFonts w:ascii="Menlo" w:hAnsi="Menlo" w:eastAsia="Menlo" w:cs="Menlo"/>
          <w:b w:val="0"/>
          <w:bCs w:val="0"/>
          <w:i w:val="0"/>
          <w:iCs w:val="0"/>
          <w:caps w:val="0"/>
          <w:smallCaps w:val="0"/>
          <w:noProof w:val="0"/>
          <w:color w:val="3B3B3B"/>
          <w:sz w:val="21"/>
          <w:szCs w:val="21"/>
          <w:lang w:val="en-US"/>
        </w:rPr>
        <w:t>ConsumerFactory</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1C43E3C6" w14:textId="15B6F8D1">
      <w:pPr>
        <w:bidi w:val="0"/>
        <w:spacing w:before="0" w:beforeAutospacing="off" w:after="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0"/>
          <w:bCs w:val="0"/>
          <w:i w:val="0"/>
          <w:iCs w:val="0"/>
          <w:caps w:val="0"/>
          <w:smallCaps w:val="0"/>
          <w:noProof w:val="0"/>
          <w:color w:val="3B3B3B"/>
          <w:sz w:val="24"/>
          <w:szCs w:val="24"/>
          <w:lang w:val="en-US"/>
        </w:rPr>
        <w:t>java</w:t>
      </w:r>
    </w:p>
    <w:p w:rsidR="7AABCD53" w:rsidP="3A9E6267" w:rsidRDefault="7AABCD53" w14:paraId="04AE049A" w14:textId="0208E903">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1080"/>
          <w:sz w:val="24"/>
          <w:szCs w:val="24"/>
          <w:lang w:val="en-US"/>
        </w:rPr>
        <w:t>config</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795E26"/>
          <w:sz w:val="24"/>
          <w:szCs w:val="24"/>
          <w:lang w:val="en-US"/>
        </w:rPr>
        <w:t>put</w:t>
      </w: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428401C9" w14:textId="2387DA17">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1080"/>
          <w:sz w:val="24"/>
          <w:szCs w:val="24"/>
          <w:lang w:val="en-US"/>
        </w:rPr>
        <w:t>ConsumerConfig</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001080"/>
          <w:sz w:val="24"/>
          <w:szCs w:val="24"/>
          <w:lang w:val="en-US"/>
        </w:rPr>
        <w:t>GROUP_ID_CONFIG</w:t>
      </w: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38AC1574" w14:textId="29252799">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001080"/>
          <w:sz w:val="24"/>
          <w:szCs w:val="24"/>
          <w:lang w:val="en-US"/>
        </w:rPr>
        <w:t>environment</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795E26"/>
          <w:sz w:val="24"/>
          <w:szCs w:val="24"/>
          <w:lang w:val="en-US"/>
        </w:rPr>
        <w:t>getProperty</w:t>
      </w:r>
      <w:r w:rsidRPr="3A9E6267" w:rsidR="7AABCD53">
        <w:rPr>
          <w:rFonts w:ascii="Menlo" w:hAnsi="Menlo" w:eastAsia="Menlo" w:cs="Menlo"/>
          <w:b w:val="0"/>
          <w:bCs w:val="0"/>
          <w:i w:val="0"/>
          <w:iCs w:val="0"/>
          <w:caps w:val="0"/>
          <w:smallCaps w:val="0"/>
          <w:noProof w:val="0"/>
          <w:color w:val="3B3B3B"/>
          <w:sz w:val="24"/>
          <w:szCs w:val="24"/>
          <w:lang w:val="en-US"/>
        </w:rPr>
        <w:t>(</w:t>
      </w:r>
      <w:r w:rsidRPr="3A9E6267" w:rsidR="7AABCD53">
        <w:rPr>
          <w:rFonts w:ascii="Menlo" w:hAnsi="Menlo" w:eastAsia="Menlo" w:cs="Menlo"/>
          <w:b w:val="0"/>
          <w:bCs w:val="0"/>
          <w:i w:val="0"/>
          <w:iCs w:val="0"/>
          <w:caps w:val="0"/>
          <w:smallCaps w:val="0"/>
          <w:noProof w:val="0"/>
          <w:color w:val="A31515"/>
          <w:sz w:val="24"/>
          <w:szCs w:val="24"/>
          <w:lang w:val="en-US"/>
        </w:rPr>
        <w:t>"consumer.group.id"</w:t>
      </w: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2051548E" w14:textId="388F90A6">
      <w:pPr>
        <w:shd w:val="clear" w:color="auto" w:fill="FFFFFF" w:themeFill="background1"/>
        <w:bidi w:val="0"/>
        <w:spacing w:before="0" w:beforeAutospacing="off" w:after="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Menlo" w:hAnsi="Menlo" w:eastAsia="Menlo" w:cs="Menlo"/>
          <w:b w:val="0"/>
          <w:bCs w:val="0"/>
          <w:i w:val="0"/>
          <w:iCs w:val="0"/>
          <w:caps w:val="0"/>
          <w:smallCaps w:val="0"/>
          <w:noProof w:val="0"/>
          <w:color w:val="3B3B3B"/>
          <w:sz w:val="24"/>
          <w:szCs w:val="24"/>
          <w:lang w:val="en-US"/>
        </w:rPr>
        <w:t>);</w:t>
      </w:r>
    </w:p>
    <w:p w:rsidR="7AABCD53" w:rsidP="3A9E6267" w:rsidRDefault="7AABCD53" w14:paraId="4CB86ABD" w14:textId="66C8EC5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This makes it obvious the property is </w:t>
      </w:r>
      <w:r w:rsidRPr="3A9E6267" w:rsidR="7AABCD53">
        <w:rPr>
          <w:rFonts w:ascii="Segoe UI" w:hAnsi="Segoe UI" w:eastAsia="Segoe UI" w:cs="Segoe UI"/>
          <w:b w:val="1"/>
          <w:bCs w:val="1"/>
          <w:i w:val="0"/>
          <w:iCs w:val="0"/>
          <w:caps w:val="0"/>
          <w:smallCaps w:val="0"/>
          <w:noProof w:val="0"/>
          <w:color w:val="3B3B3B"/>
          <w:sz w:val="21"/>
          <w:szCs w:val="21"/>
          <w:lang w:val="en-US"/>
        </w:rPr>
        <w:t>custom</w:t>
      </w:r>
      <w:r w:rsidRPr="3A9E6267" w:rsidR="7AABCD53">
        <w:rPr>
          <w:rFonts w:ascii="Segoe UI" w:hAnsi="Segoe UI" w:eastAsia="Segoe UI" w:cs="Segoe UI"/>
          <w:b w:val="0"/>
          <w:bCs w:val="0"/>
          <w:i w:val="0"/>
          <w:iCs w:val="0"/>
          <w:caps w:val="0"/>
          <w:smallCaps w:val="0"/>
          <w:noProof w:val="0"/>
          <w:color w:val="3B3B3B"/>
          <w:sz w:val="21"/>
          <w:szCs w:val="21"/>
          <w:lang w:val="en-US"/>
        </w:rPr>
        <w:t>, not a Spring Boot standard key.</w:t>
      </w:r>
    </w:p>
    <w:p w:rsidR="7AABCD53" w:rsidP="3A9E6267" w:rsidRDefault="7AABCD53" w14:paraId="62A02B06" w14:textId="018C73D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Note: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If you use a custom property name, Spring Boot will not automatically apply it—you must read and apply it yourself (as shown above).</w:t>
      </w:r>
    </w:p>
    <w:p w:rsidR="3A9E6267" w:rsidP="3A9E6267" w:rsidRDefault="3A9E6267" w14:paraId="15DC2913" w14:textId="05E3E18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D4BD05F" w14:textId="7E49D545">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Summary</w:t>
      </w:r>
    </w:p>
    <w:p w:rsidR="7AABCD53" w:rsidP="3A9E6267" w:rsidRDefault="7AABCD53" w14:paraId="0B83280C" w14:textId="2A72882F">
      <w:pPr>
        <w:pStyle w:val="ListParagraph"/>
        <w:numPr>
          <w:ilvl w:val="0"/>
          <w:numId w:val="152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group.id</w:t>
      </w:r>
      <w:r w:rsidRPr="3A9E6267" w:rsidR="7AABCD53">
        <w:rPr>
          <w:rFonts w:ascii="Verdana" w:hAnsi="Verdana" w:eastAsia="Verdana" w:cs="Verdana"/>
          <w:b w:val="0"/>
          <w:bCs w:val="0"/>
          <w:i w:val="0"/>
          <w:iCs w:val="0"/>
          <w:caps w:val="0"/>
          <w:smallCaps w:val="0"/>
          <w:noProof w:val="0"/>
          <w:color w:val="3B3B3B"/>
          <w:sz w:val="21"/>
          <w:szCs w:val="21"/>
          <w:lang w:val="en-US"/>
        </w:rPr>
        <w:t xml:space="preserve"> determines which consumer group the microservice belongs to.</w:t>
      </w:r>
    </w:p>
    <w:p w:rsidR="7AABCD53" w:rsidP="3A9E6267" w:rsidRDefault="7AABCD53" w14:paraId="6691FE5B" w14:textId="063E4102">
      <w:pPr>
        <w:pStyle w:val="ListParagraph"/>
        <w:numPr>
          <w:ilvl w:val="0"/>
          <w:numId w:val="152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 can set it via:</w:t>
      </w:r>
    </w:p>
    <w:p w:rsidR="7AABCD53" w:rsidP="3A9E6267" w:rsidRDefault="7AABCD53" w14:paraId="05321B89" w14:textId="099FF716">
      <w:pPr>
        <w:pStyle w:val="ListParagraph"/>
        <w:numPr>
          <w:ilvl w:val="1"/>
          <w:numId w:val="1527"/>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@KafkaListener(groupId=...)</w:t>
      </w:r>
    </w:p>
    <w:p w:rsidR="7AABCD53" w:rsidP="3A9E6267" w:rsidRDefault="7AABCD53" w14:paraId="134333B1" w14:textId="014183A4">
      <w:pPr>
        <w:pStyle w:val="ListParagraph"/>
        <w:numPr>
          <w:ilvl w:val="1"/>
          <w:numId w:val="152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ConsumerFactory</w:t>
      </w:r>
      <w:r w:rsidRPr="3A9E6267" w:rsidR="7AABCD53">
        <w:rPr>
          <w:rFonts w:ascii="Verdana" w:hAnsi="Verdana" w:eastAsia="Verdana" w:cs="Verdana"/>
          <w:b w:val="0"/>
          <w:bCs w:val="0"/>
          <w:i w:val="0"/>
          <w:iCs w:val="0"/>
          <w:caps w:val="0"/>
          <w:smallCaps w:val="0"/>
          <w:noProof w:val="0"/>
          <w:color w:val="3B3B3B"/>
          <w:sz w:val="21"/>
          <w:szCs w:val="21"/>
          <w:lang w:val="en-US"/>
        </w:rPr>
        <w:t xml:space="preserve"> Java configuration</w:t>
      </w:r>
    </w:p>
    <w:p w:rsidR="7AABCD53" w:rsidP="3A9E6267" w:rsidRDefault="7AABCD53" w14:paraId="52718C5B" w14:textId="73E6717E">
      <w:pPr>
        <w:pStyle w:val="ListParagraph"/>
        <w:numPr>
          <w:ilvl w:val="1"/>
          <w:numId w:val="152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spring.kafka.consumer.group-id</w:t>
      </w:r>
      <w:r w:rsidRPr="3A9E6267" w:rsidR="7AABCD53">
        <w:rPr>
          <w:rFonts w:ascii="Verdana" w:hAnsi="Verdana" w:eastAsia="Verdana" w:cs="Verdana"/>
          <w:b w:val="0"/>
          <w:bCs w:val="0"/>
          <w:i w:val="0"/>
          <w:iCs w:val="0"/>
          <w:caps w:val="0"/>
          <w:smallCaps w:val="0"/>
          <w:noProof w:val="0"/>
          <w:color w:val="3B3B3B"/>
          <w:sz w:val="21"/>
          <w:szCs w:val="21"/>
          <w:lang w:val="en-US"/>
        </w:rPr>
        <w:t xml:space="preserve"> in application config</w:t>
      </w:r>
    </w:p>
    <w:p w:rsidR="7AABCD53" w:rsidP="3A9E6267" w:rsidRDefault="7AABCD53" w14:paraId="3432F20C" w14:textId="3EB7F640">
      <w:pPr>
        <w:pStyle w:val="ListParagraph"/>
        <w:numPr>
          <w:ilvl w:val="0"/>
          <w:numId w:val="152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Prefer a </w:t>
      </w:r>
      <w:r w:rsidRPr="3A9E6267" w:rsidR="7AABCD53">
        <w:rPr>
          <w:rFonts w:ascii="Verdana" w:hAnsi="Verdana" w:eastAsia="Verdana" w:cs="Verdana"/>
          <w:b w:val="1"/>
          <w:bCs w:val="1"/>
          <w:i w:val="0"/>
          <w:iCs w:val="0"/>
          <w:caps w:val="0"/>
          <w:smallCaps w:val="0"/>
          <w:noProof w:val="0"/>
          <w:color w:val="3B3B3B"/>
          <w:sz w:val="21"/>
          <w:szCs w:val="21"/>
          <w:lang w:val="en-US"/>
        </w:rPr>
        <w:t>single consistent approach</w:t>
      </w:r>
      <w:r w:rsidRPr="3A9E6267" w:rsidR="7AABCD53">
        <w:rPr>
          <w:rFonts w:ascii="Verdana" w:hAnsi="Verdana" w:eastAsia="Verdana" w:cs="Verdana"/>
          <w:b w:val="0"/>
          <w:bCs w:val="0"/>
          <w:i w:val="0"/>
          <w:iCs w:val="0"/>
          <w:caps w:val="0"/>
          <w:smallCaps w:val="0"/>
          <w:noProof w:val="0"/>
          <w:color w:val="3B3B3B"/>
          <w:sz w:val="21"/>
          <w:szCs w:val="21"/>
          <w:lang w:val="en-US"/>
        </w:rPr>
        <w:t xml:space="preserve"> across the project to keep configuration predictable.</w:t>
      </w:r>
    </w:p>
    <w:p w:rsidR="7AABCD53" w:rsidP="3A9E6267" w:rsidRDefault="7AABCD53" w14:paraId="14A3A93D" w14:textId="56BFBD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p>
    <w:p w:rsidR="3A9E6267" w:rsidP="3A9E6267" w:rsidRDefault="3A9E6267" w14:paraId="451AB57E" w14:textId="4ED21DE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03EB4D1" w14:textId="7A6D77D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D41C9CB" w14:textId="70D2799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CA1CB4D" w14:textId="4AF70B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49ACE3C" w14:textId="648B24F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14: Idempotent Consumer in Kafka?</w:t>
      </w:r>
      <w:r>
        <w:br/>
      </w:r>
      <w:r>
        <w:br/>
      </w:r>
    </w:p>
    <w:p w:rsidR="3A9E6267" w:rsidP="3A9E6267" w:rsidRDefault="3A9E6267" w14:paraId="640FC5E9" w14:textId="4558A74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3C5974B" w14:textId="1C968D88">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Idempotent Consumer – Introduction?</w:t>
      </w:r>
    </w:p>
    <w:p w:rsidR="3A9E6267" w:rsidP="3A9E6267" w:rsidRDefault="3A9E6267" w14:paraId="3D6E632B" w14:textId="2435DBB4">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25DC3BD5">
        <w:trPr>
          <w:trHeight w:val="300"/>
        </w:trPr>
        <w:tc>
          <w:tcPr>
            <w:tcW w:w="9360" w:type="dxa"/>
            <w:tcMar>
              <w:left w:w="105" w:type="dxa"/>
              <w:right w:w="105" w:type="dxa"/>
            </w:tcMar>
            <w:vAlign w:val="top"/>
          </w:tcPr>
          <w:p w:rsidR="3A9E6267" w:rsidP="3A9E6267" w:rsidRDefault="3A9E6267" w14:paraId="1BFD6212" w14:textId="56169373">
            <w:pPr>
              <w:bidi w:val="0"/>
              <w:rPr>
                <w:rFonts w:ascii="Aptos" w:hAnsi="Aptos" w:eastAsia="Aptos" w:cs="Aptos"/>
                <w:b w:val="0"/>
                <w:bCs w:val="0"/>
                <w:i w:val="0"/>
                <w:iCs w:val="0"/>
                <w:sz w:val="24"/>
                <w:szCs w:val="24"/>
                <w:lang w:val="en-US"/>
              </w:rPr>
            </w:pPr>
            <w:r>
              <w:br/>
            </w:r>
            <w:r w:rsidR="44AF04B5">
              <w:drawing>
                <wp:inline wp14:editId="385E6953" wp14:anchorId="0943FFD7">
                  <wp:extent cx="5800725" cy="3457575"/>
                  <wp:effectExtent l="0" t="0" r="0" b="0"/>
                  <wp:docPr id="1354373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54373515" name="Picture 135437351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253083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457575"/>
                          </a:xfrm>
                          <a:prstGeom xmlns:a="http://schemas.openxmlformats.org/drawingml/2006/main" prst="rect">
                            <a:avLst xmlns:a="http://schemas.openxmlformats.org/drawingml/2006/main"/>
                          </a:prstGeom>
                        </pic:spPr>
                      </pic:pic>
                    </a:graphicData>
                  </a:graphic>
                </wp:inline>
              </w:drawing>
            </w:r>
          </w:p>
        </w:tc>
      </w:tr>
      <w:tr w:rsidR="3A9E6267" w:rsidTr="3A9E6267" w14:paraId="35870FDC">
        <w:trPr>
          <w:trHeight w:val="300"/>
        </w:trPr>
        <w:tc>
          <w:tcPr>
            <w:tcW w:w="9360" w:type="dxa"/>
            <w:tcMar>
              <w:left w:w="105" w:type="dxa"/>
              <w:right w:w="105" w:type="dxa"/>
            </w:tcMar>
            <w:vAlign w:val="top"/>
          </w:tcPr>
          <w:p w:rsidR="3A9E6267" w:rsidP="3A9E6267" w:rsidRDefault="3A9E6267" w14:paraId="1622FA51" w14:textId="4ECFD95B">
            <w:pPr>
              <w:bidi w:val="0"/>
              <w:rPr>
                <w:rFonts w:ascii="Aptos" w:hAnsi="Aptos" w:eastAsia="Aptos" w:cs="Aptos"/>
                <w:b w:val="0"/>
                <w:bCs w:val="0"/>
                <w:i w:val="0"/>
                <w:iCs w:val="0"/>
                <w:sz w:val="24"/>
                <w:szCs w:val="24"/>
                <w:lang w:val="en-US"/>
              </w:rPr>
            </w:pPr>
            <w:r>
              <w:br/>
            </w:r>
            <w:r w:rsidR="44AF04B5">
              <w:drawing>
                <wp:inline wp14:editId="6C67766D" wp14:anchorId="6908ECF9">
                  <wp:extent cx="5467350" cy="3095625"/>
                  <wp:effectExtent l="0" t="0" r="0" b="0"/>
                  <wp:docPr id="1109209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09209725" name="Picture 110920972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55161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3095625"/>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157A435F" w14:textId="501F455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59C1E71" w14:textId="4CD41B1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D54D4EE" w14:textId="0D3A0DDF">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Idempotent Kafka Consumer — Documentation Version</w:t>
      </w:r>
    </w:p>
    <w:p w:rsidR="7AABCD53" w:rsidP="3A9E6267" w:rsidRDefault="7AABCD53" w14:paraId="1F319A84" w14:textId="381F174D">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is an idempotent consumer?</w:t>
      </w:r>
    </w:p>
    <w:p w:rsidR="7AABCD53" w:rsidP="3A9E6267" w:rsidRDefault="7AABCD53" w14:paraId="6523A546" w14:textId="0A54279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An </w:t>
      </w:r>
      <w:r w:rsidRPr="3A9E6267" w:rsidR="7AABCD53">
        <w:rPr>
          <w:rFonts w:ascii="Segoe UI" w:hAnsi="Segoe UI" w:eastAsia="Segoe UI" w:cs="Segoe UI"/>
          <w:b w:val="1"/>
          <w:bCs w:val="1"/>
          <w:i w:val="0"/>
          <w:iCs w:val="0"/>
          <w:caps w:val="0"/>
          <w:smallCaps w:val="0"/>
          <w:noProof w:val="0"/>
          <w:color w:val="3B3B3B"/>
          <w:sz w:val="21"/>
          <w:szCs w:val="21"/>
          <w:lang w:val="en-US"/>
        </w:rPr>
        <w:t>idempotent consumer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a consumer that can receive and process the </w:t>
      </w:r>
      <w:r w:rsidRPr="3A9E6267" w:rsidR="7AABCD53">
        <w:rPr>
          <w:rFonts w:ascii="Segoe UI" w:hAnsi="Segoe UI" w:eastAsia="Segoe UI" w:cs="Segoe UI"/>
          <w:b w:val="1"/>
          <w:bCs w:val="1"/>
          <w:i w:val="0"/>
          <w:iCs w:val="0"/>
          <w:caps w:val="0"/>
          <w:smallCaps w:val="0"/>
          <w:noProof w:val="0"/>
          <w:color w:val="3B3B3B"/>
          <w:sz w:val="21"/>
          <w:szCs w:val="21"/>
          <w:lang w:val="en-US"/>
        </w:rPr>
        <w:t>same message multiple times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without causing any side effects or data inconsistencies.</w:t>
      </w:r>
    </w:p>
    <w:p w:rsidR="7AABCD53" w:rsidP="3A9E6267" w:rsidRDefault="7AABCD53" w14:paraId="621F07CC" w14:textId="1E435672">
      <w:pPr>
        <w:pStyle w:val="ListParagraph"/>
        <w:numPr>
          <w:ilvl w:val="0"/>
          <w:numId w:val="152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Even if Kafka delivers a message again (due to retries, failures, or rebalancing),</w:t>
      </w:r>
    </w:p>
    <w:p w:rsidR="7AABCD53" w:rsidP="3A9E6267" w:rsidRDefault="7AABCD53" w14:paraId="40E00F41" w14:textId="158AA51C">
      <w:pPr>
        <w:pStyle w:val="ListParagraph"/>
        <w:numPr>
          <w:ilvl w:val="0"/>
          <w:numId w:val="152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consumer ensures the business outcome happens </w:t>
      </w:r>
      <w:r w:rsidRPr="3A9E6267" w:rsidR="7AABCD53">
        <w:rPr>
          <w:rFonts w:ascii="Verdana" w:hAnsi="Verdana" w:eastAsia="Verdana" w:cs="Verdana"/>
          <w:b w:val="1"/>
          <w:bCs w:val="1"/>
          <w:i w:val="0"/>
          <w:iCs w:val="0"/>
          <w:caps w:val="0"/>
          <w:smallCaps w:val="0"/>
          <w:noProof w:val="0"/>
          <w:color w:val="3B3B3B"/>
          <w:sz w:val="21"/>
          <w:szCs w:val="21"/>
          <w:lang w:val="en-US"/>
        </w:rPr>
        <w:t>only once</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6EABB22F" w14:textId="4F80B51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This is a key technique for building </w:t>
      </w:r>
      <w:r w:rsidRPr="3A9E6267" w:rsidR="7AABCD53">
        <w:rPr>
          <w:rFonts w:ascii="Segoe UI" w:hAnsi="Segoe UI" w:eastAsia="Segoe UI" w:cs="Segoe UI"/>
          <w:b w:val="1"/>
          <w:bCs w:val="1"/>
          <w:i w:val="0"/>
          <w:iCs w:val="0"/>
          <w:caps w:val="0"/>
          <w:smallCaps w:val="0"/>
          <w:noProof w:val="0"/>
          <w:color w:val="3B3B3B"/>
          <w:sz w:val="21"/>
          <w:szCs w:val="21"/>
          <w:lang w:val="en-US"/>
        </w:rPr>
        <w:t>effectively “exactly-once” processing behavior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at the application level.</w:t>
      </w:r>
    </w:p>
    <w:p w:rsidR="3A9E6267" w:rsidP="3A9E6267" w:rsidRDefault="3A9E6267" w14:paraId="5F5D9FFA" w14:textId="16EC5B6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0B504AE" w14:textId="60D902D3">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idempotent consumers are needed (duplicate processing scenarios)</w:t>
      </w:r>
    </w:p>
    <w:p w:rsidR="7AABCD53" w:rsidP="3A9E6267" w:rsidRDefault="7AABCD53" w14:paraId="16296815" w14:textId="5CABAE35">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Scenario A: Long processing time + </w:t>
      </w:r>
      <w:r w:rsidRPr="3A9E6267" w:rsidR="7AABCD53">
        <w:rPr>
          <w:rFonts w:ascii="Menlo" w:hAnsi="Menlo" w:eastAsia="Menlo" w:cs="Menlo"/>
          <w:b w:val="0"/>
          <w:bCs w:val="0"/>
          <w:i w:val="0"/>
          <w:iCs w:val="0"/>
          <w:caps w:val="0"/>
          <w:smallCaps w:val="0"/>
          <w:noProof w:val="0"/>
          <w:color w:val="3B3B3B"/>
          <w:sz w:val="24"/>
          <w:szCs w:val="24"/>
          <w:lang w:val="en-US"/>
        </w:rPr>
        <w:t>max.poll.interval.ms</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exceeded</w:t>
      </w:r>
    </w:p>
    <w:p w:rsidR="7AABCD53" w:rsidP="3A9E6267" w:rsidRDefault="7AABCD53" w14:paraId="37332050" w14:textId="1FDAD22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 common cause of duplicate consumption is when the consumer takes too long to process a record.</w:t>
      </w:r>
    </w:p>
    <w:p w:rsidR="7AABCD53" w:rsidP="3A9E6267" w:rsidRDefault="7AABCD53" w14:paraId="73B3A1B6" w14:textId="41D9661E">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Flow:</w:t>
      </w:r>
    </w:p>
    <w:p w:rsidR="7AABCD53" w:rsidP="3A9E6267" w:rsidRDefault="7AABCD53" w14:paraId="15903393" w14:textId="04875413">
      <w:pPr>
        <w:pStyle w:val="ListParagraph"/>
        <w:numPr>
          <w:ilvl w:val="0"/>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Consumer polls messages from a topic and starts processing one message.</w:t>
      </w:r>
    </w:p>
    <w:p w:rsidR="7AABCD53" w:rsidP="3A9E6267" w:rsidRDefault="7AABCD53" w14:paraId="79430F58" w14:textId="34EAE6ED">
      <w:pPr>
        <w:pStyle w:val="ListParagraph"/>
        <w:numPr>
          <w:ilvl w:val="0"/>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message triggers long business logic:</w:t>
      </w:r>
    </w:p>
    <w:p w:rsidR="7AABCD53" w:rsidP="3A9E6267" w:rsidRDefault="7AABCD53" w14:paraId="4DA8ABF6" w14:textId="49F7DADF">
      <w:pPr>
        <w:pStyle w:val="ListParagraph"/>
        <w:numPr>
          <w:ilvl w:val="1"/>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read from database</w:t>
      </w:r>
    </w:p>
    <w:p w:rsidR="7AABCD53" w:rsidP="3A9E6267" w:rsidRDefault="7AABCD53" w14:paraId="2443DC52" w14:textId="68F02568">
      <w:pPr>
        <w:pStyle w:val="ListParagraph"/>
        <w:numPr>
          <w:ilvl w:val="1"/>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compute</w:t>
      </w:r>
    </w:p>
    <w:p w:rsidR="7AABCD53" w:rsidP="3A9E6267" w:rsidRDefault="7AABCD53" w14:paraId="7057E3B9" w14:textId="5859007C">
      <w:pPr>
        <w:pStyle w:val="ListParagraph"/>
        <w:numPr>
          <w:ilvl w:val="1"/>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write to database</w:t>
      </w:r>
    </w:p>
    <w:p w:rsidR="7AABCD53" w:rsidP="3A9E6267" w:rsidRDefault="7AABCD53" w14:paraId="419431CF" w14:textId="5178B248">
      <w:pPr>
        <w:pStyle w:val="ListParagraph"/>
        <w:numPr>
          <w:ilvl w:val="1"/>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publish an event to another topic</w:t>
      </w:r>
    </w:p>
    <w:p w:rsidR="7AABCD53" w:rsidP="3A9E6267" w:rsidRDefault="7AABCD53" w14:paraId="04F82D74" w14:textId="2159955E">
      <w:pPr>
        <w:pStyle w:val="ListParagraph"/>
        <w:numPr>
          <w:ilvl w:val="0"/>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Processing exceeds </w:t>
      </w:r>
      <w:r w:rsidRPr="3A9E6267" w:rsidR="7AABCD53">
        <w:rPr>
          <w:rFonts w:ascii="Menlo" w:hAnsi="Menlo" w:eastAsia="Menlo" w:cs="Menlo"/>
          <w:b w:val="0"/>
          <w:bCs w:val="0"/>
          <w:i w:val="0"/>
          <w:iCs w:val="0"/>
          <w:caps w:val="0"/>
          <w:smallCaps w:val="0"/>
          <w:noProof w:val="0"/>
          <w:color w:val="3B3B3B"/>
          <w:sz w:val="21"/>
          <w:szCs w:val="21"/>
          <w:lang w:val="en-US"/>
        </w:rPr>
        <w:t>max.poll.interval.ms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(maximum time allowed between polls).</w:t>
      </w:r>
    </w:p>
    <w:p w:rsidR="7AABCD53" w:rsidP="3A9E6267" w:rsidRDefault="7AABCD53" w14:paraId="24F6C214" w14:textId="1FFFDB1E">
      <w:pPr>
        <w:pStyle w:val="ListParagraph"/>
        <w:numPr>
          <w:ilvl w:val="0"/>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Broker assumes the consumer is unhealthy, removes it from the group, and triggers a </w:t>
      </w:r>
      <w:r w:rsidRPr="3A9E6267" w:rsidR="7AABCD53">
        <w:rPr>
          <w:rFonts w:ascii="Segoe UI" w:hAnsi="Segoe UI" w:eastAsia="Segoe UI" w:cs="Segoe UI"/>
          <w:b w:val="1"/>
          <w:bCs w:val="1"/>
          <w:i w:val="0"/>
          <w:iCs w:val="0"/>
          <w:caps w:val="0"/>
          <w:smallCaps w:val="0"/>
          <w:noProof w:val="0"/>
          <w:color w:val="3B3B3B"/>
          <w:sz w:val="21"/>
          <w:szCs w:val="21"/>
          <w:lang w:val="en-US"/>
        </w:rPr>
        <w:t>rebalance</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0036B940" w14:textId="6D9C50F9">
      <w:pPr>
        <w:pStyle w:val="ListParagraph"/>
        <w:numPr>
          <w:ilvl w:val="0"/>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 message offset is </w:t>
      </w:r>
      <w:r w:rsidRPr="3A9E6267" w:rsidR="7AABCD53">
        <w:rPr>
          <w:rFonts w:ascii="Segoe UI" w:hAnsi="Segoe UI" w:eastAsia="Segoe UI" w:cs="Segoe UI"/>
          <w:b w:val="1"/>
          <w:bCs w:val="1"/>
          <w:i w:val="0"/>
          <w:iCs w:val="0"/>
          <w:caps w:val="0"/>
          <w:smallCaps w:val="0"/>
          <w:noProof w:val="0"/>
          <w:color w:val="3B3B3B"/>
          <w:sz w:val="21"/>
          <w:szCs w:val="21"/>
          <w:lang w:val="en-US"/>
        </w:rPr>
        <w:t>not committed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so Kafka considers the record </w:t>
      </w:r>
      <w:r w:rsidRPr="3A9E6267" w:rsidR="7AABCD53">
        <w:rPr>
          <w:rFonts w:ascii="Segoe UI" w:hAnsi="Segoe UI" w:eastAsia="Segoe UI" w:cs="Segoe UI"/>
          <w:b w:val="1"/>
          <w:bCs w:val="1"/>
          <w:i w:val="0"/>
          <w:iCs w:val="0"/>
          <w:caps w:val="0"/>
          <w:smallCaps w:val="0"/>
          <w:noProof w:val="0"/>
          <w:color w:val="3B3B3B"/>
          <w:sz w:val="21"/>
          <w:szCs w:val="21"/>
          <w:lang w:val="en-US"/>
        </w:rPr>
        <w:t>not successfully consumed</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793DC3C5" w14:textId="2A6E7B4D">
      <w:pPr>
        <w:pStyle w:val="ListParagraph"/>
        <w:numPr>
          <w:ilvl w:val="0"/>
          <w:numId w:val="152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delivers the same message again to another instance (or the same instance after rejoining).</w:t>
      </w:r>
    </w:p>
    <w:p w:rsidR="7AABCD53" w:rsidP="3A9E6267" w:rsidRDefault="7AABCD53" w14:paraId="3CC01A8D" w14:textId="02664B1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Risk:</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consumer may perform the business action twice:</w:t>
      </w:r>
    </w:p>
    <w:p w:rsidR="7AABCD53" w:rsidP="3A9E6267" w:rsidRDefault="7AABCD53" w14:paraId="3DF5C531" w14:textId="5722CB2E">
      <w:pPr>
        <w:pStyle w:val="ListParagraph"/>
        <w:numPr>
          <w:ilvl w:val="0"/>
          <w:numId w:val="153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two database records written</w:t>
      </w:r>
    </w:p>
    <w:p w:rsidR="7AABCD53" w:rsidP="3A9E6267" w:rsidRDefault="7AABCD53" w14:paraId="4C420A82" w14:textId="5247EA9E">
      <w:pPr>
        <w:pStyle w:val="ListParagraph"/>
        <w:numPr>
          <w:ilvl w:val="0"/>
          <w:numId w:val="153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two downstream events produced</w:t>
      </w:r>
    </w:p>
    <w:p w:rsidR="7AABCD53" w:rsidP="3A9E6267" w:rsidRDefault="7AABCD53" w14:paraId="0275E97E" w14:textId="1332D5C5">
      <w:pPr>
        <w:pStyle w:val="ListParagraph"/>
        <w:numPr>
          <w:ilvl w:val="0"/>
          <w:numId w:val="153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potentially two payments made (critical issue)</w:t>
      </w:r>
    </w:p>
    <w:p w:rsidR="7AABCD53" w:rsidP="3A9E6267" w:rsidRDefault="7AABCD53" w14:paraId="23F0B41E" w14:textId="50463F54">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Scenario B: Producer duplicates (non-idempotent producer)</w:t>
      </w:r>
    </w:p>
    <w:p w:rsidR="7AABCD53" w:rsidP="3A9E6267" w:rsidRDefault="7AABCD53" w14:paraId="1233F1FB" w14:textId="200AB6C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the producer is not idempotent, it may publish duplicate messages. Even if the consumer is stable, it can still receive duplicates and must handle them safely.</w:t>
      </w:r>
    </w:p>
    <w:p w:rsidR="3A9E6267" w:rsidP="3A9E6267" w:rsidRDefault="3A9E6267" w14:paraId="01312D94" w14:textId="3DD768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E595368" w14:textId="26A8E5F5">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Key idea: idempotence is only part of the solution</w:t>
      </w:r>
    </w:p>
    <w:p w:rsidR="7AABCD53" w:rsidP="3A9E6267" w:rsidRDefault="7AABCD53" w14:paraId="7AB9064A" w14:textId="1F57983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An idempotent consumer helps a lot, but by itself it does not eliminate every edge case. For high reliability, you typically combine:</w:t>
      </w:r>
    </w:p>
    <w:p w:rsidR="7AABCD53" w:rsidP="3A9E6267" w:rsidRDefault="7AABCD53" w14:paraId="2091CC3C" w14:textId="3DB25335">
      <w:pPr>
        <w:pStyle w:val="ListParagraph"/>
        <w:numPr>
          <w:ilvl w:val="0"/>
          <w:numId w:val="153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Idempotent producer</w:t>
      </w:r>
    </w:p>
    <w:p w:rsidR="7AABCD53" w:rsidP="3A9E6267" w:rsidRDefault="7AABCD53" w14:paraId="07CE63BB" w14:textId="1964F31A">
      <w:pPr>
        <w:pStyle w:val="ListParagraph"/>
        <w:numPr>
          <w:ilvl w:val="0"/>
          <w:numId w:val="153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Idempotent consumer</w:t>
      </w:r>
    </w:p>
    <w:p w:rsidR="7AABCD53" w:rsidP="3A9E6267" w:rsidRDefault="7AABCD53" w14:paraId="18435955" w14:textId="591329B7">
      <w:pPr>
        <w:pStyle w:val="ListParagraph"/>
        <w:numPr>
          <w:ilvl w:val="0"/>
          <w:numId w:val="153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Transactions</w:t>
      </w:r>
      <w:r w:rsidRPr="3A9E6267" w:rsidR="7AABCD53">
        <w:rPr>
          <w:rFonts w:ascii="Verdana" w:hAnsi="Verdana" w:eastAsia="Verdana" w:cs="Verdana"/>
          <w:b w:val="0"/>
          <w:bCs w:val="0"/>
          <w:i w:val="0"/>
          <w:iCs w:val="0"/>
          <w:caps w:val="0"/>
          <w:smallCaps w:val="0"/>
          <w:noProof w:val="0"/>
          <w:color w:val="3B3B3B"/>
          <w:sz w:val="21"/>
          <w:szCs w:val="21"/>
          <w:lang w:val="en-US"/>
        </w:rPr>
        <w:t xml:space="preserve"> (to group DB + Kafka operations so they succeed/fail together)</w:t>
      </w:r>
    </w:p>
    <w:p w:rsidR="3A9E6267" w:rsidP="3A9E6267" w:rsidRDefault="3A9E6267" w14:paraId="7625E623" w14:textId="40099ED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317D0A8" w14:textId="53FFD0F8">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Implementation approach: Deduplicate using a unique Message ID</w:t>
      </w:r>
    </w:p>
    <w:p w:rsidR="7AABCD53" w:rsidP="3A9E6267" w:rsidRDefault="7AABCD53" w14:paraId="35E14869" w14:textId="30F859A1">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Core strategy</w:t>
      </w:r>
    </w:p>
    <w:p w:rsidR="7AABCD53" w:rsidP="3A9E6267" w:rsidRDefault="7AABCD53" w14:paraId="169E50D2" w14:textId="1C4C61F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Every Kafka message should have a </w:t>
      </w:r>
      <w:r w:rsidRPr="3A9E6267" w:rsidR="7AABCD53">
        <w:rPr>
          <w:rFonts w:ascii="Segoe UI" w:hAnsi="Segoe UI" w:eastAsia="Segoe UI" w:cs="Segoe UI"/>
          <w:b w:val="1"/>
          <w:bCs w:val="1"/>
          <w:i w:val="0"/>
          <w:iCs w:val="0"/>
          <w:caps w:val="0"/>
          <w:smallCaps w:val="0"/>
          <w:noProof w:val="0"/>
          <w:color w:val="3B3B3B"/>
          <w:sz w:val="21"/>
          <w:szCs w:val="21"/>
          <w:lang w:val="en-US"/>
        </w:rPr>
        <w:t>unique ID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(e.g., in message headers).</w:t>
      </w:r>
    </w:p>
    <w:p w:rsidR="7AABCD53" w:rsidP="3A9E6267" w:rsidRDefault="7AABCD53" w14:paraId="1565CE89" w14:textId="3D708A5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a consumer receives a message, it should:</w:t>
      </w:r>
    </w:p>
    <w:p w:rsidR="7AABCD53" w:rsidP="3A9E6267" w:rsidRDefault="7AABCD53" w14:paraId="7C1CC06F" w14:textId="6E166354">
      <w:pPr>
        <w:pStyle w:val="ListParagraph"/>
        <w:numPr>
          <w:ilvl w:val="0"/>
          <w:numId w:val="1532"/>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Read the message ID.</w:t>
      </w:r>
    </w:p>
    <w:p w:rsidR="7AABCD53" w:rsidP="3A9E6267" w:rsidRDefault="7AABCD53" w14:paraId="120AF791" w14:textId="1E4C8C22">
      <w:pPr>
        <w:pStyle w:val="ListParagraph"/>
        <w:numPr>
          <w:ilvl w:val="0"/>
          <w:numId w:val="1532"/>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Check a database table to see if that ID was processed before.</w:t>
      </w:r>
    </w:p>
    <w:p w:rsidR="7AABCD53" w:rsidP="3A9E6267" w:rsidRDefault="7AABCD53" w14:paraId="303C4D75" w14:textId="1C7EDD2E">
      <w:pPr>
        <w:pStyle w:val="ListParagraph"/>
        <w:numPr>
          <w:ilvl w:val="0"/>
          <w:numId w:val="1532"/>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already processed → </w:t>
      </w:r>
      <w:r w:rsidRPr="3A9E6267" w:rsidR="7AABCD53">
        <w:rPr>
          <w:rFonts w:ascii="Segoe UI" w:hAnsi="Segoe UI" w:eastAsia="Segoe UI" w:cs="Segoe UI"/>
          <w:b w:val="1"/>
          <w:bCs w:val="1"/>
          <w:i w:val="0"/>
          <w:iCs w:val="0"/>
          <w:caps w:val="0"/>
          <w:smallCaps w:val="0"/>
          <w:noProof w:val="0"/>
          <w:color w:val="3B3B3B"/>
          <w:sz w:val="21"/>
          <w:szCs w:val="21"/>
          <w:lang w:val="en-US"/>
        </w:rPr>
        <w:t>skip</w:t>
      </w:r>
    </w:p>
    <w:p w:rsidR="7AABCD53" w:rsidP="3A9E6267" w:rsidRDefault="7AABCD53" w14:paraId="391EC523" w14:textId="6F348978">
      <w:pPr>
        <w:pStyle w:val="ListParagraph"/>
        <w:numPr>
          <w:ilvl w:val="0"/>
          <w:numId w:val="1532"/>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new → process business logic, then record the message ID as processed.</w:t>
      </w:r>
    </w:p>
    <w:p w:rsidR="3A9E6267" w:rsidP="3A9E6267" w:rsidRDefault="3A9E6267" w14:paraId="0B3D5317" w14:textId="5CE4567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131F8C9" w14:textId="63FB3C80">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Recommended processing flow (with transactions)</w:t>
      </w:r>
    </w:p>
    <w:p w:rsidR="7AABCD53" w:rsidP="3A9E6267" w:rsidRDefault="7AABCD53" w14:paraId="575E339D" w14:textId="2EAEBCC8">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1) Start transaction</w:t>
      </w:r>
    </w:p>
    <w:p w:rsidR="7AABCD53" w:rsidP="3A9E6267" w:rsidRDefault="7AABCD53" w14:paraId="30F0D044" w14:textId="663B0F0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Execute the consumer handler inside a database transaction (and optionally Kafka transaction depending on your design).</w:t>
      </w:r>
    </w:p>
    <w:p w:rsidR="7AABCD53" w:rsidP="3A9E6267" w:rsidRDefault="7AABCD53" w14:paraId="622EDAE3" w14:textId="3648B8D5">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2) Check deduplication store first</w:t>
      </w:r>
    </w:p>
    <w:p w:rsidR="7AABCD53" w:rsidP="3A9E6267" w:rsidRDefault="7AABCD53" w14:paraId="428E651F" w14:textId="3C9C33E3">
      <w:pPr>
        <w:pStyle w:val="ListParagraph"/>
        <w:numPr>
          <w:ilvl w:val="0"/>
          <w:numId w:val="153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Look up </w:t>
      </w:r>
      <w:r w:rsidRPr="3A9E6267" w:rsidR="7AABCD53">
        <w:rPr>
          <w:rFonts w:ascii="Menlo" w:hAnsi="Menlo" w:eastAsia="Menlo" w:cs="Menlo"/>
          <w:b w:val="0"/>
          <w:bCs w:val="0"/>
          <w:i w:val="0"/>
          <w:iCs w:val="0"/>
          <w:caps w:val="0"/>
          <w:smallCaps w:val="0"/>
          <w:noProof w:val="0"/>
          <w:color w:val="3B3B3B"/>
          <w:sz w:val="21"/>
          <w:szCs w:val="21"/>
          <w:lang w:val="en-US"/>
        </w:rPr>
        <w:t>message_id</w:t>
      </w:r>
      <w:r w:rsidRPr="3A9E6267" w:rsidR="7AABCD53">
        <w:rPr>
          <w:rFonts w:ascii="Verdana" w:hAnsi="Verdana" w:eastAsia="Verdana" w:cs="Verdana"/>
          <w:b w:val="0"/>
          <w:bCs w:val="0"/>
          <w:i w:val="0"/>
          <w:iCs w:val="0"/>
          <w:caps w:val="0"/>
          <w:smallCaps w:val="0"/>
          <w:noProof w:val="0"/>
          <w:color w:val="3B3B3B"/>
          <w:sz w:val="21"/>
          <w:szCs w:val="21"/>
          <w:lang w:val="en-US"/>
        </w:rPr>
        <w:t xml:space="preserve"> in a database table (e.g., </w:t>
      </w:r>
      <w:r w:rsidRPr="3A9E6267" w:rsidR="7AABCD53">
        <w:rPr>
          <w:rFonts w:ascii="Menlo" w:hAnsi="Menlo" w:eastAsia="Menlo" w:cs="Menlo"/>
          <w:b w:val="0"/>
          <w:bCs w:val="0"/>
          <w:i w:val="0"/>
          <w:iCs w:val="0"/>
          <w:caps w:val="0"/>
          <w:smallCaps w:val="0"/>
          <w:noProof w:val="0"/>
          <w:color w:val="3B3B3B"/>
          <w:sz w:val="21"/>
          <w:szCs w:val="21"/>
          <w:lang w:val="en-US"/>
        </w:rPr>
        <w:t>processed_messages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09A66B17" w14:textId="28568827">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3) If already processed</w:t>
      </w:r>
    </w:p>
    <w:p w:rsidR="7AABCD53" w:rsidP="3A9E6267" w:rsidRDefault="7AABCD53" w14:paraId="18ECCD8F" w14:textId="0FB8B800">
      <w:pPr>
        <w:pStyle w:val="ListParagraph"/>
        <w:numPr>
          <w:ilvl w:val="0"/>
          <w:numId w:val="153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Return immediately.</w:t>
      </w:r>
    </w:p>
    <w:p w:rsidR="7AABCD53" w:rsidP="3A9E6267" w:rsidRDefault="7AABCD53" w14:paraId="3BC43461" w14:textId="2DF9AA17">
      <w:pPr>
        <w:pStyle w:val="ListParagraph"/>
        <w:numPr>
          <w:ilvl w:val="0"/>
          <w:numId w:val="153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Commit transaction.</w:t>
      </w:r>
    </w:p>
    <w:p w:rsidR="7AABCD53" w:rsidP="3A9E6267" w:rsidRDefault="7AABCD53" w14:paraId="20908BAD" w14:textId="11676E8D">
      <w:pPr>
        <w:pStyle w:val="ListParagraph"/>
        <w:numPr>
          <w:ilvl w:val="0"/>
          <w:numId w:val="153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Commit offset (so Kafka won’t redeliver).</w:t>
      </w:r>
    </w:p>
    <w:p w:rsidR="7AABCD53" w:rsidP="3A9E6267" w:rsidRDefault="7AABCD53" w14:paraId="2226BC8E" w14:textId="4EB88575">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4) If not processed</w:t>
      </w:r>
    </w:p>
    <w:p w:rsidR="7AABCD53" w:rsidP="3A9E6267" w:rsidRDefault="7AABCD53" w14:paraId="25E950DB" w14:textId="16F94179">
      <w:pPr>
        <w:pStyle w:val="ListParagraph"/>
        <w:numPr>
          <w:ilvl w:val="0"/>
          <w:numId w:val="153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Execute business logic:</w:t>
      </w:r>
    </w:p>
    <w:p w:rsidR="7AABCD53" w:rsidP="3A9E6267" w:rsidRDefault="7AABCD53" w14:paraId="7FE08CCF" w14:textId="41D41E78">
      <w:pPr>
        <w:pStyle w:val="ListParagraph"/>
        <w:numPr>
          <w:ilvl w:val="1"/>
          <w:numId w:val="153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DB reads/writes</w:t>
      </w:r>
    </w:p>
    <w:p w:rsidR="7AABCD53" w:rsidP="3A9E6267" w:rsidRDefault="7AABCD53" w14:paraId="39F18B45" w14:textId="644720AC">
      <w:pPr>
        <w:pStyle w:val="ListParagraph"/>
        <w:numPr>
          <w:ilvl w:val="1"/>
          <w:numId w:val="153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publish event to another topic (optional)</w:t>
      </w:r>
    </w:p>
    <w:p w:rsidR="7AABCD53" w:rsidP="3A9E6267" w:rsidRDefault="7AABCD53" w14:paraId="1DF55C53" w14:textId="564BFDC7">
      <w:pPr>
        <w:pStyle w:val="ListParagraph"/>
        <w:numPr>
          <w:ilvl w:val="0"/>
          <w:numId w:val="1535"/>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Insert message_id into processed_messages</w:t>
      </w:r>
    </w:p>
    <w:p w:rsidR="7AABCD53" w:rsidP="3A9E6267" w:rsidRDefault="7AABCD53" w14:paraId="6AD7A58B" w14:textId="3384B412">
      <w:pPr>
        <w:pStyle w:val="ListParagraph"/>
        <w:numPr>
          <w:ilvl w:val="0"/>
          <w:numId w:val="153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Commit transaction</w:t>
      </w:r>
    </w:p>
    <w:p w:rsidR="7AABCD53" w:rsidP="3A9E6267" w:rsidRDefault="7AABCD53" w14:paraId="53EFC686" w14:textId="059303D9">
      <w:pPr>
        <w:pStyle w:val="ListParagraph"/>
        <w:numPr>
          <w:ilvl w:val="0"/>
          <w:numId w:val="153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Commit offset</w:t>
      </w:r>
    </w:p>
    <w:p w:rsidR="3A9E6267" w:rsidP="3A9E6267" w:rsidRDefault="3A9E6267" w14:paraId="0DF15293" w14:textId="01D80FA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9B0EBF9" w14:textId="1FB481D2">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this works during rebalancing / re-delivery</w:t>
      </w:r>
    </w:p>
    <w:p w:rsidR="7AABCD53" w:rsidP="3A9E6267" w:rsidRDefault="7AABCD53" w14:paraId="07E897B9" w14:textId="704F76E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the consumer is kicked out of the group due to </w:t>
      </w:r>
      <w:r w:rsidRPr="3A9E6267" w:rsidR="7AABCD53">
        <w:rPr>
          <w:rFonts w:ascii="Menlo" w:hAnsi="Menlo" w:eastAsia="Menlo" w:cs="Menlo"/>
          <w:b w:val="0"/>
          <w:bCs w:val="0"/>
          <w:i w:val="0"/>
          <w:iCs w:val="0"/>
          <w:caps w:val="0"/>
          <w:smallCaps w:val="0"/>
          <w:noProof w:val="0"/>
          <w:color w:val="3B3B3B"/>
          <w:sz w:val="21"/>
          <w:szCs w:val="21"/>
          <w:lang w:val="en-US"/>
        </w:rPr>
        <w:t>max.poll.interval.ms</w:t>
      </w:r>
      <w:r w:rsidRPr="3A9E6267" w:rsidR="7AABCD53">
        <w:rPr>
          <w:rFonts w:ascii="Segoe UI" w:hAnsi="Segoe UI" w:eastAsia="Segoe UI" w:cs="Segoe UI"/>
          <w:b w:val="0"/>
          <w:bCs w:val="0"/>
          <w:i w:val="0"/>
          <w:iCs w:val="0"/>
          <w:caps w:val="0"/>
          <w:smallCaps w:val="0"/>
          <w:noProof w:val="0"/>
          <w:color w:val="3B3B3B"/>
          <w:sz w:val="21"/>
          <w:szCs w:val="21"/>
          <w:lang w:val="en-US"/>
        </w:rPr>
        <w:t>, Kafka will redeliver the record.</w:t>
      </w:r>
    </w:p>
    <w:p w:rsidR="7AABCD53" w:rsidP="3A9E6267" w:rsidRDefault="7AABCD53" w14:paraId="6A6CA22F" w14:textId="1E9EDAA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But:</w:t>
      </w:r>
    </w:p>
    <w:p w:rsidR="7AABCD53" w:rsidP="3A9E6267" w:rsidRDefault="7AABCD53" w14:paraId="7DBDBD9C" w14:textId="2C2D1916">
      <w:pPr>
        <w:pStyle w:val="ListParagraph"/>
        <w:numPr>
          <w:ilvl w:val="0"/>
          <w:numId w:val="153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Your original transaction might still have completed successfully (DB write already committed).</w:t>
      </w:r>
    </w:p>
    <w:p w:rsidR="7AABCD53" w:rsidP="3A9E6267" w:rsidRDefault="7AABCD53" w14:paraId="1DA38B3B" w14:textId="4197E775">
      <w:pPr>
        <w:pStyle w:val="ListParagraph"/>
        <w:numPr>
          <w:ilvl w:val="0"/>
          <w:numId w:val="153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So when the message comes again, the consumer checks the database, sees the message ID already processed, and skips it.</w:t>
      </w:r>
    </w:p>
    <w:p w:rsidR="7AABCD53" w:rsidP="3A9E6267" w:rsidRDefault="7AABCD53" w14:paraId="5EA686A5" w14:textId="6778D151">
      <w:pPr>
        <w:pStyle w:val="ListParagraph"/>
        <w:numPr>
          <w:ilvl w:val="0"/>
          <w:numId w:val="153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The consumer then commits the offset so it won’t be delivered again.</w:t>
      </w:r>
    </w:p>
    <w:p w:rsidR="3A9E6267" w:rsidP="3A9E6267" w:rsidRDefault="3A9E6267" w14:paraId="18F705B4" w14:textId="4420E40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14B3942" w14:textId="4499FD3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E1F8932" w14:textId="3254511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15: Apache Kafka Transactions</w:t>
      </w:r>
    </w:p>
    <w:p w:rsidR="3A9E6267" w:rsidP="3A9E6267" w:rsidRDefault="3A9E6267" w14:paraId="7D66B11E" w14:textId="1308A6A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7F0C295" w14:textId="3044FA8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F883904" w14:textId="38476B5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4A16902" w14:textId="2F3227E2">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Transactions in Apache Kafka?</w:t>
      </w:r>
    </w:p>
    <w:p w:rsidR="3A9E6267" w:rsidP="3A9E6267" w:rsidRDefault="3A9E6267" w14:paraId="20944526" w14:textId="38D8679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721316FE">
        <w:trPr>
          <w:trHeight w:val="300"/>
        </w:trPr>
        <w:tc>
          <w:tcPr>
            <w:tcW w:w="9360" w:type="dxa"/>
            <w:tcMar>
              <w:left w:w="105" w:type="dxa"/>
              <w:right w:w="105" w:type="dxa"/>
            </w:tcMar>
            <w:vAlign w:val="top"/>
          </w:tcPr>
          <w:p w:rsidR="3A9E6267" w:rsidP="3A9E6267" w:rsidRDefault="3A9E6267" w14:paraId="01A11CF9" w14:textId="3465D196">
            <w:pPr>
              <w:bidi w:val="0"/>
              <w:rPr>
                <w:rFonts w:ascii="Aptos" w:hAnsi="Aptos" w:eastAsia="Aptos" w:cs="Aptos"/>
                <w:b w:val="0"/>
                <w:bCs w:val="0"/>
                <w:i w:val="0"/>
                <w:iCs w:val="0"/>
                <w:sz w:val="24"/>
                <w:szCs w:val="24"/>
                <w:lang w:val="en-US"/>
              </w:rPr>
            </w:pPr>
            <w:r>
              <w:br/>
            </w:r>
            <w:r w:rsidR="44AF04B5">
              <w:drawing>
                <wp:inline wp14:editId="4DE9F623" wp14:anchorId="0CDC93C1">
                  <wp:extent cx="5467350" cy="1666875"/>
                  <wp:effectExtent l="0" t="0" r="0" b="0"/>
                  <wp:docPr id="1713872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13872835" name="Picture 17138728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944221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1666875"/>
                          </a:xfrm>
                          <a:prstGeom xmlns:a="http://schemas.openxmlformats.org/drawingml/2006/main" prst="rect">
                            <a:avLst xmlns:a="http://schemas.openxmlformats.org/drawingml/2006/main"/>
                          </a:prstGeom>
                        </pic:spPr>
                      </pic:pic>
                    </a:graphicData>
                  </a:graphic>
                </wp:inline>
              </w:drawing>
            </w:r>
            <w:r>
              <w:br/>
            </w:r>
          </w:p>
        </w:tc>
      </w:tr>
      <w:tr w:rsidR="3A9E6267" w:rsidTr="3A9E6267" w14:paraId="40303001">
        <w:trPr>
          <w:trHeight w:val="300"/>
        </w:trPr>
        <w:tc>
          <w:tcPr>
            <w:tcW w:w="9360" w:type="dxa"/>
            <w:tcMar>
              <w:left w:w="105" w:type="dxa"/>
              <w:right w:w="105" w:type="dxa"/>
            </w:tcMar>
            <w:vAlign w:val="top"/>
          </w:tcPr>
          <w:p w:rsidR="3A9E6267" w:rsidP="3A9E6267" w:rsidRDefault="3A9E6267" w14:paraId="42E80FBF" w14:textId="47F1159C">
            <w:pPr>
              <w:bidi w:val="0"/>
              <w:rPr>
                <w:rFonts w:ascii="Aptos" w:hAnsi="Aptos" w:eastAsia="Aptos" w:cs="Aptos"/>
                <w:b w:val="0"/>
                <w:bCs w:val="0"/>
                <w:i w:val="0"/>
                <w:iCs w:val="0"/>
                <w:sz w:val="24"/>
                <w:szCs w:val="24"/>
                <w:lang w:val="en-US"/>
              </w:rPr>
            </w:pPr>
            <w:r>
              <w:br/>
            </w:r>
            <w:r w:rsidR="44AF04B5">
              <w:drawing>
                <wp:inline wp14:editId="6FD39DC3" wp14:anchorId="6ECBCDFD">
                  <wp:extent cx="5467350" cy="2124075"/>
                  <wp:effectExtent l="0" t="0" r="0" b="0"/>
                  <wp:docPr id="271066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71066496" name="Picture 27106649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287576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2124075"/>
                          </a:xfrm>
                          <a:prstGeom xmlns:a="http://schemas.openxmlformats.org/drawingml/2006/main" prst="rect">
                            <a:avLst xmlns:a="http://schemas.openxmlformats.org/drawingml/2006/main"/>
                          </a:prstGeom>
                        </pic:spPr>
                      </pic:pic>
                    </a:graphicData>
                  </a:graphic>
                </wp:inline>
              </w:drawing>
            </w:r>
          </w:p>
        </w:tc>
      </w:tr>
      <w:tr w:rsidR="3A9E6267" w:rsidTr="3A9E6267" w14:paraId="2D6EAA42">
        <w:trPr>
          <w:trHeight w:val="300"/>
        </w:trPr>
        <w:tc>
          <w:tcPr>
            <w:tcW w:w="9360" w:type="dxa"/>
            <w:tcMar>
              <w:left w:w="105" w:type="dxa"/>
              <w:right w:w="105" w:type="dxa"/>
            </w:tcMar>
            <w:vAlign w:val="top"/>
          </w:tcPr>
          <w:p w:rsidR="3A9E6267" w:rsidP="3A9E6267" w:rsidRDefault="3A9E6267" w14:paraId="79824383" w14:textId="110FBF05">
            <w:pPr>
              <w:bidi w:val="0"/>
              <w:rPr>
                <w:rFonts w:ascii="Aptos" w:hAnsi="Aptos" w:eastAsia="Aptos" w:cs="Aptos"/>
                <w:b w:val="0"/>
                <w:bCs w:val="0"/>
                <w:i w:val="0"/>
                <w:iCs w:val="0"/>
                <w:sz w:val="24"/>
                <w:szCs w:val="24"/>
                <w:lang w:val="en-US"/>
              </w:rPr>
            </w:pPr>
            <w:r>
              <w:br/>
            </w:r>
            <w:r w:rsidR="44AF04B5">
              <w:drawing>
                <wp:inline wp14:editId="2E6A9CFB" wp14:anchorId="79CA7650">
                  <wp:extent cx="5467350" cy="2362200"/>
                  <wp:effectExtent l="0" t="0" r="0" b="0"/>
                  <wp:docPr id="1532256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2256000" name="Picture 153225600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949427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467350" cy="2362200"/>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7CCF45B9" w14:textId="76BC83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A537AAB" w14:textId="4292A371">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Kafka Transactions — Documentation Version</w:t>
      </w:r>
    </w:p>
    <w:p w:rsidR="7AABCD53" w:rsidP="3A9E6267" w:rsidRDefault="7AABCD53" w14:paraId="4E1A8E78" w14:textId="2E10503D">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Two key goals of Kafka transactions</w:t>
      </w:r>
    </w:p>
    <w:p w:rsidR="7AABCD53" w:rsidP="3A9E6267" w:rsidRDefault="7AABCD53" w14:paraId="75B7F590" w14:textId="219AEE5C">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transactions are designed to support two important guarantees:</w:t>
      </w:r>
    </w:p>
    <w:p w:rsidR="7AABCD53" w:rsidP="3A9E6267" w:rsidRDefault="7AABCD53" w14:paraId="0FB088E2" w14:textId="6E00F14F">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1) All-or-nothing (atomic) behavior</w:t>
      </w:r>
    </w:p>
    <w:p w:rsidR="7AABCD53" w:rsidP="3A9E6267" w:rsidRDefault="7AABCD53" w14:paraId="4F94888C" w14:textId="38DF58B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Either </w:t>
      </w:r>
      <w:r w:rsidRPr="3A9E6267" w:rsidR="7AABCD53">
        <w:rPr>
          <w:rFonts w:ascii="Segoe UI" w:hAnsi="Segoe UI" w:eastAsia="Segoe UI" w:cs="Segoe UI"/>
          <w:b w:val="1"/>
          <w:bCs w:val="1"/>
          <w:i w:val="0"/>
          <w:iCs w:val="0"/>
          <w:caps w:val="0"/>
          <w:smallCaps w:val="0"/>
          <w:noProof w:val="0"/>
          <w:color w:val="3B3B3B"/>
          <w:sz w:val="21"/>
          <w:szCs w:val="21"/>
          <w:lang w:val="en-US"/>
        </w:rPr>
        <w:t>all Kafka operations inside a transaction succeed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or </w:t>
      </w:r>
      <w:r w:rsidRPr="3A9E6267" w:rsidR="7AABCD53">
        <w:rPr>
          <w:rFonts w:ascii="Segoe UI" w:hAnsi="Segoe UI" w:eastAsia="Segoe UI" w:cs="Segoe UI"/>
          <w:b w:val="1"/>
          <w:bCs w:val="1"/>
          <w:i w:val="0"/>
          <w:iCs w:val="0"/>
          <w:caps w:val="0"/>
          <w:smallCaps w:val="0"/>
          <w:noProof w:val="0"/>
          <w:color w:val="3B3B3B"/>
          <w:sz w:val="21"/>
          <w:szCs w:val="21"/>
          <w:lang w:val="en-US"/>
        </w:rPr>
        <w:t>none of them take effect</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5BE7568A" w14:textId="43DED917">
      <w:pPr>
        <w:pStyle w:val="ListParagraph"/>
        <w:numPr>
          <w:ilvl w:val="0"/>
          <w:numId w:val="153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any operation fails, the transaction is </w:t>
      </w:r>
      <w:r w:rsidRPr="3A9E6267" w:rsidR="7AABCD53">
        <w:rPr>
          <w:rFonts w:ascii="Verdana" w:hAnsi="Verdana" w:eastAsia="Verdana" w:cs="Verdana"/>
          <w:b w:val="1"/>
          <w:bCs w:val="1"/>
          <w:i w:val="0"/>
          <w:iCs w:val="0"/>
          <w:caps w:val="0"/>
          <w:smallCaps w:val="0"/>
          <w:noProof w:val="0"/>
          <w:color w:val="3B3B3B"/>
          <w:sz w:val="21"/>
          <w:szCs w:val="21"/>
          <w:lang w:val="en-US"/>
        </w:rPr>
        <w:t>aborted</w:t>
      </w:r>
    </w:p>
    <w:p w:rsidR="7AABCD53" w:rsidP="3A9E6267" w:rsidRDefault="7AABCD53" w14:paraId="360C47C8" w14:textId="6076E764">
      <w:pPr>
        <w:pStyle w:val="ListParagraph"/>
        <w:numPr>
          <w:ilvl w:val="0"/>
          <w:numId w:val="153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Messages produced during the transaction are </w:t>
      </w:r>
      <w:r w:rsidRPr="3A9E6267" w:rsidR="7AABCD53">
        <w:rPr>
          <w:rFonts w:ascii="Verdana" w:hAnsi="Verdana" w:eastAsia="Verdana" w:cs="Verdana"/>
          <w:b w:val="1"/>
          <w:bCs w:val="1"/>
          <w:i w:val="0"/>
          <w:iCs w:val="0"/>
          <w:caps w:val="0"/>
          <w:smallCaps w:val="0"/>
          <w:noProof w:val="0"/>
          <w:color w:val="3B3B3B"/>
          <w:sz w:val="21"/>
          <w:szCs w:val="21"/>
          <w:lang w:val="en-US"/>
        </w:rPr>
        <w:t>not committed</w:t>
      </w:r>
      <w:r w:rsidRPr="3A9E6267" w:rsidR="7AABCD53">
        <w:rPr>
          <w:rFonts w:ascii="Verdana" w:hAnsi="Verdana" w:eastAsia="Verdana" w:cs="Verdana"/>
          <w:b w:val="0"/>
          <w:bCs w:val="0"/>
          <w:i w:val="0"/>
          <w:iCs w:val="0"/>
          <w:caps w:val="0"/>
          <w:smallCaps w:val="0"/>
          <w:noProof w:val="0"/>
          <w:color w:val="3B3B3B"/>
          <w:sz w:val="21"/>
          <w:szCs w:val="21"/>
          <w:lang w:val="en-US"/>
        </w:rPr>
        <w:t xml:space="preserve"> and are not visible to consumers configured to read only committed data</w:t>
      </w:r>
    </w:p>
    <w:p w:rsidR="7AABCD53" w:rsidP="3A9E6267" w:rsidRDefault="7AABCD53" w14:paraId="17705E41" w14:textId="5D297457">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2) Exactly-once semantics (EOS)</w:t>
      </w:r>
    </w:p>
    <w:p w:rsidR="7AABCD53" w:rsidP="3A9E6267" w:rsidRDefault="7AABCD53" w14:paraId="151FE824" w14:textId="0ABB5AD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aims for “delivered once and only once” behavior using a combination of:</w:t>
      </w:r>
    </w:p>
    <w:p w:rsidR="7AABCD53" w:rsidP="3A9E6267" w:rsidRDefault="7AABCD53" w14:paraId="2E557D5E" w14:textId="3874D422">
      <w:pPr>
        <w:pStyle w:val="ListParagraph"/>
        <w:numPr>
          <w:ilvl w:val="0"/>
          <w:numId w:val="153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Idempotent producer</w:t>
      </w:r>
      <w:r w:rsidRPr="3A9E6267" w:rsidR="7AABCD53">
        <w:rPr>
          <w:rFonts w:ascii="Verdana" w:hAnsi="Verdana" w:eastAsia="Verdana" w:cs="Verdana"/>
          <w:b w:val="0"/>
          <w:bCs w:val="0"/>
          <w:i w:val="0"/>
          <w:iCs w:val="0"/>
          <w:caps w:val="0"/>
          <w:smallCaps w:val="0"/>
          <w:noProof w:val="0"/>
          <w:color w:val="3B3B3B"/>
          <w:sz w:val="21"/>
          <w:szCs w:val="21"/>
          <w:lang w:val="en-US"/>
        </w:rPr>
        <w:t>: prevents duplicate sends caused by retries</w:t>
      </w:r>
    </w:p>
    <w:p w:rsidR="7AABCD53" w:rsidP="3A9E6267" w:rsidRDefault="7AABCD53" w14:paraId="7D4DF24F" w14:textId="6E2612A1">
      <w:pPr>
        <w:pStyle w:val="ListParagraph"/>
        <w:numPr>
          <w:ilvl w:val="0"/>
          <w:numId w:val="153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Transactions</w:t>
      </w:r>
      <w:r w:rsidRPr="3A9E6267" w:rsidR="7AABCD53">
        <w:rPr>
          <w:rFonts w:ascii="Verdana" w:hAnsi="Verdana" w:eastAsia="Verdana" w:cs="Verdana"/>
          <w:b w:val="0"/>
          <w:bCs w:val="0"/>
          <w:i w:val="0"/>
          <w:iCs w:val="0"/>
          <w:caps w:val="0"/>
          <w:smallCaps w:val="0"/>
          <w:noProof w:val="0"/>
          <w:color w:val="3B3B3B"/>
          <w:sz w:val="21"/>
          <w:szCs w:val="21"/>
          <w:lang w:val="en-US"/>
        </w:rPr>
        <w:t>: prevent consumers from reading messages that are part of an incomplete transaction</w:t>
      </w:r>
    </w:p>
    <w:p w:rsidR="3A9E6267" w:rsidP="3A9E6267" w:rsidRDefault="3A9E6267" w14:paraId="5B3E9A32" w14:textId="503FA34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AA044F3" w14:textId="53BDA13A">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The common Kafka pattern: Consume → Process → Produce</w:t>
      </w:r>
    </w:p>
    <w:p w:rsidR="7AABCD53" w:rsidP="3A9E6267" w:rsidRDefault="7AABCD53" w14:paraId="24F8999D" w14:textId="1BE11BB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 typical Kafka microservice often follows this workflow:</w:t>
      </w:r>
    </w:p>
    <w:p w:rsidR="7AABCD53" w:rsidP="3A9E6267" w:rsidRDefault="7AABCD53" w14:paraId="33F9B69C" w14:textId="034CC681">
      <w:pPr>
        <w:pStyle w:val="ListParagraph"/>
        <w:numPr>
          <w:ilvl w:val="0"/>
          <w:numId w:val="153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Consume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 message from an input topic</w:t>
      </w:r>
    </w:p>
    <w:p w:rsidR="7AABCD53" w:rsidP="3A9E6267" w:rsidRDefault="7AABCD53" w14:paraId="409D6096" w14:textId="79813888">
      <w:pPr>
        <w:pStyle w:val="ListParagraph"/>
        <w:numPr>
          <w:ilvl w:val="0"/>
          <w:numId w:val="153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Process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it (business logic, DB interactions, validation, etc.)</w:t>
      </w:r>
    </w:p>
    <w:p w:rsidR="7AABCD53" w:rsidP="3A9E6267" w:rsidRDefault="7AABCD53" w14:paraId="7626A23F" w14:textId="5368E957">
      <w:pPr>
        <w:pStyle w:val="ListParagraph"/>
        <w:numPr>
          <w:ilvl w:val="0"/>
          <w:numId w:val="1539"/>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Produce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one or more messages to output topics for other services</w:t>
      </w:r>
    </w:p>
    <w:p w:rsidR="3A9E6267" w:rsidP="3A9E6267" w:rsidRDefault="3A9E6267" w14:paraId="3340A9B5" w14:textId="5208813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FEC8C10" w14:textId="62F25BC3">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Example scenario (money transfer workflow)</w:t>
      </w:r>
    </w:p>
    <w:p w:rsidR="7AABCD53" w:rsidP="3A9E6267" w:rsidRDefault="7AABCD53" w14:paraId="50238235" w14:textId="2FA56BC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Imagine a topic called </w:t>
      </w:r>
      <w:r w:rsidRPr="3A9E6267" w:rsidR="7AABCD53">
        <w:rPr>
          <w:rFonts w:ascii="Menlo" w:hAnsi="Menlo" w:eastAsia="Menlo" w:cs="Menlo"/>
          <w:b w:val="0"/>
          <w:bCs w:val="0"/>
          <w:i w:val="0"/>
          <w:iCs w:val="0"/>
          <w:caps w:val="0"/>
          <w:smallCaps w:val="0"/>
          <w:noProof w:val="0"/>
          <w:color w:val="3B3B3B"/>
          <w:sz w:val="21"/>
          <w:szCs w:val="21"/>
          <w:lang w:val="en-US"/>
        </w:rPr>
        <w:t>transfer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consumed by a </w:t>
      </w:r>
      <w:r w:rsidRPr="3A9E6267" w:rsidR="7AABCD53">
        <w:rPr>
          <w:rFonts w:ascii="Segoe UI" w:hAnsi="Segoe UI" w:eastAsia="Segoe UI" w:cs="Segoe UI"/>
          <w:b w:val="1"/>
          <w:bCs w:val="1"/>
          <w:i w:val="0"/>
          <w:iCs w:val="0"/>
          <w:caps w:val="0"/>
          <w:smallCaps w:val="0"/>
          <w:noProof w:val="0"/>
          <w:color w:val="3B3B3B"/>
          <w:sz w:val="21"/>
          <w:szCs w:val="21"/>
          <w:lang w:val="en-US"/>
        </w:rPr>
        <w:t>Transfer microservice</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5F2E6AD0" w14:textId="2CAB34F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a new message arrives in the </w:t>
      </w:r>
      <w:r w:rsidRPr="3A9E6267" w:rsidR="7AABCD53">
        <w:rPr>
          <w:rFonts w:ascii="Menlo" w:hAnsi="Menlo" w:eastAsia="Menlo" w:cs="Menlo"/>
          <w:b w:val="0"/>
          <w:bCs w:val="0"/>
          <w:i w:val="0"/>
          <w:iCs w:val="0"/>
          <w:caps w:val="0"/>
          <w:smallCaps w:val="0"/>
          <w:noProof w:val="0"/>
          <w:color w:val="3B3B3B"/>
          <w:sz w:val="21"/>
          <w:szCs w:val="21"/>
          <w:lang w:val="en-US"/>
        </w:rPr>
        <w:t>transfer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topic, the Transfer microservice processes it and may produce events to downstream topics such as:</w:t>
      </w:r>
    </w:p>
    <w:p w:rsidR="7AABCD53" w:rsidP="3A9E6267" w:rsidRDefault="7AABCD53" w14:paraId="1593AD51" w14:textId="2B63152B">
      <w:pPr>
        <w:pStyle w:val="ListParagraph"/>
        <w:numPr>
          <w:ilvl w:val="0"/>
          <w:numId w:val="154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withdrawal</w:t>
      </w:r>
      <w:r w:rsidRPr="3A9E6267" w:rsidR="7AABCD53">
        <w:rPr>
          <w:rFonts w:ascii="Verdana" w:hAnsi="Verdana" w:eastAsia="Verdana" w:cs="Verdana"/>
          <w:b w:val="0"/>
          <w:bCs w:val="0"/>
          <w:i w:val="0"/>
          <w:iCs w:val="0"/>
          <w:caps w:val="0"/>
          <w:smallCaps w:val="0"/>
          <w:noProof w:val="0"/>
          <w:color w:val="3B3B3B"/>
          <w:sz w:val="21"/>
          <w:szCs w:val="21"/>
          <w:lang w:val="en-US"/>
        </w:rPr>
        <w:t xml:space="preserve"> (handled by a Withdrawal microservice)</w:t>
      </w:r>
    </w:p>
    <w:p w:rsidR="7AABCD53" w:rsidP="3A9E6267" w:rsidRDefault="7AABCD53" w14:paraId="57DA6143" w14:textId="32A4E1D7">
      <w:pPr>
        <w:pStyle w:val="ListParagraph"/>
        <w:numPr>
          <w:ilvl w:val="0"/>
          <w:numId w:val="154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deposits</w:t>
      </w:r>
      <w:r w:rsidRPr="3A9E6267" w:rsidR="7AABCD53">
        <w:rPr>
          <w:rFonts w:ascii="Verdana" w:hAnsi="Verdana" w:eastAsia="Verdana" w:cs="Verdana"/>
          <w:b w:val="0"/>
          <w:bCs w:val="0"/>
          <w:i w:val="0"/>
          <w:iCs w:val="0"/>
          <w:caps w:val="0"/>
          <w:smallCaps w:val="0"/>
          <w:noProof w:val="0"/>
          <w:color w:val="3B3B3B"/>
          <w:sz w:val="21"/>
          <w:szCs w:val="21"/>
          <w:lang w:val="en-US"/>
        </w:rPr>
        <w:t xml:space="preserve"> (handled by a Deposits microservice)</w:t>
      </w:r>
    </w:p>
    <w:p w:rsidR="7AABCD53" w:rsidP="3A9E6267" w:rsidRDefault="7AABCD53" w14:paraId="7937B028" w14:textId="2C419EFD">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can go wrong without transactions?</w:t>
      </w:r>
    </w:p>
    <w:p w:rsidR="7AABCD53" w:rsidP="3A9E6267" w:rsidRDefault="7AABCD53" w14:paraId="78910936" w14:textId="1878C78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Without transactions, this failure can occur:</w:t>
      </w:r>
    </w:p>
    <w:p w:rsidR="7AABCD53" w:rsidP="3A9E6267" w:rsidRDefault="7AABCD53" w14:paraId="57D6699A" w14:textId="66ABA9A1">
      <w:pPr>
        <w:pStyle w:val="ListParagraph"/>
        <w:numPr>
          <w:ilvl w:val="0"/>
          <w:numId w:val="1541"/>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Transfer microservice consumes a transfer request</w:t>
      </w:r>
    </w:p>
    <w:p w:rsidR="7AABCD53" w:rsidP="3A9E6267" w:rsidRDefault="7AABCD53" w14:paraId="6A212E92" w14:textId="0D22F433">
      <w:pPr>
        <w:pStyle w:val="ListParagraph"/>
        <w:numPr>
          <w:ilvl w:val="0"/>
          <w:numId w:val="1541"/>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It produces a message to the </w:t>
      </w:r>
      <w:r w:rsidRPr="3A9E6267" w:rsidR="7AABCD53">
        <w:rPr>
          <w:rFonts w:ascii="Segoe UI" w:hAnsi="Segoe UI" w:eastAsia="Segoe UI" w:cs="Segoe UI"/>
          <w:b w:val="1"/>
          <w:bCs w:val="1"/>
          <w:i w:val="0"/>
          <w:iCs w:val="0"/>
          <w:caps w:val="0"/>
          <w:smallCaps w:val="0"/>
          <w:noProof w:val="0"/>
          <w:color w:val="3B3B3B"/>
          <w:sz w:val="21"/>
          <w:szCs w:val="21"/>
          <w:lang w:val="en-US"/>
        </w:rPr>
        <w:t>withdrawal</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topic</w:t>
      </w:r>
    </w:p>
    <w:p w:rsidR="7AABCD53" w:rsidP="3A9E6267" w:rsidRDefault="7AABCD53" w14:paraId="2A256441" w14:textId="79E1819D">
      <w:pPr>
        <w:pStyle w:val="ListParagraph"/>
        <w:numPr>
          <w:ilvl w:val="0"/>
          <w:numId w:val="1541"/>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The service crashes before completing the rest of the workflow</w:t>
      </w:r>
    </w:p>
    <w:p w:rsidR="7AABCD53" w:rsidP="3A9E6267" w:rsidRDefault="7AABCD53" w14:paraId="46DCF5C1" w14:textId="49569AA0">
      <w:pPr>
        <w:pStyle w:val="ListParagraph"/>
        <w:numPr>
          <w:ilvl w:val="0"/>
          <w:numId w:val="1541"/>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re-delivers the original transfer message (since it was not fully “completed” from Kafka’s perspective)</w:t>
      </w:r>
    </w:p>
    <w:p w:rsidR="7AABCD53" w:rsidP="3A9E6267" w:rsidRDefault="7AABCD53" w14:paraId="2BE1BD19" w14:textId="274E4832">
      <w:pPr>
        <w:pStyle w:val="ListParagraph"/>
        <w:numPr>
          <w:ilvl w:val="0"/>
          <w:numId w:val="1541"/>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 Transfer microservice processes it again and produces </w:t>
      </w:r>
      <w:r w:rsidRPr="3A9E6267" w:rsidR="7AABCD53">
        <w:rPr>
          <w:rFonts w:ascii="Segoe UI" w:hAnsi="Segoe UI" w:eastAsia="Segoe UI" w:cs="Segoe UI"/>
          <w:b w:val="1"/>
          <w:bCs w:val="1"/>
          <w:i w:val="0"/>
          <w:iCs w:val="0"/>
          <w:caps w:val="0"/>
          <w:smallCaps w:val="0"/>
          <w:noProof w:val="0"/>
          <w:color w:val="3B3B3B"/>
          <w:sz w:val="21"/>
          <w:szCs w:val="21"/>
          <w:lang w:val="en-US"/>
        </w:rPr>
        <w:t>another withdrawal message</w:t>
      </w:r>
    </w:p>
    <w:p w:rsidR="7AABCD53" w:rsidP="3A9E6267" w:rsidRDefault="7AABCD53" w14:paraId="349212ED" w14:textId="745E7926">
      <w:pPr>
        <w:pStyle w:val="ListParagraph"/>
        <w:numPr>
          <w:ilvl w:val="0"/>
          <w:numId w:val="1541"/>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Later it produces </w:t>
      </w:r>
      <w:r w:rsidRPr="3A9E6267" w:rsidR="7AABCD53">
        <w:rPr>
          <w:rFonts w:ascii="Segoe UI" w:hAnsi="Segoe UI" w:eastAsia="Segoe UI" w:cs="Segoe UI"/>
          <w:b w:val="1"/>
          <w:bCs w:val="1"/>
          <w:i w:val="0"/>
          <w:iCs w:val="0"/>
          <w:caps w:val="0"/>
          <w:smallCaps w:val="0"/>
          <w:noProof w:val="0"/>
          <w:color w:val="3B3B3B"/>
          <w:sz w:val="21"/>
          <w:szCs w:val="21"/>
          <w:lang w:val="en-US"/>
        </w:rPr>
        <w:t>only one deposit message</w:t>
      </w:r>
    </w:p>
    <w:p w:rsidR="7AABCD53" w:rsidP="3A9E6267" w:rsidRDefault="7AABCD53" w14:paraId="0F04F224" w14:textId="58EF77B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Result:</w:t>
      </w:r>
    </w:p>
    <w:p w:rsidR="7AABCD53" w:rsidP="3A9E6267" w:rsidRDefault="7AABCD53" w14:paraId="6F56AA6B" w14:textId="1D72E6CB">
      <w:pPr>
        <w:pStyle w:val="ListParagraph"/>
        <w:numPr>
          <w:ilvl w:val="0"/>
          <w:numId w:val="154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Withdrawal happens </w:t>
      </w:r>
      <w:r w:rsidRPr="3A9E6267" w:rsidR="7AABCD53">
        <w:rPr>
          <w:rFonts w:ascii="Verdana" w:hAnsi="Verdana" w:eastAsia="Verdana" w:cs="Verdana"/>
          <w:b w:val="1"/>
          <w:bCs w:val="1"/>
          <w:i w:val="0"/>
          <w:iCs w:val="0"/>
          <w:caps w:val="0"/>
          <w:smallCaps w:val="0"/>
          <w:noProof w:val="0"/>
          <w:color w:val="3B3B3B"/>
          <w:sz w:val="21"/>
          <w:szCs w:val="21"/>
          <w:lang w:val="en-US"/>
        </w:rPr>
        <w:t>twice</w:t>
      </w:r>
    </w:p>
    <w:p w:rsidR="7AABCD53" w:rsidP="3A9E6267" w:rsidRDefault="7AABCD53" w14:paraId="355F8FFC" w14:textId="6C748919">
      <w:pPr>
        <w:pStyle w:val="ListParagraph"/>
        <w:numPr>
          <w:ilvl w:val="0"/>
          <w:numId w:val="154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Deposit happens </w:t>
      </w:r>
      <w:r w:rsidRPr="3A9E6267" w:rsidR="7AABCD53">
        <w:rPr>
          <w:rFonts w:ascii="Verdana" w:hAnsi="Verdana" w:eastAsia="Verdana" w:cs="Verdana"/>
          <w:b w:val="1"/>
          <w:bCs w:val="1"/>
          <w:i w:val="0"/>
          <w:iCs w:val="0"/>
          <w:caps w:val="0"/>
          <w:smallCaps w:val="0"/>
          <w:noProof w:val="0"/>
          <w:color w:val="3B3B3B"/>
          <w:sz w:val="21"/>
          <w:szCs w:val="21"/>
          <w:lang w:val="en-US"/>
        </w:rPr>
        <w:t>once</w:t>
      </w:r>
    </w:p>
    <w:p w:rsidR="7AABCD53" w:rsidP="3A9E6267" w:rsidRDefault="7AABCD53" w14:paraId="258B171D" w14:textId="5120E814">
      <w:pPr>
        <w:pStyle w:val="ListParagraph"/>
        <w:numPr>
          <w:ilvl w:val="0"/>
          <w:numId w:val="154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This is a serious inconsistency (especially for payment-like use cases)</w:t>
      </w:r>
    </w:p>
    <w:p w:rsidR="3A9E6267" w:rsidP="3A9E6267" w:rsidRDefault="3A9E6267" w14:paraId="02488E54" w14:textId="2EBD63A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22A1C60" w14:textId="16C0C1F1">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How transactions solve this problem</w:t>
      </w:r>
    </w:p>
    <w:p w:rsidR="7AABCD53" w:rsidP="3A9E6267" w:rsidRDefault="7AABCD53" w14:paraId="5B64AF0F" w14:textId="3FD313A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transactions are enabled, the service performs multiple Kafka writes as a </w:t>
      </w:r>
      <w:r w:rsidRPr="3A9E6267" w:rsidR="7AABCD53">
        <w:rPr>
          <w:rFonts w:ascii="Segoe UI" w:hAnsi="Segoe UI" w:eastAsia="Segoe UI" w:cs="Segoe UI"/>
          <w:b w:val="1"/>
          <w:bCs w:val="1"/>
          <w:i w:val="0"/>
          <w:iCs w:val="0"/>
          <w:caps w:val="0"/>
          <w:smallCaps w:val="0"/>
          <w:noProof w:val="0"/>
          <w:color w:val="3B3B3B"/>
          <w:sz w:val="21"/>
          <w:szCs w:val="21"/>
          <w:lang w:val="en-US"/>
        </w:rPr>
        <w:t>single atomic unit</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181CA02B" w14:textId="65A83F9D">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Transactional behavior (high-level)</w:t>
      </w:r>
    </w:p>
    <w:p w:rsidR="7AABCD53" w:rsidP="3A9E6267" w:rsidRDefault="7AABCD53" w14:paraId="70BB5514" w14:textId="25689F89">
      <w:pPr>
        <w:pStyle w:val="ListParagraph"/>
        <w:numPr>
          <w:ilvl w:val="0"/>
          <w:numId w:val="1543"/>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Transfer microservice starts processing a message</w:t>
      </w:r>
    </w:p>
    <w:p w:rsidR="7AABCD53" w:rsidP="3A9E6267" w:rsidRDefault="7AABCD53" w14:paraId="619343D6" w14:textId="0CE4C3B8">
      <w:pPr>
        <w:pStyle w:val="ListParagraph"/>
        <w:numPr>
          <w:ilvl w:val="0"/>
          <w:numId w:val="1543"/>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It begins a Kafka transaction</w:t>
      </w:r>
    </w:p>
    <w:p w:rsidR="7AABCD53" w:rsidP="3A9E6267" w:rsidRDefault="7AABCD53" w14:paraId="53B86B1B" w14:textId="5773A273">
      <w:pPr>
        <w:pStyle w:val="ListParagraph"/>
        <w:numPr>
          <w:ilvl w:val="0"/>
          <w:numId w:val="1543"/>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It produces a message to withdrawal</w:t>
      </w:r>
    </w:p>
    <w:p w:rsidR="7AABCD53" w:rsidP="3A9E6267" w:rsidRDefault="7AABCD53" w14:paraId="7C86317B" w14:textId="5D0BCBD8">
      <w:pPr>
        <w:pStyle w:val="ListParagraph"/>
        <w:numPr>
          <w:ilvl w:val="0"/>
          <w:numId w:val="1543"/>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It produces a message to deposits</w:t>
      </w:r>
    </w:p>
    <w:p w:rsidR="7AABCD53" w:rsidP="3A9E6267" w:rsidRDefault="7AABCD53" w14:paraId="2AF25655" w14:textId="38C7198B">
      <w:pPr>
        <w:pStyle w:val="ListParagraph"/>
        <w:numPr>
          <w:ilvl w:val="0"/>
          <w:numId w:val="1543"/>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everything succeeds → it </w:t>
      </w:r>
      <w:r w:rsidRPr="3A9E6267" w:rsidR="7AABCD53">
        <w:rPr>
          <w:rFonts w:ascii="Segoe UI" w:hAnsi="Segoe UI" w:eastAsia="Segoe UI" w:cs="Segoe UI"/>
          <w:b w:val="1"/>
          <w:bCs w:val="1"/>
          <w:i w:val="0"/>
          <w:iCs w:val="0"/>
          <w:caps w:val="0"/>
          <w:smallCaps w:val="0"/>
          <w:noProof w:val="0"/>
          <w:color w:val="3B3B3B"/>
          <w:sz w:val="21"/>
          <w:szCs w:val="21"/>
          <w:lang w:val="en-US"/>
        </w:rPr>
        <w:t>commits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transaction</w:t>
      </w:r>
    </w:p>
    <w:p w:rsidR="7AABCD53" w:rsidP="3A9E6267" w:rsidRDefault="7AABCD53" w14:paraId="2E7F6B68" w14:textId="4DD3053A">
      <w:pPr>
        <w:pStyle w:val="ListParagraph"/>
        <w:numPr>
          <w:ilvl w:val="0"/>
          <w:numId w:val="1543"/>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it crashes / an exception occurs → it </w:t>
      </w:r>
      <w:r w:rsidRPr="3A9E6267" w:rsidR="7AABCD53">
        <w:rPr>
          <w:rFonts w:ascii="Segoe UI" w:hAnsi="Segoe UI" w:eastAsia="Segoe UI" w:cs="Segoe UI"/>
          <w:b w:val="1"/>
          <w:bCs w:val="1"/>
          <w:i w:val="0"/>
          <w:iCs w:val="0"/>
          <w:caps w:val="0"/>
          <w:smallCaps w:val="0"/>
          <w:noProof w:val="0"/>
          <w:color w:val="3B3B3B"/>
          <w:sz w:val="21"/>
          <w:szCs w:val="21"/>
          <w:lang w:val="en-US"/>
        </w:rPr>
        <w:t>aborts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transaction</w:t>
      </w:r>
    </w:p>
    <w:p w:rsidR="7AABCD53" w:rsidP="3A9E6267" w:rsidRDefault="7AABCD53" w14:paraId="44923A24" w14:textId="5C80EF6D">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Visibility rules: committed vs uncommitted</w:t>
      </w:r>
    </w:p>
    <w:p w:rsidR="7AABCD53" w:rsidP="3A9E6267" w:rsidRDefault="7AABCD53" w14:paraId="6D5857CD" w14:textId="14DD3FA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a producer writes messages within a transaction:</w:t>
      </w:r>
    </w:p>
    <w:p w:rsidR="7AABCD53" w:rsidP="3A9E6267" w:rsidRDefault="7AABCD53" w14:paraId="10BCDBD0" w14:textId="6ADADF92">
      <w:pPr>
        <w:pStyle w:val="ListParagraph"/>
        <w:numPr>
          <w:ilvl w:val="0"/>
          <w:numId w:val="154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Those messages are initially marked as </w:t>
      </w:r>
      <w:r w:rsidRPr="3A9E6267" w:rsidR="7AABCD53">
        <w:rPr>
          <w:rFonts w:ascii="Verdana" w:hAnsi="Verdana" w:eastAsia="Verdana" w:cs="Verdana"/>
          <w:b w:val="1"/>
          <w:bCs w:val="1"/>
          <w:i w:val="0"/>
          <w:iCs w:val="0"/>
          <w:caps w:val="0"/>
          <w:smallCaps w:val="0"/>
          <w:noProof w:val="0"/>
          <w:color w:val="3B3B3B"/>
          <w:sz w:val="21"/>
          <w:szCs w:val="21"/>
          <w:lang w:val="en-US"/>
        </w:rPr>
        <w:t>uncommitted</w:t>
      </w:r>
    </w:p>
    <w:p w:rsidR="7AABCD53" w:rsidP="3A9E6267" w:rsidRDefault="7AABCD53" w14:paraId="05A82A4E" w14:textId="18DBF7D7">
      <w:pPr>
        <w:pStyle w:val="ListParagraph"/>
        <w:numPr>
          <w:ilvl w:val="0"/>
          <w:numId w:val="154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Consumers configured with </w:t>
      </w:r>
      <w:r w:rsidRPr="3A9E6267" w:rsidR="7AABCD53">
        <w:rPr>
          <w:rFonts w:ascii="Menlo" w:hAnsi="Menlo" w:eastAsia="Menlo" w:cs="Menlo"/>
          <w:b w:val="0"/>
          <w:bCs w:val="0"/>
          <w:i w:val="0"/>
          <w:iCs w:val="0"/>
          <w:caps w:val="0"/>
          <w:smallCaps w:val="0"/>
          <w:noProof w:val="0"/>
          <w:color w:val="3B3B3B"/>
          <w:sz w:val="21"/>
          <w:szCs w:val="21"/>
          <w:lang w:val="en-US"/>
        </w:rPr>
        <w:t>isolation.level=read_committed</w:t>
      </w:r>
      <w:r w:rsidRPr="3A9E6267" w:rsidR="7AABCD53">
        <w:rPr>
          <w:rFonts w:ascii="Verdana" w:hAnsi="Verdana" w:eastAsia="Verdana" w:cs="Verdana"/>
          <w:b w:val="0"/>
          <w:bCs w:val="0"/>
          <w:i w:val="0"/>
          <w:iCs w:val="0"/>
          <w:caps w:val="0"/>
          <w:smallCaps w:val="0"/>
          <w:noProof w:val="0"/>
          <w:color w:val="3B3B3B"/>
          <w:sz w:val="21"/>
          <w:szCs w:val="21"/>
          <w:lang w:val="en-US"/>
        </w:rPr>
        <w:t xml:space="preserve"> will </w:t>
      </w:r>
      <w:r w:rsidRPr="3A9E6267" w:rsidR="7AABCD53">
        <w:rPr>
          <w:rFonts w:ascii="Verdana" w:hAnsi="Verdana" w:eastAsia="Verdana" w:cs="Verdana"/>
          <w:b w:val="1"/>
          <w:bCs w:val="1"/>
          <w:i w:val="0"/>
          <w:iCs w:val="0"/>
          <w:caps w:val="0"/>
          <w:smallCaps w:val="0"/>
          <w:noProof w:val="0"/>
          <w:color w:val="3B3B3B"/>
          <w:sz w:val="21"/>
          <w:szCs w:val="21"/>
          <w:lang w:val="en-US"/>
        </w:rPr>
        <w:t>not see</w:t>
      </w:r>
      <w:r w:rsidRPr="3A9E6267" w:rsidR="7AABCD53">
        <w:rPr>
          <w:rFonts w:ascii="Verdana" w:hAnsi="Verdana" w:eastAsia="Verdana" w:cs="Verdana"/>
          <w:b w:val="0"/>
          <w:bCs w:val="0"/>
          <w:i w:val="0"/>
          <w:iCs w:val="0"/>
          <w:caps w:val="0"/>
          <w:smallCaps w:val="0"/>
          <w:noProof w:val="0"/>
          <w:color w:val="3B3B3B"/>
          <w:sz w:val="21"/>
          <w:szCs w:val="21"/>
          <w:lang w:val="en-US"/>
        </w:rPr>
        <w:t xml:space="preserve"> them</w:t>
      </w:r>
    </w:p>
    <w:p w:rsidR="7AABCD53" w:rsidP="3A9E6267" w:rsidRDefault="7AABCD53" w14:paraId="4BA06DE7" w14:textId="589EEF94">
      <w:pPr>
        <w:pStyle w:val="ListParagraph"/>
        <w:numPr>
          <w:ilvl w:val="0"/>
          <w:numId w:val="154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Only after the transaction commits do those messages become </w:t>
      </w:r>
      <w:r w:rsidRPr="3A9E6267" w:rsidR="7AABCD53">
        <w:rPr>
          <w:rFonts w:ascii="Verdana" w:hAnsi="Verdana" w:eastAsia="Verdana" w:cs="Verdana"/>
          <w:b w:val="1"/>
          <w:bCs w:val="1"/>
          <w:i w:val="0"/>
          <w:iCs w:val="0"/>
          <w:caps w:val="0"/>
          <w:smallCaps w:val="0"/>
          <w:noProof w:val="0"/>
          <w:color w:val="3B3B3B"/>
          <w:sz w:val="21"/>
          <w:szCs w:val="21"/>
          <w:lang w:val="en-US"/>
        </w:rPr>
        <w:t>visible</w:t>
      </w:r>
    </w:p>
    <w:p w:rsidR="7AABCD53" w:rsidP="3A9E6267" w:rsidRDefault="7AABCD53" w14:paraId="5B1CC567" w14:textId="1E4E8C2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So:</w:t>
      </w:r>
    </w:p>
    <w:p w:rsidR="7AABCD53" w:rsidP="3A9E6267" w:rsidRDefault="7AABCD53" w14:paraId="744F754C" w14:textId="5CE4B76B">
      <w:pPr>
        <w:pStyle w:val="ListParagraph"/>
        <w:numPr>
          <w:ilvl w:val="0"/>
          <w:numId w:val="154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the service crashes mid-processing, the produced messages remain </w:t>
      </w:r>
      <w:r w:rsidRPr="3A9E6267" w:rsidR="7AABCD53">
        <w:rPr>
          <w:rFonts w:ascii="Verdana" w:hAnsi="Verdana" w:eastAsia="Verdana" w:cs="Verdana"/>
          <w:b w:val="1"/>
          <w:bCs w:val="1"/>
          <w:i w:val="0"/>
          <w:iCs w:val="0"/>
          <w:caps w:val="0"/>
          <w:smallCaps w:val="0"/>
          <w:noProof w:val="0"/>
          <w:color w:val="3B3B3B"/>
          <w:sz w:val="21"/>
          <w:szCs w:val="21"/>
          <w:lang w:val="en-US"/>
        </w:rPr>
        <w:t>uncommitted</w:t>
      </w:r>
      <w:r w:rsidRPr="3A9E6267" w:rsidR="7AABCD53">
        <w:rPr>
          <w:rFonts w:ascii="Verdana" w:hAnsi="Verdana" w:eastAsia="Verdana" w:cs="Verdana"/>
          <w:b w:val="0"/>
          <w:bCs w:val="0"/>
          <w:i w:val="0"/>
          <w:iCs w:val="0"/>
          <w:caps w:val="0"/>
          <w:smallCaps w:val="0"/>
          <w:noProof w:val="0"/>
          <w:color w:val="3B3B3B"/>
          <w:sz w:val="21"/>
          <w:szCs w:val="21"/>
          <w:lang w:val="en-US"/>
        </w:rPr>
        <w:t xml:space="preserve"> and hidden</w:t>
      </w:r>
    </w:p>
    <w:p w:rsidR="7AABCD53" w:rsidP="3A9E6267" w:rsidRDefault="7AABCD53" w14:paraId="6F5D614C" w14:textId="2DD97A9C">
      <w:pPr>
        <w:pStyle w:val="ListParagraph"/>
        <w:numPr>
          <w:ilvl w:val="0"/>
          <w:numId w:val="154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Downstream services won’t process partial output</w:t>
      </w:r>
    </w:p>
    <w:p w:rsidR="7AABCD53" w:rsidP="3A9E6267" w:rsidRDefault="7AABCD53" w14:paraId="634BD38C" w14:textId="0CA249DE">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prevents “withdraw twice, deposit once” outcomes caused by partial progress.</w:t>
      </w:r>
    </w:p>
    <w:p w:rsidR="3A9E6267" w:rsidP="3A9E6267" w:rsidRDefault="3A9E6267" w14:paraId="588A4E96" w14:textId="2B57638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CF96E54" w14:textId="45686C04">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transactions guarantee (and what they don’t)</w:t>
      </w:r>
    </w:p>
    <w:p w:rsidR="7AABCD53" w:rsidP="3A9E6267" w:rsidRDefault="7AABCD53" w14:paraId="7EE08256" w14:textId="320C5BB6">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Kafka transactions guarantee</w:t>
      </w:r>
    </w:p>
    <w:p w:rsidR="7AABCD53" w:rsidP="3A9E6267" w:rsidRDefault="7AABCD53" w14:paraId="0A0EB945" w14:textId="688CB7E4">
      <w:pPr>
        <w:pStyle w:val="ListParagraph"/>
        <w:numPr>
          <w:ilvl w:val="0"/>
          <w:numId w:val="154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Atomic writes to multiple Kafka topics</w:t>
      </w:r>
    </w:p>
    <w:p w:rsidR="7AABCD53" w:rsidP="3A9E6267" w:rsidRDefault="7AABCD53" w14:paraId="1FBB0DA5" w14:textId="53990BFC">
      <w:pPr>
        <w:pStyle w:val="ListParagraph"/>
        <w:numPr>
          <w:ilvl w:val="0"/>
          <w:numId w:val="154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All-or-nothing</w:t>
      </w:r>
      <w:r w:rsidRPr="3A9E6267" w:rsidR="7AABCD53">
        <w:rPr>
          <w:rFonts w:ascii="Verdana" w:hAnsi="Verdana" w:eastAsia="Verdana" w:cs="Verdana"/>
          <w:b w:val="0"/>
          <w:bCs w:val="0"/>
          <w:i w:val="0"/>
          <w:iCs w:val="0"/>
          <w:caps w:val="0"/>
          <w:smallCaps w:val="0"/>
          <w:noProof w:val="0"/>
          <w:color w:val="3B3B3B"/>
          <w:sz w:val="21"/>
          <w:szCs w:val="21"/>
          <w:lang w:val="en-US"/>
        </w:rPr>
        <w:t xml:space="preserve"> publishing of a set of records</w:t>
      </w:r>
    </w:p>
    <w:p w:rsidR="7AABCD53" w:rsidP="3A9E6267" w:rsidRDefault="7AABCD53" w14:paraId="0F5376B5" w14:textId="32FF4CBC">
      <w:pPr>
        <w:pStyle w:val="ListParagraph"/>
        <w:numPr>
          <w:ilvl w:val="0"/>
          <w:numId w:val="1546"/>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Downstream consumers can be protected from partial results using read_committed</w:t>
      </w:r>
    </w:p>
    <w:p w:rsidR="7AABCD53" w:rsidP="3A9E6267" w:rsidRDefault="7AABCD53" w14:paraId="3552423C" w14:textId="541C8768">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What Kafka transactions do </w:t>
      </w:r>
      <w:r w:rsidRPr="3A9E6267" w:rsidR="7AABCD53">
        <w:rPr>
          <w:rFonts w:ascii="Segoe UI" w:hAnsi="Segoe UI" w:eastAsia="Segoe UI" w:cs="Segoe UI"/>
          <w:b w:val="1"/>
          <w:bCs w:val="1"/>
          <w:i w:val="1"/>
          <w:iCs w:val="1"/>
          <w:caps w:val="0"/>
          <w:smallCaps w:val="0"/>
          <w:noProof w:val="0"/>
          <w:color w:val="3B3B3B"/>
          <w:sz w:val="24"/>
          <w:szCs w:val="24"/>
          <w:lang w:val="en-US"/>
        </w:rPr>
        <w:t>not</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automatically cover</w:t>
      </w:r>
    </w:p>
    <w:p w:rsidR="7AABCD53" w:rsidP="3A9E6267" w:rsidRDefault="7AABCD53" w14:paraId="4BD65945" w14:textId="7DBEE5E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transactions do not automatically include external side effects like:</w:t>
      </w:r>
    </w:p>
    <w:p w:rsidR="7AABCD53" w:rsidP="3A9E6267" w:rsidRDefault="7AABCD53" w14:paraId="4FE1F5FE" w14:textId="29467D42">
      <w:pPr>
        <w:pStyle w:val="ListParagraph"/>
        <w:numPr>
          <w:ilvl w:val="0"/>
          <w:numId w:val="154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HTTP requests</w:t>
      </w:r>
      <w:r w:rsidRPr="3A9E6267" w:rsidR="7AABCD53">
        <w:rPr>
          <w:rFonts w:ascii="Verdana" w:hAnsi="Verdana" w:eastAsia="Verdana" w:cs="Verdana"/>
          <w:b w:val="0"/>
          <w:bCs w:val="0"/>
          <w:i w:val="0"/>
          <w:iCs w:val="0"/>
          <w:caps w:val="0"/>
          <w:smallCaps w:val="0"/>
          <w:noProof w:val="0"/>
          <w:color w:val="3B3B3B"/>
          <w:sz w:val="21"/>
          <w:szCs w:val="21"/>
          <w:lang w:val="en-US"/>
        </w:rPr>
        <w:t xml:space="preserve"> to other microservices</w:t>
      </w:r>
    </w:p>
    <w:p w:rsidR="7AABCD53" w:rsidP="3A9E6267" w:rsidRDefault="7AABCD53" w14:paraId="2E349893" w14:textId="373A32F9">
      <w:pPr>
        <w:pStyle w:val="ListParagraph"/>
        <w:numPr>
          <w:ilvl w:val="1"/>
          <w:numId w:val="154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an HTTP call succeeds and then the Kafka transaction aborts, the HTTP call is </w:t>
      </w:r>
      <w:r w:rsidRPr="3A9E6267" w:rsidR="7AABCD53">
        <w:rPr>
          <w:rFonts w:ascii="Verdana" w:hAnsi="Verdana" w:eastAsia="Verdana" w:cs="Verdana"/>
          <w:b w:val="1"/>
          <w:bCs w:val="1"/>
          <w:i w:val="0"/>
          <w:iCs w:val="0"/>
          <w:caps w:val="0"/>
          <w:smallCaps w:val="0"/>
          <w:noProof w:val="0"/>
          <w:color w:val="3B3B3B"/>
          <w:sz w:val="21"/>
          <w:szCs w:val="21"/>
          <w:lang w:val="en-US"/>
        </w:rPr>
        <w:t>not rolled back</w:t>
      </w:r>
    </w:p>
    <w:p w:rsidR="7AABCD53" w:rsidP="3A9E6267" w:rsidRDefault="7AABCD53" w14:paraId="5FB1001E" w14:textId="35EA1E37">
      <w:pPr>
        <w:pStyle w:val="ListParagraph"/>
        <w:numPr>
          <w:ilvl w:val="1"/>
          <w:numId w:val="154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Handling this requires </w:t>
      </w:r>
      <w:r w:rsidRPr="3A9E6267" w:rsidR="7AABCD53">
        <w:rPr>
          <w:rFonts w:ascii="Verdana" w:hAnsi="Verdana" w:eastAsia="Verdana" w:cs="Verdana"/>
          <w:b w:val="1"/>
          <w:bCs w:val="1"/>
          <w:i w:val="0"/>
          <w:iCs w:val="0"/>
          <w:caps w:val="0"/>
          <w:smallCaps w:val="0"/>
          <w:noProof w:val="0"/>
          <w:color w:val="3B3B3B"/>
          <w:sz w:val="21"/>
          <w:szCs w:val="21"/>
          <w:lang w:val="en-US"/>
        </w:rPr>
        <w:t>compensating transactions</w:t>
      </w:r>
      <w:r w:rsidRPr="3A9E6267" w:rsidR="7AABCD53">
        <w:rPr>
          <w:rFonts w:ascii="Verdana" w:hAnsi="Verdana" w:eastAsia="Verdana" w:cs="Verdana"/>
          <w:b w:val="0"/>
          <w:bCs w:val="0"/>
          <w:i w:val="0"/>
          <w:iCs w:val="0"/>
          <w:caps w:val="0"/>
          <w:smallCaps w:val="0"/>
          <w:noProof w:val="0"/>
          <w:color w:val="3B3B3B"/>
          <w:sz w:val="21"/>
          <w:szCs w:val="21"/>
          <w:lang w:val="en-US"/>
        </w:rPr>
        <w:t xml:space="preserve"> (undo logic across services)</w:t>
      </w:r>
    </w:p>
    <w:p w:rsidR="7AABCD53" w:rsidP="3A9E6267" w:rsidRDefault="7AABCD53" w14:paraId="1B588F69" w14:textId="2BAFAC0F">
      <w:pPr>
        <w:pStyle w:val="ListParagraph"/>
        <w:numPr>
          <w:ilvl w:val="0"/>
          <w:numId w:val="154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Database transactions</w:t>
      </w:r>
    </w:p>
    <w:p w:rsidR="7AABCD53" w:rsidP="3A9E6267" w:rsidRDefault="7AABCD53" w14:paraId="16E0DFAD" w14:textId="7D41F42B">
      <w:pPr>
        <w:pStyle w:val="ListParagraph"/>
        <w:numPr>
          <w:ilvl w:val="1"/>
          <w:numId w:val="154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Kafka does not manage DB transactions by itself</w:t>
      </w:r>
    </w:p>
    <w:p w:rsidR="7AABCD53" w:rsidP="3A9E6267" w:rsidRDefault="7AABCD53" w14:paraId="7F205C0A" w14:textId="3777070C">
      <w:pPr>
        <w:pStyle w:val="ListParagraph"/>
        <w:numPr>
          <w:ilvl w:val="1"/>
          <w:numId w:val="154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However, frameworks like </w:t>
      </w:r>
      <w:r w:rsidRPr="3A9E6267" w:rsidR="7AABCD53">
        <w:rPr>
          <w:rFonts w:ascii="Verdana" w:hAnsi="Verdana" w:eastAsia="Verdana" w:cs="Verdana"/>
          <w:b w:val="1"/>
          <w:bCs w:val="1"/>
          <w:i w:val="0"/>
          <w:iCs w:val="0"/>
          <w:caps w:val="0"/>
          <w:smallCaps w:val="0"/>
          <w:noProof w:val="0"/>
          <w:color w:val="3B3B3B"/>
          <w:sz w:val="21"/>
          <w:szCs w:val="21"/>
          <w:lang w:val="en-US"/>
        </w:rPr>
        <w:t>Spring</w:t>
      </w:r>
      <w:r w:rsidRPr="3A9E6267" w:rsidR="7AABCD53">
        <w:rPr>
          <w:rFonts w:ascii="Verdana" w:hAnsi="Verdana" w:eastAsia="Verdana" w:cs="Verdana"/>
          <w:b w:val="0"/>
          <w:bCs w:val="0"/>
          <w:i w:val="0"/>
          <w:iCs w:val="0"/>
          <w:caps w:val="0"/>
          <w:smallCaps w:val="0"/>
          <w:noProof w:val="0"/>
          <w:color w:val="3B3B3B"/>
          <w:sz w:val="21"/>
          <w:szCs w:val="21"/>
          <w:lang w:val="en-US"/>
        </w:rPr>
        <w:t xml:space="preserve"> can integrate Kafka + DB transactions so they can be coordinated (so DB changes and Kafka sends can be rolled back together depending on configuration)</w:t>
      </w:r>
    </w:p>
    <w:p w:rsidR="3A9E6267" w:rsidP="3A9E6267" w:rsidRDefault="3A9E6267" w14:paraId="18D2C8E5" w14:textId="56FCD2E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49E4A48" w14:textId="138D737D">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Summary</w:t>
      </w:r>
    </w:p>
    <w:p w:rsidR="7AABCD53" w:rsidP="3A9E6267" w:rsidRDefault="7AABCD53" w14:paraId="038D0326" w14:textId="33514735">
      <w:pPr>
        <w:pStyle w:val="ListParagraph"/>
        <w:numPr>
          <w:ilvl w:val="0"/>
          <w:numId w:val="154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Kafka transactions enable </w:t>
      </w:r>
      <w:r w:rsidRPr="3A9E6267" w:rsidR="7AABCD53">
        <w:rPr>
          <w:rFonts w:ascii="Verdana" w:hAnsi="Verdana" w:eastAsia="Verdana" w:cs="Verdana"/>
          <w:b w:val="1"/>
          <w:bCs w:val="1"/>
          <w:i w:val="0"/>
          <w:iCs w:val="0"/>
          <w:caps w:val="0"/>
          <w:smallCaps w:val="0"/>
          <w:noProof w:val="0"/>
          <w:color w:val="3B3B3B"/>
          <w:sz w:val="21"/>
          <w:szCs w:val="21"/>
          <w:lang w:val="en-US"/>
        </w:rPr>
        <w:t>atomic, all-or-nothing</w:t>
      </w:r>
      <w:r w:rsidRPr="3A9E6267" w:rsidR="7AABCD53">
        <w:rPr>
          <w:rFonts w:ascii="Verdana" w:hAnsi="Verdana" w:eastAsia="Verdana" w:cs="Verdana"/>
          <w:b w:val="0"/>
          <w:bCs w:val="0"/>
          <w:i w:val="0"/>
          <w:iCs w:val="0"/>
          <w:caps w:val="0"/>
          <w:smallCaps w:val="0"/>
          <w:noProof w:val="0"/>
          <w:color w:val="3B3B3B"/>
          <w:sz w:val="21"/>
          <w:szCs w:val="21"/>
          <w:lang w:val="en-US"/>
        </w:rPr>
        <w:t xml:space="preserve"> behavior for producing messages across one or more topics.</w:t>
      </w:r>
    </w:p>
    <w:p w:rsidR="7AABCD53" w:rsidP="3A9E6267" w:rsidRDefault="7AABCD53" w14:paraId="210C501F" w14:textId="48B19892">
      <w:pPr>
        <w:pStyle w:val="ListParagraph"/>
        <w:numPr>
          <w:ilvl w:val="0"/>
          <w:numId w:val="154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Combined with an </w:t>
      </w:r>
      <w:r w:rsidRPr="3A9E6267" w:rsidR="7AABCD53">
        <w:rPr>
          <w:rFonts w:ascii="Verdana" w:hAnsi="Verdana" w:eastAsia="Verdana" w:cs="Verdana"/>
          <w:b w:val="1"/>
          <w:bCs w:val="1"/>
          <w:i w:val="0"/>
          <w:iCs w:val="0"/>
          <w:caps w:val="0"/>
          <w:smallCaps w:val="0"/>
          <w:noProof w:val="0"/>
          <w:color w:val="3B3B3B"/>
          <w:sz w:val="21"/>
          <w:szCs w:val="21"/>
          <w:lang w:val="en-US"/>
        </w:rPr>
        <w:t>idempotent producer</w:t>
      </w:r>
      <w:r w:rsidRPr="3A9E6267" w:rsidR="7AABCD53">
        <w:rPr>
          <w:rFonts w:ascii="Verdana" w:hAnsi="Verdana" w:eastAsia="Verdana" w:cs="Verdana"/>
          <w:b w:val="0"/>
          <w:bCs w:val="0"/>
          <w:i w:val="0"/>
          <w:iCs w:val="0"/>
          <w:caps w:val="0"/>
          <w:smallCaps w:val="0"/>
          <w:noProof w:val="0"/>
          <w:color w:val="3B3B3B"/>
          <w:sz w:val="21"/>
          <w:szCs w:val="21"/>
          <w:lang w:val="en-US"/>
        </w:rPr>
        <w:t xml:space="preserve"> and consumers configured for </w:t>
      </w:r>
      <w:r w:rsidRPr="3A9E6267" w:rsidR="7AABCD53">
        <w:rPr>
          <w:rFonts w:ascii="Menlo" w:hAnsi="Menlo" w:eastAsia="Menlo" w:cs="Menlo"/>
          <w:b w:val="0"/>
          <w:bCs w:val="0"/>
          <w:i w:val="0"/>
          <w:iCs w:val="0"/>
          <w:caps w:val="0"/>
          <w:smallCaps w:val="0"/>
          <w:noProof w:val="0"/>
          <w:color w:val="3B3B3B"/>
          <w:sz w:val="21"/>
          <w:szCs w:val="21"/>
          <w:lang w:val="en-US"/>
        </w:rPr>
        <w:t>read_committed</w:t>
      </w:r>
      <w:r w:rsidRPr="3A9E6267" w:rsidR="7AABCD53">
        <w:rPr>
          <w:rFonts w:ascii="Verdana" w:hAnsi="Verdana" w:eastAsia="Verdana" w:cs="Verdana"/>
          <w:b w:val="0"/>
          <w:bCs w:val="0"/>
          <w:i w:val="0"/>
          <w:iCs w:val="0"/>
          <w:caps w:val="0"/>
          <w:smallCaps w:val="0"/>
          <w:noProof w:val="0"/>
          <w:color w:val="3B3B3B"/>
          <w:sz w:val="21"/>
          <w:szCs w:val="21"/>
          <w:lang w:val="en-US"/>
        </w:rPr>
        <w:t xml:space="preserve">, they help implement </w:t>
      </w:r>
      <w:r w:rsidRPr="3A9E6267" w:rsidR="7AABCD53">
        <w:rPr>
          <w:rFonts w:ascii="Verdana" w:hAnsi="Verdana" w:eastAsia="Verdana" w:cs="Verdana"/>
          <w:b w:val="1"/>
          <w:bCs w:val="1"/>
          <w:i w:val="0"/>
          <w:iCs w:val="0"/>
          <w:caps w:val="0"/>
          <w:smallCaps w:val="0"/>
          <w:noProof w:val="0"/>
          <w:color w:val="3B3B3B"/>
          <w:sz w:val="21"/>
          <w:szCs w:val="21"/>
          <w:lang w:val="en-US"/>
        </w:rPr>
        <w:t>exactly-once processing patterns</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15AAEDB3" w14:textId="41C3CC8D">
      <w:pPr>
        <w:pStyle w:val="ListParagraph"/>
        <w:numPr>
          <w:ilvl w:val="0"/>
          <w:numId w:val="154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Transactions solve partial publish problems but don’t automatically roll back external calls (HTTP) and need integration for DB consistency.</w:t>
      </w:r>
    </w:p>
    <w:p w:rsidR="3A9E6267" w:rsidP="3A9E6267" w:rsidRDefault="3A9E6267" w14:paraId="24A21EF8" w14:textId="0F8708C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B9D6645" w14:textId="2A52F3A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F531284" w14:textId="6CC059E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AB31694" w14:textId="67AB72E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5812737" w14:textId="05080DD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A1AA97A" w14:textId="3367090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16: Apache Kafka and Database Transaction</w:t>
      </w:r>
    </w:p>
    <w:p w:rsidR="3A9E6267" w:rsidP="3A9E6267" w:rsidRDefault="3A9E6267" w14:paraId="08DAB3FF" w14:textId="3B00809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C471E91" w14:textId="37D8325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5A51F94" w14:textId="0864223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858A1B4" w14:textId="3C12EDA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92E4D16" w14:textId="40D90D24">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&amp; Database Transactions – Introduction?</w:t>
      </w:r>
    </w:p>
    <w:p w:rsidR="7AABCD53" w:rsidP="3A9E6267" w:rsidRDefault="7AABCD53" w14:paraId="6A54D2B6" w14:textId="3F50BD0D">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5DBC3867">
        <w:trPr>
          <w:trHeight w:val="300"/>
        </w:trPr>
        <w:tc>
          <w:tcPr>
            <w:tcW w:w="9360" w:type="dxa"/>
            <w:tcMar>
              <w:left w:w="105" w:type="dxa"/>
              <w:right w:w="105" w:type="dxa"/>
            </w:tcMar>
            <w:vAlign w:val="top"/>
          </w:tcPr>
          <w:p w:rsidR="3A9E6267" w:rsidP="3A9E6267" w:rsidRDefault="3A9E6267" w14:paraId="4F86EBD7" w14:textId="46BB60C6">
            <w:pPr>
              <w:bidi w:val="0"/>
              <w:rPr>
                <w:rFonts w:ascii="Aptos" w:hAnsi="Aptos" w:eastAsia="Aptos" w:cs="Aptos"/>
                <w:b w:val="0"/>
                <w:bCs w:val="0"/>
                <w:i w:val="0"/>
                <w:iCs w:val="0"/>
                <w:sz w:val="24"/>
                <w:szCs w:val="24"/>
                <w:lang w:val="en-US"/>
              </w:rPr>
            </w:pPr>
            <w:r>
              <w:br/>
            </w:r>
            <w:r w:rsidR="44AF04B5">
              <w:drawing>
                <wp:inline wp14:editId="0A3C4AA3" wp14:anchorId="7CDAF25C">
                  <wp:extent cx="5800725" cy="3095625"/>
                  <wp:effectExtent l="0" t="0" r="0" b="0"/>
                  <wp:docPr id="530951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30951878" name="Picture 5309518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7912748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095625"/>
                          </a:xfrm>
                          <a:prstGeom xmlns:a="http://schemas.openxmlformats.org/drawingml/2006/main" prst="rect">
                            <a:avLst xmlns:a="http://schemas.openxmlformats.org/drawingml/2006/main"/>
                          </a:prstGeom>
                        </pic:spPr>
                      </pic:pic>
                    </a:graphicData>
                  </a:graphic>
                </wp:inline>
              </w:drawing>
            </w:r>
            <w:r>
              <w:br/>
            </w:r>
          </w:p>
        </w:tc>
      </w:tr>
      <w:tr w:rsidR="3A9E6267" w:rsidTr="3A9E6267" w14:paraId="34BC86F7">
        <w:trPr>
          <w:trHeight w:val="300"/>
        </w:trPr>
        <w:tc>
          <w:tcPr>
            <w:tcW w:w="9360" w:type="dxa"/>
            <w:tcMar>
              <w:left w:w="105" w:type="dxa"/>
              <w:right w:w="105" w:type="dxa"/>
            </w:tcMar>
            <w:vAlign w:val="top"/>
          </w:tcPr>
          <w:p w:rsidR="3A9E6267" w:rsidP="3A9E6267" w:rsidRDefault="3A9E6267" w14:paraId="42182232" w14:textId="1427CE06">
            <w:pPr>
              <w:bidi w:val="0"/>
              <w:rPr>
                <w:rFonts w:ascii="Aptos" w:hAnsi="Aptos" w:eastAsia="Aptos" w:cs="Aptos"/>
                <w:b w:val="0"/>
                <w:bCs w:val="0"/>
                <w:i w:val="0"/>
                <w:iCs w:val="0"/>
                <w:sz w:val="24"/>
                <w:szCs w:val="24"/>
                <w:lang w:val="en-US"/>
              </w:rPr>
            </w:pPr>
            <w:r>
              <w:br/>
            </w:r>
            <w:r w:rsidR="44AF04B5">
              <w:drawing>
                <wp:inline wp14:editId="42E8FC6E" wp14:anchorId="5D24DFCF">
                  <wp:extent cx="5800725" cy="2828925"/>
                  <wp:effectExtent l="0" t="0" r="0" b="0"/>
                  <wp:docPr id="1506946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6946344" name="Picture 15069463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128079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828925"/>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714083CB" w14:textId="5D1E4B5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F7C1E75" w14:textId="6E850EA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E280B5C" w14:textId="6FE8DC8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3A9E6267" w:rsidTr="3A9E6267" w14:paraId="158F0C77">
        <w:trPr>
          <w:trHeight w:val="300"/>
        </w:trPr>
        <w:tc>
          <w:tcPr>
            <w:tcW w:w="9360" w:type="dxa"/>
            <w:tcMar>
              <w:left w:w="105" w:type="dxa"/>
              <w:right w:w="105" w:type="dxa"/>
            </w:tcMar>
            <w:vAlign w:val="top"/>
          </w:tcPr>
          <w:p w:rsidR="3A9E6267" w:rsidP="3A9E6267" w:rsidRDefault="3A9E6267" w14:paraId="31A3E9D9" w14:textId="7217A732">
            <w:pPr>
              <w:bidi w:val="0"/>
              <w:rPr>
                <w:rFonts w:ascii="Aptos" w:hAnsi="Aptos" w:eastAsia="Aptos" w:cs="Aptos"/>
                <w:b w:val="0"/>
                <w:bCs w:val="0"/>
                <w:i w:val="0"/>
                <w:iCs w:val="0"/>
                <w:sz w:val="24"/>
                <w:szCs w:val="24"/>
                <w:lang w:val="en-US"/>
              </w:rPr>
            </w:pPr>
            <w:r>
              <w:br/>
            </w:r>
            <w:r w:rsidR="44AF04B5">
              <w:drawing>
                <wp:inline wp14:editId="2F0957F5" wp14:anchorId="34D2A161">
                  <wp:extent cx="5800725" cy="2857500"/>
                  <wp:effectExtent l="0" t="0" r="0" b="0"/>
                  <wp:docPr id="594793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94793945" name="Picture 59479394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9262569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857500"/>
                          </a:xfrm>
                          <a:prstGeom xmlns:a="http://schemas.openxmlformats.org/drawingml/2006/main" prst="rect">
                            <a:avLst xmlns:a="http://schemas.openxmlformats.org/drawingml/2006/main"/>
                          </a:prstGeom>
                        </pic:spPr>
                      </pic:pic>
                    </a:graphicData>
                  </a:graphic>
                </wp:inline>
              </w:drawing>
            </w:r>
            <w:r>
              <w:br/>
            </w:r>
          </w:p>
        </w:tc>
      </w:tr>
      <w:tr w:rsidR="3A9E6267" w:rsidTr="3A9E6267" w14:paraId="393F9D96">
        <w:trPr>
          <w:trHeight w:val="300"/>
        </w:trPr>
        <w:tc>
          <w:tcPr>
            <w:tcW w:w="9360" w:type="dxa"/>
            <w:tcMar>
              <w:left w:w="105" w:type="dxa"/>
              <w:right w:w="105" w:type="dxa"/>
            </w:tcMar>
            <w:vAlign w:val="top"/>
          </w:tcPr>
          <w:p w:rsidR="3A9E6267" w:rsidP="3A9E6267" w:rsidRDefault="3A9E6267" w14:paraId="2B785149" w14:textId="3A6C0AED">
            <w:pPr>
              <w:bidi w:val="0"/>
              <w:rPr>
                <w:rFonts w:ascii="Aptos" w:hAnsi="Aptos" w:eastAsia="Aptos" w:cs="Aptos"/>
                <w:b w:val="0"/>
                <w:bCs w:val="0"/>
                <w:i w:val="0"/>
                <w:iCs w:val="0"/>
                <w:sz w:val="24"/>
                <w:szCs w:val="24"/>
                <w:lang w:val="en-US"/>
              </w:rPr>
            </w:pPr>
            <w:r>
              <w:br/>
            </w:r>
            <w:r w:rsidR="44AF04B5">
              <w:drawing>
                <wp:inline wp14:editId="28CC5F1C" wp14:anchorId="41DA70D3">
                  <wp:extent cx="5800725" cy="3114675"/>
                  <wp:effectExtent l="0" t="0" r="0" b="0"/>
                  <wp:docPr id="1869946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69946802" name="Picture 186994680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2557479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114675"/>
                          </a:xfrm>
                          <a:prstGeom xmlns:a="http://schemas.openxmlformats.org/drawingml/2006/main" prst="rect">
                            <a:avLst xmlns:a="http://schemas.openxmlformats.org/drawingml/2006/main"/>
                          </a:prstGeom>
                        </pic:spPr>
                      </pic:pic>
                    </a:graphicData>
                  </a:graphic>
                </wp:inline>
              </w:drawing>
            </w:r>
            <w:r>
              <w:br/>
            </w:r>
          </w:p>
        </w:tc>
      </w:tr>
    </w:tbl>
    <w:p w:rsidR="3A9E6267" w:rsidP="3A9E6267" w:rsidRDefault="3A9E6267" w14:paraId="4D50CAEE" w14:textId="2F0701A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60340C1" w14:textId="1EA5D2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74E2478" w14:textId="5771417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5FF25BC" w14:textId="43A05E8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553ECA4" w14:textId="4C712A21">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r w:rsidR="7AABCD53">
        <w:drawing>
          <wp:inline wp14:editId="1C4AA60C" wp14:anchorId="30B01027">
            <wp:extent cx="5800725" cy="3533775"/>
            <wp:effectExtent l="0" t="0" r="0" b="0"/>
            <wp:docPr id="1217687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687763" name="Picture 1217687763"/>
                    <pic:cNvPicPr/>
                  </pic:nvPicPr>
                  <pic:blipFill>
                    <a:blip xmlns:r="http://schemas.openxmlformats.org/officeDocument/2006/relationships" r:embed="rId1927465695">
                      <a:extLst>
                        <a:ext uri="{28A0092B-C50C-407E-A947-70E740481C1C}">
                          <a14:useLocalDpi xmlns:a14="http://schemas.microsoft.com/office/drawing/2010/main"/>
                        </a:ext>
                      </a:extLst>
                    </a:blip>
                    <a:stretch>
                      <a:fillRect/>
                    </a:stretch>
                  </pic:blipFill>
                  <pic:spPr>
                    <a:xfrm>
                      <a:off x="0" y="0"/>
                      <a:ext cx="5800725" cy="3533775"/>
                    </a:xfrm>
                    <a:prstGeom prst="rect">
                      <a:avLst/>
                    </a:prstGeom>
                  </pic:spPr>
                </pic:pic>
              </a:graphicData>
            </a:graphic>
          </wp:inline>
        </w:drawing>
      </w:r>
      <w:r>
        <w:br/>
      </w:r>
    </w:p>
    <w:p w:rsidR="3A9E6267" w:rsidP="3A9E6267" w:rsidRDefault="3A9E6267" w14:paraId="1192B570" w14:textId="31CB4D4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FFF9DE4" w14:textId="5C79D47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D869F41" w14:textId="730D756C">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Kafka + Database Transactions (Spring) — Documentation Version</w:t>
      </w:r>
    </w:p>
    <w:p w:rsidR="7AABCD53" w:rsidP="3A9E6267" w:rsidRDefault="7AABCD53" w14:paraId="1A65D28C" w14:textId="6E3BB75E">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Goal</w:t>
      </w:r>
    </w:p>
    <w:p w:rsidR="7AABCD53" w:rsidP="3A9E6267" w:rsidRDefault="7AABCD53" w14:paraId="57C76BE7" w14:textId="20308EB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In many real systems, a single request triggers </w:t>
      </w:r>
      <w:r w:rsidRPr="3A9E6267" w:rsidR="7AABCD53">
        <w:rPr>
          <w:rFonts w:ascii="Segoe UI" w:hAnsi="Segoe UI" w:eastAsia="Segoe UI" w:cs="Segoe UI"/>
          <w:b w:val="1"/>
          <w:bCs w:val="1"/>
          <w:i w:val="0"/>
          <w:iCs w:val="0"/>
          <w:caps w:val="0"/>
          <w:smallCaps w:val="0"/>
          <w:noProof w:val="0"/>
          <w:color w:val="3B3B3B"/>
          <w:sz w:val="21"/>
          <w:szCs w:val="21"/>
          <w:lang w:val="en-US"/>
        </w:rPr>
        <w:t>both</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10273AD0" w14:textId="39A45C2A">
      <w:pPr>
        <w:pStyle w:val="ListParagraph"/>
        <w:numPr>
          <w:ilvl w:val="0"/>
          <w:numId w:val="154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Database work</w:t>
      </w:r>
      <w:r w:rsidRPr="3A9E6267" w:rsidR="7AABCD53">
        <w:rPr>
          <w:rFonts w:ascii="Verdana" w:hAnsi="Verdana" w:eastAsia="Verdana" w:cs="Verdana"/>
          <w:b w:val="0"/>
          <w:bCs w:val="0"/>
          <w:i w:val="0"/>
          <w:iCs w:val="0"/>
          <w:caps w:val="0"/>
          <w:smallCaps w:val="0"/>
          <w:noProof w:val="0"/>
          <w:color w:val="3B3B3B"/>
          <w:sz w:val="21"/>
          <w:szCs w:val="21"/>
          <w:lang w:val="en-US"/>
        </w:rPr>
        <w:t xml:space="preserve"> (e.g., saving transfer state, audit logs)</w:t>
      </w:r>
    </w:p>
    <w:p w:rsidR="7AABCD53" w:rsidP="3A9E6267" w:rsidRDefault="7AABCD53" w14:paraId="1E14192C" w14:textId="1E811851">
      <w:pPr>
        <w:pStyle w:val="ListParagraph"/>
        <w:numPr>
          <w:ilvl w:val="0"/>
          <w:numId w:val="154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Kafka work</w:t>
      </w:r>
      <w:r w:rsidRPr="3A9E6267" w:rsidR="7AABCD53">
        <w:rPr>
          <w:rFonts w:ascii="Verdana" w:hAnsi="Verdana" w:eastAsia="Verdana" w:cs="Verdana"/>
          <w:b w:val="0"/>
          <w:bCs w:val="0"/>
          <w:i w:val="0"/>
          <w:iCs w:val="0"/>
          <w:caps w:val="0"/>
          <w:smallCaps w:val="0"/>
          <w:noProof w:val="0"/>
          <w:color w:val="3B3B3B"/>
          <w:sz w:val="21"/>
          <w:szCs w:val="21"/>
          <w:lang w:val="en-US"/>
        </w:rPr>
        <w:t xml:space="preserve"> (publishing events such as “withdraw requested” and “deposit requested”)</w:t>
      </w:r>
    </w:p>
    <w:p w:rsidR="7AABCD53" w:rsidP="3A9E6267" w:rsidRDefault="7AABCD53" w14:paraId="4ABD5EA4" w14:textId="45947B2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The goal is to ensure </w:t>
      </w:r>
      <w:r w:rsidRPr="3A9E6267" w:rsidR="7AABCD53">
        <w:rPr>
          <w:rFonts w:ascii="Segoe UI" w:hAnsi="Segoe UI" w:eastAsia="Segoe UI" w:cs="Segoe UI"/>
          <w:b w:val="1"/>
          <w:bCs w:val="1"/>
          <w:i w:val="0"/>
          <w:iCs w:val="0"/>
          <w:caps w:val="0"/>
          <w:smallCaps w:val="0"/>
          <w:noProof w:val="0"/>
          <w:color w:val="3B3B3B"/>
          <w:sz w:val="21"/>
          <w:szCs w:val="21"/>
          <w:lang w:val="en-US"/>
        </w:rPr>
        <w:t>consistent outcomes</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232826D8" w14:textId="4F538785">
      <w:pPr>
        <w:pStyle w:val="ListParagraph"/>
        <w:numPr>
          <w:ilvl w:val="0"/>
          <w:numId w:val="155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something fails, you typically want </w:t>
      </w:r>
      <w:r w:rsidRPr="3A9E6267" w:rsidR="7AABCD53">
        <w:rPr>
          <w:rFonts w:ascii="Verdana" w:hAnsi="Verdana" w:eastAsia="Verdana" w:cs="Verdana"/>
          <w:b w:val="1"/>
          <w:bCs w:val="1"/>
          <w:i w:val="0"/>
          <w:iCs w:val="0"/>
          <w:caps w:val="0"/>
          <w:smallCaps w:val="0"/>
          <w:noProof w:val="0"/>
          <w:color w:val="3B3B3B"/>
          <w:sz w:val="21"/>
          <w:szCs w:val="21"/>
          <w:lang w:val="en-US"/>
        </w:rPr>
        <w:t>both Kafka sends and DB updates to roll back</w:t>
      </w:r>
    </w:p>
    <w:p w:rsidR="7AABCD53" w:rsidP="3A9E6267" w:rsidRDefault="7AABCD53" w14:paraId="20B9E215" w14:textId="15E2F28C">
      <w:pPr>
        <w:pStyle w:val="ListParagraph"/>
        <w:numPr>
          <w:ilvl w:val="0"/>
          <w:numId w:val="155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everything succeeds, you want </w:t>
      </w:r>
      <w:r w:rsidRPr="3A9E6267" w:rsidR="7AABCD53">
        <w:rPr>
          <w:rFonts w:ascii="Verdana" w:hAnsi="Verdana" w:eastAsia="Verdana" w:cs="Verdana"/>
          <w:b w:val="1"/>
          <w:bCs w:val="1"/>
          <w:i w:val="0"/>
          <w:iCs w:val="0"/>
          <w:caps w:val="0"/>
          <w:smallCaps w:val="0"/>
          <w:noProof w:val="0"/>
          <w:color w:val="3B3B3B"/>
          <w:sz w:val="21"/>
          <w:szCs w:val="21"/>
          <w:lang w:val="en-US"/>
        </w:rPr>
        <w:t>DB + Kafka</w:t>
      </w:r>
      <w:r w:rsidRPr="3A9E6267" w:rsidR="7AABCD53">
        <w:rPr>
          <w:rFonts w:ascii="Verdana" w:hAnsi="Verdana" w:eastAsia="Verdana" w:cs="Verdana"/>
          <w:b w:val="0"/>
          <w:bCs w:val="0"/>
          <w:i w:val="0"/>
          <w:iCs w:val="0"/>
          <w:caps w:val="0"/>
          <w:smallCaps w:val="0"/>
          <w:noProof w:val="0"/>
          <w:color w:val="3B3B3B"/>
          <w:sz w:val="21"/>
          <w:szCs w:val="21"/>
          <w:lang w:val="en-US"/>
        </w:rPr>
        <w:t xml:space="preserve"> changes to be committed in a predictable order</w:t>
      </w:r>
    </w:p>
    <w:p w:rsidR="3A9E6267" w:rsidP="3A9E6267" w:rsidRDefault="3A9E6267" w14:paraId="40453C6F" w14:textId="0390742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319DE8C" w14:textId="721DD6C2">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Reference flow: Transfer microservice</w:t>
      </w:r>
    </w:p>
    <w:p w:rsidR="7AABCD53" w:rsidP="3A9E6267" w:rsidRDefault="7AABCD53" w14:paraId="51BA1A17" w14:textId="7F2C8AD1">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Components</w:t>
      </w:r>
    </w:p>
    <w:p w:rsidR="7AABCD53" w:rsidP="3A9E6267" w:rsidRDefault="7AABCD53" w14:paraId="2739207F" w14:textId="3E5BFEDC">
      <w:pPr>
        <w:pStyle w:val="ListParagraph"/>
        <w:numPr>
          <w:ilvl w:val="0"/>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Transfer microservice</w:t>
      </w:r>
    </w:p>
    <w:p w:rsidR="7AABCD53" w:rsidP="3A9E6267" w:rsidRDefault="7AABCD53" w14:paraId="19B59AD4" w14:textId="5B61022A">
      <w:pPr>
        <w:pStyle w:val="ListParagraph"/>
        <w:numPr>
          <w:ilvl w:val="1"/>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Receives an HTTP request (Postman/cURL)</w:t>
      </w:r>
    </w:p>
    <w:p w:rsidR="7AABCD53" w:rsidP="3A9E6267" w:rsidRDefault="7AABCD53" w14:paraId="1C8BDEA3" w14:textId="7CF77887">
      <w:pPr>
        <w:pStyle w:val="ListParagraph"/>
        <w:numPr>
          <w:ilvl w:val="1"/>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Runs the business logic</w:t>
      </w:r>
    </w:p>
    <w:p w:rsidR="7AABCD53" w:rsidP="3A9E6267" w:rsidRDefault="7AABCD53" w14:paraId="709FC3FB" w14:textId="24C029CB">
      <w:pPr>
        <w:pStyle w:val="ListParagraph"/>
        <w:numPr>
          <w:ilvl w:val="1"/>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Produces events to Kafka</w:t>
      </w:r>
    </w:p>
    <w:p w:rsidR="7AABCD53" w:rsidP="3A9E6267" w:rsidRDefault="7AABCD53" w14:paraId="59D0B3D0" w14:textId="459E91B4">
      <w:pPr>
        <w:pStyle w:val="ListParagraph"/>
        <w:numPr>
          <w:ilvl w:val="1"/>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Persists transfer details into a database table (in this section)</w:t>
      </w:r>
    </w:p>
    <w:p w:rsidR="7AABCD53" w:rsidP="3A9E6267" w:rsidRDefault="7AABCD53" w14:paraId="462F3D37" w14:textId="171CB631">
      <w:pPr>
        <w:pStyle w:val="ListParagraph"/>
        <w:numPr>
          <w:ilvl w:val="0"/>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Kafka topics</w:t>
      </w:r>
    </w:p>
    <w:p w:rsidR="7AABCD53" w:rsidP="3A9E6267" w:rsidRDefault="7AABCD53" w14:paraId="2B386D58" w14:textId="074E79C2">
      <w:pPr>
        <w:pStyle w:val="ListParagraph"/>
        <w:numPr>
          <w:ilvl w:val="1"/>
          <w:numId w:val="1551"/>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withdraw-money-topic</w:t>
      </w:r>
    </w:p>
    <w:p w:rsidR="7AABCD53" w:rsidP="3A9E6267" w:rsidRDefault="7AABCD53" w14:paraId="0788B3C6" w14:textId="46751E19">
      <w:pPr>
        <w:pStyle w:val="ListParagraph"/>
        <w:numPr>
          <w:ilvl w:val="1"/>
          <w:numId w:val="1551"/>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deposit-money-topic</w:t>
      </w:r>
    </w:p>
    <w:p w:rsidR="7AABCD53" w:rsidP="3A9E6267" w:rsidRDefault="7AABCD53" w14:paraId="64C23905" w14:textId="4B2D4773">
      <w:pPr>
        <w:pStyle w:val="ListParagraph"/>
        <w:numPr>
          <w:ilvl w:val="0"/>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Consumer microservices</w:t>
      </w:r>
    </w:p>
    <w:p w:rsidR="7AABCD53" w:rsidP="3A9E6267" w:rsidRDefault="7AABCD53" w14:paraId="00299EA3" w14:textId="1A2899D3">
      <w:pPr>
        <w:pStyle w:val="ListParagraph"/>
        <w:numPr>
          <w:ilvl w:val="1"/>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Withdrawal microservice consumes withdraw topic</w:t>
      </w:r>
    </w:p>
    <w:p w:rsidR="7AABCD53" w:rsidP="3A9E6267" w:rsidRDefault="7AABCD53" w14:paraId="74D4CADF" w14:textId="4C8581FF">
      <w:pPr>
        <w:pStyle w:val="ListParagraph"/>
        <w:numPr>
          <w:ilvl w:val="1"/>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Deposit microservice consumes deposit topic</w:t>
      </w:r>
    </w:p>
    <w:p w:rsidR="7AABCD53" w:rsidP="3A9E6267" w:rsidRDefault="7AABCD53" w14:paraId="2B953A9B" w14:textId="6C51804D">
      <w:pPr>
        <w:pStyle w:val="ListParagraph"/>
        <w:numPr>
          <w:ilvl w:val="1"/>
          <w:numId w:val="155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Both consumers are configured to read </w:t>
      </w:r>
      <w:r w:rsidRPr="3A9E6267" w:rsidR="7AABCD53">
        <w:rPr>
          <w:rFonts w:ascii="Verdana" w:hAnsi="Verdana" w:eastAsia="Verdana" w:cs="Verdana"/>
          <w:b w:val="1"/>
          <w:bCs w:val="1"/>
          <w:i w:val="0"/>
          <w:iCs w:val="0"/>
          <w:caps w:val="0"/>
          <w:smallCaps w:val="0"/>
          <w:noProof w:val="0"/>
          <w:color w:val="3B3B3B"/>
          <w:sz w:val="21"/>
          <w:szCs w:val="21"/>
          <w:lang w:val="en-US"/>
        </w:rPr>
        <w:t>committed only</w:t>
      </w:r>
      <w:r w:rsidRPr="3A9E6267" w:rsidR="7AABCD53">
        <w:rPr>
          <w:rFonts w:ascii="Verdana" w:hAnsi="Verdana" w:eastAsia="Verdana" w:cs="Verdana"/>
          <w:b w:val="0"/>
          <w:bCs w:val="0"/>
          <w:i w:val="0"/>
          <w:iCs w:val="0"/>
          <w:caps w:val="0"/>
          <w:smallCaps w:val="0"/>
          <w:noProof w:val="0"/>
          <w:color w:val="3B3B3B"/>
          <w:sz w:val="21"/>
          <w:szCs w:val="21"/>
          <w:lang w:val="en-US"/>
        </w:rPr>
        <w:t xml:space="preserve"> (</w:t>
      </w:r>
      <w:r w:rsidRPr="3A9E6267" w:rsidR="7AABCD53">
        <w:rPr>
          <w:rFonts w:ascii="Menlo" w:hAnsi="Menlo" w:eastAsia="Menlo" w:cs="Menlo"/>
          <w:b w:val="0"/>
          <w:bCs w:val="0"/>
          <w:i w:val="0"/>
          <w:iCs w:val="0"/>
          <w:caps w:val="0"/>
          <w:smallCaps w:val="0"/>
          <w:noProof w:val="0"/>
          <w:color w:val="3B3B3B"/>
          <w:sz w:val="21"/>
          <w:szCs w:val="21"/>
          <w:lang w:val="en-US"/>
        </w:rPr>
        <w:t>read_committed</w:t>
      </w:r>
      <w:r w:rsidRPr="3A9E6267" w:rsidR="7AABCD53">
        <w:rPr>
          <w:rFonts w:ascii="Verdana" w:hAnsi="Verdana" w:eastAsia="Verdana" w:cs="Verdana"/>
          <w:b w:val="0"/>
          <w:bCs w:val="0"/>
          <w:i w:val="0"/>
          <w:iCs w:val="0"/>
          <w:caps w:val="0"/>
          <w:smallCaps w:val="0"/>
          <w:noProof w:val="0"/>
          <w:color w:val="3B3B3B"/>
          <w:sz w:val="21"/>
          <w:szCs w:val="21"/>
          <w:lang w:val="en-US"/>
        </w:rPr>
        <w:t>) so they do not process uncommitted/aborted transactional records</w:t>
      </w:r>
    </w:p>
    <w:p w:rsidR="3A9E6267" w:rsidP="3A9E6267" w:rsidRDefault="3A9E6267" w14:paraId="6A1C1581" w14:textId="4979F8A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9CB1DBD" w14:textId="28F2AC0B">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Kafka transactions (producer-side)</w:t>
      </w:r>
    </w:p>
    <w:p w:rsidR="7AABCD53" w:rsidP="3A9E6267" w:rsidRDefault="7AABCD53" w14:paraId="2485C02A" w14:textId="025DF38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the transfer service, Kafka transactions are enabled so that multiple sends are grouped into one atomic unit.</w:t>
      </w:r>
    </w:p>
    <w:p w:rsidR="7AABCD53" w:rsidP="3A9E6267" w:rsidRDefault="7AABCD53" w14:paraId="6C784606" w14:textId="0DB858DF">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it means</w:t>
      </w:r>
    </w:p>
    <w:p w:rsidR="7AABCD53" w:rsidP="3A9E6267" w:rsidRDefault="7AABCD53" w14:paraId="20914E8B" w14:textId="28D59DE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the method that sends messages is transactional:</w:t>
      </w:r>
    </w:p>
    <w:p w:rsidR="7AABCD53" w:rsidP="3A9E6267" w:rsidRDefault="7AABCD53" w14:paraId="7853FBD5" w14:textId="616205F1">
      <w:pPr>
        <w:pStyle w:val="ListParagraph"/>
        <w:numPr>
          <w:ilvl w:val="0"/>
          <w:numId w:val="1552"/>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Sending to withdraw-money-topic</w:t>
      </w:r>
    </w:p>
    <w:p w:rsidR="7AABCD53" w:rsidP="3A9E6267" w:rsidRDefault="7AABCD53" w14:paraId="0BC35C4B" w14:textId="30760A41">
      <w:pPr>
        <w:pStyle w:val="ListParagraph"/>
        <w:numPr>
          <w:ilvl w:val="0"/>
          <w:numId w:val="1552"/>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Sending to deposit-money-topic</w:t>
      </w:r>
    </w:p>
    <w:p w:rsidR="7AABCD53" w:rsidP="3A9E6267" w:rsidRDefault="7AABCD53" w14:paraId="20C94E93" w14:textId="417E59F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…both happen inside </w:t>
      </w:r>
      <w:r w:rsidRPr="3A9E6267" w:rsidR="7AABCD53">
        <w:rPr>
          <w:rFonts w:ascii="Segoe UI" w:hAnsi="Segoe UI" w:eastAsia="Segoe UI" w:cs="Segoe UI"/>
          <w:b w:val="1"/>
          <w:bCs w:val="1"/>
          <w:i w:val="0"/>
          <w:iCs w:val="0"/>
          <w:caps w:val="0"/>
          <w:smallCaps w:val="0"/>
          <w:noProof w:val="0"/>
          <w:color w:val="3B3B3B"/>
          <w:sz w:val="21"/>
          <w:szCs w:val="21"/>
          <w:lang w:val="en-US"/>
        </w:rPr>
        <w:t>one Kafka transaction</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typically managed by a </w:t>
      </w:r>
      <w:r w:rsidRPr="3A9E6267" w:rsidR="7AABCD53">
        <w:rPr>
          <w:rFonts w:ascii="Segoe UI" w:hAnsi="Segoe UI" w:eastAsia="Segoe UI" w:cs="Segoe UI"/>
          <w:b w:val="1"/>
          <w:bCs w:val="1"/>
          <w:i w:val="0"/>
          <w:iCs w:val="0"/>
          <w:caps w:val="0"/>
          <w:smallCaps w:val="0"/>
          <w:noProof w:val="0"/>
          <w:color w:val="3B3B3B"/>
          <w:sz w:val="21"/>
          <w:szCs w:val="21"/>
          <w:lang w:val="en-US"/>
        </w:rPr>
        <w:t>Kafka Transaction Manager</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3EAC56D5" w14:textId="2E80F1C5">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Outcome</w:t>
      </w:r>
    </w:p>
    <w:p w:rsidR="7AABCD53" w:rsidP="3A9E6267" w:rsidRDefault="7AABCD53" w14:paraId="1F44C108" w14:textId="001ABE4A">
      <w:pPr>
        <w:pStyle w:val="ListParagraph"/>
        <w:numPr>
          <w:ilvl w:val="0"/>
          <w:numId w:val="155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If the Kafka transaction commits:</w:t>
      </w:r>
    </w:p>
    <w:p w:rsidR="7AABCD53" w:rsidP="3A9E6267" w:rsidRDefault="7AABCD53" w14:paraId="390AF76E" w14:textId="40EC7AF8">
      <w:pPr>
        <w:pStyle w:val="ListParagraph"/>
        <w:numPr>
          <w:ilvl w:val="1"/>
          <w:numId w:val="155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Both records become </w:t>
      </w:r>
      <w:r w:rsidRPr="3A9E6267" w:rsidR="7AABCD53">
        <w:rPr>
          <w:rFonts w:ascii="Verdana" w:hAnsi="Verdana" w:eastAsia="Verdana" w:cs="Verdana"/>
          <w:b w:val="1"/>
          <w:bCs w:val="1"/>
          <w:i w:val="0"/>
          <w:iCs w:val="0"/>
          <w:caps w:val="0"/>
          <w:smallCaps w:val="0"/>
          <w:noProof w:val="0"/>
          <w:color w:val="3B3B3B"/>
          <w:sz w:val="21"/>
          <w:szCs w:val="21"/>
          <w:lang w:val="en-US"/>
        </w:rPr>
        <w:t>committed</w:t>
      </w:r>
      <w:r w:rsidRPr="3A9E6267" w:rsidR="7AABCD53">
        <w:rPr>
          <w:rFonts w:ascii="Verdana" w:hAnsi="Verdana" w:eastAsia="Verdana" w:cs="Verdana"/>
          <w:b w:val="0"/>
          <w:bCs w:val="0"/>
          <w:i w:val="0"/>
          <w:iCs w:val="0"/>
          <w:caps w:val="0"/>
          <w:smallCaps w:val="0"/>
          <w:noProof w:val="0"/>
          <w:color w:val="3B3B3B"/>
          <w:sz w:val="21"/>
          <w:szCs w:val="21"/>
          <w:lang w:val="en-US"/>
        </w:rPr>
        <w:t xml:space="preserve"> and visible to </w:t>
      </w:r>
      <w:r w:rsidRPr="3A9E6267" w:rsidR="7AABCD53">
        <w:rPr>
          <w:rFonts w:ascii="Menlo" w:hAnsi="Menlo" w:eastAsia="Menlo" w:cs="Menlo"/>
          <w:b w:val="0"/>
          <w:bCs w:val="0"/>
          <w:i w:val="0"/>
          <w:iCs w:val="0"/>
          <w:caps w:val="0"/>
          <w:smallCaps w:val="0"/>
          <w:noProof w:val="0"/>
          <w:color w:val="3B3B3B"/>
          <w:sz w:val="21"/>
          <w:szCs w:val="21"/>
          <w:lang w:val="en-US"/>
        </w:rPr>
        <w:t>read_committed</w:t>
      </w:r>
      <w:r w:rsidRPr="3A9E6267" w:rsidR="7AABCD53">
        <w:rPr>
          <w:rFonts w:ascii="Verdana" w:hAnsi="Verdana" w:eastAsia="Verdana" w:cs="Verdana"/>
          <w:b w:val="0"/>
          <w:bCs w:val="0"/>
          <w:i w:val="0"/>
          <w:iCs w:val="0"/>
          <w:caps w:val="0"/>
          <w:smallCaps w:val="0"/>
          <w:noProof w:val="0"/>
          <w:color w:val="3B3B3B"/>
          <w:sz w:val="21"/>
          <w:szCs w:val="21"/>
          <w:lang w:val="en-US"/>
        </w:rPr>
        <w:t xml:space="preserve"> consumers</w:t>
      </w:r>
    </w:p>
    <w:p w:rsidR="7AABCD53" w:rsidP="3A9E6267" w:rsidRDefault="7AABCD53" w14:paraId="42BABA8E" w14:textId="7D39C9A9">
      <w:pPr>
        <w:pStyle w:val="ListParagraph"/>
        <w:numPr>
          <w:ilvl w:val="0"/>
          <w:numId w:val="155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If the Kafka transaction aborts:</w:t>
      </w:r>
    </w:p>
    <w:p w:rsidR="7AABCD53" w:rsidP="3A9E6267" w:rsidRDefault="7AABCD53" w14:paraId="7420CA94" w14:textId="6E356D39">
      <w:pPr>
        <w:pStyle w:val="ListParagraph"/>
        <w:numPr>
          <w:ilvl w:val="1"/>
          <w:numId w:val="155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Records are not committed and should not be processed by </w:t>
      </w:r>
      <w:r w:rsidRPr="3A9E6267" w:rsidR="7AABCD53">
        <w:rPr>
          <w:rFonts w:ascii="Menlo" w:hAnsi="Menlo" w:eastAsia="Menlo" w:cs="Menlo"/>
          <w:b w:val="0"/>
          <w:bCs w:val="0"/>
          <w:i w:val="0"/>
          <w:iCs w:val="0"/>
          <w:caps w:val="0"/>
          <w:smallCaps w:val="0"/>
          <w:noProof w:val="0"/>
          <w:color w:val="3B3B3B"/>
          <w:sz w:val="21"/>
          <w:szCs w:val="21"/>
          <w:lang w:val="en-US"/>
        </w:rPr>
        <w:t>read_committed</w:t>
      </w:r>
      <w:r w:rsidRPr="3A9E6267" w:rsidR="7AABCD53">
        <w:rPr>
          <w:rFonts w:ascii="Verdana" w:hAnsi="Verdana" w:eastAsia="Verdana" w:cs="Verdana"/>
          <w:b w:val="0"/>
          <w:bCs w:val="0"/>
          <w:i w:val="0"/>
          <w:iCs w:val="0"/>
          <w:caps w:val="0"/>
          <w:smallCaps w:val="0"/>
          <w:noProof w:val="0"/>
          <w:color w:val="3B3B3B"/>
          <w:sz w:val="21"/>
          <w:szCs w:val="21"/>
          <w:lang w:val="en-US"/>
        </w:rPr>
        <w:t xml:space="preserve"> consumers</w:t>
      </w:r>
    </w:p>
    <w:p w:rsidR="3A9E6267" w:rsidP="3A9E6267" w:rsidRDefault="3A9E6267" w14:paraId="2EA0D894" w14:textId="40AEADD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F538F87" w14:textId="37BF279F">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Adding database operations to the same flow</w:t>
      </w:r>
    </w:p>
    <w:p w:rsidR="7AABCD53" w:rsidP="3A9E6267" w:rsidRDefault="7AABCD53" w14:paraId="57096E66" w14:textId="68E0B87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In the next step, the same service method also performs database work (e.g., </w:t>
      </w:r>
      <w:r w:rsidRPr="3A9E6267" w:rsidR="7AABCD53">
        <w:rPr>
          <w:rFonts w:ascii="Menlo" w:hAnsi="Menlo" w:eastAsia="Menlo" w:cs="Menlo"/>
          <w:b w:val="0"/>
          <w:bCs w:val="0"/>
          <w:i w:val="0"/>
          <w:iCs w:val="0"/>
          <w:caps w:val="0"/>
          <w:smallCaps w:val="0"/>
          <w:noProof w:val="0"/>
          <w:color w:val="3B3B3B"/>
          <w:sz w:val="21"/>
          <w:szCs w:val="21"/>
          <w:lang w:val="en-US"/>
        </w:rPr>
        <w:t>repository.save(...)</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74DC0EDC" w14:textId="439B4F7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Now the method performs </w:t>
      </w:r>
      <w:r w:rsidRPr="3A9E6267" w:rsidR="7AABCD53">
        <w:rPr>
          <w:rFonts w:ascii="Segoe UI" w:hAnsi="Segoe UI" w:eastAsia="Segoe UI" w:cs="Segoe UI"/>
          <w:b w:val="1"/>
          <w:bCs w:val="1"/>
          <w:i w:val="0"/>
          <w:iCs w:val="0"/>
          <w:caps w:val="0"/>
          <w:smallCaps w:val="0"/>
          <w:noProof w:val="0"/>
          <w:color w:val="3B3B3B"/>
          <w:sz w:val="21"/>
          <w:szCs w:val="21"/>
          <w:lang w:val="en-US"/>
        </w:rPr>
        <w:t>Kafka operations + DB operations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together.</w:t>
      </w:r>
    </w:p>
    <w:p w:rsidR="7AABCD53" w:rsidP="3A9E6267" w:rsidRDefault="7AABCD53" w14:paraId="71E0F0C1" w14:textId="771FC813">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introduces a key design question:</w:t>
      </w:r>
    </w:p>
    <w:p w:rsidR="7AABCD53" w:rsidP="3A9E6267" w:rsidRDefault="7AABCD53" w14:paraId="67256329" w14:textId="54A2716C">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“Do Kafka operations and DB operations participate in one transaction or two?”</w:t>
      </w:r>
    </w:p>
    <w:p w:rsidR="7AABCD53" w:rsidP="3A9E6267" w:rsidRDefault="7AABCD53" w14:paraId="4144ADC0" w14:textId="6FCB72F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That depends on </w:t>
      </w:r>
      <w:r w:rsidRPr="3A9E6267" w:rsidR="7AABCD53">
        <w:rPr>
          <w:rFonts w:ascii="Segoe UI" w:hAnsi="Segoe UI" w:eastAsia="Segoe UI" w:cs="Segoe UI"/>
          <w:b w:val="1"/>
          <w:bCs w:val="1"/>
          <w:i w:val="0"/>
          <w:iCs w:val="0"/>
          <w:caps w:val="0"/>
          <w:smallCaps w:val="0"/>
          <w:noProof w:val="0"/>
          <w:color w:val="3B3B3B"/>
          <w:sz w:val="21"/>
          <w:szCs w:val="21"/>
          <w:lang w:val="en-US"/>
        </w:rPr>
        <w:t>which transaction manager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starts the transaction for the method.</w:t>
      </w:r>
    </w:p>
    <w:p w:rsidR="3A9E6267" w:rsidP="3A9E6267" w:rsidRDefault="3A9E6267" w14:paraId="5C286A68" w14:textId="7877BF6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11F90325" w14:textId="2F20F63A">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Two transaction managers involved</w:t>
      </w:r>
    </w:p>
    <w:p w:rsidR="7AABCD53" w:rsidP="3A9E6267" w:rsidRDefault="7AABCD53" w14:paraId="06B8E3FB" w14:textId="0D3C4A0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this section, you effectively have:</w:t>
      </w:r>
    </w:p>
    <w:p w:rsidR="7AABCD53" w:rsidP="3A9E6267" w:rsidRDefault="7AABCD53" w14:paraId="76C67201" w14:textId="499E0191">
      <w:pPr>
        <w:pStyle w:val="ListParagraph"/>
        <w:numPr>
          <w:ilvl w:val="0"/>
          <w:numId w:val="155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Kafka Transaction Manager</w:t>
      </w:r>
    </w:p>
    <w:p w:rsidR="7AABCD53" w:rsidP="3A9E6267" w:rsidRDefault="7AABCD53" w14:paraId="4A62DD02" w14:textId="1FD8087F">
      <w:pPr>
        <w:pStyle w:val="ListParagraph"/>
        <w:numPr>
          <w:ilvl w:val="1"/>
          <w:numId w:val="155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Manages Kafka producer transactions</w:t>
      </w:r>
    </w:p>
    <w:p w:rsidR="7AABCD53" w:rsidP="3A9E6267" w:rsidRDefault="7AABCD53" w14:paraId="064F407C" w14:textId="13550A4A">
      <w:pPr>
        <w:pStyle w:val="ListParagraph"/>
        <w:numPr>
          <w:ilvl w:val="0"/>
          <w:numId w:val="155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Database transaction manager</w:t>
      </w:r>
      <w:r w:rsidRPr="3A9E6267" w:rsidR="7AABCD53">
        <w:rPr>
          <w:rFonts w:ascii="Verdana" w:hAnsi="Verdana" w:eastAsia="Verdana" w:cs="Verdana"/>
          <w:b w:val="0"/>
          <w:bCs w:val="0"/>
          <w:i w:val="0"/>
          <w:iCs w:val="0"/>
          <w:caps w:val="0"/>
          <w:smallCaps w:val="0"/>
          <w:noProof w:val="0"/>
          <w:color w:val="3B3B3B"/>
          <w:sz w:val="21"/>
          <w:szCs w:val="21"/>
          <w:lang w:val="en-US"/>
        </w:rPr>
        <w:t xml:space="preserve"> (e.g., </w:t>
      </w:r>
      <w:r w:rsidRPr="3A9E6267" w:rsidR="7AABCD53">
        <w:rPr>
          <w:rFonts w:ascii="Menlo" w:hAnsi="Menlo" w:eastAsia="Menlo" w:cs="Menlo"/>
          <w:b w:val="0"/>
          <w:bCs w:val="0"/>
          <w:i w:val="0"/>
          <w:iCs w:val="0"/>
          <w:caps w:val="0"/>
          <w:smallCaps w:val="0"/>
          <w:noProof w:val="0"/>
          <w:color w:val="3B3B3B"/>
          <w:sz w:val="21"/>
          <w:szCs w:val="21"/>
          <w:lang w:val="en-US"/>
        </w:rPr>
        <w:t>JpaTransactionManager</w:t>
      </w:r>
      <w:r w:rsidRPr="3A9E6267" w:rsidR="7AABCD53">
        <w:rPr>
          <w:rFonts w:ascii="Verdana" w:hAnsi="Verdana" w:eastAsia="Verdana" w:cs="Verdana"/>
          <w:b w:val="0"/>
          <w:bCs w:val="0"/>
          <w:i w:val="0"/>
          <w:iCs w:val="0"/>
          <w:caps w:val="0"/>
          <w:smallCaps w:val="0"/>
          <w:noProof w:val="0"/>
          <w:color w:val="3B3B3B"/>
          <w:sz w:val="21"/>
          <w:szCs w:val="21"/>
          <w:lang w:val="en-US"/>
        </w:rPr>
        <w:t xml:space="preserve"> / </w:t>
      </w:r>
      <w:r w:rsidRPr="3A9E6267" w:rsidR="7AABCD53">
        <w:rPr>
          <w:rFonts w:ascii="Menlo" w:hAnsi="Menlo" w:eastAsia="Menlo" w:cs="Menlo"/>
          <w:b w:val="0"/>
          <w:bCs w:val="0"/>
          <w:i w:val="0"/>
          <w:iCs w:val="0"/>
          <w:caps w:val="0"/>
          <w:smallCaps w:val="0"/>
          <w:noProof w:val="0"/>
          <w:color w:val="3B3B3B"/>
          <w:sz w:val="21"/>
          <w:szCs w:val="21"/>
          <w:lang w:val="en-US"/>
        </w:rPr>
        <w:t>DataSourceTransactionManager</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1037A77D" w14:textId="4CACBBA7">
      <w:pPr>
        <w:pStyle w:val="ListParagraph"/>
        <w:numPr>
          <w:ilvl w:val="1"/>
          <w:numId w:val="155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Manages database transactions</w:t>
      </w:r>
    </w:p>
    <w:p w:rsidR="3A9E6267" w:rsidP="3A9E6267" w:rsidRDefault="3A9E6267" w14:paraId="2A31FAFA" w14:textId="467E0E8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50D3049" w14:textId="2976F46B">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How Spring ties this together (TransactionInterceptor)</w:t>
      </w:r>
    </w:p>
    <w:p w:rsidR="7AABCD53" w:rsidP="3A9E6267" w:rsidRDefault="7AABCD53" w14:paraId="36BEDF78" w14:textId="422E09C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Spring uses a component often referred to conceptually as the </w:t>
      </w:r>
      <w:r w:rsidRPr="3A9E6267" w:rsidR="7AABCD53">
        <w:rPr>
          <w:rFonts w:ascii="Segoe UI" w:hAnsi="Segoe UI" w:eastAsia="Segoe UI" w:cs="Segoe UI"/>
          <w:b w:val="1"/>
          <w:bCs w:val="1"/>
          <w:i w:val="0"/>
          <w:iCs w:val="0"/>
          <w:caps w:val="0"/>
          <w:smallCaps w:val="0"/>
          <w:noProof w:val="0"/>
          <w:color w:val="3B3B3B"/>
          <w:sz w:val="21"/>
          <w:szCs w:val="21"/>
          <w:lang w:val="en-US"/>
        </w:rPr>
        <w:t>transaction interceptor</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1A29BC83" w14:textId="3CB8C9BB">
      <w:pPr>
        <w:pStyle w:val="ListParagraph"/>
        <w:numPr>
          <w:ilvl w:val="0"/>
          <w:numId w:val="155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When a method annotated with Transactional is invoked, the interceptor runs</w:t>
      </w:r>
    </w:p>
    <w:p w:rsidR="7AABCD53" w:rsidP="3A9E6267" w:rsidRDefault="7AABCD53" w14:paraId="15152467" w14:textId="4399E6A9">
      <w:pPr>
        <w:pStyle w:val="ListParagraph"/>
        <w:numPr>
          <w:ilvl w:val="0"/>
          <w:numId w:val="155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It starts a transaction </w:t>
      </w:r>
      <w:r w:rsidRPr="3A9E6267" w:rsidR="7AABCD53">
        <w:rPr>
          <w:rFonts w:ascii="Verdana" w:hAnsi="Verdana" w:eastAsia="Verdana" w:cs="Verdana"/>
          <w:b w:val="1"/>
          <w:bCs w:val="1"/>
          <w:i w:val="0"/>
          <w:iCs w:val="0"/>
          <w:caps w:val="0"/>
          <w:smallCaps w:val="0"/>
          <w:noProof w:val="0"/>
          <w:color w:val="3B3B3B"/>
          <w:sz w:val="21"/>
          <w:szCs w:val="21"/>
          <w:lang w:val="en-US"/>
        </w:rPr>
        <w:t>before</w:t>
      </w:r>
      <w:r w:rsidRPr="3A9E6267" w:rsidR="7AABCD53">
        <w:rPr>
          <w:rFonts w:ascii="Verdana" w:hAnsi="Verdana" w:eastAsia="Verdana" w:cs="Verdana"/>
          <w:b w:val="0"/>
          <w:bCs w:val="0"/>
          <w:i w:val="0"/>
          <w:iCs w:val="0"/>
          <w:caps w:val="0"/>
          <w:smallCaps w:val="0"/>
          <w:noProof w:val="0"/>
          <w:color w:val="3B3B3B"/>
          <w:sz w:val="21"/>
          <w:szCs w:val="21"/>
          <w:lang w:val="en-US"/>
        </w:rPr>
        <w:t xml:space="preserve"> the method execution</w:t>
      </w:r>
    </w:p>
    <w:p w:rsidR="7AABCD53" w:rsidP="3A9E6267" w:rsidRDefault="7AABCD53" w14:paraId="3395077C" w14:textId="54CCC4F2">
      <w:pPr>
        <w:pStyle w:val="ListParagraph"/>
        <w:numPr>
          <w:ilvl w:val="0"/>
          <w:numId w:val="155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It commits or rolls back </w:t>
      </w:r>
      <w:r w:rsidRPr="3A9E6267" w:rsidR="7AABCD53">
        <w:rPr>
          <w:rFonts w:ascii="Verdana" w:hAnsi="Verdana" w:eastAsia="Verdana" w:cs="Verdana"/>
          <w:b w:val="1"/>
          <w:bCs w:val="1"/>
          <w:i w:val="0"/>
          <w:iCs w:val="0"/>
          <w:caps w:val="0"/>
          <w:smallCaps w:val="0"/>
          <w:noProof w:val="0"/>
          <w:color w:val="3B3B3B"/>
          <w:sz w:val="21"/>
          <w:szCs w:val="21"/>
          <w:lang w:val="en-US"/>
        </w:rPr>
        <w:t>after</w:t>
      </w:r>
      <w:r w:rsidRPr="3A9E6267" w:rsidR="7AABCD53">
        <w:rPr>
          <w:rFonts w:ascii="Verdana" w:hAnsi="Verdana" w:eastAsia="Verdana" w:cs="Verdana"/>
          <w:b w:val="0"/>
          <w:bCs w:val="0"/>
          <w:i w:val="0"/>
          <w:iCs w:val="0"/>
          <w:caps w:val="0"/>
          <w:smallCaps w:val="0"/>
          <w:noProof w:val="0"/>
          <w:color w:val="3B3B3B"/>
          <w:sz w:val="21"/>
          <w:szCs w:val="21"/>
          <w:lang w:val="en-US"/>
        </w:rPr>
        <w:t xml:space="preserve"> the method finishes (depending on success/failure)</w:t>
      </w:r>
    </w:p>
    <w:p w:rsidR="7AABCD53" w:rsidP="3A9E6267" w:rsidRDefault="7AABCD53" w14:paraId="16C3C91A" w14:textId="7F66609B">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Kafka can join a DB transaction</w:t>
      </w:r>
    </w:p>
    <w:p w:rsidR="7AABCD53" w:rsidP="3A9E6267" w:rsidRDefault="7AABCD53" w14:paraId="2FAD907D" w14:textId="3B83EA0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When the interceptor starts a </w:t>
      </w:r>
      <w:r w:rsidRPr="3A9E6267" w:rsidR="7AABCD53">
        <w:rPr>
          <w:rFonts w:ascii="Segoe UI" w:hAnsi="Segoe UI" w:eastAsia="Segoe UI" w:cs="Segoe UI"/>
          <w:b w:val="1"/>
          <w:bCs w:val="1"/>
          <w:i w:val="0"/>
          <w:iCs w:val="0"/>
          <w:caps w:val="0"/>
          <w:smallCaps w:val="0"/>
          <w:noProof w:val="0"/>
          <w:color w:val="3B3B3B"/>
          <w:sz w:val="21"/>
          <w:szCs w:val="21"/>
          <w:lang w:val="en-US"/>
        </w:rPr>
        <w:t>database transaction</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w:t>
      </w:r>
      <w:r w:rsidRPr="3A9E6267" w:rsidR="7AABCD53">
        <w:rPr>
          <w:rFonts w:ascii="Menlo" w:hAnsi="Menlo" w:eastAsia="Menlo" w:cs="Menlo"/>
          <w:b w:val="0"/>
          <w:bCs w:val="0"/>
          <w:i w:val="0"/>
          <w:iCs w:val="0"/>
          <w:caps w:val="0"/>
          <w:smallCaps w:val="0"/>
          <w:noProof w:val="0"/>
          <w:color w:val="3B3B3B"/>
          <w:sz w:val="21"/>
          <w:szCs w:val="21"/>
          <w:lang w:val="en-US"/>
        </w:rPr>
        <w:t>KafkaTemplate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can </w:t>
      </w:r>
      <w:r w:rsidRPr="3A9E6267" w:rsidR="7AABCD53">
        <w:rPr>
          <w:rFonts w:ascii="Segoe UI" w:hAnsi="Segoe UI" w:eastAsia="Segoe UI" w:cs="Segoe UI"/>
          <w:b w:val="1"/>
          <w:bCs w:val="1"/>
          <w:i w:val="0"/>
          <w:iCs w:val="0"/>
          <w:caps w:val="0"/>
          <w:smallCaps w:val="0"/>
          <w:noProof w:val="0"/>
          <w:color w:val="3B3B3B"/>
          <w:sz w:val="21"/>
          <w:szCs w:val="21"/>
          <w:lang w:val="en-US"/>
        </w:rPr>
        <w:t>synchronize</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its own transactional behavior with that ongoing transaction.</w:t>
      </w:r>
    </w:p>
    <w:p w:rsidR="7AABCD53" w:rsidP="3A9E6267" w:rsidRDefault="7AABCD53" w14:paraId="40702481" w14:textId="68E584C1">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So even though Kafka and DB have different transaction managers, Spring can coordinate them within the same annotated method.</w:t>
      </w:r>
    </w:p>
    <w:p w:rsidR="3A9E6267" w:rsidP="3A9E6267" w:rsidRDefault="3A9E6267" w14:paraId="35047084" w14:textId="363A486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590AFA2" w14:textId="59A83165">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Commit order (important detail)</w:t>
      </w:r>
    </w:p>
    <w:p w:rsidR="7AABCD53" w:rsidP="3A9E6267" w:rsidRDefault="7AABCD53" w14:paraId="5C08F6E1" w14:textId="317D6B3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both Kafka sends and DB updates participate in the same Spring-managed transaction:</w:t>
      </w:r>
    </w:p>
    <w:p w:rsidR="7AABCD53" w:rsidP="3A9E6267" w:rsidRDefault="7AABCD53" w14:paraId="3F753F85" w14:textId="1D219E7B">
      <w:pPr>
        <w:pStyle w:val="ListParagraph"/>
        <w:numPr>
          <w:ilvl w:val="0"/>
          <w:numId w:val="155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Database commits first</w:t>
      </w:r>
    </w:p>
    <w:p w:rsidR="7AABCD53" w:rsidP="3A9E6267" w:rsidRDefault="7AABCD53" w14:paraId="4B944AAA" w14:textId="34C556C9">
      <w:pPr>
        <w:pStyle w:val="ListParagraph"/>
        <w:numPr>
          <w:ilvl w:val="0"/>
          <w:numId w:val="155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Kafka commits second</w:t>
      </w:r>
    </w:p>
    <w:p w:rsidR="7AABCD53" w:rsidP="3A9E6267" w:rsidRDefault="7AABCD53" w14:paraId="5139A64E" w14:textId="63718742">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So the overall effect is:</w:t>
      </w:r>
    </w:p>
    <w:p w:rsidR="7AABCD53" w:rsidP="3A9E6267" w:rsidRDefault="7AABCD53" w14:paraId="62CFAFD0" w14:textId="6B33EB98">
      <w:pPr>
        <w:pStyle w:val="ListParagraph"/>
        <w:numPr>
          <w:ilvl w:val="0"/>
          <w:numId w:val="1557"/>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DB write is finalized</w:t>
      </w:r>
    </w:p>
    <w:p w:rsidR="7AABCD53" w:rsidP="3A9E6267" w:rsidRDefault="7AABCD53" w14:paraId="586FFE81" w14:textId="2437E504">
      <w:pPr>
        <w:pStyle w:val="ListParagraph"/>
        <w:numPr>
          <w:ilvl w:val="0"/>
          <w:numId w:val="1557"/>
        </w:numPr>
        <w:shd w:val="clear" w:color="auto" w:fill="F8F8F8"/>
        <w:bidi w:val="0"/>
        <w:spacing w:before="0" w:beforeAutospacing="off" w:after="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Kafka records are committed (and become visible to consumers)</w:t>
      </w:r>
    </w:p>
    <w:p w:rsidR="3A9E6267" w:rsidP="3A9E6267" w:rsidRDefault="3A9E6267" w14:paraId="2CC25C81" w14:textId="0DBD39B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A5CB927" w14:textId="0A89432C">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Common pitfall: splitting logic across methods incorrectly</w:t>
      </w:r>
    </w:p>
    <w:p w:rsidR="7AABCD53" w:rsidP="3A9E6267" w:rsidRDefault="7AABCD53" w14:paraId="1AD0E355" w14:textId="72EAC68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You may refactor like this:</w:t>
      </w:r>
    </w:p>
    <w:p w:rsidR="7AABCD53" w:rsidP="3A9E6267" w:rsidRDefault="7AABCD53" w14:paraId="2182F8A1" w14:textId="1EFC8217">
      <w:pPr>
        <w:pStyle w:val="ListParagraph"/>
        <w:numPr>
          <w:ilvl w:val="0"/>
          <w:numId w:val="155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Outer method</w:t>
      </w:r>
      <w:r w:rsidRPr="3A9E6267" w:rsidR="7AABCD53">
        <w:rPr>
          <w:rFonts w:ascii="Verdana" w:hAnsi="Verdana" w:eastAsia="Verdana" w:cs="Verdana"/>
          <w:b w:val="0"/>
          <w:bCs w:val="0"/>
          <w:i w:val="0"/>
          <w:iCs w:val="0"/>
          <w:caps w:val="0"/>
          <w:smallCaps w:val="0"/>
          <w:noProof w:val="0"/>
          <w:color w:val="3B3B3B"/>
          <w:sz w:val="21"/>
          <w:szCs w:val="21"/>
          <w:lang w:val="en-US"/>
        </w:rPr>
        <w:t>: Kafka sends</w:t>
      </w:r>
    </w:p>
    <w:p w:rsidR="7AABCD53" w:rsidP="3A9E6267" w:rsidRDefault="7AABCD53" w14:paraId="1E4836E5" w14:textId="0EF75DC2">
      <w:pPr>
        <w:pStyle w:val="ListParagraph"/>
        <w:numPr>
          <w:ilvl w:val="0"/>
          <w:numId w:val="155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Inner method</w:t>
      </w:r>
      <w:r w:rsidRPr="3A9E6267" w:rsidR="7AABCD53">
        <w:rPr>
          <w:rFonts w:ascii="Verdana" w:hAnsi="Verdana" w:eastAsia="Verdana" w:cs="Verdana"/>
          <w:b w:val="0"/>
          <w:bCs w:val="0"/>
          <w:i w:val="0"/>
          <w:iCs w:val="0"/>
          <w:caps w:val="0"/>
          <w:smallCaps w:val="0"/>
          <w:noProof w:val="0"/>
          <w:color w:val="3B3B3B"/>
          <w:sz w:val="21"/>
          <w:szCs w:val="21"/>
          <w:lang w:val="en-US"/>
        </w:rPr>
        <w:t>: database save</w:t>
      </w:r>
    </w:p>
    <w:p w:rsidR="7AABCD53" w:rsidP="3A9E6267" w:rsidRDefault="7AABCD53" w14:paraId="79FF7253" w14:textId="4AEC0538">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Scenario A — Outer method uses Kafka transaction manager</w:t>
      </w:r>
    </w:p>
    <w:p w:rsidR="7AABCD53" w:rsidP="3A9E6267" w:rsidRDefault="7AABCD53" w14:paraId="19795833" w14:textId="4ED6B2B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the </w:t>
      </w:r>
      <w:r w:rsidRPr="3A9E6267" w:rsidR="7AABCD53">
        <w:rPr>
          <w:rFonts w:ascii="Segoe UI" w:hAnsi="Segoe UI" w:eastAsia="Segoe UI" w:cs="Segoe UI"/>
          <w:b w:val="1"/>
          <w:bCs w:val="1"/>
          <w:i w:val="0"/>
          <w:iCs w:val="0"/>
          <w:caps w:val="0"/>
          <w:smallCaps w:val="0"/>
          <w:noProof w:val="0"/>
          <w:color w:val="3B3B3B"/>
          <w:sz w:val="21"/>
          <w:szCs w:val="21"/>
          <w:lang w:val="en-US"/>
        </w:rPr>
        <w:t>outer method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annotated with </w:t>
      </w:r>
    </w:p>
    <w:p w:rsidR="7AABCD53" w:rsidP="3A9E6267" w:rsidRDefault="7AABCD53" w14:paraId="50135A65" w14:textId="081183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Transactional using </w:t>
      </w:r>
      <w:r w:rsidRPr="3A9E6267" w:rsidR="7AABCD53">
        <w:rPr>
          <w:rFonts w:ascii="Aptos" w:hAnsi="Aptos" w:eastAsia="Aptos" w:cs="Aptos"/>
          <w:b w:val="1"/>
          <w:bCs w:val="1"/>
          <w:i w:val="0"/>
          <w:iCs w:val="0"/>
          <w:caps w:val="0"/>
          <w:smallCaps w:val="0"/>
          <w:noProof w:val="0"/>
          <w:color w:val="000000" w:themeColor="text1" w:themeTint="FF" w:themeShade="FF"/>
          <w:sz w:val="24"/>
          <w:szCs w:val="24"/>
          <w:lang w:val="en-US"/>
        </w:rPr>
        <w:t>KafkaTransactionManager</w:t>
      </w: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and the inner DB save is executed via a JPA repository:</w:t>
      </w:r>
    </w:p>
    <w:p w:rsidR="7AABCD53" w:rsidP="3A9E6267" w:rsidRDefault="7AABCD53" w14:paraId="4DF6D1B0" w14:textId="1F21E6AF">
      <w:pPr>
        <w:pStyle w:val="ListParagraph"/>
        <w:numPr>
          <w:ilvl w:val="0"/>
          <w:numId w:val="155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Kafka transaction is managed by Kafka TM</w:t>
      </w:r>
    </w:p>
    <w:p w:rsidR="7AABCD53" w:rsidP="3A9E6267" w:rsidRDefault="7AABCD53" w14:paraId="47CE9A2F" w14:textId="4A256931">
      <w:pPr>
        <w:pStyle w:val="ListParagraph"/>
        <w:numPr>
          <w:ilvl w:val="0"/>
          <w:numId w:val="155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Repository save runs under a </w:t>
      </w:r>
      <w:r w:rsidRPr="3A9E6267" w:rsidR="7AABCD53">
        <w:rPr>
          <w:rFonts w:ascii="Verdana" w:hAnsi="Verdana" w:eastAsia="Verdana" w:cs="Verdana"/>
          <w:b w:val="1"/>
          <w:bCs w:val="1"/>
          <w:i w:val="0"/>
          <w:iCs w:val="0"/>
          <w:caps w:val="0"/>
          <w:smallCaps w:val="0"/>
          <w:noProof w:val="0"/>
          <w:color w:val="3B3B3B"/>
          <w:sz w:val="21"/>
          <w:szCs w:val="21"/>
          <w:lang w:val="en-US"/>
        </w:rPr>
        <w:t>separate DB transaction</w:t>
      </w:r>
      <w:r w:rsidRPr="3A9E6267" w:rsidR="7AABCD53">
        <w:rPr>
          <w:rFonts w:ascii="Verdana" w:hAnsi="Verdana" w:eastAsia="Verdana" w:cs="Verdana"/>
          <w:b w:val="0"/>
          <w:bCs w:val="0"/>
          <w:i w:val="0"/>
          <w:iCs w:val="0"/>
          <w:caps w:val="0"/>
          <w:smallCaps w:val="0"/>
          <w:noProof w:val="0"/>
          <w:color w:val="3B3B3B"/>
          <w:sz w:val="21"/>
          <w:szCs w:val="21"/>
          <w:lang w:val="en-US"/>
        </w:rPr>
        <w:t xml:space="preserve"> (managed by JPA TM)</w:t>
      </w:r>
    </w:p>
    <w:p w:rsidR="7AABCD53" w:rsidP="3A9E6267" w:rsidRDefault="7AABCD53" w14:paraId="20372E20" w14:textId="3952595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Result: two separate transactions.</w:t>
      </w:r>
    </w:p>
    <w:p w:rsidR="7AABCD53" w:rsidP="3A9E6267" w:rsidRDefault="7AABCD53" w14:paraId="3251C1F1" w14:textId="3F146D1D">
      <w:pPr>
        <w:pStyle w:val="Heading4"/>
        <w:keepNext w:val="1"/>
        <w:keepLines w:val="1"/>
        <w:shd w:val="clear" w:color="auto" w:fill="F8F8F8"/>
        <w:bidi w:val="0"/>
        <w:spacing w:before="279" w:beforeAutospacing="off" w:after="60" w:afterAutospacing="off"/>
        <w:rPr>
          <w:rFonts w:ascii="Segoe UI" w:hAnsi="Segoe UI" w:eastAsia="Segoe UI" w:cs="Segoe UI"/>
          <w:b w:val="0"/>
          <w:bCs w:val="0"/>
          <w:i w:val="1"/>
          <w:iCs w:val="1"/>
          <w:caps w:val="0"/>
          <w:smallCaps w:val="0"/>
          <w:noProof w:val="0"/>
          <w:color w:val="3B3B3B"/>
          <w:sz w:val="24"/>
          <w:szCs w:val="24"/>
          <w:lang w:val="en-US"/>
        </w:rPr>
      </w:pPr>
      <w:r w:rsidRPr="3A9E6267" w:rsidR="7AABCD53">
        <w:rPr>
          <w:rFonts w:ascii="Segoe UI" w:hAnsi="Segoe UI" w:eastAsia="Segoe UI" w:cs="Segoe UI"/>
          <w:b w:val="1"/>
          <w:bCs w:val="1"/>
          <w:i w:val="1"/>
          <w:iCs w:val="1"/>
          <w:caps w:val="0"/>
          <w:smallCaps w:val="0"/>
          <w:noProof w:val="0"/>
          <w:color w:val="3B3B3B"/>
          <w:sz w:val="24"/>
          <w:szCs w:val="24"/>
          <w:lang w:val="en-US"/>
        </w:rPr>
        <w:t>Consequence</w:t>
      </w:r>
    </w:p>
    <w:p w:rsidR="7AABCD53" w:rsidP="3A9E6267" w:rsidRDefault="7AABCD53" w14:paraId="7986FD6A" w14:textId="091A18E2">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If an exception happens in Kafka flow:</w:t>
      </w:r>
    </w:p>
    <w:p w:rsidR="7AABCD53" w:rsidP="3A9E6267" w:rsidRDefault="7AABCD53" w14:paraId="36D57626" w14:textId="0275C0BE">
      <w:pPr>
        <w:pStyle w:val="ListParagraph"/>
        <w:numPr>
          <w:ilvl w:val="0"/>
          <w:numId w:val="156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Kafka transaction rolls back</w:t>
      </w:r>
    </w:p>
    <w:p w:rsidR="7AABCD53" w:rsidP="3A9E6267" w:rsidRDefault="7AABCD53" w14:paraId="05078DDF" w14:textId="06B8EF10">
      <w:pPr>
        <w:pStyle w:val="ListParagraph"/>
        <w:numPr>
          <w:ilvl w:val="0"/>
          <w:numId w:val="156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DB transaction may still </w:t>
      </w:r>
      <w:r w:rsidRPr="3A9E6267" w:rsidR="7AABCD53">
        <w:rPr>
          <w:rFonts w:ascii="Verdana" w:hAnsi="Verdana" w:eastAsia="Verdana" w:cs="Verdana"/>
          <w:b w:val="1"/>
          <w:bCs w:val="1"/>
          <w:i w:val="0"/>
          <w:iCs w:val="0"/>
          <w:caps w:val="0"/>
          <w:smallCaps w:val="0"/>
          <w:noProof w:val="0"/>
          <w:color w:val="3B3B3B"/>
          <w:sz w:val="21"/>
          <w:szCs w:val="21"/>
          <w:lang w:val="en-US"/>
        </w:rPr>
        <w:t>commit successfully</w:t>
      </w:r>
    </w:p>
    <w:p w:rsidR="7AABCD53" w:rsidP="3A9E6267" w:rsidRDefault="7AABCD53" w14:paraId="4D5D5F48" w14:textId="5CB3338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In most business workflows, this is </w:t>
      </w:r>
      <w:r w:rsidRPr="3A9E6267" w:rsidR="7AABCD53">
        <w:rPr>
          <w:rFonts w:ascii="Segoe UI" w:hAnsi="Segoe UI" w:eastAsia="Segoe UI" w:cs="Segoe UI"/>
          <w:b w:val="1"/>
          <w:bCs w:val="1"/>
          <w:i w:val="0"/>
          <w:iCs w:val="0"/>
          <w:caps w:val="0"/>
          <w:smallCaps w:val="0"/>
          <w:noProof w:val="0"/>
          <w:color w:val="3B3B3B"/>
          <w:sz w:val="21"/>
          <w:szCs w:val="21"/>
          <w:lang w:val="en-US"/>
        </w:rPr>
        <w:t>not desired</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(you don’t want the DB showing “transfer saved” if the events were not successfully committed).</w:t>
      </w:r>
    </w:p>
    <w:p w:rsidR="3A9E6267" w:rsidP="3A9E6267" w:rsidRDefault="3A9E6267" w14:paraId="4351DDAF" w14:textId="5486E89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7028D55" w14:textId="3DEC3B63">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Recommended approach: make the DB transaction the “outer” transaction</w:t>
      </w:r>
    </w:p>
    <w:p w:rsidR="7AABCD53" w:rsidP="3A9E6267" w:rsidRDefault="7AABCD53" w14:paraId="4B193EF5" w14:textId="32D93A4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To ensure consistent rollback across Kafka + DB operations:</w:t>
      </w:r>
    </w:p>
    <w:p w:rsidR="7AABCD53" w:rsidP="3A9E6267" w:rsidRDefault="7AABCD53" w14:paraId="46A1A8F6" w14:textId="1E1ECFAA">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Use </w:t>
      </w:r>
      <w:r w:rsidRPr="3A9E6267" w:rsidR="7AABCD53">
        <w:rPr>
          <w:rFonts w:ascii="Menlo" w:hAnsi="Menlo" w:eastAsia="Menlo" w:cs="Menlo"/>
          <w:b w:val="0"/>
          <w:bCs w:val="0"/>
          <w:i w:val="0"/>
          <w:iCs w:val="0"/>
          <w:caps w:val="0"/>
          <w:smallCaps w:val="0"/>
          <w:noProof w:val="0"/>
          <w:color w:val="005FB8"/>
          <w:sz w:val="24"/>
          <w:szCs w:val="24"/>
          <w:lang w:val="en-US"/>
        </w:rPr>
        <w:t>Transactional</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with the database transaction manager on the outer method</w:t>
      </w:r>
    </w:p>
    <w:p w:rsidR="7AABCD53" w:rsidP="3A9E6267" w:rsidRDefault="7AABCD53" w14:paraId="61198BA4" w14:textId="73D74C30">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the outer method is driven by the DB transaction manager:</w:t>
      </w:r>
    </w:p>
    <w:p w:rsidR="7AABCD53" w:rsidP="3A9E6267" w:rsidRDefault="7AABCD53" w14:paraId="3D9371D4" w14:textId="494238F3">
      <w:pPr>
        <w:pStyle w:val="ListParagraph"/>
        <w:numPr>
          <w:ilvl w:val="0"/>
          <w:numId w:val="156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DB transaction is started by Spring</w:t>
      </w:r>
    </w:p>
    <w:p w:rsidR="7AABCD53" w:rsidP="3A9E6267" w:rsidRDefault="7AABCD53" w14:paraId="3F994D05" w14:textId="5C46D2AD">
      <w:pPr>
        <w:pStyle w:val="ListParagraph"/>
        <w:numPr>
          <w:ilvl w:val="0"/>
          <w:numId w:val="156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KafkaTemplate synchronizes Kafka operations with that transaction</w:t>
      </w:r>
    </w:p>
    <w:p w:rsidR="7AABCD53" w:rsidP="3A9E6267" w:rsidRDefault="7AABCD53" w14:paraId="6BCCEA60" w14:textId="0D9A6896">
      <w:pPr>
        <w:pStyle w:val="ListParagraph"/>
        <w:numPr>
          <w:ilvl w:val="0"/>
          <w:numId w:val="156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If an exception occurs, Spring rolls back the overall transaction, causing:</w:t>
      </w:r>
    </w:p>
    <w:p w:rsidR="7AABCD53" w:rsidP="3A9E6267" w:rsidRDefault="7AABCD53" w14:paraId="4E46B858" w14:textId="1DDFCFE4">
      <w:pPr>
        <w:pStyle w:val="ListParagraph"/>
        <w:numPr>
          <w:ilvl w:val="1"/>
          <w:numId w:val="156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DB rollback</w:t>
      </w:r>
    </w:p>
    <w:p w:rsidR="7AABCD53" w:rsidP="3A9E6267" w:rsidRDefault="7AABCD53" w14:paraId="28EF93C3" w14:textId="7120E6FC">
      <w:pPr>
        <w:pStyle w:val="ListParagraph"/>
        <w:numPr>
          <w:ilvl w:val="1"/>
          <w:numId w:val="156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Kafka transaction abort</w:t>
      </w:r>
    </w:p>
    <w:p w:rsidR="7AABCD53" w:rsidP="3A9E6267" w:rsidRDefault="7AABCD53" w14:paraId="5E13C7DB" w14:textId="1AB7A388">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is the strategy that gives the most “all-or-nothing” behavior for DB + Kafka within the same service.</w:t>
      </w:r>
    </w:p>
    <w:p w:rsidR="3A9E6267" w:rsidP="3A9E6267" w:rsidRDefault="3A9E6267" w14:paraId="65CAE7D7" w14:textId="1E02171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2AA774B" w14:textId="32DC13AC">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Key takeaways</w:t>
      </w:r>
    </w:p>
    <w:p w:rsidR="7AABCD53" w:rsidP="3A9E6267" w:rsidRDefault="7AABCD53" w14:paraId="07C6A96A" w14:textId="51D010F8">
      <w:pPr>
        <w:pStyle w:val="ListParagraph"/>
        <w:numPr>
          <w:ilvl w:val="0"/>
          <w:numId w:val="156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Kafka transactions</w:t>
      </w:r>
      <w:r w:rsidRPr="3A9E6267" w:rsidR="7AABCD53">
        <w:rPr>
          <w:rFonts w:ascii="Verdana" w:hAnsi="Verdana" w:eastAsia="Verdana" w:cs="Verdana"/>
          <w:b w:val="0"/>
          <w:bCs w:val="0"/>
          <w:i w:val="0"/>
          <w:iCs w:val="0"/>
          <w:caps w:val="0"/>
          <w:smallCaps w:val="0"/>
          <w:noProof w:val="0"/>
          <w:color w:val="3B3B3B"/>
          <w:sz w:val="21"/>
          <w:szCs w:val="21"/>
          <w:lang w:val="en-US"/>
        </w:rPr>
        <w:t xml:space="preserve"> guarantee atomicity across Kafka sends, but do not automatically include DB work unless coordinated.</w:t>
      </w:r>
    </w:p>
    <w:p w:rsidR="7AABCD53" w:rsidP="3A9E6267" w:rsidRDefault="7AABCD53" w14:paraId="2A6AB4F6" w14:textId="6233434E">
      <w:pPr>
        <w:pStyle w:val="ListParagraph"/>
        <w:numPr>
          <w:ilvl w:val="0"/>
          <w:numId w:val="156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If Kafka-managed transaction is the outermost scope, DB operations may run in a separate transaction and still commit.</w:t>
      </w:r>
    </w:p>
    <w:p w:rsidR="7AABCD53" w:rsidP="3A9E6267" w:rsidRDefault="7AABCD53" w14:paraId="3B2A6680" w14:textId="62385F8D">
      <w:pPr>
        <w:pStyle w:val="ListParagraph"/>
        <w:numPr>
          <w:ilvl w:val="0"/>
          <w:numId w:val="156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To have Kafka + DB behave like a single unit, the safest pattern is:</w:t>
      </w:r>
    </w:p>
    <w:p w:rsidR="7AABCD53" w:rsidP="3A9E6267" w:rsidRDefault="7AABCD53" w14:paraId="0AB2A0D2" w14:textId="6E4EDF43">
      <w:pPr>
        <w:pStyle w:val="ListParagraph"/>
        <w:numPr>
          <w:ilvl w:val="1"/>
          <w:numId w:val="156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Outer Transactional managed by DB transaction manager</w:t>
      </w:r>
    </w:p>
    <w:p w:rsidR="7AABCD53" w:rsidP="3A9E6267" w:rsidRDefault="7AABCD53" w14:paraId="58C86E5E" w14:textId="50F63F29">
      <w:pPr>
        <w:pStyle w:val="ListParagraph"/>
        <w:numPr>
          <w:ilvl w:val="1"/>
          <w:numId w:val="156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KafkaTemplate participates via transaction synchronization</w:t>
      </w:r>
    </w:p>
    <w:p w:rsidR="7AABCD53" w:rsidP="3A9E6267" w:rsidRDefault="7AABCD53" w14:paraId="375B22BF" w14:textId="1486EEF4">
      <w:pPr>
        <w:pStyle w:val="ListParagraph"/>
        <w:numPr>
          <w:ilvl w:val="0"/>
          <w:numId w:val="156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Commit order in coordinated flows is typically:</w:t>
      </w:r>
    </w:p>
    <w:p w:rsidR="7AABCD53" w:rsidP="3A9E6267" w:rsidRDefault="7AABCD53" w14:paraId="61F44C54" w14:textId="3D772155">
      <w:pPr>
        <w:pStyle w:val="ListParagraph"/>
        <w:numPr>
          <w:ilvl w:val="1"/>
          <w:numId w:val="156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DB commit first, then Kafka commit</w:t>
      </w:r>
    </w:p>
    <w:p w:rsidR="3A9E6267" w:rsidP="3A9E6267" w:rsidRDefault="3A9E6267" w14:paraId="66F82DC9" w14:textId="2992FF3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8ABD6E7" w14:textId="7899B3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63A01E2" w14:textId="24346A1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2DFB730" w14:textId="165E250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5ACFFBE6" w14:textId="03DBC1E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D085593" w14:textId="3A369ABD">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19:  Saga Design Pattern and apache Kafka</w:t>
      </w:r>
    </w:p>
    <w:p w:rsidR="3A9E6267" w:rsidP="3A9E6267" w:rsidRDefault="3A9E6267" w14:paraId="625B5412" w14:textId="7013B8C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B10B1DA" w14:textId="523B8EE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24329C5" w14:textId="2CA3A69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DB89193" w14:textId="11A4806F">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Orchestration Based Saga?</w:t>
      </w:r>
    </w:p>
    <w:p w:rsidR="3A9E6267" w:rsidP="3A9E6267" w:rsidRDefault="3A9E6267" w14:paraId="10022847" w14:textId="698F23D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F25ACF9" w14:textId="2035955D">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Orchestration-Based Saga (Formatted Transcription)</w:t>
      </w:r>
    </w:p>
    <w:p w:rsidR="7AABCD53" w:rsidP="3A9E6267" w:rsidRDefault="7AABCD53" w14:paraId="4F87F0B3" w14:textId="5C265FF5">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it is</w:t>
      </w:r>
    </w:p>
    <w:p w:rsidR="7AABCD53" w:rsidP="3A9E6267" w:rsidRDefault="7AABCD53" w14:paraId="70C11440" w14:textId="70193D0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In an </w:t>
      </w:r>
      <w:r w:rsidRPr="3A9E6267" w:rsidR="7AABCD53">
        <w:rPr>
          <w:rFonts w:ascii="Segoe UI" w:hAnsi="Segoe UI" w:eastAsia="Segoe UI" w:cs="Segoe UI"/>
          <w:b w:val="1"/>
          <w:bCs w:val="1"/>
          <w:i w:val="0"/>
          <w:iCs w:val="0"/>
          <w:caps w:val="0"/>
          <w:smallCaps w:val="0"/>
          <w:noProof w:val="0"/>
          <w:color w:val="3B3B3B"/>
          <w:sz w:val="21"/>
          <w:szCs w:val="21"/>
          <w:lang w:val="en-US"/>
        </w:rPr>
        <w:t>orchestration-based saga</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one microservice (often the </w:t>
      </w:r>
      <w:r w:rsidRPr="3A9E6267" w:rsidR="7AABCD53">
        <w:rPr>
          <w:rFonts w:ascii="Segoe UI" w:hAnsi="Segoe UI" w:eastAsia="Segoe UI" w:cs="Segoe UI"/>
          <w:b w:val="1"/>
          <w:bCs w:val="1"/>
          <w:i w:val="0"/>
          <w:iCs w:val="0"/>
          <w:caps w:val="0"/>
          <w:smallCaps w:val="0"/>
          <w:noProof w:val="0"/>
          <w:color w:val="3B3B3B"/>
          <w:sz w:val="21"/>
          <w:szCs w:val="21"/>
          <w:lang w:val="en-US"/>
        </w:rPr>
        <w:t>Order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service) contains a </w:t>
      </w:r>
      <w:r w:rsidRPr="3A9E6267" w:rsidR="7AABCD53">
        <w:rPr>
          <w:rFonts w:ascii="Segoe UI" w:hAnsi="Segoe UI" w:eastAsia="Segoe UI" w:cs="Segoe UI"/>
          <w:b w:val="1"/>
          <w:bCs w:val="1"/>
          <w:i w:val="0"/>
          <w:iCs w:val="0"/>
          <w:caps w:val="0"/>
          <w:smallCaps w:val="0"/>
          <w:noProof w:val="0"/>
          <w:color w:val="3B3B3B"/>
          <w:sz w:val="21"/>
          <w:szCs w:val="21"/>
          <w:lang w:val="en-US"/>
        </w:rPr>
        <w:t>Saga class</w:t>
      </w:r>
      <w:r w:rsidRPr="3A9E6267" w:rsidR="7AABCD53">
        <w:rPr>
          <w:rFonts w:ascii="Segoe UI" w:hAnsi="Segoe UI" w:eastAsia="Segoe UI" w:cs="Segoe UI"/>
          <w:b w:val="0"/>
          <w:bCs w:val="0"/>
          <w:i w:val="0"/>
          <w:iCs w:val="0"/>
          <w:caps w:val="0"/>
          <w:smallCaps w:val="0"/>
          <w:noProof w:val="0"/>
          <w:color w:val="3B3B3B"/>
          <w:sz w:val="21"/>
          <w:szCs w:val="21"/>
          <w:lang w:val="en-US"/>
        </w:rPr>
        <w:t>.</w:t>
      </w:r>
      <w:r>
        <w:br/>
      </w:r>
      <w:r w:rsidRPr="3A9E6267" w:rsidR="7AABCD53">
        <w:rPr>
          <w:rFonts w:ascii="Segoe UI" w:hAnsi="Segoe UI" w:eastAsia="Segoe UI" w:cs="Segoe UI"/>
          <w:b w:val="0"/>
          <w:bCs w:val="0"/>
          <w:i w:val="0"/>
          <w:iCs w:val="0"/>
          <w:caps w:val="0"/>
          <w:smallCaps w:val="0"/>
          <w:noProof w:val="0"/>
          <w:color w:val="3B3B3B"/>
          <w:sz w:val="21"/>
          <w:szCs w:val="21"/>
          <w:lang w:val="en-US"/>
        </w:rPr>
        <w:t xml:space="preserve">This Saga class acts as an </w:t>
      </w:r>
      <w:r w:rsidRPr="3A9E6267" w:rsidR="7AABCD53">
        <w:rPr>
          <w:rFonts w:ascii="Segoe UI" w:hAnsi="Segoe UI" w:eastAsia="Segoe UI" w:cs="Segoe UI"/>
          <w:b w:val="1"/>
          <w:bCs w:val="1"/>
          <w:i w:val="0"/>
          <w:iCs w:val="0"/>
          <w:caps w:val="0"/>
          <w:smallCaps w:val="0"/>
          <w:noProof w:val="0"/>
          <w:color w:val="3B3B3B"/>
          <w:sz w:val="21"/>
          <w:szCs w:val="21"/>
          <w:lang w:val="en-US"/>
        </w:rPr>
        <w:t>orchestrator/manager</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that:</w:t>
      </w:r>
    </w:p>
    <w:p w:rsidR="7AABCD53" w:rsidP="3A9E6267" w:rsidRDefault="7AABCD53" w14:paraId="3827165F" w14:textId="6C1704DC">
      <w:pPr>
        <w:pStyle w:val="ListParagraph"/>
        <w:numPr>
          <w:ilvl w:val="0"/>
          <w:numId w:val="156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Consumes events</w:t>
      </w:r>
    </w:p>
    <w:p w:rsidR="7AABCD53" w:rsidP="3A9E6267" w:rsidRDefault="7AABCD53" w14:paraId="61BE5B88" w14:textId="3EF751C6">
      <w:pPr>
        <w:pStyle w:val="ListParagraph"/>
        <w:numPr>
          <w:ilvl w:val="0"/>
          <w:numId w:val="156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Decides the next step</w:t>
      </w:r>
    </w:p>
    <w:p w:rsidR="7AABCD53" w:rsidP="3A9E6267" w:rsidRDefault="7AABCD53" w14:paraId="6AA5D1E5" w14:textId="7ABA2CFA">
      <w:pPr>
        <w:pStyle w:val="ListParagraph"/>
        <w:numPr>
          <w:ilvl w:val="0"/>
          <w:numId w:val="156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Publishes commands</w:t>
      </w:r>
      <w:r w:rsidRPr="3A9E6267" w:rsidR="7AABCD53">
        <w:rPr>
          <w:rFonts w:ascii="Verdana" w:hAnsi="Verdana" w:eastAsia="Verdana" w:cs="Verdana"/>
          <w:b w:val="0"/>
          <w:bCs w:val="0"/>
          <w:i w:val="0"/>
          <w:iCs w:val="0"/>
          <w:caps w:val="0"/>
          <w:smallCaps w:val="0"/>
          <w:noProof w:val="0"/>
          <w:color w:val="3B3B3B"/>
          <w:sz w:val="21"/>
          <w:szCs w:val="21"/>
          <w:lang w:val="en-US"/>
        </w:rPr>
        <w:t xml:space="preserve"> to other microservices</w:t>
      </w:r>
    </w:p>
    <w:p w:rsidR="7AABCD53" w:rsidP="3A9E6267" w:rsidRDefault="7AABCD53" w14:paraId="7CE3C94E" w14:textId="7160A603">
      <w:pPr>
        <w:pStyle w:val="ListParagraph"/>
        <w:numPr>
          <w:ilvl w:val="0"/>
          <w:numId w:val="156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Continues until the transaction is completed or rolled back</w:t>
      </w:r>
    </w:p>
    <w:p w:rsidR="3A9E6267" w:rsidP="3A9E6267" w:rsidRDefault="3A9E6267" w14:paraId="6B88AB44" w14:textId="77B1B5C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4336C57" w14:textId="0C682492">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Happy Path (Success Flow)</w:t>
      </w:r>
    </w:p>
    <w:p w:rsidR="7AABCD53" w:rsidP="3A9E6267" w:rsidRDefault="7AABCD53" w14:paraId="2D5382BA" w14:textId="793A9268">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Step 1: Create Order</w:t>
      </w:r>
    </w:p>
    <w:p w:rsidR="7AABCD53" w:rsidP="3A9E6267" w:rsidRDefault="7AABCD53" w14:paraId="2C0D9A4B" w14:textId="55856593">
      <w:pPr>
        <w:pStyle w:val="ListParagraph"/>
        <w:numPr>
          <w:ilvl w:val="0"/>
          <w:numId w:val="156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Order Service</w:t>
      </w:r>
      <w:r w:rsidRPr="3A9E6267" w:rsidR="7AABCD53">
        <w:rPr>
          <w:rFonts w:ascii="Verdana" w:hAnsi="Verdana" w:eastAsia="Verdana" w:cs="Verdana"/>
          <w:b w:val="0"/>
          <w:bCs w:val="0"/>
          <w:i w:val="0"/>
          <w:iCs w:val="0"/>
          <w:caps w:val="0"/>
          <w:smallCaps w:val="0"/>
          <w:noProof w:val="0"/>
          <w:color w:val="3B3B3B"/>
          <w:sz w:val="21"/>
          <w:szCs w:val="21"/>
          <w:lang w:val="en-US"/>
        </w:rPr>
        <w:t xml:space="preserve"> receives an HTTP request to create a new order.</w:t>
      </w:r>
    </w:p>
    <w:p w:rsidR="7AABCD53" w:rsidP="3A9E6267" w:rsidRDefault="7AABCD53" w14:paraId="625913B4" w14:textId="213E45DC">
      <w:pPr>
        <w:pStyle w:val="ListParagraph"/>
        <w:numPr>
          <w:ilvl w:val="0"/>
          <w:numId w:val="156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It creates the order in its database.</w:t>
      </w:r>
    </w:p>
    <w:p w:rsidR="7AABCD53" w:rsidP="3A9E6267" w:rsidRDefault="7AABCD53" w14:paraId="2810B131" w14:textId="1B4D4059">
      <w:pPr>
        <w:pStyle w:val="ListParagraph"/>
        <w:numPr>
          <w:ilvl w:val="0"/>
          <w:numId w:val="1564"/>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It publishes an event: OrderCreatedEvent</w:t>
      </w:r>
    </w:p>
    <w:p w:rsidR="7AABCD53" w:rsidP="3A9E6267" w:rsidRDefault="7AABCD53" w14:paraId="6241B09F" w14:textId="6C8E5E4B">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Step 2: Reserve Product</w:t>
      </w:r>
    </w:p>
    <w:p w:rsidR="7AABCD53" w:rsidP="3A9E6267" w:rsidRDefault="7AABCD53" w14:paraId="3C91E952" w14:textId="4B4FD4AE">
      <w:pPr>
        <w:pStyle w:val="ListParagraph"/>
        <w:numPr>
          <w:ilvl w:val="0"/>
          <w:numId w:val="1565"/>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Saga</w:t>
      </w:r>
      <w:r w:rsidRPr="3A9E6267" w:rsidR="7AABCD53">
        <w:rPr>
          <w:rFonts w:ascii="Menlo" w:hAnsi="Menlo" w:eastAsia="Menlo" w:cs="Menlo"/>
          <w:b w:val="0"/>
          <w:bCs w:val="0"/>
          <w:i w:val="0"/>
          <w:iCs w:val="0"/>
          <w:caps w:val="0"/>
          <w:smallCaps w:val="0"/>
          <w:noProof w:val="0"/>
          <w:color w:val="3B3B3B"/>
          <w:sz w:val="21"/>
          <w:szCs w:val="21"/>
          <w:lang w:val="en-US"/>
        </w:rPr>
        <w:t xml:space="preserve"> consumes OrderCreatedEvent</w:t>
      </w:r>
    </w:p>
    <w:p w:rsidR="7AABCD53" w:rsidP="3A9E6267" w:rsidRDefault="7AABCD53" w14:paraId="5C86ED4F" w14:textId="6C95481F">
      <w:pPr>
        <w:pStyle w:val="ListParagraph"/>
        <w:numPr>
          <w:ilvl w:val="0"/>
          <w:numId w:val="1565"/>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publishes command: ReserveProductCommand</w:t>
      </w:r>
    </w:p>
    <w:p w:rsidR="7AABCD53" w:rsidP="3A9E6267" w:rsidRDefault="7AABCD53" w14:paraId="336A4E9E" w14:textId="596EA911">
      <w:pPr>
        <w:pStyle w:val="ListParagraph"/>
        <w:numPr>
          <w:ilvl w:val="0"/>
          <w:numId w:val="1565"/>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Product Service</w:t>
      </w:r>
      <w:r w:rsidRPr="3A9E6267" w:rsidR="7AABCD53">
        <w:rPr>
          <w:rFonts w:ascii="Menlo" w:hAnsi="Menlo" w:eastAsia="Menlo" w:cs="Menlo"/>
          <w:b w:val="0"/>
          <w:bCs w:val="0"/>
          <w:i w:val="0"/>
          <w:iCs w:val="0"/>
          <w:caps w:val="0"/>
          <w:smallCaps w:val="0"/>
          <w:noProof w:val="0"/>
          <w:color w:val="3B3B3B"/>
          <w:sz w:val="21"/>
          <w:szCs w:val="21"/>
          <w:lang w:val="en-US"/>
        </w:rPr>
        <w:t xml:space="preserve"> consumes ReserveProductCommand</w:t>
      </w:r>
    </w:p>
    <w:p w:rsidR="7AABCD53" w:rsidP="3A9E6267" w:rsidRDefault="7AABCD53" w14:paraId="4085D583" w14:textId="6A540E03">
      <w:pPr>
        <w:pStyle w:val="ListParagraph"/>
        <w:numPr>
          <w:ilvl w:val="0"/>
          <w:numId w:val="1565"/>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Product Service reserves stock and publishes: ProductReservedEvent</w:t>
      </w:r>
    </w:p>
    <w:p w:rsidR="7AABCD53" w:rsidP="3A9E6267" w:rsidRDefault="7AABCD53" w14:paraId="0D8FD2D9" w14:textId="07A03355">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Step 3: Process Payment</w:t>
      </w:r>
    </w:p>
    <w:p w:rsidR="7AABCD53" w:rsidP="3A9E6267" w:rsidRDefault="7AABCD53" w14:paraId="29D55798" w14:textId="6AC76287">
      <w:pPr>
        <w:pStyle w:val="ListParagraph"/>
        <w:numPr>
          <w:ilvl w:val="0"/>
          <w:numId w:val="1566"/>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Saga</w:t>
      </w:r>
      <w:r w:rsidRPr="3A9E6267" w:rsidR="7AABCD53">
        <w:rPr>
          <w:rFonts w:ascii="Menlo" w:hAnsi="Menlo" w:eastAsia="Menlo" w:cs="Menlo"/>
          <w:b w:val="0"/>
          <w:bCs w:val="0"/>
          <w:i w:val="0"/>
          <w:iCs w:val="0"/>
          <w:caps w:val="0"/>
          <w:smallCaps w:val="0"/>
          <w:noProof w:val="0"/>
          <w:color w:val="3B3B3B"/>
          <w:sz w:val="21"/>
          <w:szCs w:val="21"/>
          <w:lang w:val="en-US"/>
        </w:rPr>
        <w:t xml:space="preserve"> consumes ProductReservedEvent</w:t>
      </w:r>
    </w:p>
    <w:p w:rsidR="7AABCD53" w:rsidP="3A9E6267" w:rsidRDefault="7AABCD53" w14:paraId="3124A548" w14:textId="5ECBCF32">
      <w:pPr>
        <w:pStyle w:val="ListParagraph"/>
        <w:numPr>
          <w:ilvl w:val="0"/>
          <w:numId w:val="1566"/>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publishes command: ProcessPaymentCommand</w:t>
      </w:r>
    </w:p>
    <w:p w:rsidR="7AABCD53" w:rsidP="3A9E6267" w:rsidRDefault="7AABCD53" w14:paraId="481D2446" w14:textId="794E038D">
      <w:pPr>
        <w:pStyle w:val="ListParagraph"/>
        <w:numPr>
          <w:ilvl w:val="0"/>
          <w:numId w:val="1566"/>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Payment Service</w:t>
      </w:r>
      <w:r w:rsidRPr="3A9E6267" w:rsidR="7AABCD53">
        <w:rPr>
          <w:rFonts w:ascii="Menlo" w:hAnsi="Menlo" w:eastAsia="Menlo" w:cs="Menlo"/>
          <w:b w:val="0"/>
          <w:bCs w:val="0"/>
          <w:i w:val="0"/>
          <w:iCs w:val="0"/>
          <w:caps w:val="0"/>
          <w:smallCaps w:val="0"/>
          <w:noProof w:val="0"/>
          <w:color w:val="3B3B3B"/>
          <w:sz w:val="21"/>
          <w:szCs w:val="21"/>
          <w:lang w:val="en-US"/>
        </w:rPr>
        <w:t xml:space="preserve"> consumes ProcessPaymentCommand</w:t>
      </w:r>
    </w:p>
    <w:p w:rsidR="7AABCD53" w:rsidP="3A9E6267" w:rsidRDefault="7AABCD53" w14:paraId="67F4B8C4" w14:textId="4CC070CF">
      <w:pPr>
        <w:pStyle w:val="ListParagraph"/>
        <w:numPr>
          <w:ilvl w:val="0"/>
          <w:numId w:val="156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payment is successful, it publishes: </w:t>
      </w:r>
      <w:r w:rsidRPr="3A9E6267" w:rsidR="7AABCD53">
        <w:rPr>
          <w:rFonts w:ascii="Menlo" w:hAnsi="Menlo" w:eastAsia="Menlo" w:cs="Menlo"/>
          <w:b w:val="0"/>
          <w:bCs w:val="0"/>
          <w:i w:val="0"/>
          <w:iCs w:val="0"/>
          <w:caps w:val="0"/>
          <w:smallCaps w:val="0"/>
          <w:noProof w:val="0"/>
          <w:color w:val="3B3B3B"/>
          <w:sz w:val="21"/>
          <w:szCs w:val="21"/>
          <w:lang w:val="en-US"/>
        </w:rPr>
        <w:t>PaymentProcessedEvent</w:t>
      </w:r>
      <w:r w:rsidRPr="3A9E6267" w:rsidR="7AABCD53">
        <w:rPr>
          <w:rFonts w:ascii="Verdana" w:hAnsi="Verdana" w:eastAsia="Verdana" w:cs="Verdana"/>
          <w:b w:val="0"/>
          <w:bCs w:val="0"/>
          <w:i w:val="0"/>
          <w:iCs w:val="0"/>
          <w:caps w:val="0"/>
          <w:smallCaps w:val="0"/>
          <w:noProof w:val="0"/>
          <w:color w:val="3B3B3B"/>
          <w:sz w:val="21"/>
          <w:szCs w:val="21"/>
          <w:lang w:val="en-US"/>
        </w:rPr>
        <w:t xml:space="preserve"> (or PaymentProcessEvent, depending on naming)</w:t>
      </w:r>
    </w:p>
    <w:p w:rsidR="7AABCD53" w:rsidP="3A9E6267" w:rsidRDefault="7AABCD53" w14:paraId="76574D0A" w14:textId="209929F2">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Step 4: Continue to Shipment (Optional extension)</w:t>
      </w:r>
    </w:p>
    <w:p w:rsidR="7AABCD53" w:rsidP="3A9E6267" w:rsidRDefault="7AABCD53" w14:paraId="2F161BCE" w14:textId="31AD1D5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At this point the order can be marked approved and shipment can begin. Depending on your design:</w:t>
      </w:r>
    </w:p>
    <w:p w:rsidR="7AABCD53" w:rsidP="3A9E6267" w:rsidRDefault="7AABCD53" w14:paraId="4F63B77C" w14:textId="5944052C">
      <w:pPr>
        <w:pStyle w:val="ListParagraph"/>
        <w:numPr>
          <w:ilvl w:val="0"/>
          <w:numId w:val="156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you can start a </w:t>
      </w:r>
      <w:r w:rsidRPr="3A9E6267" w:rsidR="7AABCD53">
        <w:rPr>
          <w:rFonts w:ascii="Verdana" w:hAnsi="Verdana" w:eastAsia="Verdana" w:cs="Verdana"/>
          <w:b w:val="1"/>
          <w:bCs w:val="1"/>
          <w:i w:val="0"/>
          <w:iCs w:val="0"/>
          <w:caps w:val="0"/>
          <w:smallCaps w:val="0"/>
          <w:noProof w:val="0"/>
          <w:color w:val="3B3B3B"/>
          <w:sz w:val="21"/>
          <w:szCs w:val="21"/>
          <w:lang w:val="en-US"/>
        </w:rPr>
        <w:t>new saga</w:t>
      </w:r>
      <w:r w:rsidRPr="3A9E6267" w:rsidR="7AABCD53">
        <w:rPr>
          <w:rFonts w:ascii="Verdana" w:hAnsi="Verdana" w:eastAsia="Verdana" w:cs="Verdana"/>
          <w:b w:val="0"/>
          <w:bCs w:val="0"/>
          <w:i w:val="0"/>
          <w:iCs w:val="0"/>
          <w:caps w:val="0"/>
          <w:smallCaps w:val="0"/>
          <w:noProof w:val="0"/>
          <w:color w:val="3B3B3B"/>
          <w:sz w:val="21"/>
          <w:szCs w:val="21"/>
          <w:lang w:val="en-US"/>
        </w:rPr>
        <w:t>, or</w:t>
      </w:r>
    </w:p>
    <w:p w:rsidR="7AABCD53" w:rsidP="3A9E6267" w:rsidRDefault="7AABCD53" w14:paraId="56152583" w14:textId="5E205C42">
      <w:pPr>
        <w:pStyle w:val="ListParagraph"/>
        <w:numPr>
          <w:ilvl w:val="0"/>
          <w:numId w:val="156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continue with </w:t>
      </w:r>
      <w:r w:rsidRPr="3A9E6267" w:rsidR="7AABCD53">
        <w:rPr>
          <w:rFonts w:ascii="Verdana" w:hAnsi="Verdana" w:eastAsia="Verdana" w:cs="Verdana"/>
          <w:b w:val="1"/>
          <w:bCs w:val="1"/>
          <w:i w:val="0"/>
          <w:iCs w:val="0"/>
          <w:caps w:val="0"/>
          <w:smallCaps w:val="0"/>
          <w:noProof w:val="0"/>
          <w:color w:val="3B3B3B"/>
          <w:sz w:val="21"/>
          <w:szCs w:val="21"/>
          <w:lang w:val="en-US"/>
        </w:rPr>
        <w:t>more steps in the same saga</w:t>
      </w:r>
    </w:p>
    <w:p w:rsidR="7AABCD53" w:rsidP="3A9E6267" w:rsidRDefault="7AABCD53" w14:paraId="011A3DCA" w14:textId="3CB490C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Example continuation:</w:t>
      </w:r>
    </w:p>
    <w:p w:rsidR="7AABCD53" w:rsidP="3A9E6267" w:rsidRDefault="7AABCD53" w14:paraId="7801AB21" w14:textId="2B2A7334">
      <w:pPr>
        <w:pStyle w:val="ListParagraph"/>
        <w:numPr>
          <w:ilvl w:val="0"/>
          <w:numId w:val="156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consumes PaymentProcessedEvent</w:t>
      </w:r>
    </w:p>
    <w:p w:rsidR="7AABCD53" w:rsidP="3A9E6267" w:rsidRDefault="7AABCD53" w14:paraId="0506967C" w14:textId="0E0E971C">
      <w:pPr>
        <w:pStyle w:val="ListParagraph"/>
        <w:numPr>
          <w:ilvl w:val="0"/>
          <w:numId w:val="156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publishes: CreateShipmentTicketCommand</w:t>
      </w:r>
    </w:p>
    <w:p w:rsidR="7AABCD53" w:rsidP="3A9E6267" w:rsidRDefault="7AABCD53" w14:paraId="0A22E611" w14:textId="64FE0CB6">
      <w:pPr>
        <w:pStyle w:val="ListParagraph"/>
        <w:numPr>
          <w:ilvl w:val="0"/>
          <w:numId w:val="156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1"/>
          <w:bCs w:val="1"/>
          <w:i w:val="0"/>
          <w:iCs w:val="0"/>
          <w:caps w:val="0"/>
          <w:smallCaps w:val="0"/>
          <w:noProof w:val="0"/>
          <w:color w:val="3B3B3B"/>
          <w:sz w:val="21"/>
          <w:szCs w:val="21"/>
          <w:lang w:val="en-US"/>
        </w:rPr>
        <w:t>Shipment Service</w:t>
      </w:r>
      <w:r w:rsidRPr="3A9E6267" w:rsidR="7AABCD53">
        <w:rPr>
          <w:rFonts w:ascii="Menlo" w:hAnsi="Menlo" w:eastAsia="Menlo" w:cs="Menlo"/>
          <w:b w:val="0"/>
          <w:bCs w:val="0"/>
          <w:i w:val="0"/>
          <w:iCs w:val="0"/>
          <w:caps w:val="0"/>
          <w:smallCaps w:val="0"/>
          <w:noProof w:val="0"/>
          <w:color w:val="3B3B3B"/>
          <w:sz w:val="21"/>
          <w:szCs w:val="21"/>
          <w:lang w:val="en-US"/>
        </w:rPr>
        <w:t xml:space="preserve"> consumes it and publishes: ShipmentTicketCreatedEvent</w:t>
      </w:r>
    </w:p>
    <w:p w:rsidR="7AABCD53" w:rsidP="3A9E6267" w:rsidRDefault="7AABCD53" w14:paraId="70A978AB" w14:textId="5F484F85">
      <w:pPr>
        <w:pStyle w:val="ListParagraph"/>
        <w:numPr>
          <w:ilvl w:val="0"/>
          <w:numId w:val="156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consumes ShipmentTicketCreatedEvent</w:t>
      </w:r>
    </w:p>
    <w:p w:rsidR="7AABCD53" w:rsidP="3A9E6267" w:rsidRDefault="7AABCD53" w14:paraId="57BC5346" w14:textId="3BDDBF75">
      <w:pPr>
        <w:pStyle w:val="ListParagraph"/>
        <w:numPr>
          <w:ilvl w:val="0"/>
          <w:numId w:val="156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publishes: ApproveOrderCommand</w:t>
      </w:r>
    </w:p>
    <w:p w:rsidR="7AABCD53" w:rsidP="3A9E6267" w:rsidRDefault="7AABCD53" w14:paraId="1CB37311" w14:textId="39ECD030">
      <w:pPr>
        <w:pStyle w:val="ListParagraph"/>
        <w:numPr>
          <w:ilvl w:val="0"/>
          <w:numId w:val="156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Order Service</w:t>
      </w:r>
      <w:r w:rsidRPr="3A9E6267" w:rsidR="7AABCD53">
        <w:rPr>
          <w:rFonts w:ascii="Verdana" w:hAnsi="Verdana" w:eastAsia="Verdana" w:cs="Verdana"/>
          <w:b w:val="0"/>
          <w:bCs w:val="0"/>
          <w:i w:val="0"/>
          <w:iCs w:val="0"/>
          <w:caps w:val="0"/>
          <w:smallCaps w:val="0"/>
          <w:noProof w:val="0"/>
          <w:color w:val="3B3B3B"/>
          <w:sz w:val="21"/>
          <w:szCs w:val="21"/>
          <w:lang w:val="en-US"/>
        </w:rPr>
        <w:t xml:space="preserve"> (handler class) consumes </w:t>
      </w:r>
      <w:r w:rsidRPr="3A9E6267" w:rsidR="7AABCD53">
        <w:rPr>
          <w:rFonts w:ascii="Menlo" w:hAnsi="Menlo" w:eastAsia="Menlo" w:cs="Menlo"/>
          <w:b w:val="0"/>
          <w:bCs w:val="0"/>
          <w:i w:val="0"/>
          <w:iCs w:val="0"/>
          <w:caps w:val="0"/>
          <w:smallCaps w:val="0"/>
          <w:noProof w:val="0"/>
          <w:color w:val="3B3B3B"/>
          <w:sz w:val="21"/>
          <w:szCs w:val="21"/>
          <w:lang w:val="en-US"/>
        </w:rPr>
        <w:t>ApproveOrderCommand</w:t>
      </w:r>
      <w:r w:rsidRPr="3A9E6267" w:rsidR="7AABCD53">
        <w:rPr>
          <w:rFonts w:ascii="Verdana" w:hAnsi="Verdana" w:eastAsia="Verdana" w:cs="Verdana"/>
          <w:b w:val="0"/>
          <w:bCs w:val="0"/>
          <w:i w:val="0"/>
          <w:iCs w:val="0"/>
          <w:caps w:val="0"/>
          <w:smallCaps w:val="0"/>
          <w:noProof w:val="0"/>
          <w:color w:val="3B3B3B"/>
          <w:sz w:val="21"/>
          <w:szCs w:val="21"/>
          <w:lang w:val="en-US"/>
        </w:rPr>
        <w:t>, updates DB to APPROVED</w:t>
      </w:r>
    </w:p>
    <w:p w:rsidR="7AABCD53" w:rsidP="3A9E6267" w:rsidRDefault="7AABCD53" w14:paraId="06AEE099" w14:textId="12E039BF">
      <w:pPr>
        <w:pStyle w:val="ListParagraph"/>
        <w:numPr>
          <w:ilvl w:val="0"/>
          <w:numId w:val="156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Order Service publishes: OrderApprovedEvent</w:t>
      </w:r>
    </w:p>
    <w:p w:rsidR="3A9E6267" w:rsidP="3A9E6267" w:rsidRDefault="3A9E6267" w14:paraId="6476BEC3" w14:textId="6D202F9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3D431FE8" w14:textId="47519DD9">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Failure Path (Compensation / Rollback Flow)</w:t>
      </w:r>
    </w:p>
    <w:p w:rsidR="7AABCD53" w:rsidP="3A9E6267" w:rsidRDefault="7AABCD53" w14:paraId="352139DF" w14:textId="28953B57">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Scenario: Payment fails</w:t>
      </w:r>
    </w:p>
    <w:p w:rsidR="7AABCD53" w:rsidP="3A9E6267" w:rsidRDefault="7AABCD53" w14:paraId="1DACBDA1" w14:textId="4CC0D93A">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Assume:</w:t>
      </w:r>
    </w:p>
    <w:p w:rsidR="7AABCD53" w:rsidP="3A9E6267" w:rsidRDefault="7AABCD53" w14:paraId="784EB8AF" w14:textId="78C81350">
      <w:pPr>
        <w:pStyle w:val="ListParagraph"/>
        <w:numPr>
          <w:ilvl w:val="0"/>
          <w:numId w:val="156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Payment Service cannot verify payment details or charge the user.</w:t>
      </w:r>
    </w:p>
    <w:p w:rsidR="7AABCD53" w:rsidP="3A9E6267" w:rsidRDefault="7AABCD53" w14:paraId="379A4064" w14:textId="0EEB0CBD">
      <w:pPr>
        <w:pStyle w:val="ListParagraph"/>
        <w:numPr>
          <w:ilvl w:val="0"/>
          <w:numId w:val="156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Since payment failed:</w:t>
      </w:r>
    </w:p>
    <w:p w:rsidR="7AABCD53" w:rsidP="3A9E6267" w:rsidRDefault="7AABCD53" w14:paraId="0DC84DC6" w14:textId="041E6973">
      <w:pPr>
        <w:pStyle w:val="ListParagraph"/>
        <w:numPr>
          <w:ilvl w:val="1"/>
          <w:numId w:val="156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we </w:t>
      </w:r>
      <w:r w:rsidRPr="3A9E6267" w:rsidR="7AABCD53">
        <w:rPr>
          <w:rFonts w:ascii="Verdana" w:hAnsi="Verdana" w:eastAsia="Verdana" w:cs="Verdana"/>
          <w:b w:val="1"/>
          <w:bCs w:val="1"/>
          <w:i w:val="0"/>
          <w:iCs w:val="0"/>
          <w:caps w:val="0"/>
          <w:smallCaps w:val="0"/>
          <w:noProof w:val="0"/>
          <w:color w:val="3B3B3B"/>
          <w:sz w:val="21"/>
          <w:szCs w:val="21"/>
          <w:lang w:val="en-US"/>
        </w:rPr>
        <w:t>cannot ship</w:t>
      </w:r>
    </w:p>
    <w:p w:rsidR="7AABCD53" w:rsidP="3A9E6267" w:rsidRDefault="7AABCD53" w14:paraId="2E334E33" w14:textId="429ED219">
      <w:pPr>
        <w:pStyle w:val="ListParagraph"/>
        <w:numPr>
          <w:ilvl w:val="1"/>
          <w:numId w:val="156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we </w:t>
      </w:r>
      <w:r w:rsidRPr="3A9E6267" w:rsidR="7AABCD53">
        <w:rPr>
          <w:rFonts w:ascii="Verdana" w:hAnsi="Verdana" w:eastAsia="Verdana" w:cs="Verdana"/>
          <w:b w:val="1"/>
          <w:bCs w:val="1"/>
          <w:i w:val="0"/>
          <w:iCs w:val="0"/>
          <w:caps w:val="0"/>
          <w:smallCaps w:val="0"/>
          <w:noProof w:val="0"/>
          <w:color w:val="3B3B3B"/>
          <w:sz w:val="21"/>
          <w:szCs w:val="21"/>
          <w:lang w:val="en-US"/>
        </w:rPr>
        <w:t>cannot keep product reserved</w:t>
      </w:r>
    </w:p>
    <w:p w:rsidR="7AABCD53" w:rsidP="3A9E6267" w:rsidRDefault="7AABCD53" w14:paraId="3183CAD0" w14:textId="236F8958">
      <w:pPr>
        <w:pStyle w:val="ListParagraph"/>
        <w:numPr>
          <w:ilvl w:val="1"/>
          <w:numId w:val="156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we must </w:t>
      </w:r>
      <w:r w:rsidRPr="3A9E6267" w:rsidR="7AABCD53">
        <w:rPr>
          <w:rFonts w:ascii="Verdana" w:hAnsi="Verdana" w:eastAsia="Verdana" w:cs="Verdana"/>
          <w:b w:val="1"/>
          <w:bCs w:val="1"/>
          <w:i w:val="0"/>
          <w:iCs w:val="0"/>
          <w:caps w:val="0"/>
          <w:smallCaps w:val="0"/>
          <w:noProof w:val="0"/>
          <w:color w:val="3B3B3B"/>
          <w:sz w:val="21"/>
          <w:szCs w:val="21"/>
          <w:lang w:val="en-US"/>
        </w:rPr>
        <w:t>rollback</w:t>
      </w:r>
      <w:r w:rsidRPr="3A9E6267" w:rsidR="7AABCD53">
        <w:rPr>
          <w:rFonts w:ascii="Verdana" w:hAnsi="Verdana" w:eastAsia="Verdana" w:cs="Verdana"/>
          <w:b w:val="0"/>
          <w:bCs w:val="0"/>
          <w:i w:val="0"/>
          <w:iCs w:val="0"/>
          <w:caps w:val="0"/>
          <w:smallCaps w:val="0"/>
          <w:noProof w:val="0"/>
          <w:color w:val="3B3B3B"/>
          <w:sz w:val="21"/>
          <w:szCs w:val="21"/>
          <w:lang w:val="en-US"/>
        </w:rPr>
        <w:t xml:space="preserve"> previous changes</w:t>
      </w:r>
    </w:p>
    <w:p w:rsidR="7AABCD53" w:rsidP="3A9E6267" w:rsidRDefault="7AABCD53" w14:paraId="7A1E8DAB" w14:textId="5AC5ADC1">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Key idea: Compensations happen in reverse order</w:t>
      </w:r>
    </w:p>
    <w:p w:rsidR="7AABCD53" w:rsidP="3A9E6267" w:rsidRDefault="7AABCD53" w14:paraId="50F2DF23" w14:textId="3444112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A compensation is an action that </w:t>
      </w:r>
      <w:r w:rsidRPr="3A9E6267" w:rsidR="7AABCD53">
        <w:rPr>
          <w:rFonts w:ascii="Segoe UI" w:hAnsi="Segoe UI" w:eastAsia="Segoe UI" w:cs="Segoe UI"/>
          <w:b w:val="1"/>
          <w:bCs w:val="1"/>
          <w:i w:val="0"/>
          <w:iCs w:val="0"/>
          <w:caps w:val="0"/>
          <w:smallCaps w:val="0"/>
          <w:noProof w:val="0"/>
          <w:color w:val="3B3B3B"/>
          <w:sz w:val="21"/>
          <w:szCs w:val="21"/>
          <w:lang w:val="en-US"/>
        </w:rPr>
        <w:t>undoes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 previous successful step.</w:t>
      </w:r>
    </w:p>
    <w:p w:rsidR="7AABCD53" w:rsidP="3A9E6267" w:rsidRDefault="7AABCD53" w14:paraId="535A59E4" w14:textId="2C8D8ED1">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Compensation Flow Example</w:t>
      </w:r>
    </w:p>
    <w:p w:rsidR="7AABCD53" w:rsidP="3A9E6267" w:rsidRDefault="7AABCD53" w14:paraId="5FDF23E8" w14:textId="63AA712E">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1) Payment failure event is published</w:t>
      </w:r>
    </w:p>
    <w:p w:rsidR="7AABCD53" w:rsidP="3A9E6267" w:rsidRDefault="7AABCD53" w14:paraId="73F99E6B" w14:textId="405DF22F">
      <w:pPr>
        <w:pStyle w:val="ListParagraph"/>
        <w:numPr>
          <w:ilvl w:val="0"/>
          <w:numId w:val="157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Payment Service publishes an event like:</w:t>
      </w:r>
    </w:p>
    <w:p w:rsidR="7AABCD53" w:rsidP="3A9E6267" w:rsidRDefault="7AABCD53" w14:paraId="28C13D7E" w14:textId="5FC75305">
      <w:pPr>
        <w:pStyle w:val="ListParagraph"/>
        <w:numPr>
          <w:ilvl w:val="1"/>
          <w:numId w:val="157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CardAuthorizationFailedEvent</w:t>
      </w:r>
      <w:r w:rsidRPr="3A9E6267" w:rsidR="7AABCD53">
        <w:rPr>
          <w:rFonts w:ascii="Verdana" w:hAnsi="Verdana" w:eastAsia="Verdana" w:cs="Verdana"/>
          <w:b w:val="0"/>
          <w:bCs w:val="0"/>
          <w:i w:val="0"/>
          <w:iCs w:val="0"/>
          <w:caps w:val="0"/>
          <w:smallCaps w:val="0"/>
          <w:noProof w:val="0"/>
          <w:color w:val="3B3B3B"/>
          <w:sz w:val="21"/>
          <w:szCs w:val="21"/>
          <w:lang w:val="en-US"/>
        </w:rPr>
        <w:t xml:space="preserve"> (your transcription says “CART Authorization Failed event”, likely intended “Card”)</w:t>
      </w:r>
    </w:p>
    <w:p w:rsidR="7AABCD53" w:rsidP="3A9E6267" w:rsidRDefault="7AABCD53" w14:paraId="65F1A2A4" w14:textId="321FB616">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2) Cancel product reservation</w:t>
      </w:r>
    </w:p>
    <w:p w:rsidR="7AABCD53" w:rsidP="3A9E6267" w:rsidRDefault="7AABCD53" w14:paraId="25E7E43D" w14:textId="7953F365">
      <w:pPr>
        <w:pStyle w:val="ListParagraph"/>
        <w:numPr>
          <w:ilvl w:val="0"/>
          <w:numId w:val="1571"/>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consumes CardAuthorizationFailedEvent</w:t>
      </w:r>
    </w:p>
    <w:p w:rsidR="7AABCD53" w:rsidP="3A9E6267" w:rsidRDefault="7AABCD53" w14:paraId="410F063F" w14:textId="6612F2B5">
      <w:pPr>
        <w:pStyle w:val="ListParagraph"/>
        <w:numPr>
          <w:ilvl w:val="0"/>
          <w:numId w:val="1571"/>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publishes command: CancelProductReservationCommand</w:t>
      </w:r>
    </w:p>
    <w:p w:rsidR="7AABCD53" w:rsidP="3A9E6267" w:rsidRDefault="7AABCD53" w14:paraId="3D3E4A10" w14:textId="086120A3">
      <w:pPr>
        <w:pStyle w:val="ListParagraph"/>
        <w:numPr>
          <w:ilvl w:val="0"/>
          <w:numId w:val="157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Product Service consumes it</w:t>
      </w:r>
    </w:p>
    <w:p w:rsidR="7AABCD53" w:rsidP="3A9E6267" w:rsidRDefault="7AABCD53" w14:paraId="24F9AEC3" w14:textId="7C7E5977">
      <w:pPr>
        <w:pStyle w:val="ListParagraph"/>
        <w:numPr>
          <w:ilvl w:val="0"/>
          <w:numId w:val="157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Product Service marks product back to </w:t>
      </w:r>
      <w:r w:rsidRPr="3A9E6267" w:rsidR="7AABCD53">
        <w:rPr>
          <w:rFonts w:ascii="Verdana" w:hAnsi="Verdana" w:eastAsia="Verdana" w:cs="Verdana"/>
          <w:b w:val="1"/>
          <w:bCs w:val="1"/>
          <w:i w:val="0"/>
          <w:iCs w:val="0"/>
          <w:caps w:val="0"/>
          <w:smallCaps w:val="0"/>
          <w:noProof w:val="0"/>
          <w:color w:val="3B3B3B"/>
          <w:sz w:val="21"/>
          <w:szCs w:val="21"/>
          <w:lang w:val="en-US"/>
        </w:rPr>
        <w:t>AVAILABLE</w:t>
      </w:r>
    </w:p>
    <w:p w:rsidR="7AABCD53" w:rsidP="3A9E6267" w:rsidRDefault="7AABCD53" w14:paraId="75C09880" w14:textId="02101FC9">
      <w:pPr>
        <w:pStyle w:val="ListParagraph"/>
        <w:numPr>
          <w:ilvl w:val="0"/>
          <w:numId w:val="1571"/>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Product Service publishes: ProductReservationCancelledEvent</w:t>
      </w:r>
    </w:p>
    <w:p w:rsidR="7AABCD53" w:rsidP="3A9E6267" w:rsidRDefault="7AABCD53" w14:paraId="23646F49" w14:textId="0945FAF3">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3) Reject the order</w:t>
      </w:r>
    </w:p>
    <w:p w:rsidR="7AABCD53" w:rsidP="3A9E6267" w:rsidRDefault="7AABCD53" w14:paraId="3BCC9D32" w14:textId="536E851B">
      <w:pPr>
        <w:pStyle w:val="ListParagraph"/>
        <w:numPr>
          <w:ilvl w:val="0"/>
          <w:numId w:val="1572"/>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consumes ProductReservationCancelledEvent</w:t>
      </w:r>
    </w:p>
    <w:p w:rsidR="7AABCD53" w:rsidP="3A9E6267" w:rsidRDefault="7AABCD53" w14:paraId="20881D0B" w14:textId="648BF9A5">
      <w:pPr>
        <w:pStyle w:val="ListParagraph"/>
        <w:numPr>
          <w:ilvl w:val="0"/>
          <w:numId w:val="1572"/>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Saga publishes command: RejectOrderCommand</w:t>
      </w:r>
    </w:p>
    <w:p w:rsidR="7AABCD53" w:rsidP="3A9E6267" w:rsidRDefault="7AABCD53" w14:paraId="30FB11ED" w14:textId="4772E7CD">
      <w:pPr>
        <w:pStyle w:val="ListParagraph"/>
        <w:numPr>
          <w:ilvl w:val="0"/>
          <w:numId w:val="157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Order Service consumes it</w:t>
      </w:r>
    </w:p>
    <w:p w:rsidR="7AABCD53" w:rsidP="3A9E6267" w:rsidRDefault="7AABCD53" w14:paraId="172C9475" w14:textId="4F39EAC4">
      <w:pPr>
        <w:pStyle w:val="ListParagraph"/>
        <w:numPr>
          <w:ilvl w:val="0"/>
          <w:numId w:val="157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Order status changes from </w:t>
      </w:r>
      <w:r w:rsidRPr="3A9E6267" w:rsidR="7AABCD53">
        <w:rPr>
          <w:rFonts w:ascii="Verdana" w:hAnsi="Verdana" w:eastAsia="Verdana" w:cs="Verdana"/>
          <w:b w:val="1"/>
          <w:bCs w:val="1"/>
          <w:i w:val="0"/>
          <w:iCs w:val="0"/>
          <w:caps w:val="0"/>
          <w:smallCaps w:val="0"/>
          <w:noProof w:val="0"/>
          <w:color w:val="3B3B3B"/>
          <w:sz w:val="21"/>
          <w:szCs w:val="21"/>
          <w:lang w:val="en-US"/>
        </w:rPr>
        <w:t>OPEN/CREATED</w:t>
      </w:r>
      <w:r w:rsidRPr="3A9E6267" w:rsidR="7AABCD53">
        <w:rPr>
          <w:rFonts w:ascii="Verdana" w:hAnsi="Verdana" w:eastAsia="Verdana" w:cs="Verdana"/>
          <w:b w:val="0"/>
          <w:bCs w:val="0"/>
          <w:i w:val="0"/>
          <w:iCs w:val="0"/>
          <w:caps w:val="0"/>
          <w:smallCaps w:val="0"/>
          <w:noProof w:val="0"/>
          <w:color w:val="3B3B3B"/>
          <w:sz w:val="21"/>
          <w:szCs w:val="21"/>
          <w:lang w:val="en-US"/>
        </w:rPr>
        <w:t xml:space="preserve"> to </w:t>
      </w:r>
      <w:r w:rsidRPr="3A9E6267" w:rsidR="7AABCD53">
        <w:rPr>
          <w:rFonts w:ascii="Verdana" w:hAnsi="Verdana" w:eastAsia="Verdana" w:cs="Verdana"/>
          <w:b w:val="1"/>
          <w:bCs w:val="1"/>
          <w:i w:val="0"/>
          <w:iCs w:val="0"/>
          <w:caps w:val="0"/>
          <w:smallCaps w:val="0"/>
          <w:noProof w:val="0"/>
          <w:color w:val="3B3B3B"/>
          <w:sz w:val="21"/>
          <w:szCs w:val="21"/>
          <w:lang w:val="en-US"/>
        </w:rPr>
        <w:t>REJECTED</w:t>
      </w:r>
    </w:p>
    <w:p w:rsidR="7AABCD53" w:rsidP="3A9E6267" w:rsidRDefault="7AABCD53" w14:paraId="57CBA950" w14:textId="408F367F">
      <w:pPr>
        <w:pStyle w:val="ListParagraph"/>
        <w:numPr>
          <w:ilvl w:val="0"/>
          <w:numId w:val="157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Order Service publishes: </w:t>
      </w:r>
      <w:r w:rsidRPr="3A9E6267" w:rsidR="7AABCD53">
        <w:rPr>
          <w:rFonts w:ascii="Menlo" w:hAnsi="Menlo" w:eastAsia="Menlo" w:cs="Menlo"/>
          <w:b w:val="0"/>
          <w:bCs w:val="0"/>
          <w:i w:val="0"/>
          <w:iCs w:val="0"/>
          <w:caps w:val="0"/>
          <w:smallCaps w:val="0"/>
          <w:noProof w:val="0"/>
          <w:color w:val="3B3B3B"/>
          <w:sz w:val="21"/>
          <w:szCs w:val="21"/>
          <w:lang w:val="en-US"/>
        </w:rPr>
        <w:t>OrderRejectedEvent</w:t>
      </w:r>
      <w:r w:rsidRPr="3A9E6267" w:rsidR="7AABCD53">
        <w:rPr>
          <w:rFonts w:ascii="Verdana" w:hAnsi="Verdana" w:eastAsia="Verdana" w:cs="Verdana"/>
          <w:b w:val="0"/>
          <w:bCs w:val="0"/>
          <w:i w:val="0"/>
          <w:iCs w:val="0"/>
          <w:caps w:val="0"/>
          <w:smallCaps w:val="0"/>
          <w:noProof w:val="0"/>
          <w:color w:val="3B3B3B"/>
          <w:sz w:val="21"/>
          <w:szCs w:val="21"/>
          <w:lang w:val="en-US"/>
        </w:rPr>
        <w:t xml:space="preserve"> (or equivalent)</w:t>
      </w:r>
    </w:p>
    <w:p w:rsidR="3A9E6267" w:rsidP="3A9E6267" w:rsidRDefault="3A9E6267" w14:paraId="07B1B65D" w14:textId="5B5EA0A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F060CDF" w14:textId="37B92066">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Summary Rules to Remember</w:t>
      </w:r>
    </w:p>
    <w:p w:rsidR="7AABCD53" w:rsidP="3A9E6267" w:rsidRDefault="7AABCD53" w14:paraId="492F493E" w14:textId="0448386F">
      <w:pPr>
        <w:pStyle w:val="ListParagraph"/>
        <w:numPr>
          <w:ilvl w:val="0"/>
          <w:numId w:val="15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Saga orchestrates the workflow</w:t>
      </w:r>
    </w:p>
    <w:p w:rsidR="7AABCD53" w:rsidP="3A9E6267" w:rsidRDefault="7AABCD53" w14:paraId="0C163962" w14:textId="280AF8D1">
      <w:pPr>
        <w:pStyle w:val="ListParagraph"/>
        <w:numPr>
          <w:ilvl w:val="0"/>
          <w:numId w:val="15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Saga does not “do the work”; it:</w:t>
      </w:r>
    </w:p>
    <w:p w:rsidR="7AABCD53" w:rsidP="3A9E6267" w:rsidRDefault="7AABCD53" w14:paraId="5AA67A03" w14:textId="0BFE8302">
      <w:pPr>
        <w:pStyle w:val="ListParagraph"/>
        <w:numPr>
          <w:ilvl w:val="1"/>
          <w:numId w:val="15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publishes commands</w:t>
      </w:r>
    </w:p>
    <w:p w:rsidR="7AABCD53" w:rsidP="3A9E6267" w:rsidRDefault="7AABCD53" w14:paraId="6D9AD00D" w14:textId="6454D84D">
      <w:pPr>
        <w:pStyle w:val="ListParagraph"/>
        <w:numPr>
          <w:ilvl w:val="1"/>
          <w:numId w:val="15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consumes events</w:t>
      </w:r>
    </w:p>
    <w:p w:rsidR="7AABCD53" w:rsidP="3A9E6267" w:rsidRDefault="7AABCD53" w14:paraId="7A6311D4" w14:textId="4E23B452">
      <w:pPr>
        <w:pStyle w:val="ListParagraph"/>
        <w:numPr>
          <w:ilvl w:val="1"/>
          <w:numId w:val="15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decides what’s next</w:t>
      </w:r>
    </w:p>
    <w:p w:rsidR="7AABCD53" w:rsidP="3A9E6267" w:rsidRDefault="7AABCD53" w14:paraId="2B91C60C" w14:textId="352ABC02">
      <w:pPr>
        <w:pStyle w:val="ListParagraph"/>
        <w:numPr>
          <w:ilvl w:val="0"/>
          <w:numId w:val="15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On failure, Saga triggers </w:t>
      </w:r>
      <w:r w:rsidRPr="3A9E6267" w:rsidR="7AABCD53">
        <w:rPr>
          <w:rFonts w:ascii="Verdana" w:hAnsi="Verdana" w:eastAsia="Verdana" w:cs="Verdana"/>
          <w:b w:val="1"/>
          <w:bCs w:val="1"/>
          <w:i w:val="0"/>
          <w:iCs w:val="0"/>
          <w:caps w:val="0"/>
          <w:smallCaps w:val="0"/>
          <w:noProof w:val="0"/>
          <w:color w:val="3B3B3B"/>
          <w:sz w:val="21"/>
          <w:szCs w:val="21"/>
          <w:lang w:val="en-US"/>
        </w:rPr>
        <w:t>compensating transactions</w:t>
      </w:r>
    </w:p>
    <w:p w:rsidR="7AABCD53" w:rsidP="3A9E6267" w:rsidRDefault="7AABCD53" w14:paraId="1B98C104" w14:textId="66D4E97F">
      <w:pPr>
        <w:pStyle w:val="ListParagraph"/>
        <w:numPr>
          <w:ilvl w:val="0"/>
          <w:numId w:val="157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Compensations should generally be executed in </w:t>
      </w:r>
      <w:r w:rsidRPr="3A9E6267" w:rsidR="7AABCD53">
        <w:rPr>
          <w:rFonts w:ascii="Verdana" w:hAnsi="Verdana" w:eastAsia="Verdana" w:cs="Verdana"/>
          <w:b w:val="1"/>
          <w:bCs w:val="1"/>
          <w:i w:val="0"/>
          <w:iCs w:val="0"/>
          <w:caps w:val="0"/>
          <w:smallCaps w:val="0"/>
          <w:noProof w:val="0"/>
          <w:color w:val="3B3B3B"/>
          <w:sz w:val="21"/>
          <w:szCs w:val="21"/>
          <w:lang w:val="en-US"/>
        </w:rPr>
        <w:t>reverse order</w:t>
      </w:r>
      <w:r w:rsidRPr="3A9E6267" w:rsidR="7AABCD53">
        <w:rPr>
          <w:rFonts w:ascii="Verdana" w:hAnsi="Verdana" w:eastAsia="Verdana" w:cs="Verdana"/>
          <w:b w:val="0"/>
          <w:bCs w:val="0"/>
          <w:i w:val="0"/>
          <w:iCs w:val="0"/>
          <w:caps w:val="0"/>
          <w:smallCaps w:val="0"/>
          <w:noProof w:val="0"/>
          <w:color w:val="3B3B3B"/>
          <w:sz w:val="21"/>
          <w:szCs w:val="21"/>
          <w:lang w:val="en-US"/>
        </w:rPr>
        <w:t xml:space="preserve"> of the successful steps</w:t>
      </w:r>
    </w:p>
    <w:p w:rsidR="3A9E6267" w:rsidP="3A9E6267" w:rsidRDefault="3A9E6267" w14:paraId="1B47522C" w14:textId="0D4A910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524B669C" w14:textId="5027EFF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40328FC1" w14:textId="592EE73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1FC8158" w14:textId="4540EB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4A53CD1" w14:textId="0771EDDA">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Reserve Product in Stock?</w:t>
      </w:r>
    </w:p>
    <w:p w:rsidR="3A9E6267" w:rsidP="3A9E6267" w:rsidRDefault="3A9E6267" w14:paraId="27370B0E" w14:textId="02B4A77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698C8F7" w14:textId="59A2E25A">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Reserve Product in Stock (Formatted Transcription)</w:t>
      </w:r>
    </w:p>
    <w:p w:rsidR="7AABCD53" w:rsidP="3A9E6267" w:rsidRDefault="7AABCD53" w14:paraId="3EF5778E" w14:textId="0954812F">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Overview</w:t>
      </w:r>
    </w:p>
    <w:p w:rsidR="7AABCD53" w:rsidP="3A9E6267" w:rsidRDefault="7AABCD53" w14:paraId="0CEBF9A2" w14:textId="6BB0D23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This flow starts when a client places an order and continues through the </w:t>
      </w:r>
      <w:r w:rsidRPr="3A9E6267" w:rsidR="7AABCD53">
        <w:rPr>
          <w:rFonts w:ascii="Segoe UI" w:hAnsi="Segoe UI" w:eastAsia="Segoe UI" w:cs="Segoe UI"/>
          <w:b w:val="1"/>
          <w:bCs w:val="1"/>
          <w:i w:val="0"/>
          <w:iCs w:val="0"/>
          <w:caps w:val="0"/>
          <w:smallCaps w:val="0"/>
          <w:noProof w:val="0"/>
          <w:color w:val="3B3B3B"/>
          <w:sz w:val="21"/>
          <w:szCs w:val="21"/>
          <w:lang w:val="en-US"/>
        </w:rPr>
        <w:t>product reservation</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step, ending when the saga triggers the </w:t>
      </w:r>
      <w:r w:rsidRPr="3A9E6267" w:rsidR="7AABCD53">
        <w:rPr>
          <w:rFonts w:ascii="Segoe UI" w:hAnsi="Segoe UI" w:eastAsia="Segoe UI" w:cs="Segoe UI"/>
          <w:b w:val="1"/>
          <w:bCs w:val="1"/>
          <w:i w:val="0"/>
          <w:iCs w:val="0"/>
          <w:caps w:val="0"/>
          <w:smallCaps w:val="0"/>
          <w:noProof w:val="0"/>
          <w:color w:val="3B3B3B"/>
          <w:sz w:val="21"/>
          <w:szCs w:val="21"/>
          <w:lang w:val="en-US"/>
        </w:rPr>
        <w:t>payment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step.</w:t>
      </w:r>
    </w:p>
    <w:p w:rsidR="3A9E6267" w:rsidP="3A9E6267" w:rsidRDefault="3A9E6267" w14:paraId="4C7FCF23" w14:textId="1D2FE5F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706B202F" w14:textId="65DFABD2">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Step-by-Step Flow</w:t>
      </w:r>
    </w:p>
    <w:p w:rsidR="7AABCD53" w:rsidP="3A9E6267" w:rsidRDefault="7AABCD53" w14:paraId="4303511C" w14:textId="5E7CEBEC">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1) Client places an order (Orders Service)</w:t>
      </w:r>
    </w:p>
    <w:p w:rsidR="7AABCD53" w:rsidP="3A9E6267" w:rsidRDefault="7AABCD53" w14:paraId="30E96326" w14:textId="7DDD5C61">
      <w:pPr>
        <w:pStyle w:val="ListParagraph"/>
        <w:numPr>
          <w:ilvl w:val="0"/>
          <w:numId w:val="157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A client application sends an </w:t>
      </w:r>
      <w:r w:rsidRPr="3A9E6267" w:rsidR="7AABCD53">
        <w:rPr>
          <w:rFonts w:ascii="Verdana" w:hAnsi="Verdana" w:eastAsia="Verdana" w:cs="Verdana"/>
          <w:b w:val="1"/>
          <w:bCs w:val="1"/>
          <w:i w:val="0"/>
          <w:iCs w:val="0"/>
          <w:caps w:val="0"/>
          <w:smallCaps w:val="0"/>
          <w:noProof w:val="0"/>
          <w:color w:val="3B3B3B"/>
          <w:sz w:val="21"/>
          <w:szCs w:val="21"/>
          <w:lang w:val="en-US"/>
        </w:rPr>
        <w:t>HTTP POST</w:t>
      </w:r>
      <w:r w:rsidRPr="3A9E6267" w:rsidR="7AABCD53">
        <w:rPr>
          <w:rFonts w:ascii="Verdana" w:hAnsi="Verdana" w:eastAsia="Verdana" w:cs="Verdana"/>
          <w:b w:val="0"/>
          <w:bCs w:val="0"/>
          <w:i w:val="0"/>
          <w:iCs w:val="0"/>
          <w:caps w:val="0"/>
          <w:smallCaps w:val="0"/>
          <w:noProof w:val="0"/>
          <w:color w:val="3B3B3B"/>
          <w:sz w:val="21"/>
          <w:szCs w:val="21"/>
          <w:lang w:val="en-US"/>
        </w:rPr>
        <w:t xml:space="preserve"> request to create/place a new order.</w:t>
      </w:r>
    </w:p>
    <w:p w:rsidR="7AABCD53" w:rsidP="3A9E6267" w:rsidRDefault="7AABCD53" w14:paraId="37E563C1" w14:textId="3FE17C9F">
      <w:pPr>
        <w:pStyle w:val="ListParagraph"/>
        <w:numPr>
          <w:ilvl w:val="0"/>
          <w:numId w:val="157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request is handled by the </w:t>
      </w:r>
      <w:r w:rsidRPr="3A9E6267" w:rsidR="7AABCD53">
        <w:rPr>
          <w:rFonts w:ascii="Verdana" w:hAnsi="Verdana" w:eastAsia="Verdana" w:cs="Verdana"/>
          <w:b w:val="1"/>
          <w:bCs w:val="1"/>
          <w:i w:val="0"/>
          <w:iCs w:val="0"/>
          <w:caps w:val="0"/>
          <w:smallCaps w:val="0"/>
          <w:noProof w:val="0"/>
          <w:color w:val="3B3B3B"/>
          <w:sz w:val="21"/>
          <w:szCs w:val="21"/>
          <w:lang w:val="en-US"/>
        </w:rPr>
        <w:t>Orders Controller</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603B787C" w14:textId="6121FD80">
      <w:pPr>
        <w:pStyle w:val="ListParagraph"/>
        <w:numPr>
          <w:ilvl w:val="0"/>
          <w:numId w:val="157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controller passes the request data to an </w:t>
      </w:r>
      <w:r w:rsidRPr="3A9E6267" w:rsidR="7AABCD53">
        <w:rPr>
          <w:rFonts w:ascii="Verdana" w:hAnsi="Verdana" w:eastAsia="Verdana" w:cs="Verdana"/>
          <w:b w:val="1"/>
          <w:bCs w:val="1"/>
          <w:i w:val="0"/>
          <w:iCs w:val="0"/>
          <w:caps w:val="0"/>
          <w:smallCaps w:val="0"/>
          <w:noProof w:val="0"/>
          <w:color w:val="3B3B3B"/>
          <w:sz w:val="21"/>
          <w:szCs w:val="21"/>
          <w:lang w:val="en-US"/>
        </w:rPr>
        <w:t>Orders Service</w:t>
      </w:r>
      <w:r w:rsidRPr="3A9E6267" w:rsidR="7AABCD53">
        <w:rPr>
          <w:rFonts w:ascii="Verdana" w:hAnsi="Verdana" w:eastAsia="Verdana" w:cs="Verdana"/>
          <w:b w:val="0"/>
          <w:bCs w:val="0"/>
          <w:i w:val="0"/>
          <w:iCs w:val="0"/>
          <w:caps w:val="0"/>
          <w:smallCaps w:val="0"/>
          <w:noProof w:val="0"/>
          <w:color w:val="3B3B3B"/>
          <w:sz w:val="21"/>
          <w:szCs w:val="21"/>
          <w:lang w:val="en-US"/>
        </w:rPr>
        <w:t xml:space="preserve"> class.</w:t>
      </w:r>
    </w:p>
    <w:p w:rsidR="7AABCD53" w:rsidP="3A9E6267" w:rsidRDefault="7AABCD53" w14:paraId="5834F385" w14:textId="5AA465FF">
      <w:pPr>
        <w:pStyle w:val="ListParagraph"/>
        <w:numPr>
          <w:ilvl w:val="0"/>
          <w:numId w:val="157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Orders Service saves the order details into the </w:t>
      </w:r>
      <w:r w:rsidRPr="3A9E6267" w:rsidR="7AABCD53">
        <w:rPr>
          <w:rFonts w:ascii="Verdana" w:hAnsi="Verdana" w:eastAsia="Verdana" w:cs="Verdana"/>
          <w:b w:val="1"/>
          <w:bCs w:val="1"/>
          <w:i w:val="0"/>
          <w:iCs w:val="0"/>
          <w:caps w:val="0"/>
          <w:smallCaps w:val="0"/>
          <w:noProof w:val="0"/>
          <w:color w:val="3B3B3B"/>
          <w:sz w:val="21"/>
          <w:szCs w:val="21"/>
          <w:lang w:val="en-US"/>
        </w:rPr>
        <w:t>orders database table</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23D2A221" w14:textId="60948A89">
      <w:pPr>
        <w:pStyle w:val="Heading2"/>
        <w:keepNext w:val="1"/>
        <w:keepLines w:val="1"/>
        <w:shd w:val="clear" w:color="auto" w:fill="F8F8F8"/>
        <w:bidi w:val="0"/>
        <w:spacing w:before="240" w:beforeAutospacing="off" w:after="6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2) Orders Service publishes </w:t>
      </w:r>
      <w:r w:rsidRPr="3A9E6267" w:rsidR="7AABCD53">
        <w:rPr>
          <w:rFonts w:ascii="Menlo" w:hAnsi="Menlo" w:eastAsia="Menlo" w:cs="Menlo"/>
          <w:b w:val="0"/>
          <w:bCs w:val="0"/>
          <w:i w:val="0"/>
          <w:iCs w:val="0"/>
          <w:caps w:val="0"/>
          <w:smallCaps w:val="0"/>
          <w:noProof w:val="0"/>
          <w:color w:val="3B3B3B"/>
          <w:sz w:val="24"/>
          <w:szCs w:val="24"/>
          <w:lang w:val="en-US"/>
        </w:rPr>
        <w:t>OrderCreatedEvent</w:t>
      </w:r>
    </w:p>
    <w:p w:rsidR="7AABCD53" w:rsidP="3A9E6267" w:rsidRDefault="7AABCD53" w14:paraId="493B2E63" w14:textId="46ECE635">
      <w:pPr>
        <w:pStyle w:val="ListParagraph"/>
        <w:numPr>
          <w:ilvl w:val="0"/>
          <w:numId w:val="157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After the order is successfully stored, the Orders Service publishes an event:</w:t>
      </w:r>
    </w:p>
    <w:p w:rsidR="7AABCD53" w:rsidP="3A9E6267" w:rsidRDefault="7AABCD53" w14:paraId="55B8E79B" w14:textId="31D59135">
      <w:pPr>
        <w:pStyle w:val="ListParagraph"/>
        <w:numPr>
          <w:ilvl w:val="1"/>
          <w:numId w:val="1575"/>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OrderCreatedEvent</w:t>
      </w:r>
    </w:p>
    <w:p w:rsidR="7AABCD53" w:rsidP="3A9E6267" w:rsidRDefault="7AABCD53" w14:paraId="0959357C" w14:textId="28C5F876">
      <w:pPr>
        <w:pStyle w:val="ListParagraph"/>
        <w:numPr>
          <w:ilvl w:val="0"/>
          <w:numId w:val="157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This event is sent to the </w:t>
      </w:r>
      <w:r w:rsidRPr="3A9E6267" w:rsidR="7AABCD53">
        <w:rPr>
          <w:rFonts w:ascii="Verdana" w:hAnsi="Verdana" w:eastAsia="Verdana" w:cs="Verdana"/>
          <w:b w:val="1"/>
          <w:bCs w:val="1"/>
          <w:i w:val="0"/>
          <w:iCs w:val="0"/>
          <w:caps w:val="0"/>
          <w:smallCaps w:val="0"/>
          <w:noProof w:val="0"/>
          <w:color w:val="3B3B3B"/>
          <w:sz w:val="21"/>
          <w:szCs w:val="21"/>
          <w:lang w:val="en-US"/>
        </w:rPr>
        <w:t>orders events topic</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6709B50D" w14:textId="3DC12B37">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This is the point where the </w:t>
      </w:r>
      <w:r w:rsidRPr="3A9E6267" w:rsidR="7AABCD53">
        <w:rPr>
          <w:rFonts w:ascii="Segoe UI" w:hAnsi="Segoe UI" w:eastAsia="Segoe UI" w:cs="Segoe UI"/>
          <w:b w:val="1"/>
          <w:bCs w:val="1"/>
          <w:i w:val="0"/>
          <w:iCs w:val="0"/>
          <w:caps w:val="0"/>
          <w:smallCaps w:val="0"/>
          <w:noProof w:val="0"/>
          <w:color w:val="3B3B3B"/>
          <w:sz w:val="21"/>
          <w:szCs w:val="21"/>
          <w:lang w:val="en-US"/>
        </w:rPr>
        <w:t>saga flow begins</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17F10A39" w14:textId="2F59EA8E">
      <w:pPr>
        <w:pStyle w:val="Heading2"/>
        <w:keepNext w:val="1"/>
        <w:keepLines w:val="1"/>
        <w:shd w:val="clear" w:color="auto" w:fill="F8F8F8"/>
        <w:bidi w:val="0"/>
        <w:spacing w:before="240" w:beforeAutospacing="off" w:after="6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3) Saga consumes </w:t>
      </w:r>
      <w:r w:rsidRPr="3A9E6267" w:rsidR="7AABCD53">
        <w:rPr>
          <w:rFonts w:ascii="Menlo" w:hAnsi="Menlo" w:eastAsia="Menlo" w:cs="Menlo"/>
          <w:b w:val="0"/>
          <w:bCs w:val="0"/>
          <w:i w:val="0"/>
          <w:iCs w:val="0"/>
          <w:caps w:val="0"/>
          <w:smallCaps w:val="0"/>
          <w:noProof w:val="0"/>
          <w:color w:val="3B3B3B"/>
          <w:sz w:val="24"/>
          <w:szCs w:val="24"/>
          <w:lang w:val="en-US"/>
        </w:rPr>
        <w:t>OrderCreatedEvent</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and publishes </w:t>
      </w:r>
      <w:r w:rsidRPr="3A9E6267" w:rsidR="7AABCD53">
        <w:rPr>
          <w:rFonts w:ascii="Menlo" w:hAnsi="Menlo" w:eastAsia="Menlo" w:cs="Menlo"/>
          <w:b w:val="0"/>
          <w:bCs w:val="0"/>
          <w:i w:val="0"/>
          <w:iCs w:val="0"/>
          <w:caps w:val="0"/>
          <w:smallCaps w:val="0"/>
          <w:noProof w:val="0"/>
          <w:color w:val="3B3B3B"/>
          <w:sz w:val="24"/>
          <w:szCs w:val="24"/>
          <w:lang w:val="en-US"/>
        </w:rPr>
        <w:t>ReserveProductCommand</w:t>
      </w:r>
    </w:p>
    <w:p w:rsidR="7AABCD53" w:rsidP="3A9E6267" w:rsidRDefault="7AABCD53" w14:paraId="0AB9AA08" w14:textId="5EC7343B">
      <w:pPr>
        <w:pStyle w:val="ListParagraph"/>
        <w:numPr>
          <w:ilvl w:val="0"/>
          <w:numId w:val="157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w:t>
      </w:r>
      <w:r w:rsidRPr="3A9E6267" w:rsidR="7AABCD53">
        <w:rPr>
          <w:rFonts w:ascii="Verdana" w:hAnsi="Verdana" w:eastAsia="Verdana" w:cs="Verdana"/>
          <w:b w:val="1"/>
          <w:bCs w:val="1"/>
          <w:i w:val="0"/>
          <w:iCs w:val="0"/>
          <w:caps w:val="0"/>
          <w:smallCaps w:val="0"/>
          <w:noProof w:val="0"/>
          <w:color w:val="3B3B3B"/>
          <w:sz w:val="21"/>
          <w:szCs w:val="21"/>
          <w:lang w:val="en-US"/>
        </w:rPr>
        <w:t>Orders Saga</w:t>
      </w:r>
      <w:r w:rsidRPr="3A9E6267" w:rsidR="7AABCD53">
        <w:rPr>
          <w:rFonts w:ascii="Verdana" w:hAnsi="Verdana" w:eastAsia="Verdana" w:cs="Verdana"/>
          <w:b w:val="0"/>
          <w:bCs w:val="0"/>
          <w:i w:val="0"/>
          <w:iCs w:val="0"/>
          <w:caps w:val="0"/>
          <w:smallCaps w:val="0"/>
          <w:noProof w:val="0"/>
          <w:color w:val="3B3B3B"/>
          <w:sz w:val="21"/>
          <w:szCs w:val="21"/>
          <w:lang w:val="en-US"/>
        </w:rPr>
        <w:t xml:space="preserve"> class consumes </w:t>
      </w:r>
      <w:r w:rsidRPr="3A9E6267" w:rsidR="7AABCD53">
        <w:rPr>
          <w:rFonts w:ascii="Menlo" w:hAnsi="Menlo" w:eastAsia="Menlo" w:cs="Menlo"/>
          <w:b w:val="0"/>
          <w:bCs w:val="0"/>
          <w:i w:val="0"/>
          <w:iCs w:val="0"/>
          <w:caps w:val="0"/>
          <w:smallCaps w:val="0"/>
          <w:noProof w:val="0"/>
          <w:color w:val="3B3B3B"/>
          <w:sz w:val="21"/>
          <w:szCs w:val="21"/>
          <w:lang w:val="en-US"/>
        </w:rPr>
        <w:t>OrderCreatedEvent</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1D814C6B" w14:textId="373B086B">
      <w:pPr>
        <w:pStyle w:val="ListParagraph"/>
        <w:numPr>
          <w:ilvl w:val="0"/>
          <w:numId w:val="157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The saga publishes a command (commands are treated like “instructions” to other services):</w:t>
      </w:r>
    </w:p>
    <w:p w:rsidR="7AABCD53" w:rsidP="3A9E6267" w:rsidRDefault="7AABCD53" w14:paraId="4288BBA8" w14:textId="0DD2FBD1">
      <w:pPr>
        <w:pStyle w:val="ListParagraph"/>
        <w:numPr>
          <w:ilvl w:val="1"/>
          <w:numId w:val="1576"/>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ReserveProductCommand</w:t>
      </w:r>
    </w:p>
    <w:p w:rsidR="7AABCD53" w:rsidP="3A9E6267" w:rsidRDefault="7AABCD53" w14:paraId="30B0B4D7" w14:textId="2D9156A2">
      <w:pPr>
        <w:pStyle w:val="ListParagraph"/>
        <w:numPr>
          <w:ilvl w:val="0"/>
          <w:numId w:val="157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This command is published to the </w:t>
      </w:r>
      <w:r w:rsidRPr="3A9E6267" w:rsidR="7AABCD53">
        <w:rPr>
          <w:rFonts w:ascii="Verdana" w:hAnsi="Verdana" w:eastAsia="Verdana" w:cs="Verdana"/>
          <w:b w:val="1"/>
          <w:bCs w:val="1"/>
          <w:i w:val="0"/>
          <w:iCs w:val="0"/>
          <w:caps w:val="0"/>
          <w:smallCaps w:val="0"/>
          <w:noProof w:val="0"/>
          <w:color w:val="3B3B3B"/>
          <w:sz w:val="21"/>
          <w:szCs w:val="21"/>
          <w:lang w:val="en-US"/>
        </w:rPr>
        <w:t>products commands topic</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02C05984" w14:textId="018BA8C4">
      <w:pPr>
        <w:pStyle w:val="Heading2"/>
        <w:keepNext w:val="1"/>
        <w:keepLines w:val="1"/>
        <w:shd w:val="clear" w:color="auto" w:fill="F8F8F8"/>
        <w:bidi w:val="0"/>
        <w:spacing w:before="240" w:beforeAutospacing="off" w:after="60" w:afterAutospacing="off"/>
        <w:rPr>
          <w:rFonts w:ascii="Menlo" w:hAnsi="Menlo" w:eastAsia="Menlo" w:cs="Menlo"/>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4) Product Service reserves stock and publishes </w:t>
      </w:r>
      <w:r w:rsidRPr="3A9E6267" w:rsidR="7AABCD53">
        <w:rPr>
          <w:rFonts w:ascii="Menlo" w:hAnsi="Menlo" w:eastAsia="Menlo" w:cs="Menlo"/>
          <w:b w:val="0"/>
          <w:bCs w:val="0"/>
          <w:i w:val="0"/>
          <w:iCs w:val="0"/>
          <w:caps w:val="0"/>
          <w:smallCaps w:val="0"/>
          <w:noProof w:val="0"/>
          <w:color w:val="3B3B3B"/>
          <w:sz w:val="24"/>
          <w:szCs w:val="24"/>
          <w:lang w:val="en-US"/>
        </w:rPr>
        <w:t>ProductReservedEvent</w:t>
      </w:r>
    </w:p>
    <w:p w:rsidR="7AABCD53" w:rsidP="3A9E6267" w:rsidRDefault="7AABCD53" w14:paraId="4854AEA7" w14:textId="006B2FAC">
      <w:pPr>
        <w:pStyle w:val="ListParagraph"/>
        <w:numPr>
          <w:ilvl w:val="0"/>
          <w:numId w:val="157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w:t>
      </w:r>
      <w:r w:rsidRPr="3A9E6267" w:rsidR="7AABCD53">
        <w:rPr>
          <w:rFonts w:ascii="Verdana" w:hAnsi="Verdana" w:eastAsia="Verdana" w:cs="Verdana"/>
          <w:b w:val="1"/>
          <w:bCs w:val="1"/>
          <w:i w:val="0"/>
          <w:iCs w:val="0"/>
          <w:caps w:val="0"/>
          <w:smallCaps w:val="0"/>
          <w:noProof w:val="0"/>
          <w:color w:val="3B3B3B"/>
          <w:sz w:val="21"/>
          <w:szCs w:val="21"/>
          <w:lang w:val="en-US"/>
        </w:rPr>
        <w:t>Products Service</w:t>
      </w:r>
      <w:r w:rsidRPr="3A9E6267" w:rsidR="7AABCD53">
        <w:rPr>
          <w:rFonts w:ascii="Verdana" w:hAnsi="Verdana" w:eastAsia="Verdana" w:cs="Verdana"/>
          <w:b w:val="0"/>
          <w:bCs w:val="0"/>
          <w:i w:val="0"/>
          <w:iCs w:val="0"/>
          <w:caps w:val="0"/>
          <w:smallCaps w:val="0"/>
          <w:noProof w:val="0"/>
          <w:color w:val="3B3B3B"/>
          <w:sz w:val="21"/>
          <w:szCs w:val="21"/>
          <w:lang w:val="en-US"/>
        </w:rPr>
        <w:t xml:space="preserve"> is subscribed to the products commands topic.</w:t>
      </w:r>
    </w:p>
    <w:p w:rsidR="7AABCD53" w:rsidP="3A9E6267" w:rsidRDefault="7AABCD53" w14:paraId="1727B064" w14:textId="1C1528AA">
      <w:pPr>
        <w:pStyle w:val="ListParagraph"/>
        <w:numPr>
          <w:ilvl w:val="0"/>
          <w:numId w:val="157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It consumes </w:t>
      </w:r>
      <w:r w:rsidRPr="3A9E6267" w:rsidR="7AABCD53">
        <w:rPr>
          <w:rFonts w:ascii="Menlo" w:hAnsi="Menlo" w:eastAsia="Menlo" w:cs="Menlo"/>
          <w:b w:val="0"/>
          <w:bCs w:val="0"/>
          <w:i w:val="0"/>
          <w:iCs w:val="0"/>
          <w:caps w:val="0"/>
          <w:smallCaps w:val="0"/>
          <w:noProof w:val="0"/>
          <w:color w:val="3B3B3B"/>
          <w:sz w:val="21"/>
          <w:szCs w:val="21"/>
          <w:lang w:val="en-US"/>
        </w:rPr>
        <w:t>ReserveProductCommand</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530BD769" w14:textId="66FAE383">
      <w:pPr>
        <w:pStyle w:val="ListParagraph"/>
        <w:numPr>
          <w:ilvl w:val="0"/>
          <w:numId w:val="157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It reserves the product in stock (updates inventory/state).</w:t>
      </w:r>
    </w:p>
    <w:p w:rsidR="7AABCD53" w:rsidP="3A9E6267" w:rsidRDefault="7AABCD53" w14:paraId="7C2D1895" w14:textId="4382929D">
      <w:pPr>
        <w:pStyle w:val="ListParagraph"/>
        <w:numPr>
          <w:ilvl w:val="0"/>
          <w:numId w:val="157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After reserving the product, it publishes:</w:t>
      </w:r>
    </w:p>
    <w:p w:rsidR="7AABCD53" w:rsidP="3A9E6267" w:rsidRDefault="7AABCD53" w14:paraId="443187E9" w14:textId="3A7E7B69">
      <w:pPr>
        <w:pStyle w:val="ListParagraph"/>
        <w:numPr>
          <w:ilvl w:val="1"/>
          <w:numId w:val="1577"/>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ProductReservedEvent</w:t>
      </w:r>
    </w:p>
    <w:p w:rsidR="7AABCD53" w:rsidP="3A9E6267" w:rsidRDefault="7AABCD53" w14:paraId="0DE1ACF5" w14:textId="22C2827A">
      <w:pPr>
        <w:pStyle w:val="ListParagraph"/>
        <w:numPr>
          <w:ilvl w:val="0"/>
          <w:numId w:val="157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This event is published to the </w:t>
      </w:r>
      <w:r w:rsidRPr="3A9E6267" w:rsidR="7AABCD53">
        <w:rPr>
          <w:rFonts w:ascii="Verdana" w:hAnsi="Verdana" w:eastAsia="Verdana" w:cs="Verdana"/>
          <w:b w:val="1"/>
          <w:bCs w:val="1"/>
          <w:i w:val="0"/>
          <w:iCs w:val="0"/>
          <w:caps w:val="0"/>
          <w:smallCaps w:val="0"/>
          <w:noProof w:val="0"/>
          <w:color w:val="3B3B3B"/>
          <w:sz w:val="21"/>
          <w:szCs w:val="21"/>
          <w:lang w:val="en-US"/>
        </w:rPr>
        <w:t>products events topic</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629A93DB" w14:textId="03F847C1">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 xml:space="preserve">5) Saga consumes </w:t>
      </w:r>
      <w:r w:rsidRPr="3A9E6267" w:rsidR="7AABCD53">
        <w:rPr>
          <w:rFonts w:ascii="Menlo" w:hAnsi="Menlo" w:eastAsia="Menlo" w:cs="Menlo"/>
          <w:b w:val="0"/>
          <w:bCs w:val="0"/>
          <w:i w:val="0"/>
          <w:iCs w:val="0"/>
          <w:caps w:val="0"/>
          <w:smallCaps w:val="0"/>
          <w:noProof w:val="0"/>
          <w:color w:val="3B3B3B"/>
          <w:sz w:val="24"/>
          <w:szCs w:val="24"/>
          <w:lang w:val="en-US"/>
        </w:rPr>
        <w:t>ProductReservedEvent</w:t>
      </w:r>
      <w:r w:rsidRPr="3A9E6267" w:rsidR="7AABCD53">
        <w:rPr>
          <w:rFonts w:ascii="Segoe UI" w:hAnsi="Segoe UI" w:eastAsia="Segoe UI" w:cs="Segoe UI"/>
          <w:b w:val="1"/>
          <w:bCs w:val="1"/>
          <w:i w:val="0"/>
          <w:iCs w:val="0"/>
          <w:caps w:val="0"/>
          <w:smallCaps w:val="0"/>
          <w:noProof w:val="0"/>
          <w:color w:val="3B3B3B"/>
          <w:sz w:val="24"/>
          <w:szCs w:val="24"/>
          <w:lang w:val="en-US"/>
        </w:rPr>
        <w:t xml:space="preserve"> and moves to payment</w:t>
      </w:r>
    </w:p>
    <w:p w:rsidR="7AABCD53" w:rsidP="3A9E6267" w:rsidRDefault="7AABCD53" w14:paraId="5878177D" w14:textId="146B01B5">
      <w:pPr>
        <w:pStyle w:val="ListParagraph"/>
        <w:numPr>
          <w:ilvl w:val="0"/>
          <w:numId w:val="157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w:t>
      </w:r>
      <w:r w:rsidRPr="3A9E6267" w:rsidR="7AABCD53">
        <w:rPr>
          <w:rFonts w:ascii="Verdana" w:hAnsi="Verdana" w:eastAsia="Verdana" w:cs="Verdana"/>
          <w:b w:val="1"/>
          <w:bCs w:val="1"/>
          <w:i w:val="0"/>
          <w:iCs w:val="0"/>
          <w:caps w:val="0"/>
          <w:smallCaps w:val="0"/>
          <w:noProof w:val="0"/>
          <w:color w:val="3B3B3B"/>
          <w:sz w:val="21"/>
          <w:szCs w:val="21"/>
          <w:lang w:val="en-US"/>
        </w:rPr>
        <w:t>Orders Saga</w:t>
      </w:r>
      <w:r w:rsidRPr="3A9E6267" w:rsidR="7AABCD53">
        <w:rPr>
          <w:rFonts w:ascii="Verdana" w:hAnsi="Verdana" w:eastAsia="Verdana" w:cs="Verdana"/>
          <w:b w:val="0"/>
          <w:bCs w:val="0"/>
          <w:i w:val="0"/>
          <w:iCs w:val="0"/>
          <w:caps w:val="0"/>
          <w:smallCaps w:val="0"/>
          <w:noProof w:val="0"/>
          <w:color w:val="3B3B3B"/>
          <w:sz w:val="21"/>
          <w:szCs w:val="21"/>
          <w:lang w:val="en-US"/>
        </w:rPr>
        <w:t xml:space="preserve"> consumes </w:t>
      </w:r>
      <w:r w:rsidRPr="3A9E6267" w:rsidR="7AABCD53">
        <w:rPr>
          <w:rFonts w:ascii="Menlo" w:hAnsi="Menlo" w:eastAsia="Menlo" w:cs="Menlo"/>
          <w:b w:val="0"/>
          <w:bCs w:val="0"/>
          <w:i w:val="0"/>
          <w:iCs w:val="0"/>
          <w:caps w:val="0"/>
          <w:smallCaps w:val="0"/>
          <w:noProof w:val="0"/>
          <w:color w:val="3B3B3B"/>
          <w:sz w:val="21"/>
          <w:szCs w:val="21"/>
          <w:lang w:val="en-US"/>
        </w:rPr>
        <w:t>ProductReservedEvent</w:t>
      </w:r>
      <w:r w:rsidRPr="3A9E6267" w:rsidR="7AABCD53">
        <w:rPr>
          <w:rFonts w:ascii="Verdana" w:hAnsi="Verdana" w:eastAsia="Verdana" w:cs="Verdana"/>
          <w:b w:val="0"/>
          <w:bCs w:val="0"/>
          <w:i w:val="0"/>
          <w:iCs w:val="0"/>
          <w:caps w:val="0"/>
          <w:smallCaps w:val="0"/>
          <w:noProof w:val="0"/>
          <w:color w:val="3B3B3B"/>
          <w:sz w:val="21"/>
          <w:szCs w:val="21"/>
          <w:lang w:val="en-US"/>
        </w:rPr>
        <w:t>.</w:t>
      </w:r>
    </w:p>
    <w:p w:rsidR="7AABCD53" w:rsidP="3A9E6267" w:rsidRDefault="7AABCD53" w14:paraId="7C537F74" w14:textId="0DCDF592">
      <w:pPr>
        <w:pStyle w:val="ListParagraph"/>
        <w:numPr>
          <w:ilvl w:val="0"/>
          <w:numId w:val="157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The saga begins the next step: processing payment.</w:t>
      </w:r>
    </w:p>
    <w:p w:rsidR="7AABCD53" w:rsidP="3A9E6267" w:rsidRDefault="7AABCD53" w14:paraId="0DA2FFD4" w14:textId="61DDBB52">
      <w:pPr>
        <w:pStyle w:val="ListParagraph"/>
        <w:numPr>
          <w:ilvl w:val="0"/>
          <w:numId w:val="157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It publishes:</w:t>
      </w:r>
    </w:p>
    <w:p w:rsidR="7AABCD53" w:rsidP="3A9E6267" w:rsidRDefault="7AABCD53" w14:paraId="100C8D7D" w14:textId="58855B76">
      <w:pPr>
        <w:pStyle w:val="ListParagraph"/>
        <w:numPr>
          <w:ilvl w:val="1"/>
          <w:numId w:val="1578"/>
        </w:numPr>
        <w:shd w:val="clear" w:color="auto" w:fill="F8F8F8"/>
        <w:bidi w:val="0"/>
        <w:spacing w:before="0" w:beforeAutospacing="off" w:after="0" w:afterAutospacing="off"/>
        <w:rPr>
          <w:rFonts w:ascii="Menlo" w:hAnsi="Menlo" w:eastAsia="Menlo" w:cs="Menlo"/>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ProcessPaymentCommand</w:t>
      </w:r>
    </w:p>
    <w:p w:rsidR="3A9E6267" w:rsidP="3A9E6267" w:rsidRDefault="3A9E6267" w14:paraId="09ADE7FE" w14:textId="7289F88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D863735" w14:textId="374792E5">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Summary (One-line)</w:t>
      </w:r>
    </w:p>
    <w:p w:rsidR="7AABCD53" w:rsidP="3A9E6267" w:rsidRDefault="7AABCD53" w14:paraId="48186B43" w14:textId="7E94845B">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1"/>
          <w:bCs w:val="1"/>
          <w:i w:val="0"/>
          <w:iCs w:val="0"/>
          <w:caps w:val="0"/>
          <w:smallCaps w:val="0"/>
          <w:noProof w:val="0"/>
          <w:color w:val="3B3B3B"/>
          <w:sz w:val="21"/>
          <w:szCs w:val="21"/>
          <w:lang w:val="en-US"/>
        </w:rPr>
        <w:t xml:space="preserve">HTTP POST → save order → </w:t>
      </w:r>
      <w:r w:rsidRPr="3A9E6267" w:rsidR="7AABCD53">
        <w:rPr>
          <w:rFonts w:ascii="Menlo" w:hAnsi="Menlo" w:eastAsia="Menlo" w:cs="Menlo"/>
          <w:b w:val="0"/>
          <w:bCs w:val="0"/>
          <w:i w:val="0"/>
          <w:iCs w:val="0"/>
          <w:caps w:val="0"/>
          <w:smallCaps w:val="0"/>
          <w:noProof w:val="0"/>
          <w:color w:val="3B3B3B"/>
          <w:sz w:val="21"/>
          <w:szCs w:val="21"/>
          <w:lang w:val="en-US"/>
        </w:rPr>
        <w:t>OrderCreatedEvent</w:t>
      </w:r>
      <w:r w:rsidRPr="3A9E6267" w:rsidR="7AABCD53">
        <w:rPr>
          <w:rFonts w:ascii="Segoe UI" w:hAnsi="Segoe UI" w:eastAsia="Segoe UI" w:cs="Segoe UI"/>
          <w:b w:val="1"/>
          <w:bCs w:val="1"/>
          <w:i w:val="0"/>
          <w:iCs w:val="0"/>
          <w:caps w:val="0"/>
          <w:smallCaps w:val="0"/>
          <w:noProof w:val="0"/>
          <w:color w:val="3B3B3B"/>
          <w:sz w:val="21"/>
          <w:szCs w:val="21"/>
          <w:lang w:val="en-US"/>
        </w:rPr>
        <w:t xml:space="preserve"> → saga → </w:t>
      </w:r>
      <w:r w:rsidRPr="3A9E6267" w:rsidR="7AABCD53">
        <w:rPr>
          <w:rFonts w:ascii="Menlo" w:hAnsi="Menlo" w:eastAsia="Menlo" w:cs="Menlo"/>
          <w:b w:val="0"/>
          <w:bCs w:val="0"/>
          <w:i w:val="0"/>
          <w:iCs w:val="0"/>
          <w:caps w:val="0"/>
          <w:smallCaps w:val="0"/>
          <w:noProof w:val="0"/>
          <w:color w:val="3B3B3B"/>
          <w:sz w:val="21"/>
          <w:szCs w:val="21"/>
          <w:lang w:val="en-US"/>
        </w:rPr>
        <w:t>ReserveProductCommand</w:t>
      </w:r>
      <w:r w:rsidRPr="3A9E6267" w:rsidR="7AABCD53">
        <w:rPr>
          <w:rFonts w:ascii="Segoe UI" w:hAnsi="Segoe UI" w:eastAsia="Segoe UI" w:cs="Segoe UI"/>
          <w:b w:val="1"/>
          <w:bCs w:val="1"/>
          <w:i w:val="0"/>
          <w:iCs w:val="0"/>
          <w:caps w:val="0"/>
          <w:smallCaps w:val="0"/>
          <w:noProof w:val="0"/>
          <w:color w:val="3B3B3B"/>
          <w:sz w:val="21"/>
          <w:szCs w:val="21"/>
          <w:lang w:val="en-US"/>
        </w:rPr>
        <w:t xml:space="preserve"> → product reserves stock → </w:t>
      </w:r>
      <w:r w:rsidRPr="3A9E6267" w:rsidR="7AABCD53">
        <w:rPr>
          <w:rFonts w:ascii="Menlo" w:hAnsi="Menlo" w:eastAsia="Menlo" w:cs="Menlo"/>
          <w:b w:val="0"/>
          <w:bCs w:val="0"/>
          <w:i w:val="0"/>
          <w:iCs w:val="0"/>
          <w:caps w:val="0"/>
          <w:smallCaps w:val="0"/>
          <w:noProof w:val="0"/>
          <w:color w:val="3B3B3B"/>
          <w:sz w:val="21"/>
          <w:szCs w:val="21"/>
          <w:lang w:val="en-US"/>
        </w:rPr>
        <w:t>ProductReservedEvent</w:t>
      </w:r>
      <w:r w:rsidRPr="3A9E6267" w:rsidR="7AABCD53">
        <w:rPr>
          <w:rFonts w:ascii="Segoe UI" w:hAnsi="Segoe UI" w:eastAsia="Segoe UI" w:cs="Segoe UI"/>
          <w:b w:val="1"/>
          <w:bCs w:val="1"/>
          <w:i w:val="0"/>
          <w:iCs w:val="0"/>
          <w:caps w:val="0"/>
          <w:smallCaps w:val="0"/>
          <w:noProof w:val="0"/>
          <w:color w:val="3B3B3B"/>
          <w:sz w:val="21"/>
          <w:szCs w:val="21"/>
          <w:lang w:val="en-US"/>
        </w:rPr>
        <w:t xml:space="preserve"> → saga → </w:t>
      </w:r>
      <w:r w:rsidRPr="3A9E6267" w:rsidR="7AABCD53">
        <w:rPr>
          <w:rFonts w:ascii="Menlo" w:hAnsi="Menlo" w:eastAsia="Menlo" w:cs="Menlo"/>
          <w:b w:val="0"/>
          <w:bCs w:val="0"/>
          <w:i w:val="0"/>
          <w:iCs w:val="0"/>
          <w:caps w:val="0"/>
          <w:smallCaps w:val="0"/>
          <w:noProof w:val="0"/>
          <w:color w:val="3B3B3B"/>
          <w:sz w:val="21"/>
          <w:szCs w:val="21"/>
          <w:lang w:val="en-US"/>
        </w:rPr>
        <w:t>ProcessPaymentCommand</w:t>
      </w:r>
      <w:r w:rsidRPr="3A9E6267" w:rsidR="7AABCD53">
        <w:rPr>
          <w:rFonts w:ascii="Segoe UI" w:hAnsi="Segoe UI" w:eastAsia="Segoe UI" w:cs="Segoe UI"/>
          <w:b w:val="1"/>
          <w:bCs w:val="1"/>
          <w:i w:val="0"/>
          <w:iCs w:val="0"/>
          <w:caps w:val="0"/>
          <w:smallCaps w:val="0"/>
          <w:noProof w:val="0"/>
          <w:color w:val="3B3B3B"/>
          <w:sz w:val="21"/>
          <w:szCs w:val="21"/>
          <w:lang w:val="en-US"/>
        </w:rPr>
        <w:t>.</w:t>
      </w:r>
    </w:p>
    <w:p w:rsidR="7AABCD53" w:rsidP="3A9E6267" w:rsidRDefault="7AABCD53" w14:paraId="6CB1F933" w14:textId="6B0CEB38">
      <w:pPr>
        <w:bidi w:val="0"/>
        <w:rPr>
          <w:rFonts w:ascii="Aptos" w:hAnsi="Aptos" w:eastAsia="Aptos" w:cs="Aptos"/>
          <w:b w:val="0"/>
          <w:bCs w:val="0"/>
          <w:i w:val="0"/>
          <w:iCs w:val="0"/>
          <w:caps w:val="0"/>
          <w:smallCaps w:val="0"/>
          <w:noProof w:val="0"/>
          <w:color w:val="000000" w:themeColor="text1" w:themeTint="FF" w:themeShade="FF"/>
          <w:sz w:val="24"/>
          <w:szCs w:val="24"/>
          <w:lang w:val="en-US"/>
        </w:rPr>
      </w:pPr>
      <w:r>
        <w:br/>
      </w:r>
      <w:r>
        <w:br/>
      </w:r>
    </w:p>
    <w:p w:rsidR="3A9E6267" w:rsidP="3A9E6267" w:rsidRDefault="3A9E6267" w14:paraId="1071E8FB" w14:textId="6855FF3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E906A0B" w14:textId="6EBE43C8">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20: Saga: Part 2: Compensating Transaction?</w:t>
      </w:r>
    </w:p>
    <w:p w:rsidR="3A9E6267" w:rsidP="3A9E6267" w:rsidRDefault="3A9E6267" w14:paraId="79720FE8" w14:textId="6E24C8A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177FA9F" w14:textId="4BEFB44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28F9DD3E" w14:textId="2EBF27F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2F843030" w14:textId="35B8DE12">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Compensating Transaction in Saga?</w:t>
      </w:r>
    </w:p>
    <w:p w:rsidR="3A9E6267" w:rsidP="3A9E6267" w:rsidRDefault="3A9E6267" w14:paraId="66BF5E37" w14:textId="4DCDD40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54DA2ED" w14:textId="684F5348">
      <w:pPr>
        <w:pStyle w:val="Heading2"/>
        <w:keepNext w:val="1"/>
        <w:keepLines w:val="1"/>
        <w:shd w:val="clear" w:color="auto" w:fill="F8F8F8"/>
        <w:bidi w:val="0"/>
        <w:spacing w:before="240"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Introduction to Compensating Transactions in Saga (Formatted Transcription)</w:t>
      </w:r>
    </w:p>
    <w:p w:rsidR="7AABCD53" w:rsidP="3A9E6267" w:rsidRDefault="7AABCD53" w14:paraId="555DA86D" w14:textId="68086AC2">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What a Saga is</w:t>
      </w:r>
    </w:p>
    <w:p w:rsidR="7AABCD53" w:rsidP="3A9E6267" w:rsidRDefault="7AABCD53" w14:paraId="293BD572" w14:textId="55DA7245">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A </w:t>
      </w:r>
      <w:r w:rsidRPr="3A9E6267" w:rsidR="7AABCD53">
        <w:rPr>
          <w:rFonts w:ascii="Segoe UI" w:hAnsi="Segoe UI" w:eastAsia="Segoe UI" w:cs="Segoe UI"/>
          <w:b w:val="1"/>
          <w:bCs w:val="1"/>
          <w:i w:val="0"/>
          <w:iCs w:val="0"/>
          <w:caps w:val="0"/>
          <w:smallCaps w:val="0"/>
          <w:noProof w:val="0"/>
          <w:color w:val="3B3B3B"/>
          <w:sz w:val="21"/>
          <w:szCs w:val="21"/>
          <w:lang w:val="en-US"/>
        </w:rPr>
        <w:t>Saga</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is an event-handling component that manages a </w:t>
      </w:r>
      <w:r w:rsidRPr="3A9E6267" w:rsidR="7AABCD53">
        <w:rPr>
          <w:rFonts w:ascii="Segoe UI" w:hAnsi="Segoe UI" w:eastAsia="Segoe UI" w:cs="Segoe UI"/>
          <w:b w:val="1"/>
          <w:bCs w:val="1"/>
          <w:i w:val="0"/>
          <w:iCs w:val="0"/>
          <w:caps w:val="0"/>
          <w:smallCaps w:val="0"/>
          <w:noProof w:val="0"/>
          <w:color w:val="3B3B3B"/>
          <w:sz w:val="21"/>
          <w:szCs w:val="21"/>
          <w:lang w:val="en-US"/>
        </w:rPr>
        <w:t>sequence of local transactions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across multiple microservices.</w:t>
      </w:r>
    </w:p>
    <w:p w:rsidR="7AABCD53" w:rsidP="3A9E6267" w:rsidRDefault="7AABCD53" w14:paraId="5880B7F7" w14:textId="0133ED4E">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earlier lessons, the saga handled a simple flow:</w:t>
      </w:r>
    </w:p>
    <w:p w:rsidR="7AABCD53" w:rsidP="3A9E6267" w:rsidRDefault="7AABCD53" w14:paraId="650AAC05" w14:textId="11CE61C3">
      <w:pPr>
        <w:pStyle w:val="ListParagraph"/>
        <w:numPr>
          <w:ilvl w:val="0"/>
          <w:numId w:val="157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it consumed an event</w:t>
      </w:r>
    </w:p>
    <w:p w:rsidR="7AABCD53" w:rsidP="3A9E6267" w:rsidRDefault="7AABCD53" w14:paraId="6623F8F7" w14:textId="15C1F38F">
      <w:pPr>
        <w:pStyle w:val="ListParagraph"/>
        <w:numPr>
          <w:ilvl w:val="0"/>
          <w:numId w:val="157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then published a command</w:t>
      </w:r>
    </w:p>
    <w:p w:rsidR="7AABCD53" w:rsidP="3A9E6267" w:rsidRDefault="7AABCD53" w14:paraId="595A067B" w14:textId="3E745AAA">
      <w:pPr>
        <w:pStyle w:val="ListParagraph"/>
        <w:numPr>
          <w:ilvl w:val="0"/>
          <w:numId w:val="1579"/>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which triggered the next local transaction in the saga</w:t>
      </w:r>
    </w:p>
    <w:p w:rsidR="3A9E6267" w:rsidP="3A9E6267" w:rsidRDefault="3A9E6267" w14:paraId="46F75B63" w14:textId="21EF541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473B08EB" w14:textId="51176EC5">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compensating transactions are needed</w:t>
      </w:r>
    </w:p>
    <w:p w:rsidR="7AABCD53" w:rsidP="3A9E6267" w:rsidRDefault="7AABCD53" w14:paraId="40BB901B" w14:textId="685143A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If </w:t>
      </w:r>
      <w:r w:rsidRPr="3A9E6267" w:rsidR="7AABCD53">
        <w:rPr>
          <w:rFonts w:ascii="Segoe UI" w:hAnsi="Segoe UI" w:eastAsia="Segoe UI" w:cs="Segoe UI"/>
          <w:b w:val="1"/>
          <w:bCs w:val="1"/>
          <w:i w:val="0"/>
          <w:iCs w:val="0"/>
          <w:caps w:val="0"/>
          <w:smallCaps w:val="0"/>
          <w:noProof w:val="0"/>
          <w:color w:val="3B3B3B"/>
          <w:sz w:val="21"/>
          <w:szCs w:val="21"/>
          <w:lang w:val="en-US"/>
        </w:rPr>
        <w:t>one of the local transactions fails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the saga must run a series of </w:t>
      </w:r>
      <w:r w:rsidRPr="3A9E6267" w:rsidR="7AABCD53">
        <w:rPr>
          <w:rFonts w:ascii="Segoe UI" w:hAnsi="Segoe UI" w:eastAsia="Segoe UI" w:cs="Segoe UI"/>
          <w:b w:val="1"/>
          <w:bCs w:val="1"/>
          <w:i w:val="0"/>
          <w:iCs w:val="0"/>
          <w:caps w:val="0"/>
          <w:smallCaps w:val="0"/>
          <w:noProof w:val="0"/>
          <w:color w:val="3B3B3B"/>
          <w:sz w:val="21"/>
          <w:szCs w:val="21"/>
          <w:lang w:val="en-US"/>
        </w:rPr>
        <w:t>compensating transactions</w:t>
      </w:r>
      <w:r w:rsidRPr="3A9E6267" w:rsidR="7AABCD53">
        <w:rPr>
          <w:rFonts w:ascii="Segoe UI" w:hAnsi="Segoe UI" w:eastAsia="Segoe UI" w:cs="Segoe UI"/>
          <w:b w:val="0"/>
          <w:bCs w:val="0"/>
          <w:i w:val="0"/>
          <w:iCs w:val="0"/>
          <w:caps w:val="0"/>
          <w:smallCaps w:val="0"/>
          <w:noProof w:val="0"/>
          <w:color w:val="3B3B3B"/>
          <w:sz w:val="21"/>
          <w:szCs w:val="21"/>
          <w:lang w:val="en-US"/>
        </w:rPr>
        <w:t>.</w:t>
      </w:r>
    </w:p>
    <w:p w:rsidR="7AABCD53" w:rsidP="3A9E6267" w:rsidRDefault="7AABCD53" w14:paraId="588C777C" w14:textId="3DFE43BE">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Goal of compensating transactions</w:t>
      </w:r>
    </w:p>
    <w:p w:rsidR="7AABCD53" w:rsidP="3A9E6267" w:rsidRDefault="7AABCD53" w14:paraId="4B2945A5" w14:textId="1DA64082">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Compensating transactions </w:t>
      </w:r>
      <w:r w:rsidRPr="3A9E6267" w:rsidR="7AABCD53">
        <w:rPr>
          <w:rFonts w:ascii="Segoe UI" w:hAnsi="Segoe UI" w:eastAsia="Segoe UI" w:cs="Segoe UI"/>
          <w:b w:val="1"/>
          <w:bCs w:val="1"/>
          <w:i w:val="0"/>
          <w:iCs w:val="0"/>
          <w:caps w:val="0"/>
          <w:smallCaps w:val="0"/>
          <w:noProof w:val="0"/>
          <w:color w:val="3B3B3B"/>
          <w:sz w:val="21"/>
          <w:szCs w:val="21"/>
          <w:lang w:val="en-US"/>
        </w:rPr>
        <w:t>undo changes</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made by the earlier (successful) steps in the saga.</w:t>
      </w:r>
    </w:p>
    <w:p w:rsidR="7AABCD53" w:rsidP="3A9E6267" w:rsidRDefault="7AABCD53" w14:paraId="2A68BE79" w14:textId="471E1834">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Example:</w:t>
      </w:r>
    </w:p>
    <w:p w:rsidR="7AABCD53" w:rsidP="3A9E6267" w:rsidRDefault="7AABCD53" w14:paraId="27A30EE8" w14:textId="1B17339C">
      <w:pPr>
        <w:pStyle w:val="ListParagraph"/>
        <w:numPr>
          <w:ilvl w:val="0"/>
          <w:numId w:val="158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w:t>
      </w:r>
      <w:r w:rsidRPr="3A9E6267" w:rsidR="7AABCD53">
        <w:rPr>
          <w:rFonts w:ascii="Menlo" w:hAnsi="Menlo" w:eastAsia="Menlo" w:cs="Menlo"/>
          <w:b w:val="0"/>
          <w:bCs w:val="0"/>
          <w:i w:val="0"/>
          <w:iCs w:val="0"/>
          <w:caps w:val="0"/>
          <w:smallCaps w:val="0"/>
          <w:noProof w:val="0"/>
          <w:color w:val="3B3B3B"/>
          <w:sz w:val="21"/>
          <w:szCs w:val="21"/>
          <w:lang w:val="en-US"/>
        </w:rPr>
        <w:t>ProcessPaymentCommand</w:t>
      </w:r>
      <w:r w:rsidRPr="3A9E6267" w:rsidR="7AABCD53">
        <w:rPr>
          <w:rFonts w:ascii="Verdana" w:hAnsi="Verdana" w:eastAsia="Verdana" w:cs="Verdana"/>
          <w:b w:val="0"/>
          <w:bCs w:val="0"/>
          <w:i w:val="0"/>
          <w:iCs w:val="0"/>
          <w:caps w:val="0"/>
          <w:smallCaps w:val="0"/>
          <w:noProof w:val="0"/>
          <w:color w:val="3B3B3B"/>
          <w:sz w:val="21"/>
          <w:szCs w:val="21"/>
          <w:lang w:val="en-US"/>
        </w:rPr>
        <w:t xml:space="preserve"> fails,</w:t>
      </w:r>
    </w:p>
    <w:p w:rsidR="7AABCD53" w:rsidP="3A9E6267" w:rsidRDefault="7AABCD53" w14:paraId="0EE5C651" w14:textId="586D78B1">
      <w:pPr>
        <w:pStyle w:val="ListParagraph"/>
        <w:numPr>
          <w:ilvl w:val="0"/>
          <w:numId w:val="158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the saga must undo the preceding modifying transaction:</w:t>
      </w:r>
    </w:p>
    <w:p w:rsidR="7AABCD53" w:rsidP="3A9E6267" w:rsidRDefault="7AABCD53" w14:paraId="61DAFF30" w14:textId="6B5DB43B">
      <w:pPr>
        <w:pStyle w:val="ListParagraph"/>
        <w:numPr>
          <w:ilvl w:val="1"/>
          <w:numId w:val="1580"/>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Menlo" w:hAnsi="Menlo" w:eastAsia="Menlo" w:cs="Menlo"/>
          <w:b w:val="0"/>
          <w:bCs w:val="0"/>
          <w:i w:val="0"/>
          <w:iCs w:val="0"/>
          <w:caps w:val="0"/>
          <w:smallCaps w:val="0"/>
          <w:noProof w:val="0"/>
          <w:color w:val="3B3B3B"/>
          <w:sz w:val="21"/>
          <w:szCs w:val="21"/>
          <w:lang w:val="en-US"/>
        </w:rPr>
        <w:t>ReserveProductCommand</w:t>
      </w:r>
      <w:r w:rsidRPr="3A9E6267" w:rsidR="7AABCD53">
        <w:rPr>
          <w:rFonts w:ascii="Verdana" w:hAnsi="Verdana" w:eastAsia="Verdana" w:cs="Verdana"/>
          <w:b w:val="0"/>
          <w:bCs w:val="0"/>
          <w:i w:val="0"/>
          <w:iCs w:val="0"/>
          <w:caps w:val="0"/>
          <w:smallCaps w:val="0"/>
          <w:noProof w:val="0"/>
          <w:color w:val="3B3B3B"/>
          <w:sz w:val="21"/>
          <w:szCs w:val="21"/>
          <w:lang w:val="en-US"/>
        </w:rPr>
        <w:t xml:space="preserve"> (because stock was reserved and must be released)</w:t>
      </w:r>
    </w:p>
    <w:p w:rsidR="3A9E6267" w:rsidP="3A9E6267" w:rsidRDefault="3A9E6267" w14:paraId="36AC8E09" w14:textId="48658EF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A314AB6" w14:textId="0B5A450D">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Core rule: compensations happen in reverse order</w:t>
      </w:r>
    </w:p>
    <w:p w:rsidR="7AABCD53" w:rsidP="3A9E6267" w:rsidRDefault="7AABCD53" w14:paraId="714E60DC" w14:textId="007CEF4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This is a key point in the Saga pattern:</w:t>
      </w:r>
    </w:p>
    <w:p w:rsidR="7AABCD53" w:rsidP="3A9E6267" w:rsidRDefault="7AABCD53" w14:paraId="07535740" w14:textId="2EBED0B4">
      <w:pPr>
        <w:pStyle w:val="ListParagraph"/>
        <w:numPr>
          <w:ilvl w:val="0"/>
          <w:numId w:val="158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Modifying transactions happen forward</w:t>
      </w:r>
    </w:p>
    <w:p w:rsidR="7AABCD53" w:rsidP="3A9E6267" w:rsidRDefault="7AABCD53" w14:paraId="1334DA5C" w14:textId="0DE1CD06">
      <w:pPr>
        <w:pStyle w:val="ListParagraph"/>
        <w:numPr>
          <w:ilvl w:val="0"/>
          <w:numId w:val="1581"/>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Compensating transactions happen backward (reverse order)</w:t>
      </w:r>
    </w:p>
    <w:p w:rsidR="7AABCD53" w:rsidP="3A9E6267" w:rsidRDefault="7AABCD53" w14:paraId="65378D96" w14:textId="2E353F1F">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So you undo:</w:t>
      </w:r>
    </w:p>
    <w:p w:rsidR="7AABCD53" w:rsidP="3A9E6267" w:rsidRDefault="7AABCD53" w14:paraId="24307ECB" w14:textId="7A30E502">
      <w:pPr>
        <w:pStyle w:val="ListParagraph"/>
        <w:numPr>
          <w:ilvl w:val="0"/>
          <w:numId w:val="158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w:t>
      </w:r>
      <w:r w:rsidRPr="3A9E6267" w:rsidR="7AABCD53">
        <w:rPr>
          <w:rFonts w:ascii="Verdana" w:hAnsi="Verdana" w:eastAsia="Verdana" w:cs="Verdana"/>
          <w:b w:val="1"/>
          <w:bCs w:val="1"/>
          <w:i w:val="0"/>
          <w:iCs w:val="0"/>
          <w:caps w:val="0"/>
          <w:smallCaps w:val="0"/>
          <w:noProof w:val="0"/>
          <w:color w:val="3B3B3B"/>
          <w:sz w:val="21"/>
          <w:szCs w:val="21"/>
          <w:lang w:val="en-US"/>
        </w:rPr>
        <w:t>last</w:t>
      </w:r>
      <w:r w:rsidRPr="3A9E6267" w:rsidR="7AABCD53">
        <w:rPr>
          <w:rFonts w:ascii="Verdana" w:hAnsi="Verdana" w:eastAsia="Verdana" w:cs="Verdana"/>
          <w:b w:val="0"/>
          <w:bCs w:val="0"/>
          <w:i w:val="0"/>
          <w:iCs w:val="0"/>
          <w:caps w:val="0"/>
          <w:smallCaps w:val="0"/>
          <w:noProof w:val="0"/>
          <w:color w:val="3B3B3B"/>
          <w:sz w:val="21"/>
          <w:szCs w:val="21"/>
          <w:lang w:val="en-US"/>
        </w:rPr>
        <w:t xml:space="preserve"> successful modification first,</w:t>
      </w:r>
    </w:p>
    <w:p w:rsidR="7AABCD53" w:rsidP="3A9E6267" w:rsidRDefault="7AABCD53" w14:paraId="7A66F4AB" w14:textId="1A4D2348">
      <w:pPr>
        <w:pStyle w:val="ListParagraph"/>
        <w:numPr>
          <w:ilvl w:val="0"/>
          <w:numId w:val="1582"/>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then move backward step-by-step until the </w:t>
      </w:r>
      <w:r w:rsidRPr="3A9E6267" w:rsidR="7AABCD53">
        <w:rPr>
          <w:rFonts w:ascii="Verdana" w:hAnsi="Verdana" w:eastAsia="Verdana" w:cs="Verdana"/>
          <w:b w:val="1"/>
          <w:bCs w:val="1"/>
          <w:i w:val="0"/>
          <w:iCs w:val="0"/>
          <w:caps w:val="0"/>
          <w:smallCaps w:val="0"/>
          <w:noProof w:val="0"/>
          <w:color w:val="3B3B3B"/>
          <w:sz w:val="21"/>
          <w:szCs w:val="21"/>
          <w:lang w:val="en-US"/>
        </w:rPr>
        <w:t>first</w:t>
      </w:r>
      <w:r w:rsidRPr="3A9E6267" w:rsidR="7AABCD53">
        <w:rPr>
          <w:rFonts w:ascii="Verdana" w:hAnsi="Verdana" w:eastAsia="Verdana" w:cs="Verdana"/>
          <w:b w:val="0"/>
          <w:bCs w:val="0"/>
          <w:i w:val="0"/>
          <w:iCs w:val="0"/>
          <w:caps w:val="0"/>
          <w:smallCaps w:val="0"/>
          <w:noProof w:val="0"/>
          <w:color w:val="3B3B3B"/>
          <w:sz w:val="21"/>
          <w:szCs w:val="21"/>
          <w:lang w:val="en-US"/>
        </w:rPr>
        <w:t xml:space="preserve"> modification is undone.</w:t>
      </w:r>
    </w:p>
    <w:p w:rsidR="3A9E6267" w:rsidP="3A9E6267" w:rsidRDefault="3A9E6267" w14:paraId="40C4DD44" w14:textId="334D7FB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7D05BBA" w14:textId="17693552">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Important note: only compensate steps that changed state</w:t>
      </w:r>
    </w:p>
    <w:p w:rsidR="7AABCD53" w:rsidP="3A9E6267" w:rsidRDefault="7AABCD53" w14:paraId="501F8DE5" w14:textId="4F99795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 xml:space="preserve">You </w:t>
      </w:r>
      <w:r w:rsidRPr="3A9E6267" w:rsidR="7AABCD53">
        <w:rPr>
          <w:rFonts w:ascii="Segoe UI" w:hAnsi="Segoe UI" w:eastAsia="Segoe UI" w:cs="Segoe UI"/>
          <w:b w:val="1"/>
          <w:bCs w:val="1"/>
          <w:i w:val="0"/>
          <w:iCs w:val="0"/>
          <w:caps w:val="0"/>
          <w:smallCaps w:val="0"/>
          <w:noProof w:val="0"/>
          <w:color w:val="3B3B3B"/>
          <w:sz w:val="21"/>
          <w:szCs w:val="21"/>
          <w:lang w:val="en-US"/>
        </w:rPr>
        <w:t>do not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need compensating transactions for saga steps that did </w:t>
      </w:r>
      <w:r w:rsidRPr="3A9E6267" w:rsidR="7AABCD53">
        <w:rPr>
          <w:rFonts w:ascii="Segoe UI" w:hAnsi="Segoe UI" w:eastAsia="Segoe UI" w:cs="Segoe UI"/>
          <w:b w:val="1"/>
          <w:bCs w:val="1"/>
          <w:i w:val="0"/>
          <w:iCs w:val="0"/>
          <w:caps w:val="0"/>
          <w:smallCaps w:val="0"/>
          <w:noProof w:val="0"/>
          <w:color w:val="3B3B3B"/>
          <w:sz w:val="21"/>
          <w:szCs w:val="21"/>
          <w:lang w:val="en-US"/>
        </w:rPr>
        <w:t>not</w:t>
      </w:r>
      <w:r w:rsidRPr="3A9E6267" w:rsidR="7AABCD53">
        <w:rPr>
          <w:rFonts w:ascii="Segoe UI" w:hAnsi="Segoe UI" w:eastAsia="Segoe UI" w:cs="Segoe UI"/>
          <w:b w:val="0"/>
          <w:bCs w:val="0"/>
          <w:i w:val="0"/>
          <w:iCs w:val="0"/>
          <w:caps w:val="0"/>
          <w:smallCaps w:val="0"/>
          <w:noProof w:val="0"/>
          <w:color w:val="3B3B3B"/>
          <w:sz w:val="21"/>
          <w:szCs w:val="21"/>
          <w:lang w:val="en-US"/>
        </w:rPr>
        <w:t xml:space="preserve"> modify your system.</w:t>
      </w:r>
    </w:p>
    <w:p w:rsidR="7AABCD53" w:rsidP="3A9E6267" w:rsidRDefault="7AABCD53" w14:paraId="0B5DB7A3" w14:textId="03F7A9FB">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Example:</w:t>
      </w:r>
    </w:p>
    <w:p w:rsidR="7AABCD53" w:rsidP="3A9E6267" w:rsidRDefault="7AABCD53" w14:paraId="48CA97C0" w14:textId="7409E267">
      <w:pPr>
        <w:pStyle w:val="ListParagraph"/>
        <w:numPr>
          <w:ilvl w:val="0"/>
          <w:numId w:val="1583"/>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If a saga step is only a </w:t>
      </w:r>
      <w:r w:rsidRPr="3A9E6267" w:rsidR="7AABCD53">
        <w:rPr>
          <w:rFonts w:ascii="Verdana" w:hAnsi="Verdana" w:eastAsia="Verdana" w:cs="Verdana"/>
          <w:b w:val="1"/>
          <w:bCs w:val="1"/>
          <w:i w:val="0"/>
          <w:iCs w:val="0"/>
          <w:caps w:val="0"/>
          <w:smallCaps w:val="0"/>
          <w:noProof w:val="0"/>
          <w:color w:val="3B3B3B"/>
          <w:sz w:val="21"/>
          <w:szCs w:val="21"/>
          <w:lang w:val="en-US"/>
        </w:rPr>
        <w:t>read operation</w:t>
      </w:r>
      <w:r w:rsidRPr="3A9E6267" w:rsidR="7AABCD53">
        <w:rPr>
          <w:rFonts w:ascii="Verdana" w:hAnsi="Verdana" w:eastAsia="Verdana" w:cs="Verdana"/>
          <w:b w:val="0"/>
          <w:bCs w:val="0"/>
          <w:i w:val="0"/>
          <w:iCs w:val="0"/>
          <w:caps w:val="0"/>
          <w:smallCaps w:val="0"/>
          <w:noProof w:val="0"/>
          <w:color w:val="3B3B3B"/>
          <w:sz w:val="21"/>
          <w:szCs w:val="21"/>
          <w:lang w:val="en-US"/>
        </w:rPr>
        <w:t>, there is nothing to undo.</w:t>
      </w:r>
    </w:p>
    <w:p w:rsidR="3A9E6267" w:rsidP="3A9E6267" w:rsidRDefault="3A9E6267" w14:paraId="427BF9B8" w14:textId="15CF44C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C0F85D4" w14:textId="56280BE3">
      <w:pPr>
        <w:pStyle w:val="Heading1"/>
        <w:keepNext w:val="1"/>
        <w:keepLines w:val="1"/>
        <w:shd w:val="clear" w:color="auto" w:fill="F8F8F8"/>
        <w:bidi w:val="0"/>
        <w:spacing w:before="276" w:beforeAutospacing="off" w:after="6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Good practice: store history of events/status changes</w:t>
      </w:r>
    </w:p>
    <w:p w:rsidR="7AABCD53" w:rsidP="3A9E6267" w:rsidRDefault="7AABCD53" w14:paraId="69D8597F" w14:textId="5D434549">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It’s a best practice to store a history of what happened during the saga.</w:t>
      </w:r>
    </w:p>
    <w:p w:rsidR="7AABCD53" w:rsidP="3A9E6267" w:rsidRDefault="7AABCD53" w14:paraId="3D1FE7E1" w14:textId="1FAD0A4B">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In the example system (Orders, Products, Payments):</w:t>
      </w:r>
    </w:p>
    <w:p w:rsidR="7AABCD53" w:rsidP="3A9E6267" w:rsidRDefault="7AABCD53" w14:paraId="70D67392" w14:textId="306600E6">
      <w:pPr>
        <w:pStyle w:val="ListParagraph"/>
        <w:numPr>
          <w:ilvl w:val="0"/>
          <w:numId w:val="158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each microservice has its </w:t>
      </w:r>
      <w:r w:rsidRPr="3A9E6267" w:rsidR="7AABCD53">
        <w:rPr>
          <w:rFonts w:ascii="Verdana" w:hAnsi="Verdana" w:eastAsia="Verdana" w:cs="Verdana"/>
          <w:b w:val="1"/>
          <w:bCs w:val="1"/>
          <w:i w:val="0"/>
          <w:iCs w:val="0"/>
          <w:caps w:val="0"/>
          <w:smallCaps w:val="0"/>
          <w:noProof w:val="0"/>
          <w:color w:val="3B3B3B"/>
          <w:sz w:val="21"/>
          <w:szCs w:val="21"/>
          <w:lang w:val="en-US"/>
        </w:rPr>
        <w:t>own database</w:t>
      </w:r>
    </w:p>
    <w:p w:rsidR="7AABCD53" w:rsidP="3A9E6267" w:rsidRDefault="7AABCD53" w14:paraId="28FFD782" w14:textId="0EA59E19">
      <w:pPr>
        <w:pStyle w:val="ListParagraph"/>
        <w:numPr>
          <w:ilvl w:val="0"/>
          <w:numId w:val="1584"/>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in the Orders microservice, we also store an </w:t>
      </w:r>
      <w:r w:rsidRPr="3A9E6267" w:rsidR="7AABCD53">
        <w:rPr>
          <w:rFonts w:ascii="Verdana" w:hAnsi="Verdana" w:eastAsia="Verdana" w:cs="Verdana"/>
          <w:b w:val="1"/>
          <w:bCs w:val="1"/>
          <w:i w:val="0"/>
          <w:iCs w:val="0"/>
          <w:caps w:val="0"/>
          <w:smallCaps w:val="0"/>
          <w:noProof w:val="0"/>
          <w:color w:val="3B3B3B"/>
          <w:sz w:val="21"/>
          <w:szCs w:val="21"/>
          <w:lang w:val="en-US"/>
        </w:rPr>
        <w:t>Order History</w:t>
      </w:r>
      <w:r w:rsidRPr="3A9E6267" w:rsidR="7AABCD53">
        <w:rPr>
          <w:rFonts w:ascii="Verdana" w:hAnsi="Verdana" w:eastAsia="Verdana" w:cs="Verdana"/>
          <w:b w:val="0"/>
          <w:bCs w:val="0"/>
          <w:i w:val="0"/>
          <w:iCs w:val="0"/>
          <w:caps w:val="0"/>
          <w:smallCaps w:val="0"/>
          <w:noProof w:val="0"/>
          <w:color w:val="3B3B3B"/>
          <w:sz w:val="21"/>
          <w:szCs w:val="21"/>
          <w:lang w:val="en-US"/>
        </w:rPr>
        <w:t xml:space="preserve"> table</w:t>
      </w:r>
    </w:p>
    <w:p w:rsidR="7AABCD53" w:rsidP="3A9E6267" w:rsidRDefault="7AABCD53" w14:paraId="451420CC" w14:textId="540C9DB2">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How the history table works</w:t>
      </w:r>
    </w:p>
    <w:p w:rsidR="7AABCD53" w:rsidP="3A9E6267" w:rsidRDefault="7AABCD53" w14:paraId="3C7D3F82" w14:textId="3ADB4540">
      <w:pPr>
        <w:pStyle w:val="ListParagraph"/>
        <w:numPr>
          <w:ilvl w:val="0"/>
          <w:numId w:val="158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w:t>
      </w:r>
      <w:r w:rsidRPr="3A9E6267" w:rsidR="7AABCD53">
        <w:rPr>
          <w:rFonts w:ascii="Verdana" w:hAnsi="Verdana" w:eastAsia="Verdana" w:cs="Verdana"/>
          <w:b w:val="1"/>
          <w:bCs w:val="1"/>
          <w:i w:val="0"/>
          <w:iCs w:val="0"/>
          <w:caps w:val="0"/>
          <w:smallCaps w:val="0"/>
          <w:noProof w:val="0"/>
          <w:color w:val="3B3B3B"/>
          <w:sz w:val="21"/>
          <w:szCs w:val="21"/>
          <w:lang w:val="en-US"/>
        </w:rPr>
        <w:t>Orders table</w:t>
      </w:r>
      <w:r w:rsidRPr="3A9E6267" w:rsidR="7AABCD53">
        <w:rPr>
          <w:rFonts w:ascii="Verdana" w:hAnsi="Verdana" w:eastAsia="Verdana" w:cs="Verdana"/>
          <w:b w:val="0"/>
          <w:bCs w:val="0"/>
          <w:i w:val="0"/>
          <w:iCs w:val="0"/>
          <w:caps w:val="0"/>
          <w:smallCaps w:val="0"/>
          <w:noProof w:val="0"/>
          <w:color w:val="3B3B3B"/>
          <w:sz w:val="21"/>
          <w:szCs w:val="21"/>
          <w:lang w:val="en-US"/>
        </w:rPr>
        <w:t xml:space="preserve"> stores the current state (e.g., CREATED, APPROVED, REJECTED)</w:t>
      </w:r>
    </w:p>
    <w:p w:rsidR="7AABCD53" w:rsidP="3A9E6267" w:rsidRDefault="7AABCD53" w14:paraId="355F494C" w14:textId="4B8C074A">
      <w:pPr>
        <w:pStyle w:val="ListParagraph"/>
        <w:numPr>
          <w:ilvl w:val="0"/>
          <w:numId w:val="1585"/>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w:t>
      </w:r>
      <w:r w:rsidRPr="3A9E6267" w:rsidR="7AABCD53">
        <w:rPr>
          <w:rFonts w:ascii="Verdana" w:hAnsi="Verdana" w:eastAsia="Verdana" w:cs="Verdana"/>
          <w:b w:val="1"/>
          <w:bCs w:val="1"/>
          <w:i w:val="0"/>
          <w:iCs w:val="0"/>
          <w:caps w:val="0"/>
          <w:smallCaps w:val="0"/>
          <w:noProof w:val="0"/>
          <w:color w:val="3B3B3B"/>
          <w:sz w:val="21"/>
          <w:szCs w:val="21"/>
          <w:lang w:val="en-US"/>
        </w:rPr>
        <w:t>Order History table</w:t>
      </w:r>
      <w:r w:rsidRPr="3A9E6267" w:rsidR="7AABCD53">
        <w:rPr>
          <w:rFonts w:ascii="Verdana" w:hAnsi="Verdana" w:eastAsia="Verdana" w:cs="Verdana"/>
          <w:b w:val="0"/>
          <w:bCs w:val="0"/>
          <w:i w:val="0"/>
          <w:iCs w:val="0"/>
          <w:caps w:val="0"/>
          <w:smallCaps w:val="0"/>
          <w:noProof w:val="0"/>
          <w:color w:val="3B3B3B"/>
          <w:sz w:val="21"/>
          <w:szCs w:val="21"/>
          <w:lang w:val="en-US"/>
        </w:rPr>
        <w:t xml:space="preserve"> stores an append-only log of status changes with timestamps</w:t>
      </w:r>
    </w:p>
    <w:p w:rsidR="7AABCD53" w:rsidP="3A9E6267" w:rsidRDefault="7AABCD53" w14:paraId="602F4334" w14:textId="64AA7BED">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compensation happens:</w:t>
      </w:r>
    </w:p>
    <w:p w:rsidR="7AABCD53" w:rsidP="3A9E6267" w:rsidRDefault="7AABCD53" w14:paraId="0ABF4620" w14:textId="19F970E0">
      <w:pPr>
        <w:pStyle w:val="ListParagraph"/>
        <w:numPr>
          <w:ilvl w:val="0"/>
          <w:numId w:val="158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the existing row in the </w:t>
      </w:r>
      <w:r w:rsidRPr="3A9E6267" w:rsidR="7AABCD53">
        <w:rPr>
          <w:rFonts w:ascii="Verdana" w:hAnsi="Verdana" w:eastAsia="Verdana" w:cs="Verdana"/>
          <w:b w:val="1"/>
          <w:bCs w:val="1"/>
          <w:i w:val="0"/>
          <w:iCs w:val="0"/>
          <w:caps w:val="0"/>
          <w:smallCaps w:val="0"/>
          <w:noProof w:val="0"/>
          <w:color w:val="3B3B3B"/>
          <w:sz w:val="21"/>
          <w:szCs w:val="21"/>
          <w:lang w:val="en-US"/>
        </w:rPr>
        <w:t>Orders table</w:t>
      </w:r>
      <w:r w:rsidRPr="3A9E6267" w:rsidR="7AABCD53">
        <w:rPr>
          <w:rFonts w:ascii="Verdana" w:hAnsi="Verdana" w:eastAsia="Verdana" w:cs="Verdana"/>
          <w:b w:val="0"/>
          <w:bCs w:val="0"/>
          <w:i w:val="0"/>
          <w:iCs w:val="0"/>
          <w:caps w:val="0"/>
          <w:smallCaps w:val="0"/>
          <w:noProof w:val="0"/>
          <w:color w:val="3B3B3B"/>
          <w:sz w:val="21"/>
          <w:szCs w:val="21"/>
          <w:lang w:val="en-US"/>
        </w:rPr>
        <w:t xml:space="preserve"> is updated to the new status</w:t>
      </w:r>
    </w:p>
    <w:p w:rsidR="7AABCD53" w:rsidP="3A9E6267" w:rsidRDefault="7AABCD53" w14:paraId="617C5EFD" w14:textId="62C9A451">
      <w:pPr>
        <w:pStyle w:val="ListParagraph"/>
        <w:numPr>
          <w:ilvl w:val="0"/>
          <w:numId w:val="158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but the </w:t>
      </w:r>
      <w:r w:rsidRPr="3A9E6267" w:rsidR="7AABCD53">
        <w:rPr>
          <w:rFonts w:ascii="Verdana" w:hAnsi="Verdana" w:eastAsia="Verdana" w:cs="Verdana"/>
          <w:b w:val="1"/>
          <w:bCs w:val="1"/>
          <w:i w:val="0"/>
          <w:iCs w:val="0"/>
          <w:caps w:val="0"/>
          <w:smallCaps w:val="0"/>
          <w:noProof w:val="0"/>
          <w:color w:val="3B3B3B"/>
          <w:sz w:val="21"/>
          <w:szCs w:val="21"/>
          <w:lang w:val="en-US"/>
        </w:rPr>
        <w:t>History table is NOT updated or modified</w:t>
      </w:r>
    </w:p>
    <w:p w:rsidR="7AABCD53" w:rsidP="3A9E6267" w:rsidRDefault="7AABCD53" w14:paraId="25AD09FB" w14:textId="76350656">
      <w:pPr>
        <w:pStyle w:val="ListParagraph"/>
        <w:numPr>
          <w:ilvl w:val="0"/>
          <w:numId w:val="1586"/>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instead, a </w:t>
      </w:r>
      <w:r w:rsidRPr="3A9E6267" w:rsidR="7AABCD53">
        <w:rPr>
          <w:rFonts w:ascii="Verdana" w:hAnsi="Verdana" w:eastAsia="Verdana" w:cs="Verdana"/>
          <w:b w:val="1"/>
          <w:bCs w:val="1"/>
          <w:i w:val="0"/>
          <w:iCs w:val="0"/>
          <w:caps w:val="0"/>
          <w:smallCaps w:val="0"/>
          <w:noProof w:val="0"/>
          <w:color w:val="3B3B3B"/>
          <w:sz w:val="21"/>
          <w:szCs w:val="21"/>
          <w:lang w:val="en-US"/>
        </w:rPr>
        <w:t>new history row is inserted</w:t>
      </w:r>
    </w:p>
    <w:p w:rsidR="7AABCD53" w:rsidP="3A9E6267" w:rsidRDefault="7AABCD53" w14:paraId="4CF52DD4" w14:textId="5B663426">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Why this is useful</w:t>
      </w:r>
    </w:p>
    <w:p w:rsidR="7AABCD53" w:rsidP="3A9E6267" w:rsidRDefault="7AABCD53" w14:paraId="76F884B4" w14:textId="57577A0F">
      <w:pPr>
        <w:pStyle w:val="ListParagraph"/>
        <w:numPr>
          <w:ilvl w:val="0"/>
          <w:numId w:val="158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Auditing</w:t>
      </w:r>
    </w:p>
    <w:p w:rsidR="7AABCD53" w:rsidP="3A9E6267" w:rsidRDefault="7AABCD53" w14:paraId="6B95B57E" w14:textId="5BF1CDD8">
      <w:pPr>
        <w:pStyle w:val="ListParagraph"/>
        <w:numPr>
          <w:ilvl w:val="0"/>
          <w:numId w:val="158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Debugging</w:t>
      </w:r>
    </w:p>
    <w:p w:rsidR="7AABCD53" w:rsidP="3A9E6267" w:rsidRDefault="7AABCD53" w14:paraId="23CB78A3" w14:textId="556880F2">
      <w:pPr>
        <w:pStyle w:val="ListParagraph"/>
        <w:numPr>
          <w:ilvl w:val="0"/>
          <w:numId w:val="158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Compliance</w:t>
      </w:r>
    </w:p>
    <w:p w:rsidR="7AABCD53" w:rsidP="3A9E6267" w:rsidRDefault="7AABCD53" w14:paraId="0B8A2BF9" w14:textId="548BBB84">
      <w:pPr>
        <w:pStyle w:val="ListParagraph"/>
        <w:numPr>
          <w:ilvl w:val="0"/>
          <w:numId w:val="1587"/>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0"/>
          <w:bCs w:val="0"/>
          <w:i w:val="0"/>
          <w:iCs w:val="0"/>
          <w:caps w:val="0"/>
          <w:smallCaps w:val="0"/>
          <w:noProof w:val="0"/>
          <w:color w:val="3B3B3B"/>
          <w:sz w:val="21"/>
          <w:szCs w:val="21"/>
          <w:lang w:val="en-US"/>
        </w:rPr>
        <w:t xml:space="preserve">Similar concept to </w:t>
      </w:r>
      <w:r w:rsidRPr="3A9E6267" w:rsidR="7AABCD53">
        <w:rPr>
          <w:rFonts w:ascii="Verdana" w:hAnsi="Verdana" w:eastAsia="Verdana" w:cs="Verdana"/>
          <w:b w:val="1"/>
          <w:bCs w:val="1"/>
          <w:i w:val="0"/>
          <w:iCs w:val="0"/>
          <w:caps w:val="0"/>
          <w:smallCaps w:val="0"/>
          <w:noProof w:val="0"/>
          <w:color w:val="3B3B3B"/>
          <w:sz w:val="21"/>
          <w:szCs w:val="21"/>
          <w:lang w:val="en-US"/>
        </w:rPr>
        <w:t>event sourcing</w:t>
      </w:r>
      <w:r w:rsidRPr="3A9E6267" w:rsidR="7AABCD53">
        <w:rPr>
          <w:rFonts w:ascii="Verdana" w:hAnsi="Verdana" w:eastAsia="Verdana" w:cs="Verdana"/>
          <w:b w:val="0"/>
          <w:bCs w:val="0"/>
          <w:i w:val="0"/>
          <w:iCs w:val="0"/>
          <w:caps w:val="0"/>
          <w:smallCaps w:val="0"/>
          <w:noProof w:val="0"/>
          <w:color w:val="3B3B3B"/>
          <w:sz w:val="21"/>
          <w:szCs w:val="21"/>
          <w:lang w:val="en-US"/>
        </w:rPr>
        <w:t>, where you keep all past events to reconstruct state at any time.</w:t>
      </w:r>
    </w:p>
    <w:p w:rsidR="7AABCD53" w:rsidP="3A9E6267" w:rsidRDefault="7AABCD53" w14:paraId="66DF8573" w14:textId="29D302A7">
      <w:pPr>
        <w:pStyle w:val="Heading3"/>
        <w:keepNext w:val="1"/>
        <w:keepLines w:val="1"/>
        <w:shd w:val="clear" w:color="auto" w:fill="F8F8F8"/>
        <w:bidi w:val="0"/>
        <w:spacing w:before="120" w:beforeAutospacing="off" w:after="120" w:afterAutospacing="off"/>
        <w:rPr>
          <w:rFonts w:ascii="Segoe UI" w:hAnsi="Segoe UI" w:eastAsia="Segoe UI" w:cs="Segoe UI"/>
          <w:b w:val="0"/>
          <w:bCs w:val="0"/>
          <w:i w:val="0"/>
          <w:iCs w:val="0"/>
          <w:caps w:val="0"/>
          <w:smallCaps w:val="0"/>
          <w:noProof w:val="0"/>
          <w:color w:val="3B3B3B"/>
          <w:sz w:val="24"/>
          <w:szCs w:val="24"/>
          <w:lang w:val="en-US"/>
        </w:rPr>
      </w:pPr>
      <w:r w:rsidRPr="3A9E6267" w:rsidR="7AABCD53">
        <w:rPr>
          <w:rFonts w:ascii="Segoe UI" w:hAnsi="Segoe UI" w:eastAsia="Segoe UI" w:cs="Segoe UI"/>
          <w:b w:val="1"/>
          <w:bCs w:val="1"/>
          <w:i w:val="0"/>
          <w:iCs w:val="0"/>
          <w:caps w:val="0"/>
          <w:smallCaps w:val="0"/>
          <w:noProof w:val="0"/>
          <w:color w:val="3B3B3B"/>
          <w:sz w:val="24"/>
          <w:szCs w:val="24"/>
          <w:lang w:val="en-US"/>
        </w:rPr>
        <w:t>Key takeaway</w:t>
      </w:r>
    </w:p>
    <w:p w:rsidR="7AABCD53" w:rsidP="3A9E6267" w:rsidRDefault="7AABCD53" w14:paraId="4E7968F2" w14:textId="3832A746">
      <w:pPr>
        <w:shd w:val="clear" w:color="auto" w:fill="F8F8F8"/>
        <w:bidi w:val="0"/>
        <w:spacing w:before="210" w:beforeAutospacing="off" w:after="180" w:afterAutospacing="off"/>
        <w:rPr>
          <w:rFonts w:ascii="Segoe UI" w:hAnsi="Segoe UI" w:eastAsia="Segoe UI" w:cs="Segoe UI"/>
          <w:b w:val="0"/>
          <w:bCs w:val="0"/>
          <w:i w:val="0"/>
          <w:iCs w:val="0"/>
          <w:caps w:val="0"/>
          <w:smallCaps w:val="0"/>
          <w:noProof w:val="0"/>
          <w:color w:val="3B3B3B"/>
          <w:sz w:val="21"/>
          <w:szCs w:val="21"/>
          <w:lang w:val="en-US"/>
        </w:rPr>
      </w:pPr>
      <w:r w:rsidRPr="3A9E6267" w:rsidR="7AABCD53">
        <w:rPr>
          <w:rFonts w:ascii="Segoe UI" w:hAnsi="Segoe UI" w:eastAsia="Segoe UI" w:cs="Segoe UI"/>
          <w:b w:val="0"/>
          <w:bCs w:val="0"/>
          <w:i w:val="0"/>
          <w:iCs w:val="0"/>
          <w:caps w:val="0"/>
          <w:smallCaps w:val="0"/>
          <w:noProof w:val="0"/>
          <w:color w:val="3B3B3B"/>
          <w:sz w:val="21"/>
          <w:szCs w:val="21"/>
          <w:lang w:val="en-US"/>
        </w:rPr>
        <w:t>When executing compensating transactions:</w:t>
      </w:r>
    </w:p>
    <w:p w:rsidR="7AABCD53" w:rsidP="3A9E6267" w:rsidRDefault="7AABCD53" w14:paraId="3D88F04A" w14:textId="010E14BF">
      <w:pPr>
        <w:pStyle w:val="ListParagraph"/>
        <w:numPr>
          <w:ilvl w:val="0"/>
          <w:numId w:val="158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do not delete</w:t>
      </w:r>
    </w:p>
    <w:p w:rsidR="7AABCD53" w:rsidP="3A9E6267" w:rsidRDefault="7AABCD53" w14:paraId="3083D3EC" w14:textId="0679C993">
      <w:pPr>
        <w:pStyle w:val="ListParagraph"/>
        <w:numPr>
          <w:ilvl w:val="0"/>
          <w:numId w:val="158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do not edit past history records</w:t>
      </w:r>
    </w:p>
    <w:p w:rsidR="7AABCD53" w:rsidP="3A9E6267" w:rsidRDefault="7AABCD53" w14:paraId="32F794B1" w14:textId="393DAEDF">
      <w:pPr>
        <w:pStyle w:val="ListParagraph"/>
        <w:numPr>
          <w:ilvl w:val="0"/>
          <w:numId w:val="1588"/>
        </w:numPr>
        <w:shd w:val="clear" w:color="auto" w:fill="F8F8F8"/>
        <w:bidi w:val="0"/>
        <w:spacing w:before="0" w:beforeAutospacing="off" w:after="0" w:afterAutospacing="off"/>
        <w:rPr>
          <w:rFonts w:ascii="Verdana" w:hAnsi="Verdana" w:eastAsia="Verdana" w:cs="Verdana"/>
          <w:b w:val="0"/>
          <w:bCs w:val="0"/>
          <w:i w:val="0"/>
          <w:iCs w:val="0"/>
          <w:caps w:val="0"/>
          <w:smallCaps w:val="0"/>
          <w:noProof w:val="0"/>
          <w:color w:val="3B3B3B"/>
          <w:sz w:val="21"/>
          <w:szCs w:val="21"/>
          <w:lang w:val="en-US"/>
        </w:rPr>
      </w:pPr>
      <w:r w:rsidRPr="3A9E6267" w:rsidR="7AABCD53">
        <w:rPr>
          <w:rFonts w:ascii="Verdana" w:hAnsi="Verdana" w:eastAsia="Verdana" w:cs="Verdana"/>
          <w:b w:val="1"/>
          <w:bCs w:val="1"/>
          <w:i w:val="0"/>
          <w:iCs w:val="0"/>
          <w:caps w:val="0"/>
          <w:smallCaps w:val="0"/>
          <w:noProof w:val="0"/>
          <w:color w:val="3B3B3B"/>
          <w:sz w:val="21"/>
          <w:szCs w:val="21"/>
          <w:lang w:val="en-US"/>
        </w:rPr>
        <w:t>only append new history records</w:t>
      </w:r>
    </w:p>
    <w:p w:rsidR="3A9E6267" w:rsidP="3A9E6267" w:rsidRDefault="3A9E6267" w14:paraId="799B2608" w14:textId="43448EE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4EF8D0E" w14:textId="0D95489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1A51B34" w14:textId="71D8AA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EDEA83D" w14:textId="398D960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62078FF0" w14:textId="1B13EB8C">
      <w:pPr>
        <w:pBdr>
          <w:bottom w:val="single" w:color="000000" w:sz="6"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All the Topics</w:t>
      </w:r>
    </w:p>
    <w:p w:rsidR="3A9E6267" w:rsidP="3A9E6267" w:rsidRDefault="3A9E6267" w14:paraId="2A0A297B" w14:textId="3E3C526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1BCC01D" w14:textId="180AB1C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77C39701" w14:textId="5BFDB25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5B0C236D" w14:textId="335A0372">
      <w:pPr>
        <w:pStyle w:val="ListParagraph"/>
        <w:numPr>
          <w:ilvl w:val="0"/>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 Introduction to Apache Kafka</w:t>
      </w:r>
    </w:p>
    <w:p w:rsidR="7AABCD53" w:rsidP="3A9E6267" w:rsidRDefault="7AABCD53" w14:paraId="590E4FC4" w14:textId="101D6486">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w:t>
      </w:r>
    </w:p>
    <w:p w:rsidR="7AABCD53" w:rsidP="3A9E6267" w:rsidRDefault="7AABCD53" w14:paraId="27A18469" w14:textId="0AFC442A">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What is Microservice</w:t>
      </w:r>
    </w:p>
    <w:p w:rsidR="7AABCD53" w:rsidP="3A9E6267" w:rsidRDefault="7AABCD53" w14:paraId="786DC8DF" w14:textId="20C5CF09">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Microservice vs Monolithic application</w:t>
      </w:r>
    </w:p>
    <w:p w:rsidR="7AABCD53" w:rsidP="3A9E6267" w:rsidRDefault="7AABCD53" w14:paraId="2AEB7BF3" w14:textId="1C3A88BC">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Microservice communication</w:t>
      </w:r>
    </w:p>
    <w:p w:rsidR="7AABCD53" w:rsidP="3A9E6267" w:rsidRDefault="7AABCD53" w14:paraId="4FF5CB31" w14:textId="1B29C627">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Event driven architecture with Apache Kafka</w:t>
      </w:r>
    </w:p>
    <w:p w:rsidR="7AABCD53" w:rsidP="3A9E6267" w:rsidRDefault="7AABCD53" w14:paraId="4A73A8A8" w14:textId="05669FCF">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Apache Kafka for Microservices</w:t>
      </w:r>
    </w:p>
    <w:p w:rsidR="7AABCD53" w:rsidP="3A9E6267" w:rsidRDefault="7AABCD53" w14:paraId="32C45195" w14:textId="1A3FB17A">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Messages and Events in Apache Kafka</w:t>
      </w:r>
    </w:p>
    <w:p w:rsidR="7AABCD53" w:rsidP="3A9E6267" w:rsidRDefault="7AABCD53" w14:paraId="70B54E39" w14:textId="17A1FB48">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Topic and Partitions</w:t>
      </w:r>
    </w:p>
    <w:p w:rsidR="7AABCD53" w:rsidP="3A9E6267" w:rsidRDefault="7AABCD53" w14:paraId="33F5BBAE" w14:textId="5ED978EE">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Ordering of events in Apache Kafka</w:t>
      </w:r>
    </w:p>
    <w:p w:rsidR="7AABCD53" w:rsidP="3A9E6267" w:rsidRDefault="7AABCD53" w14:paraId="23B43A54" w14:textId="7E12ECF2">
      <w:pPr>
        <w:pStyle w:val="ListParagraph"/>
        <w:numPr>
          <w:ilvl w:val="0"/>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2: Apache Kafka Brokers</w:t>
      </w:r>
    </w:p>
    <w:p w:rsidR="7AABCD53" w:rsidP="3A9E6267" w:rsidRDefault="7AABCD53" w14:paraId="4932C785" w14:textId="6C6FB2EC">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What is Apache Kafka Broker?</w:t>
      </w:r>
    </w:p>
    <w:p w:rsidR="7AABCD53" w:rsidP="3A9E6267" w:rsidRDefault="7AABCD53" w14:paraId="6244BADD" w14:textId="3A3FA58E">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Apache Kafka Broker: Leader and Follower Roles. Leadership balance</w:t>
      </w:r>
    </w:p>
    <w:p w:rsidR="7AABCD53" w:rsidP="3A9E6267" w:rsidRDefault="7AABCD53" w14:paraId="2A68FFDE" w14:textId="278E5908">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Multiple Kafka broker: configuration files</w:t>
      </w:r>
    </w:p>
    <w:p w:rsidR="7AABCD53" w:rsidP="3A9E6267" w:rsidRDefault="7AABCD53" w14:paraId="2612F989" w14:textId="11AE361D">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Multiple Kafka Broker: Storage folders</w:t>
      </w:r>
    </w:p>
    <w:p w:rsidR="7AABCD53" w:rsidP="3A9E6267" w:rsidRDefault="7AABCD53" w14:paraId="6F639EE0" w14:textId="45D3F6C8">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Starting multiple Kafka broker with KRaft</w:t>
      </w:r>
    </w:p>
    <w:p w:rsidR="7AABCD53" w:rsidP="3A9E6267" w:rsidRDefault="7AABCD53" w14:paraId="5E9BA252" w14:textId="35ABCD26">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Stopping Apache Kafka Brokder</w:t>
      </w:r>
    </w:p>
    <w:p w:rsidR="7AABCD53" w:rsidP="3A9E6267" w:rsidRDefault="7AABCD53" w14:paraId="74CB7684" w14:textId="575CCC82">
      <w:pPr>
        <w:pStyle w:val="ListParagraph"/>
        <w:numPr>
          <w:ilvl w:val="0"/>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3: Kafka CLI: Topics</w:t>
      </w:r>
    </w:p>
    <w:p w:rsidR="7AABCD53" w:rsidP="3A9E6267" w:rsidRDefault="7AABCD53" w14:paraId="6604E7FF" w14:textId="528FD38F">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Topic CLI</w:t>
      </w:r>
    </w:p>
    <w:p w:rsidR="7AABCD53" w:rsidP="3A9E6267" w:rsidRDefault="7AABCD53" w14:paraId="06C119E6" w14:textId="609198EE">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Creating a new Kafak Topic</w:t>
      </w:r>
    </w:p>
    <w:p w:rsidR="7AABCD53" w:rsidP="3A9E6267" w:rsidRDefault="7AABCD53" w14:paraId="42ED55E3" w14:textId="48DBCE89">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List and describe Kafka Topic</w:t>
      </w:r>
    </w:p>
    <w:p w:rsidR="7AABCD53" w:rsidP="3A9E6267" w:rsidRDefault="7AABCD53" w14:paraId="3689D603" w14:textId="0675A1DD">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Deleting Kafka Topic</w:t>
      </w:r>
    </w:p>
    <w:p w:rsidR="7AABCD53" w:rsidP="3A9E6267" w:rsidRDefault="7AABCD53" w14:paraId="6034DEE8" w14:textId="0A3B8B56">
      <w:pPr>
        <w:pStyle w:val="ListParagraph"/>
        <w:numPr>
          <w:ilvl w:val="0"/>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4: Kafka CLI: Producers</w:t>
      </w:r>
    </w:p>
    <w:p w:rsidR="7AABCD53" w:rsidP="3A9E6267" w:rsidRDefault="7AABCD53" w14:paraId="60B8A66A" w14:textId="694C4F3C">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Producer CLI</w:t>
      </w:r>
    </w:p>
    <w:p w:rsidR="7AABCD53" w:rsidP="3A9E6267" w:rsidRDefault="7AABCD53" w14:paraId="46716326" w14:textId="7178F436">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Producing Kafka Message without a Key</w:t>
      </w:r>
    </w:p>
    <w:p w:rsidR="7AABCD53" w:rsidP="3A9E6267" w:rsidRDefault="7AABCD53" w14:paraId="5D21E556" w14:textId="21574549">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Sending Kafka Message as a Key:Value Pair</w:t>
      </w:r>
    </w:p>
    <w:p w:rsidR="7AABCD53" w:rsidP="3A9E6267" w:rsidRDefault="7AABCD53" w14:paraId="5686DDB3" w14:textId="6D6238F6">
      <w:pPr>
        <w:pStyle w:val="ListParagraph"/>
        <w:numPr>
          <w:ilvl w:val="0"/>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5: Kafka CLI: Consumers</w:t>
      </w:r>
    </w:p>
    <w:p w:rsidR="7AABCD53" w:rsidP="3A9E6267" w:rsidRDefault="7AABCD53" w14:paraId="52E50FC4" w14:textId="27EBB839">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Consumer CLI</w:t>
      </w:r>
    </w:p>
    <w:p w:rsidR="7AABCD53" w:rsidP="3A9E6267" w:rsidRDefault="7AABCD53" w14:paraId="4C5CD9CA" w14:textId="618C7047">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Consuming messages from Kafka topic from the beginning</w:t>
      </w:r>
    </w:p>
    <w:p w:rsidR="7AABCD53" w:rsidP="3A9E6267" w:rsidRDefault="7AABCD53" w14:paraId="162C37C6" w14:textId="302DFF1A">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Consuming new Kafka messages only </w:t>
      </w:r>
    </w:p>
    <w:p w:rsidR="7AABCD53" w:rsidP="3A9E6267" w:rsidRDefault="7AABCD53" w14:paraId="31C186EA" w14:textId="5044455D">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Consuming Key value pari messages from Kafka topic</w:t>
      </w:r>
    </w:p>
    <w:p w:rsidR="7AABCD53" w:rsidP="3A9E6267" w:rsidRDefault="7AABCD53" w14:paraId="728FC054" w14:textId="422322FE">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Consuming Kafka message in order</w:t>
      </w:r>
    </w:p>
    <w:p w:rsidR="7AABCD53" w:rsidP="3A9E6267" w:rsidRDefault="7AABCD53" w14:paraId="34FA7ADF" w14:textId="08BF9B47">
      <w:pPr>
        <w:pStyle w:val="ListParagraph"/>
        <w:numPr>
          <w:ilvl w:val="0"/>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6: Kafka Producer – Spring boot Microservice</w:t>
      </w:r>
    </w:p>
    <w:p w:rsidR="7AABCD53" w:rsidP="3A9E6267" w:rsidRDefault="7AABCD53" w14:paraId="6F50EA0E" w14:textId="7EE8C611">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Producer</w:t>
      </w:r>
    </w:p>
    <w:p w:rsidR="7AABCD53" w:rsidP="3A9E6267" w:rsidRDefault="7AABCD53" w14:paraId="30CEBEB6" w14:textId="4EC41E42">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 Introduction to synchronous communication style</w:t>
      </w:r>
    </w:p>
    <w:p w:rsidR="7AABCD53" w:rsidP="3A9E6267" w:rsidRDefault="7AABCD53" w14:paraId="62AC7D8A" w14:textId="4C11106F">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 A use case for asynchronous communication  style</w:t>
      </w:r>
    </w:p>
    <w:p w:rsidR="7AABCD53" w:rsidP="3A9E6267" w:rsidRDefault="7AABCD53" w14:paraId="570F8AFF" w14:textId="0038A297">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configuration properties/yaml</w:t>
      </w:r>
    </w:p>
    <w:p w:rsidR="7AABCD53" w:rsidP="3A9E6267" w:rsidRDefault="7AABCD53" w14:paraId="128CE16C" w14:textId="32B81A22">
      <w:pPr>
        <w:pStyle w:val="ListParagraph"/>
        <w:numPr>
          <w:ilvl w:val="1"/>
          <w:numId w:val="158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Creating Kafka Topic</w:t>
      </w:r>
    </w:p>
    <w:p w:rsidR="7AABCD53" w:rsidP="3A9E6267" w:rsidRDefault="7AABCD53" w14:paraId="4CB7B5A3" w14:textId="61B790D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Creating an Event class</w:t>
      </w:r>
    </w:p>
    <w:p w:rsidR="7AABCD53" w:rsidP="3A9E6267" w:rsidRDefault="7AABCD53" w14:paraId="1E7126E9" w14:textId="12F02C5E">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Send Message Asynchronously</w:t>
      </w:r>
    </w:p>
    <w:p w:rsidR="7AABCD53" w:rsidP="3A9E6267" w:rsidRDefault="7AABCD53" w14:paraId="31DEB22C" w14:textId="72504D5A">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Asynchronous Send: Message Synchronously</w:t>
      </w:r>
    </w:p>
    <w:p w:rsidR="7AABCD53" w:rsidP="3A9E6267" w:rsidRDefault="7AABCD53" w14:paraId="6B161C5D" w14:textId="3355717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Handle Exception in Controller</w:t>
      </w:r>
    </w:p>
    <w:p w:rsidR="7AABCD53" w:rsidP="3A9E6267" w:rsidRDefault="7AABCD53" w14:paraId="41D5F4DA" w14:textId="1393A69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Logging Record Metadata information</w:t>
      </w:r>
    </w:p>
    <w:p w:rsidR="7AABCD53" w:rsidP="3A9E6267" w:rsidRDefault="7AABCD53" w14:paraId="115E9E5D" w14:textId="4769E5CF">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7: Kafka Producer: Acknowledgements &amp; Retries</w:t>
      </w:r>
    </w:p>
    <w:p w:rsidR="7AABCD53" w:rsidP="3A9E6267" w:rsidRDefault="7AABCD53" w14:paraId="226D96D8" w14:textId="3FE8CD9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Acknowledgement: Introduction</w:t>
      </w:r>
    </w:p>
    <w:p w:rsidR="7AABCD53" w:rsidP="3A9E6267" w:rsidRDefault="7AABCD53" w14:paraId="0016C02D" w14:textId="1F08C16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Retries: Introduction</w:t>
      </w:r>
    </w:p>
    <w:p w:rsidR="7AABCD53" w:rsidP="3A9E6267" w:rsidRDefault="7AABCD53" w14:paraId="2764C464" w14:textId="5A8D842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Configure Producer Acknowledgements in Spring Boot Microservices</w:t>
      </w:r>
    </w:p>
    <w:p w:rsidR="7AABCD53" w:rsidP="3A9E6267" w:rsidRDefault="7AABCD53" w14:paraId="1A2D2A9C" w14:textId="28C049A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The min.insync.replicas configuration</w:t>
      </w:r>
    </w:p>
    <w:p w:rsidR="7AABCD53" w:rsidP="3A9E6267" w:rsidRDefault="7AABCD53" w14:paraId="6565EFD3" w14:textId="2F6D74D5">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Retries</w:t>
      </w:r>
    </w:p>
    <w:p w:rsidR="7AABCD53" w:rsidP="3A9E6267" w:rsidRDefault="7AABCD53" w14:paraId="1D12038C" w14:textId="7C5FF8F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Delivery &amp; Request Timeout</w:t>
      </w:r>
    </w:p>
    <w:p w:rsidR="7AABCD53" w:rsidP="3A9E6267" w:rsidRDefault="7AABCD53" w14:paraId="50D07B33" w14:textId="32645B9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Producer Spring Boot Configuration</w:t>
      </w:r>
    </w:p>
    <w:p w:rsidR="7AABCD53" w:rsidP="3A9E6267" w:rsidRDefault="7AABCD53" w14:paraId="7EBC711F" w14:textId="467BB6DB">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8: Idempotent Producer in Kafka</w:t>
      </w:r>
    </w:p>
    <w:p w:rsidR="7AABCD53" w:rsidP="3A9E6267" w:rsidRDefault="7AABCD53" w14:paraId="74E7D0E0" w14:textId="24C7F468">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Idempotent Kafka Producer</w:t>
      </w:r>
    </w:p>
    <w:p w:rsidR="7AABCD53" w:rsidP="3A9E6267" w:rsidRDefault="7AABCD53" w14:paraId="0E1CA326" w14:textId="0EF4EB7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Enable Kafka Producer Idempotence in application.properties</w:t>
      </w:r>
    </w:p>
    <w:p w:rsidR="7AABCD53" w:rsidP="3A9E6267" w:rsidRDefault="7AABCD53" w14:paraId="1A43A59B" w14:textId="2B1C910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Enable Kafka Producer Idempotence in Spring bean</w:t>
      </w:r>
    </w:p>
    <w:p w:rsidR="7AABCD53" w:rsidP="3A9E6267" w:rsidRDefault="7AABCD53" w14:paraId="175C4B2D" w14:textId="48756EED">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9: Kafka Consumer – Spring Boot Microservice</w:t>
      </w:r>
    </w:p>
    <w:p w:rsidR="7AABCD53" w:rsidP="3A9E6267" w:rsidRDefault="7AABCD53" w14:paraId="3538BBF9" w14:textId="4E7B653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Consumer</w:t>
      </w:r>
    </w:p>
    <w:p w:rsidR="7AABCD53" w:rsidP="3A9E6267" w:rsidRDefault="7AABCD53" w14:paraId="506EFB1B" w14:textId="2EED208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Consumer Configuration Properties</w:t>
      </w:r>
    </w:p>
    <w:p w:rsidR="7AABCD53" w:rsidP="3A9E6267" w:rsidRDefault="7AABCD53" w14:paraId="5B6096D4" w14:textId="300FE119">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Consumer with @KafkaEventListener and @KafkaHandler annotation</w:t>
      </w:r>
    </w:p>
    <w:p w:rsidR="7AABCD53" w:rsidP="3A9E6267" w:rsidRDefault="7AABCD53" w14:paraId="61EE76DB" w14:textId="6CFA6C0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Consumer spring bean configuration</w:t>
      </w:r>
    </w:p>
    <w:p w:rsidR="7AABCD53" w:rsidP="3A9E6267" w:rsidRDefault="7AABCD53" w14:paraId="4B64A82D" w14:textId="0F74DF8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Listener Container Factory</w:t>
      </w:r>
    </w:p>
    <w:p w:rsidR="7AABCD53" w:rsidP="3A9E6267" w:rsidRDefault="7AABCD53" w14:paraId="4D796218" w14:textId="6B04C385">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10: Kafka Consumer – Handle Deserializer Errors</w:t>
      </w:r>
    </w:p>
    <w:p w:rsidR="7AABCD53" w:rsidP="3A9E6267" w:rsidRDefault="7AABCD53" w14:paraId="698EED11" w14:textId="00206A87">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Error Handling in Kafka Consumer</w:t>
      </w:r>
    </w:p>
    <w:p w:rsidR="7AABCD53" w:rsidP="3A9E6267" w:rsidRDefault="7AABCD53" w14:paraId="179E8D82" w14:textId="364A4BD9">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Causing the deserialization problem</w:t>
      </w:r>
    </w:p>
    <w:p w:rsidR="7AABCD53" w:rsidP="3A9E6267" w:rsidRDefault="7AABCD53" w14:paraId="01E85EEB" w14:textId="7038911F">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Consumer ErrorHandlingDeserializer</w:t>
      </w:r>
    </w:p>
    <w:p w:rsidR="7AABCD53" w:rsidP="3A9E6267" w:rsidRDefault="7AABCD53" w14:paraId="77AA4860" w14:textId="254058C4">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11: Kafka Consumer – Deal Letter Topic (DLT)</w:t>
      </w:r>
    </w:p>
    <w:p w:rsidR="7AABCD53" w:rsidP="3A9E6267" w:rsidRDefault="7AABCD53" w14:paraId="6D4433CC" w14:textId="4BC2845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Dead Letter Topic (DLT) in Kafka</w:t>
      </w:r>
    </w:p>
    <w:p w:rsidR="7AABCD53" w:rsidP="3A9E6267" w:rsidRDefault="7AABCD53" w14:paraId="19B7D536" w14:textId="0CAC8B88">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errors: The DefaultErrorHandler and DeadLetterPublishingRecoverer classes</w:t>
      </w:r>
    </w:p>
    <w:p w:rsidR="7AABCD53" w:rsidP="3A9E6267" w:rsidRDefault="7AABCD53" w14:paraId="004D8A2A" w14:textId="6E782572">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Create and Configure KafkaTemplate object</w:t>
      </w:r>
    </w:p>
    <w:p w:rsidR="7AABCD53" w:rsidP="3A9E6267" w:rsidRDefault="7AABCD53" w14:paraId="29E6FCE0" w14:textId="01958B71">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12: Kafka Consumer – Exceptions and Retries</w:t>
      </w:r>
    </w:p>
    <w:p w:rsidR="7AABCD53" w:rsidP="3A9E6267" w:rsidRDefault="7AABCD53" w14:paraId="795DEAB0" w14:textId="1236ACC8">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Exception Handling in Kafka consumer and retries</w:t>
      </w:r>
    </w:p>
    <w:p w:rsidR="7AABCD53" w:rsidP="3A9E6267" w:rsidRDefault="7AABCD53" w14:paraId="762D6943" w14:textId="7AD7A54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Creating retryable and not retryable exceptions in Kafka</w:t>
      </w:r>
    </w:p>
    <w:p w:rsidR="7AABCD53" w:rsidP="3A9E6267" w:rsidRDefault="7AABCD53" w14:paraId="1A05C246" w14:textId="409B4BD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Configure DefaultErrorHandler with a list of not retryable exceptions</w:t>
      </w:r>
    </w:p>
    <w:p w:rsidR="7AABCD53" w:rsidP="3A9E6267" w:rsidRDefault="7AABCD53" w14:paraId="0F35B721" w14:textId="78F52C6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Register RetryableException and define wait time interval</w:t>
      </w:r>
    </w:p>
    <w:p w:rsidR="7AABCD53" w:rsidP="3A9E6267" w:rsidRDefault="7AABCD53" w14:paraId="5493FD6E" w14:textId="19D8C98F">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Throwing a RetryableException</w:t>
      </w:r>
    </w:p>
    <w:p w:rsidR="7AABCD53" w:rsidP="3A9E6267" w:rsidRDefault="7AABCD53" w14:paraId="6779CEC1" w14:textId="5429023E">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Overview of a destination microservice</w:t>
      </w:r>
    </w:p>
    <w:p w:rsidR="7AABCD53" w:rsidP="3A9E6267" w:rsidRDefault="7AABCD53" w14:paraId="30E76C82" w14:textId="38ED722F">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13: Kafka Consumer: Multiple Consumers in a Consumer Group</w:t>
      </w:r>
    </w:p>
    <w:p w:rsidR="7AABCD53" w:rsidP="3A9E6267" w:rsidRDefault="7AABCD53" w14:paraId="3D2718D2" w14:textId="59B779A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Consumer Group</w:t>
      </w:r>
    </w:p>
    <w:p w:rsidR="7AABCD53" w:rsidP="3A9E6267" w:rsidRDefault="7AABCD53" w14:paraId="7E9242FB" w14:textId="30CDA57F">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Rebalancing and partition assignment in Kafka</w:t>
      </w:r>
    </w:p>
    <w:p w:rsidR="7AABCD53" w:rsidP="3A9E6267" w:rsidRDefault="7AABCD53" w14:paraId="650F05F8" w14:textId="2B3BC115">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Assigning Microservice to a cosumer group in Kafka</w:t>
      </w:r>
    </w:p>
    <w:p w:rsidR="7AABCD53" w:rsidP="3A9E6267" w:rsidRDefault="7AABCD53" w14:paraId="3E2A0623" w14:textId="5234CA6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Multiple consumers consuming messages from Kafka Topic</w:t>
      </w:r>
    </w:p>
    <w:p w:rsidR="3A9E6267" w:rsidP="3A9E6267" w:rsidRDefault="3A9E6267" w14:paraId="31C8E7C2" w14:textId="414A3863">
      <w:pPr>
        <w:bidi w:val="0"/>
        <w:spacing w:before="0" w:beforeAutospacing="off" w:after="160" w:afterAutospacing="off" w:line="279" w:lineRule="auto"/>
        <w:ind w:left="72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0D6EDCAA" w14:textId="29CDFBA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BCD53" w:rsidP="3A9E6267" w:rsidRDefault="7AABCD53" w14:paraId="08535610" w14:textId="1FACB229">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14: Idempotent Consumer in Kafka</w:t>
      </w:r>
    </w:p>
    <w:p w:rsidR="7AABCD53" w:rsidP="3A9E6267" w:rsidRDefault="7AABCD53" w14:paraId="127F9ED5" w14:textId="36310B85">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Idempotent Consumer – Introduction</w:t>
      </w:r>
    </w:p>
    <w:p w:rsidR="7AABCD53" w:rsidP="3A9E6267" w:rsidRDefault="7AABCD53" w14:paraId="12071825" w14:textId="7D75FE75">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Include a unique id into message header</w:t>
      </w:r>
    </w:p>
    <w:p w:rsidR="7AABCD53" w:rsidP="3A9E6267" w:rsidRDefault="7AABCD53" w14:paraId="508DF6EE" w14:textId="10F641D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Reading a unique id from message header</w:t>
      </w:r>
    </w:p>
    <w:p w:rsidR="7AABCD53" w:rsidP="3A9E6267" w:rsidRDefault="7AABCD53" w14:paraId="468E3786" w14:textId="289CA448">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Adding database-related dependencies</w:t>
      </w:r>
    </w:p>
    <w:p w:rsidR="7AABCD53" w:rsidP="3A9E6267" w:rsidRDefault="7AABCD53" w14:paraId="4CFF6789" w14:textId="683F55EF">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Configure database connection details</w:t>
      </w:r>
    </w:p>
    <w:p w:rsidR="7AABCD53" w:rsidP="3A9E6267" w:rsidRDefault="7AABCD53" w14:paraId="07662731" w14:textId="001CD64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Creating JPA Entity</w:t>
      </w:r>
    </w:p>
    <w:p w:rsidR="7AABCD53" w:rsidP="3A9E6267" w:rsidRDefault="7AABCD53" w14:paraId="65C75F0E" w14:textId="2927F187">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Create JPA Repository</w:t>
      </w:r>
    </w:p>
    <w:p w:rsidR="7AABCD53" w:rsidP="3A9E6267" w:rsidRDefault="7AABCD53" w14:paraId="0C9B6EFF" w14:textId="7EB7E369">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Storing a unique message id in a database table</w:t>
      </w:r>
    </w:p>
    <w:p w:rsidR="7AABCD53" w:rsidP="3A9E6267" w:rsidRDefault="7AABCD53" w14:paraId="14E3DC56" w14:textId="271DE8B4">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Check if Kafka message was processed earlier</w:t>
      </w:r>
    </w:p>
    <w:p w:rsidR="7AABCD53" w:rsidP="3A9E6267" w:rsidRDefault="7AABCD53" w14:paraId="3CDEB75E" w14:textId="0313D846">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15. Apache Kafka Transactions</w:t>
      </w:r>
    </w:p>
    <w:p w:rsidR="7AABCD53" w:rsidP="3A9E6267" w:rsidRDefault="7AABCD53" w14:paraId="0ECEA2B2" w14:textId="6CE35E5E">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Transactions in Kafka</w:t>
      </w:r>
    </w:p>
    <w:p w:rsidR="7AABCD53" w:rsidP="3A9E6267" w:rsidRDefault="7AABCD53" w14:paraId="2C37D7AD" w14:textId="4F7F8CE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Enable Kafka Transactions in application properties</w:t>
      </w:r>
    </w:p>
    <w:p w:rsidR="7AABCD53" w:rsidP="3A9E6267" w:rsidRDefault="7AABCD53" w14:paraId="49982845" w14:textId="4E88A3A5">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Enable Kafka Transaction in the @Bean method</w:t>
      </w:r>
    </w:p>
    <w:p w:rsidR="7AABCD53" w:rsidP="3A9E6267" w:rsidRDefault="7AABCD53" w14:paraId="7C88807F" w14:textId="272D540A">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and @Transactional annotaion</w:t>
      </w:r>
    </w:p>
    <w:p w:rsidR="7AABCD53" w:rsidP="3A9E6267" w:rsidRDefault="7AABCD53" w14:paraId="568A9444" w14:textId="72B1E4BB">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Rollback transaction for speicific exception</w:t>
      </w:r>
    </w:p>
    <w:p w:rsidR="7AABCD53" w:rsidP="3A9E6267" w:rsidRDefault="7AABCD53" w14:paraId="684628A1" w14:textId="64286EB9">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Reading committed messages in Kafka Consumer</w:t>
      </w:r>
    </w:p>
    <w:p w:rsidR="7AABCD53" w:rsidP="3A9E6267" w:rsidRDefault="7AABCD53" w14:paraId="62DACCDC" w14:textId="1C5B08A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local transaction with KafkaTemplate</w:t>
      </w:r>
    </w:p>
    <w:p w:rsidR="7AABCD53" w:rsidP="3A9E6267" w:rsidRDefault="7AABCD53" w14:paraId="4D3BA90D" w14:textId="2F597FEB">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16: Kafka and DAtabase Transactions</w:t>
      </w:r>
    </w:p>
    <w:p w:rsidR="7AABCD53" w:rsidP="3A9E6267" w:rsidRDefault="7AABCD53" w14:paraId="1E43D737" w14:textId="2DE150C4">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&amp; Database Transaction – Introduction</w:t>
      </w:r>
    </w:p>
    <w:p w:rsidR="7AABCD53" w:rsidP="3A9E6267" w:rsidRDefault="7AABCD53" w14:paraId="39B2CE6C" w14:textId="637DEF82">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Creating Jpa Transaction Manager</w:t>
      </w:r>
    </w:p>
    <w:p w:rsidR="7AABCD53" w:rsidP="3A9E6267" w:rsidRDefault="7AABCD53" w14:paraId="33B96384" w14:textId="3B2B8AE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Synchronized Transaction: Saving to Database</w:t>
      </w:r>
    </w:p>
    <w:p w:rsidR="7AABCD53" w:rsidP="3A9E6267" w:rsidRDefault="7AABCD53" w14:paraId="15E87B32" w14:textId="0B4AF81B">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Enable logging for Kafka and Jpa Transaction Manager</w:t>
      </w:r>
    </w:p>
    <w:p w:rsidR="7AABCD53" w:rsidP="3A9E6267" w:rsidRDefault="7AABCD53" w14:paraId="5C22812C" w14:textId="7C83037E">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17: Integration Testing – Kafka Producer</w:t>
      </w:r>
    </w:p>
    <w:p w:rsidR="7AABCD53" w:rsidP="3A9E6267" w:rsidRDefault="7AABCD53" w14:paraId="78B0A3C8" w14:textId="40039D5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Test class Annotation</w:t>
      </w:r>
    </w:p>
    <w:p w:rsidR="7AABCD53" w:rsidP="3A9E6267" w:rsidRDefault="7AABCD53" w14:paraId="73930190" w14:textId="1D62F19A">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Test method structure – Arrange, Act &amp; Assert</w:t>
      </w:r>
    </w:p>
    <w:p w:rsidR="7AABCD53" w:rsidP="3A9E6267" w:rsidRDefault="7AABCD53" w14:paraId="78249B8E" w14:textId="0E79096E">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Implementing the Arrange and Act Sections</w:t>
      </w:r>
    </w:p>
    <w:p w:rsidR="7AABCD53" w:rsidP="3A9E6267" w:rsidRDefault="7AABCD53" w14:paraId="0A86E4DB" w14:textId="683D23A5">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Consumer Configuration in Test class</w:t>
      </w:r>
    </w:p>
    <w:p w:rsidR="7AABCD53" w:rsidP="3A9E6267" w:rsidRDefault="7AABCD53" w14:paraId="4D749735" w14:textId="05935CC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The setUp() and tearDown() methods</w:t>
      </w:r>
    </w:p>
    <w:p w:rsidR="7AABCD53" w:rsidP="3A9E6267" w:rsidRDefault="7AABCD53" w14:paraId="365F5334" w14:textId="755D69FA">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Verify the Kafka Producer Configuration Properties </w:t>
      </w:r>
    </w:p>
    <w:p w:rsidR="7AABCD53" w:rsidP="3A9E6267" w:rsidRDefault="7AABCD53" w14:paraId="73777189" w14:textId="6895E8F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Test Method for Idempotent Kafka Producer</w:t>
      </w:r>
    </w:p>
    <w:p w:rsidR="7AABCD53" w:rsidP="3A9E6267" w:rsidRDefault="7AABCD53" w14:paraId="6F60E81C" w14:textId="202D9518">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18: Saga design pattern with Apache Kafka</w:t>
      </w:r>
    </w:p>
    <w:p w:rsidR="7AABCD53" w:rsidP="3A9E6267" w:rsidRDefault="7AABCD53" w14:paraId="013887DD" w14:textId="02F73C6F">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Choreography Based Saga</w:t>
      </w:r>
    </w:p>
    <w:p w:rsidR="7AABCD53" w:rsidP="3A9E6267" w:rsidRDefault="7AABCD53" w14:paraId="6D625FD8" w14:textId="1687E89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Orchestration Based Saga</w:t>
      </w:r>
    </w:p>
    <w:p w:rsidR="7AABCD53" w:rsidP="3A9E6267" w:rsidRDefault="7AABCD53" w14:paraId="14EC35A0" w14:textId="5602641B">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Reserve product in Stock – Introduction</w:t>
      </w:r>
    </w:p>
    <w:p w:rsidR="7AABCD53" w:rsidP="3A9E6267" w:rsidRDefault="7AABCD53" w14:paraId="6BF3221A" w14:textId="6208B66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 xml:space="preserve">Publish OrderCreatedEvent </w:t>
      </w:r>
    </w:p>
    <w:p w:rsidR="7AABCD53" w:rsidP="3A9E6267" w:rsidRDefault="7AABCD53" w14:paraId="6DF51008" w14:textId="2B58A0C4">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OrderCreatedEvent</w:t>
      </w:r>
    </w:p>
    <w:p w:rsidR="7AABCD53" w:rsidP="3A9E6267" w:rsidRDefault="7AABCD53" w14:paraId="585FAF53" w14:textId="6C67AD1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Send ReserveProductCommand</w:t>
      </w:r>
    </w:p>
    <w:p w:rsidR="7AABCD53" w:rsidP="3A9E6267" w:rsidRDefault="7AABCD53" w14:paraId="51E68252" w14:textId="50E323A4">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Save order status in History database table</w:t>
      </w:r>
    </w:p>
    <w:p w:rsidR="7AABCD53" w:rsidP="3A9E6267" w:rsidRDefault="7AABCD53" w14:paraId="39060882" w14:textId="049FAA7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ReserveProdcutCommand</w:t>
      </w:r>
    </w:p>
    <w:p w:rsidR="7AABCD53" w:rsidP="3A9E6267" w:rsidRDefault="7AABCD53" w14:paraId="19E0AFD9" w14:textId="364DEB35">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Reserve Product in Stock</w:t>
      </w:r>
    </w:p>
    <w:p w:rsidR="7AABCD53" w:rsidP="3A9E6267" w:rsidRDefault="7AABCD53" w14:paraId="2C27371A" w14:textId="375CE907">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Publish the ProductReserveEvent</w:t>
      </w:r>
    </w:p>
    <w:p w:rsidR="7AABCD53" w:rsidP="3A9E6267" w:rsidRDefault="7AABCD53" w14:paraId="29AEB83F" w14:textId="29FEF04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Publish ProductReservationFailedEvent</w:t>
      </w:r>
    </w:p>
    <w:p w:rsidR="7AABCD53" w:rsidP="3A9E6267" w:rsidRDefault="7AABCD53" w14:paraId="7A8321E6" w14:textId="34FFF08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the ProductReserveEvent</w:t>
      </w:r>
    </w:p>
    <w:p w:rsidR="7AABCD53" w:rsidP="3A9E6267" w:rsidRDefault="7AABCD53" w14:paraId="2DAE008F" w14:textId="70EC73D2">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the ProcessPaymentCommand</w:t>
      </w:r>
    </w:p>
    <w:p w:rsidR="7AABCD53" w:rsidP="3A9E6267" w:rsidRDefault="7AABCD53" w14:paraId="4CE0E43F" w14:textId="734528A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Process Payment Command</w:t>
      </w:r>
    </w:p>
    <w:p w:rsidR="7AABCD53" w:rsidP="3A9E6267" w:rsidRDefault="7AABCD53" w14:paraId="272FEBF6" w14:textId="685AB39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Publish Payment Processed and Payment Failed</w:t>
      </w:r>
    </w:p>
    <w:p w:rsidR="7AABCD53" w:rsidP="3A9E6267" w:rsidRDefault="7AABCD53" w14:paraId="63199B47" w14:textId="41740CA4">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PaymentProceesedEvent</w:t>
      </w:r>
    </w:p>
    <w:p w:rsidR="7AABCD53" w:rsidP="3A9E6267" w:rsidRDefault="7AABCD53" w14:paraId="77A418DE" w14:textId="2F776604">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the ApproveOrderCommand</w:t>
      </w:r>
    </w:p>
    <w:p w:rsidR="7AABCD53" w:rsidP="3A9E6267" w:rsidRDefault="7AABCD53" w14:paraId="1FFAB799" w14:textId="71A84CE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the OrderApprovedEvent</w:t>
      </w:r>
    </w:p>
    <w:p w:rsidR="7AABCD53" w:rsidP="3A9E6267" w:rsidRDefault="7AABCD53" w14:paraId="7FEC02B6" w14:textId="5D656FFD">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19: Saga Part 2: Compensating Transaction</w:t>
      </w:r>
    </w:p>
    <w:p w:rsidR="7AABCD53" w:rsidP="3A9E6267" w:rsidRDefault="7AABCD53" w14:paraId="79ADC1E8" w14:textId="06D40DA7">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Compensating Transaction in Saga</w:t>
      </w:r>
    </w:p>
    <w:p w:rsidR="7AABCD53" w:rsidP="3A9E6267" w:rsidRDefault="7AABCD53" w14:paraId="10AAB9FA" w14:textId="5EBA023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PaymentFailedEvent</w:t>
      </w:r>
    </w:p>
    <w:p w:rsidR="7AABCD53" w:rsidP="3A9E6267" w:rsidRDefault="7AABCD53" w14:paraId="1BBDF3AE" w14:textId="05416A12">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Publish CancelProductReservationCommand</w:t>
      </w:r>
    </w:p>
    <w:p w:rsidR="7AABCD53" w:rsidP="3A9E6267" w:rsidRDefault="7AABCD53" w14:paraId="65544943" w14:textId="5EDA98A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PaymentFailedEvent</w:t>
      </w:r>
    </w:p>
    <w:p w:rsidR="7AABCD53" w:rsidP="3A9E6267" w:rsidRDefault="7AABCD53" w14:paraId="166554EB" w14:textId="5A66CA31">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Publish CancelProductReservation Command</w:t>
      </w:r>
    </w:p>
    <w:p w:rsidR="7AABCD53" w:rsidP="3A9E6267" w:rsidRDefault="7AABCD53" w14:paraId="2D62B1A0" w14:textId="0C0480D3">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CancelProductReservationCommand</w:t>
      </w:r>
    </w:p>
    <w:p w:rsidR="7AABCD53" w:rsidP="3A9E6267" w:rsidRDefault="7AABCD53" w14:paraId="1238133C" w14:textId="47AAAA0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Publish ProductReservationCancelled Event</w:t>
      </w:r>
    </w:p>
    <w:p w:rsidR="7AABCD53" w:rsidP="3A9E6267" w:rsidRDefault="7AABCD53" w14:paraId="78FA3EDC" w14:textId="0662A7AB">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ProductReservationCancelledEvent</w:t>
      </w:r>
    </w:p>
    <w:p w:rsidR="7AABCD53" w:rsidP="3A9E6267" w:rsidRDefault="7AABCD53" w14:paraId="34B0A65E" w14:textId="04DB05EC">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Handle the RejectOrderCommand</w:t>
      </w:r>
    </w:p>
    <w:p w:rsidR="7AABCD53" w:rsidP="3A9E6267" w:rsidRDefault="7AABCD53" w14:paraId="69EEEB81" w14:textId="751A98CA">
      <w:pPr>
        <w:pStyle w:val="ListParagraph"/>
        <w:numPr>
          <w:ilvl w:val="0"/>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Section 20: Kafka Connect</w:t>
      </w:r>
    </w:p>
    <w:p w:rsidR="7AABCD53" w:rsidP="3A9E6267" w:rsidRDefault="7AABCD53" w14:paraId="550E777A" w14:textId="6E218A86">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Introduction to Kafka Connect</w:t>
      </w:r>
    </w:p>
    <w:p w:rsidR="7AABCD53" w:rsidP="3A9E6267" w:rsidRDefault="7AABCD53" w14:paraId="0A71E524" w14:textId="4106445F">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When and why to use Kafka Connect?</w:t>
      </w:r>
    </w:p>
    <w:p w:rsidR="7AABCD53" w:rsidP="3A9E6267" w:rsidRDefault="7AABCD53" w14:paraId="413CF3D6" w14:textId="15D060DD">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Connect Core Components: workers, connectors, and Tasks</w:t>
      </w:r>
    </w:p>
    <w:p w:rsidR="7AABCD53" w:rsidP="3A9E6267" w:rsidRDefault="7AABCD53" w14:paraId="3CFE2CC6" w14:textId="2F9EDC9F">
      <w:pPr>
        <w:pStyle w:val="ListParagraph"/>
        <w:numPr>
          <w:ilvl w:val="1"/>
          <w:numId w:val="1589"/>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A9E6267" w:rsidR="7AABCD53">
        <w:rPr>
          <w:rFonts w:ascii="Aptos" w:hAnsi="Aptos" w:eastAsia="Aptos" w:cs="Aptos"/>
          <w:b w:val="0"/>
          <w:bCs w:val="0"/>
          <w:i w:val="0"/>
          <w:iCs w:val="0"/>
          <w:caps w:val="0"/>
          <w:smallCaps w:val="0"/>
          <w:noProof w:val="0"/>
          <w:color w:val="000000" w:themeColor="text1" w:themeTint="FF" w:themeShade="FF"/>
          <w:sz w:val="24"/>
          <w:szCs w:val="24"/>
          <w:lang w:val="en-US"/>
        </w:rPr>
        <w:t>Kafka Connect Key Components: Transforms, Converters</w:t>
      </w:r>
    </w:p>
    <w:p w:rsidR="3A9E6267" w:rsidP="3A9E6267" w:rsidRDefault="3A9E6267" w14:paraId="6F4501E6" w14:textId="5AABFFF5">
      <w:pPr>
        <w:bidi w:val="0"/>
        <w:spacing w:before="0" w:beforeAutospacing="off" w:after="160" w:afterAutospacing="off" w:line="279" w:lineRule="auto"/>
        <w:ind w:left="144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49AFB35" w14:textId="6800E27D">
      <w:pPr>
        <w:bidi w:val="0"/>
        <w:spacing w:before="0" w:beforeAutospacing="off" w:after="160" w:afterAutospacing="off" w:line="279" w:lineRule="auto"/>
        <w:ind w:left="72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14FFDD44" w14:textId="0D8CDB3D">
      <w:pPr>
        <w:bidi w:val="0"/>
        <w:spacing w:before="0" w:beforeAutospacing="off" w:after="160" w:afterAutospacing="off" w:line="279" w:lineRule="auto"/>
        <w:ind w:left="72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64F30147" w14:textId="5A8E3074">
      <w:pPr>
        <w:bidi w:val="0"/>
        <w:spacing w:before="0" w:beforeAutospacing="off" w:after="160" w:afterAutospacing="off" w:line="279" w:lineRule="auto"/>
        <w:ind w:left="72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A9E6267" w:rsidP="3A9E6267" w:rsidRDefault="3A9E6267" w14:paraId="3242E5B3" w14:textId="4B1A7F21">
      <w:pPr>
        <w:pStyle w:val="Compac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550">
    <w:nsid w:val="32a6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9">
    <w:nsid w:val="6327c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8">
    <w:nsid w:val="2c92c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7">
    <w:nsid w:val="7765b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6">
    <w:nsid w:val="4e4f7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5">
    <w:nsid w:val="264d2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4">
    <w:nsid w:val="39d75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3">
    <w:nsid w:val="215c1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2">
    <w:nsid w:val="7517d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1">
    <w:nsid w:val="3c93a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40">
    <w:nsid w:val="7cf9f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9">
    <w:nsid w:val="5b2ad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8">
    <w:nsid w:val="3f0b6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7">
    <w:nsid w:val="4675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6">
    <w:nsid w:val="702b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5">
    <w:nsid w:val="60dd5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4">
    <w:nsid w:val="1b762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3">
    <w:nsid w:val="10790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2">
    <w:nsid w:val="f635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1">
    <w:nsid w:val="705e1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30">
    <w:nsid w:val="424bc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9">
    <w:nsid w:val="73c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8">
    <w:nsid w:val="5247e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7">
    <w:nsid w:val="3b615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6">
    <w:nsid w:val="24148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5">
    <w:nsid w:val="78504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4">
    <w:nsid w:val="1062d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3">
    <w:nsid w:val="30f1e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2">
    <w:nsid w:val="391d5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1">
    <w:nsid w:val="2585d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20">
    <w:nsid w:val="77d00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9">
    <w:nsid w:val="1bfc8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8">
    <w:nsid w:val="3d2b973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517">
    <w:nsid w:val="51abb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6">
    <w:nsid w:val="6f190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5">
    <w:nsid w:val="6ceda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4">
    <w:nsid w:val="6c9b4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3">
    <w:nsid w:val="2b0da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2">
    <w:nsid w:val="e8cf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1">
    <w:nsid w:val="59dc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10">
    <w:nsid w:val="7a898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9">
    <w:nsid w:val="6a46e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8">
    <w:nsid w:val="28617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7">
    <w:nsid w:val="40f34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6">
    <w:nsid w:val="1ac1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5">
    <w:nsid w:val="2f7eb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4">
    <w:nsid w:val="10b696c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503">
    <w:nsid w:val="3696c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2">
    <w:nsid w:val="31771de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501">
    <w:nsid w:val="53447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00">
    <w:nsid w:val="799daf4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99">
    <w:nsid w:val="3d2e4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8">
    <w:nsid w:val="51265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7">
    <w:nsid w:val="17c8d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6">
    <w:nsid w:val="2e66a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5">
    <w:nsid w:val="751dc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4">
    <w:nsid w:val="2478d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3">
    <w:nsid w:val="342fa3b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92">
    <w:nsid w:val="4cdeb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1">
    <w:nsid w:val="67f0f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90">
    <w:nsid w:val="5cd49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89">
    <w:nsid w:val="20db8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8">
    <w:nsid w:val="21ef7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7">
    <w:nsid w:val="74ae3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6">
    <w:nsid w:val="1020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5">
    <w:nsid w:val="2a12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4">
    <w:nsid w:val="14718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3">
    <w:nsid w:val="41d11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2">
    <w:nsid w:val="145b2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1">
    <w:nsid w:val="6934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80">
    <w:nsid w:val="3e943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9">
    <w:nsid w:val="1274f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8">
    <w:nsid w:val="7b21c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7">
    <w:nsid w:val="32d5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6">
    <w:nsid w:val="4254a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5">
    <w:nsid w:val="27702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4">
    <w:nsid w:val="2c89e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3">
    <w:nsid w:val="63199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2">
    <w:nsid w:val="40b5c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1">
    <w:nsid w:val="10e33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70">
    <w:nsid w:val="2db4f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9">
    <w:nsid w:val="4adf9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8">
    <w:nsid w:val="334ea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7">
    <w:nsid w:val="187b3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6">
    <w:nsid w:val="38701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5">
    <w:nsid w:val="363d3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4">
    <w:nsid w:val="6c207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3">
    <w:nsid w:val="150a9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2">
    <w:nsid w:val="79d28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1">
    <w:nsid w:val="23d0c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60">
    <w:nsid w:val="618e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59">
    <w:nsid w:val="5a743ea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58">
    <w:nsid w:val="200d1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57">
    <w:nsid w:val="35d81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56">
    <w:nsid w:val="69ced07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ple-system" w:hAnsi="-apple-system"/>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55">
    <w:nsid w:val="1ff90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54">
    <w:nsid w:val="fecc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53">
    <w:nsid w:val="e44f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52">
    <w:nsid w:val="3bbd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51">
    <w:nsid w:val="64db3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50">
    <w:nsid w:val="21cb4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9">
    <w:nsid w:val="75bfd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8">
    <w:nsid w:val="2c02c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7">
    <w:nsid w:val="8db9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6">
    <w:nsid w:val="13042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5">
    <w:nsid w:val="493ab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4">
    <w:nsid w:val="a30a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3">
    <w:nsid w:val="8fd1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2">
    <w:nsid w:val="5667a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1">
    <w:nsid w:val="39ed5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40">
    <w:nsid w:val="55ddf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9">
    <w:nsid w:val="7ec2c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8">
    <w:nsid w:val="1d0e8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7">
    <w:nsid w:val="3135e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6">
    <w:nsid w:val="47edf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5">
    <w:nsid w:val="3ed26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4">
    <w:nsid w:val="4b0a7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3">
    <w:nsid w:val="708ac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2">
    <w:nsid w:val="1e646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1">
    <w:nsid w:val="2b09c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30">
    <w:nsid w:val="55d6b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9">
    <w:nsid w:val="5646b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8">
    <w:nsid w:val="4e834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7">
    <w:nsid w:val="bb8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6">
    <w:nsid w:val="6b636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5">
    <w:nsid w:val="5d268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589">
    <w:abstractNumId w:val="99550"/>
  </w:num>
  <w:num w:numId="1588">
    <w:abstractNumId w:val="99549"/>
  </w:num>
  <w:num w:numId="1587">
    <w:abstractNumId w:val="99548"/>
  </w:num>
  <w:num w:numId="1586">
    <w:abstractNumId w:val="99547"/>
  </w:num>
  <w:num w:numId="1585">
    <w:abstractNumId w:val="99546"/>
  </w:num>
  <w:num w:numId="1584">
    <w:abstractNumId w:val="99545"/>
  </w:num>
  <w:num w:numId="1583">
    <w:abstractNumId w:val="99544"/>
  </w:num>
  <w:num w:numId="1582">
    <w:abstractNumId w:val="99543"/>
  </w:num>
  <w:num w:numId="1581">
    <w:abstractNumId w:val="99542"/>
  </w:num>
  <w:num w:numId="1580">
    <w:abstractNumId w:val="99541"/>
  </w:num>
  <w:num w:numId="1579">
    <w:abstractNumId w:val="99540"/>
  </w:num>
  <w:num w:numId="1578">
    <w:abstractNumId w:val="99539"/>
  </w:num>
  <w:num w:numId="1577">
    <w:abstractNumId w:val="99538"/>
  </w:num>
  <w:num w:numId="1576">
    <w:abstractNumId w:val="99537"/>
  </w:num>
  <w:num w:numId="1575">
    <w:abstractNumId w:val="99536"/>
  </w:num>
  <w:num w:numId="1574">
    <w:abstractNumId w:val="99535"/>
  </w:num>
  <w:num w:numId="1573">
    <w:abstractNumId w:val="99534"/>
  </w:num>
  <w:num w:numId="1572">
    <w:abstractNumId w:val="99533"/>
  </w:num>
  <w:num w:numId="1571">
    <w:abstractNumId w:val="99532"/>
  </w:num>
  <w:num w:numId="1570">
    <w:abstractNumId w:val="99531"/>
  </w:num>
  <w:num w:numId="1569">
    <w:abstractNumId w:val="99530"/>
  </w:num>
  <w:num w:numId="1568">
    <w:abstractNumId w:val="99529"/>
  </w:num>
  <w:num w:numId="1567">
    <w:abstractNumId w:val="99528"/>
  </w:num>
  <w:num w:numId="1566">
    <w:abstractNumId w:val="99527"/>
  </w:num>
  <w:num w:numId="1565">
    <w:abstractNumId w:val="99526"/>
  </w:num>
  <w:num w:numId="1564">
    <w:abstractNumId w:val="99525"/>
  </w:num>
  <w:num w:numId="1563">
    <w:abstractNumId w:val="99524"/>
  </w:num>
  <w:num w:numId="1562">
    <w:abstractNumId w:val="99523"/>
  </w:num>
  <w:num w:numId="1561">
    <w:abstractNumId w:val="99522"/>
  </w:num>
  <w:num w:numId="1560">
    <w:abstractNumId w:val="99521"/>
  </w:num>
  <w:num w:numId="1559">
    <w:abstractNumId w:val="99520"/>
  </w:num>
  <w:num w:numId="1558">
    <w:abstractNumId w:val="99519"/>
  </w:num>
  <w:num w:numId="1557">
    <w:abstractNumId w:val="99518"/>
  </w:num>
  <w:num w:numId="1556">
    <w:abstractNumId w:val="99517"/>
  </w:num>
  <w:num w:numId="1555">
    <w:abstractNumId w:val="99516"/>
  </w:num>
  <w:num w:numId="1554">
    <w:abstractNumId w:val="99515"/>
  </w:num>
  <w:num w:numId="1553">
    <w:abstractNumId w:val="99514"/>
  </w:num>
  <w:num w:numId="1552">
    <w:abstractNumId w:val="99513"/>
  </w:num>
  <w:num w:numId="1551">
    <w:abstractNumId w:val="99512"/>
  </w:num>
  <w:num w:numId="1550">
    <w:abstractNumId w:val="99511"/>
  </w:num>
  <w:num w:numId="1549">
    <w:abstractNumId w:val="99510"/>
  </w:num>
  <w:num w:numId="1548">
    <w:abstractNumId w:val="99509"/>
  </w:num>
  <w:num w:numId="1547">
    <w:abstractNumId w:val="99508"/>
  </w:num>
  <w:num w:numId="1546">
    <w:abstractNumId w:val="99507"/>
  </w:num>
  <w:num w:numId="1545">
    <w:abstractNumId w:val="99506"/>
  </w:num>
  <w:num w:numId="1544">
    <w:abstractNumId w:val="99505"/>
  </w:num>
  <w:num w:numId="1543">
    <w:abstractNumId w:val="99504"/>
  </w:num>
  <w:num w:numId="1542">
    <w:abstractNumId w:val="99503"/>
  </w:num>
  <w:num w:numId="1541">
    <w:abstractNumId w:val="99502"/>
  </w:num>
  <w:num w:numId="1540">
    <w:abstractNumId w:val="99501"/>
  </w:num>
  <w:num w:numId="1539">
    <w:abstractNumId w:val="99500"/>
  </w:num>
  <w:num w:numId="1538">
    <w:abstractNumId w:val="99499"/>
  </w:num>
  <w:num w:numId="1537">
    <w:abstractNumId w:val="99498"/>
  </w:num>
  <w:num w:numId="1536">
    <w:abstractNumId w:val="99497"/>
  </w:num>
  <w:num w:numId="1535">
    <w:abstractNumId w:val="99496"/>
  </w:num>
  <w:num w:numId="1534">
    <w:abstractNumId w:val="99495"/>
  </w:num>
  <w:num w:numId="1533">
    <w:abstractNumId w:val="99494"/>
  </w:num>
  <w:num w:numId="1532">
    <w:abstractNumId w:val="99493"/>
  </w:num>
  <w:num w:numId="1531">
    <w:abstractNumId w:val="99492"/>
  </w:num>
  <w:num w:numId="1530">
    <w:abstractNumId w:val="99491"/>
  </w:num>
  <w:num w:numId="1529">
    <w:abstractNumId w:val="99490"/>
  </w:num>
  <w:num w:numId="1528">
    <w:abstractNumId w:val="99489"/>
  </w:num>
  <w:num w:numId="1527">
    <w:abstractNumId w:val="99488"/>
  </w:num>
  <w:num w:numId="1526">
    <w:abstractNumId w:val="99487"/>
  </w:num>
  <w:num w:numId="1525">
    <w:abstractNumId w:val="99486"/>
  </w:num>
  <w:num w:numId="1524">
    <w:abstractNumId w:val="99485"/>
  </w:num>
  <w:num w:numId="1523">
    <w:abstractNumId w:val="99484"/>
  </w:num>
  <w:num w:numId="1522">
    <w:abstractNumId w:val="99483"/>
  </w:num>
  <w:num w:numId="1521">
    <w:abstractNumId w:val="99482"/>
  </w:num>
  <w:num w:numId="1520">
    <w:abstractNumId w:val="99481"/>
  </w:num>
  <w:num w:numId="1519">
    <w:abstractNumId w:val="99480"/>
  </w:num>
  <w:num w:numId="1518">
    <w:abstractNumId w:val="99479"/>
  </w:num>
  <w:num w:numId="1517">
    <w:abstractNumId w:val="99478"/>
  </w:num>
  <w:num w:numId="1516">
    <w:abstractNumId w:val="99477"/>
  </w:num>
  <w:num w:numId="1515">
    <w:abstractNumId w:val="99476"/>
  </w:num>
  <w:num w:numId="1514">
    <w:abstractNumId w:val="99475"/>
  </w:num>
  <w:num w:numId="1513">
    <w:abstractNumId w:val="99474"/>
  </w:num>
  <w:num w:numId="1512">
    <w:abstractNumId w:val="99473"/>
  </w:num>
  <w:num w:numId="1511">
    <w:abstractNumId w:val="99472"/>
  </w:num>
  <w:num w:numId="1510">
    <w:abstractNumId w:val="99471"/>
  </w:num>
  <w:num w:numId="1509">
    <w:abstractNumId w:val="99470"/>
  </w:num>
  <w:num w:numId="1508">
    <w:abstractNumId w:val="99469"/>
  </w:num>
  <w:num w:numId="1507">
    <w:abstractNumId w:val="99468"/>
  </w:num>
  <w:num w:numId="1506">
    <w:abstractNumId w:val="99467"/>
  </w:num>
  <w:num w:numId="1505">
    <w:abstractNumId w:val="99466"/>
  </w:num>
  <w:num w:numId="1504">
    <w:abstractNumId w:val="99465"/>
  </w:num>
  <w:num w:numId="1503">
    <w:abstractNumId w:val="99464"/>
  </w:num>
  <w:num w:numId="1502">
    <w:abstractNumId w:val="99463"/>
  </w:num>
  <w:num w:numId="1501">
    <w:abstractNumId w:val="99462"/>
  </w:num>
  <w:num w:numId="1500">
    <w:abstractNumId w:val="99461"/>
  </w:num>
  <w:num w:numId="1499">
    <w:abstractNumId w:val="99460"/>
  </w:num>
  <w:num w:numId="1498">
    <w:abstractNumId w:val="99459"/>
  </w:num>
  <w:num w:numId="1497">
    <w:abstractNumId w:val="99458"/>
  </w:num>
  <w:num w:numId="1496">
    <w:abstractNumId w:val="99457"/>
  </w:num>
  <w:num w:numId="1495">
    <w:abstractNumId w:val="99456"/>
  </w:num>
  <w:num w:numId="1494">
    <w:abstractNumId w:val="99455"/>
  </w:num>
  <w:num w:numId="1493">
    <w:abstractNumId w:val="99454"/>
  </w:num>
  <w:num w:numId="1492">
    <w:abstractNumId w:val="99453"/>
  </w:num>
  <w:num w:numId="1491">
    <w:abstractNumId w:val="99452"/>
  </w:num>
  <w:num w:numId="1490">
    <w:abstractNumId w:val="99451"/>
  </w:num>
  <w:num w:numId="1489">
    <w:abstractNumId w:val="99450"/>
  </w:num>
  <w:num w:numId="1488">
    <w:abstractNumId w:val="99449"/>
  </w:num>
  <w:num w:numId="1487">
    <w:abstractNumId w:val="99448"/>
  </w:num>
  <w:num w:numId="1486">
    <w:abstractNumId w:val="99447"/>
  </w:num>
  <w:num w:numId="1485">
    <w:abstractNumId w:val="99446"/>
  </w:num>
  <w:num w:numId="1484">
    <w:abstractNumId w:val="99445"/>
  </w:num>
  <w:num w:numId="1483">
    <w:abstractNumId w:val="99444"/>
  </w:num>
  <w:num w:numId="1482">
    <w:abstractNumId w:val="99443"/>
  </w:num>
  <w:num w:numId="1481">
    <w:abstractNumId w:val="99442"/>
  </w:num>
  <w:num w:numId="1480">
    <w:abstractNumId w:val="99441"/>
  </w:num>
  <w:num w:numId="1479">
    <w:abstractNumId w:val="99440"/>
  </w:num>
  <w:num w:numId="1478">
    <w:abstractNumId w:val="99439"/>
  </w:num>
  <w:num w:numId="1477">
    <w:abstractNumId w:val="99438"/>
  </w:num>
  <w:num w:numId="1476">
    <w:abstractNumId w:val="99437"/>
  </w:num>
  <w:num w:numId="1475">
    <w:abstractNumId w:val="99436"/>
  </w:num>
  <w:num w:numId="1474">
    <w:abstractNumId w:val="99435"/>
  </w:num>
  <w:num w:numId="1473">
    <w:abstractNumId w:val="99434"/>
  </w:num>
  <w:num w:numId="1472">
    <w:abstractNumId w:val="99433"/>
  </w:num>
  <w:num w:numId="1471">
    <w:abstractNumId w:val="99432"/>
  </w:num>
  <w:num w:numId="1470">
    <w:abstractNumId w:val="99431"/>
  </w:num>
  <w:num w:numId="1469">
    <w:abstractNumId w:val="99430"/>
  </w:num>
  <w:num w:numId="1468">
    <w:abstractNumId w:val="99429"/>
  </w:num>
  <w:num w:numId="1467">
    <w:abstractNumId w:val="99428"/>
  </w:num>
  <w:num w:numId="1466">
    <w:abstractNumId w:val="99427"/>
  </w:num>
  <w:num w:numId="1465">
    <w:abstractNumId w:val="99426"/>
  </w:num>
  <w:num w:numId="1464">
    <w:abstractNumId w:val="9942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1"/>
  </w:num>
  <w:num w:numId="123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1"/>
  </w:num>
  <w:num w:numId="124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D5EBFDF"/>
    <w:rsid w:val="1D5EBFDF"/>
    <w:rsid w:val="1EFE6CB8"/>
    <w:rsid w:val="30159A10"/>
    <w:rsid w:val="3A9E6267"/>
    <w:rsid w:val="44AF04B5"/>
    <w:rsid w:val="7AABCD5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B26D4"/>
  <w15:docId w15:val="{071779BF-1821-4716-B09A-9A04C3B11DD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ListParagraph">
    <w:uiPriority w:val="34"/>
    <w:name w:val="List Paragraph"/>
    <w:basedOn w:val="Normal"/>
    <w:qFormat/>
    <w:rsid w:val="3A9E6267"/>
    <w:pPr>
      <w:spacing/>
      <w:ind w:left="720"/>
      <w:contextualSpacing/>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yperlink" Target="00-diagrams.md" TargetMode="External" Id="rId368" /><Relationship Type="http://schemas.openxmlformats.org/officeDocument/2006/relationships/hyperlink" Target="01-system-design-architecture.md" TargetMode="External" Id="rId369" /><Relationship Type="http://schemas.openxmlformats.org/officeDocument/2006/relationships/hyperlink" Target="02-kafka-internals.md" TargetMode="External" Id="rId370" /><Relationship Type="http://schemas.openxmlformats.org/officeDocument/2006/relationships/hyperlink" Target="03-reliability-eos.md" TargetMode="External" Id="rId371" /><Relationship Type="http://schemas.openxmlformats.org/officeDocument/2006/relationships/hyperlink" Target="04-operations-performance.md" TargetMode="External" Id="rId372" /><Relationship Type="http://schemas.openxmlformats.org/officeDocument/2006/relationships/hyperlink" Target="05-spring-kafka.md" TargetMode="External" Id="rId373" /><Relationship Type="http://schemas.openxmlformats.org/officeDocument/2006/relationships/hyperlink" Target="06-scenarios-incidents.md" TargetMode="External" Id="rId374" /><Relationship Type="http://schemas.openxmlformats.org/officeDocument/2006/relationships/hyperlink" Target="07-coding-takehome.md" TargetMode="External" Id="rId375" /><Relationship Type="http://schemas.openxmlformats.org/officeDocument/2006/relationships/hyperlink" Target="08-leadership-tradeoffs.md" TargetMode="External" Id="rId376" /><Relationship Type="http://schemas.openxmlformats.org/officeDocument/2006/relationships/image" Target="/media/image.png" Id="rId1189349389" /><Relationship Type="http://schemas.openxmlformats.org/officeDocument/2006/relationships/image" Target="/media/image2.png" Id="rId356368836" /><Relationship Type="http://schemas.openxmlformats.org/officeDocument/2006/relationships/image" Target="/media/image3.png" Id="rId1862072709" /><Relationship Type="http://schemas.openxmlformats.org/officeDocument/2006/relationships/image" Target="/media/image4.png" Id="rId1991355591" /><Relationship Type="http://schemas.openxmlformats.org/officeDocument/2006/relationships/image" Target="/media/image5.png" Id="rId205692680" /><Relationship Type="http://schemas.openxmlformats.org/officeDocument/2006/relationships/image" Target="/media/image6.png" Id="rId157521135" /><Relationship Type="http://schemas.openxmlformats.org/officeDocument/2006/relationships/image" Target="/media/image7.png" Id="rId1645125030" /><Relationship Type="http://schemas.openxmlformats.org/officeDocument/2006/relationships/image" Target="/media/image8.png" Id="rId939798154" /><Relationship Type="http://schemas.openxmlformats.org/officeDocument/2006/relationships/image" Target="/media/image9.png" Id="rId1313101474" /><Relationship Type="http://schemas.openxmlformats.org/officeDocument/2006/relationships/image" Target="/media/imagea.png" Id="rId965954311" /><Relationship Type="http://schemas.openxmlformats.org/officeDocument/2006/relationships/image" Target="/media/imageb.png" Id="rId566117081" /><Relationship Type="http://schemas.openxmlformats.org/officeDocument/2006/relationships/image" Target="/media/imagec.png" Id="rId161117960" /><Relationship Type="http://schemas.openxmlformats.org/officeDocument/2006/relationships/image" Target="/media/imaged.png" Id="rId1427559069" /><Relationship Type="http://schemas.openxmlformats.org/officeDocument/2006/relationships/image" Target="/media/imagee.png" Id="rId329291084" /><Relationship Type="http://schemas.openxmlformats.org/officeDocument/2006/relationships/image" Target="/media/imagef.png" Id="rId1309172034" /><Relationship Type="http://schemas.openxmlformats.org/officeDocument/2006/relationships/image" Target="/media/image10.png" Id="rId358707552" /><Relationship Type="http://schemas.openxmlformats.org/officeDocument/2006/relationships/image" Target="/media/image11.png" Id="rId350694403" /><Relationship Type="http://schemas.openxmlformats.org/officeDocument/2006/relationships/image" Target="/media/image12.png" Id="rId2111364305" /><Relationship Type="http://schemas.openxmlformats.org/officeDocument/2006/relationships/image" Target="/media/image13.png" Id="rId849154167" /><Relationship Type="http://schemas.openxmlformats.org/officeDocument/2006/relationships/image" Target="/media/image14.png" Id="rId1102367609" /><Relationship Type="http://schemas.openxmlformats.org/officeDocument/2006/relationships/image" Target="/media/image15.png" Id="rId1641005739" /><Relationship Type="http://schemas.openxmlformats.org/officeDocument/2006/relationships/image" Target="/media/image16.png" Id="rId1725308389" /><Relationship Type="http://schemas.openxmlformats.org/officeDocument/2006/relationships/image" Target="/media/image17.png" Id="rId715516154" /><Relationship Type="http://schemas.openxmlformats.org/officeDocument/2006/relationships/image" Target="/media/image18.png" Id="rId489442210" /><Relationship Type="http://schemas.openxmlformats.org/officeDocument/2006/relationships/image" Target="/media/image19.png" Id="rId728757602" /><Relationship Type="http://schemas.openxmlformats.org/officeDocument/2006/relationships/image" Target="/media/image1a.png" Id="rId1094942705" /><Relationship Type="http://schemas.openxmlformats.org/officeDocument/2006/relationships/image" Target="/media/image1b.png" Id="rId1579127480" /><Relationship Type="http://schemas.openxmlformats.org/officeDocument/2006/relationships/image" Target="/media/image1c.png" Id="rId1312807912" /><Relationship Type="http://schemas.openxmlformats.org/officeDocument/2006/relationships/image" Target="/media/image1d.png" Id="rId692625699" /><Relationship Type="http://schemas.openxmlformats.org/officeDocument/2006/relationships/image" Target="/media/image1e.png" Id="rId1525574793" /><Relationship Type="http://schemas.openxmlformats.org/officeDocument/2006/relationships/image" Target="/media/image1f.png" Id="rId192746569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2026-02-03T14:27:30.0000000Z</dcterms:created>
  <dcterms:modified xsi:type="dcterms:W3CDTF">2026-02-03T14:31:46.8188695Z</dcterms:modified>
  <lastModifiedBy>Ashish Kumar</lastModifiedBy>
</coreProperties>
</file>

<file path=docProps/custom.xml><?xml version="1.0" encoding="utf-8"?>
<Properties xmlns="http://schemas.openxmlformats.org/officeDocument/2006/custom-properties" xmlns:vt="http://schemas.openxmlformats.org/officeDocument/2006/docPropsVTypes"/>
</file>