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D0" w:rsidRPr="008718D1" w:rsidRDefault="009266D3" w:rsidP="009266D3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8718D1">
        <w:rPr>
          <w:rFonts w:ascii="Cambria" w:hAnsi="Cambria"/>
          <w:b/>
          <w:sz w:val="32"/>
          <w:szCs w:val="32"/>
          <w:u w:val="single"/>
        </w:rPr>
        <w:t xml:space="preserve">Lab </w:t>
      </w:r>
      <w:r w:rsidR="00AF7CAF">
        <w:rPr>
          <w:rFonts w:ascii="Cambria" w:hAnsi="Cambria"/>
          <w:b/>
          <w:sz w:val="32"/>
          <w:szCs w:val="32"/>
          <w:u w:val="single"/>
        </w:rPr>
        <w:t>10</w:t>
      </w:r>
      <w:bookmarkStart w:id="0" w:name="_GoBack"/>
      <w:bookmarkEnd w:id="0"/>
      <w:r w:rsidRPr="008718D1">
        <w:rPr>
          <w:rFonts w:ascii="Cambria" w:hAnsi="Cambria"/>
          <w:b/>
          <w:sz w:val="32"/>
          <w:szCs w:val="32"/>
          <w:u w:val="single"/>
        </w:rPr>
        <w:t xml:space="preserve">: </w:t>
      </w:r>
      <w:r w:rsidR="007C5763" w:rsidRPr="008718D1">
        <w:rPr>
          <w:rFonts w:ascii="Cambria" w:hAnsi="Cambria"/>
          <w:b/>
          <w:sz w:val="32"/>
          <w:szCs w:val="32"/>
          <w:u w:val="single"/>
        </w:rPr>
        <w:t>Logistic</w:t>
      </w:r>
      <w:r w:rsidR="008752DC" w:rsidRPr="008718D1">
        <w:rPr>
          <w:rFonts w:ascii="Cambria" w:hAnsi="Cambria"/>
          <w:b/>
          <w:sz w:val="32"/>
          <w:szCs w:val="32"/>
          <w:u w:val="single"/>
        </w:rPr>
        <w:t xml:space="preserve"> Regression</w:t>
      </w:r>
      <w:r w:rsidR="00576A22" w:rsidRPr="008718D1">
        <w:rPr>
          <w:rFonts w:ascii="Cambria" w:hAnsi="Cambria"/>
          <w:b/>
          <w:sz w:val="32"/>
          <w:szCs w:val="32"/>
          <w:u w:val="single"/>
        </w:rPr>
        <w:t xml:space="preserve"> - II</w:t>
      </w:r>
    </w:p>
    <w:p w:rsidR="00410DD0" w:rsidRPr="008718D1" w:rsidRDefault="00410DD0" w:rsidP="00410DD0">
      <w:pPr>
        <w:rPr>
          <w:rFonts w:ascii="Cambria" w:hAnsi="Cambria"/>
          <w:b/>
          <w:sz w:val="24"/>
          <w:szCs w:val="24"/>
        </w:rPr>
      </w:pPr>
      <w:r w:rsidRPr="008718D1">
        <w:rPr>
          <w:rFonts w:ascii="Cambria" w:hAnsi="Cambria"/>
          <w:b/>
          <w:sz w:val="24"/>
          <w:szCs w:val="24"/>
        </w:rPr>
        <w:t xml:space="preserve">Problem statement: </w:t>
      </w:r>
    </w:p>
    <w:p w:rsidR="00BF4026" w:rsidRPr="008718D1" w:rsidRDefault="00BF4026" w:rsidP="00BF402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Refer attached blooddonation.CSV dataset. Develop a logistic regression classification model as:</w:t>
      </w:r>
    </w:p>
    <w:p w:rsidR="00BF4026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Class variable: donate</w:t>
      </w:r>
    </w:p>
    <w:p w:rsidR="00BF4026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Independent variable: remaining all</w:t>
      </w:r>
    </w:p>
    <w:p w:rsidR="00BF4026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With summary command observe the results</w:t>
      </w:r>
    </w:p>
    <w:p w:rsidR="00BF4026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Display the probability of each data record</w:t>
      </w:r>
    </w:p>
    <w:p w:rsidR="00BF4026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Calculate and display the assigned class with respect to cut off value 0.5.</w:t>
      </w:r>
    </w:p>
    <w:p w:rsidR="00BF4026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Calculate and display the confusion matrix</w:t>
      </w:r>
    </w:p>
    <w:p w:rsidR="00BF4026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Calculate the accuracy of model</w:t>
      </w:r>
    </w:p>
    <w:p w:rsidR="00BF4026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Calculate the error rate of model</w:t>
      </w:r>
    </w:p>
    <w:p w:rsidR="00BF4026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Calculate the recall of model</w:t>
      </w:r>
    </w:p>
    <w:p w:rsidR="00BF4026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Calculate the precision of model</w:t>
      </w:r>
    </w:p>
    <w:p w:rsidR="00BF4026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Construct the ROC curve</w:t>
      </w:r>
    </w:p>
    <w:p w:rsidR="00410DD0" w:rsidRPr="008718D1" w:rsidRDefault="00BF4026" w:rsidP="00BF4026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Repeat the steps from (v) to (xi) with cutoff 0.2 and 0.8</w:t>
      </w:r>
    </w:p>
    <w:p w:rsidR="00AC55E9" w:rsidRPr="008718D1" w:rsidRDefault="00980420" w:rsidP="00683115">
      <w:pPr>
        <w:spacing w:before="160"/>
        <w:rPr>
          <w:rFonts w:ascii="Cambria" w:hAnsi="Cambria"/>
          <w:b/>
          <w:sz w:val="24"/>
          <w:szCs w:val="24"/>
        </w:rPr>
      </w:pPr>
      <w:r w:rsidRPr="008718D1">
        <w:rPr>
          <w:rFonts w:ascii="Cambria" w:hAnsi="Cambria"/>
          <w:b/>
          <w:sz w:val="24"/>
          <w:szCs w:val="24"/>
        </w:rPr>
        <w:t>Source Code: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#Author: Ashish Upadhyay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#Branch: Computer Science and Engineering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#Semester: 6th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#Dr. SP Mukherjee International Institute of Information Technology, Naya Raipur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#Subject: Machine Learning Lab 8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#Task: Logistic Regression Implementation - Part II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setwd("C:/Users/Ashish Upadhyay/Documents/Semester6/MachineLearning/Lab Programs")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getwd()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train &lt;- read.csv("blooddonation.csv")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nrow(train)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head(train)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#install.packages('caTools')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library(caTools)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set.seed(88)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split &lt;- sample.split(train$donate, SplitRatio = 0.75)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#get training and test data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dresstrain &lt;- subset(train, split == TRUE)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dresstest &lt;- subset(train, split == FALSE)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#Logistic Regression Model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model &lt;- glm (donate ~ ., data = dresstrain, family = binomial)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#Summary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summary(model)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#Probability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lastRenderedPageBreak/>
        <w:t>probability &lt;- predict(model, type = 'response')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probability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#Confusion Matrix (Cut-off value = 0.5)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con_mat &lt;- table(dresstrain$donate, probability &gt; 0.5)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con_mat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#Accuracy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accuracy &lt;- ((con_mat[1, 1] + con_mat[2, 2])/(con_mat[1, 1] + con_mat[1, 2] + con_mat[2, 1]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accuracy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#Precision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precision &lt;- ((con_mat[2, 2]) / (con_mat[1, 2]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precision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#Recall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recall &lt;- (con_mat[2, 2] / (con_mat[2, 1]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recall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#Error Rate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error_rate &lt;- (con_mat[1, 1] / (con_mat[1, 1] + con_mat[1, 2] + con_mat[2, 1]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error_rate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#ROCR Curve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#install.packages('ROCR')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library(ROCR)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ROCRpred &lt;- prediction(probability, dresstrain$donate)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ROCRperf &lt;- performance(ROCRpred, 'tpr','fpr')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plot(ROCRperf, colorize = TRUE, text.adj = c(-0.2,1.7))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#Confusion Matrix (Cut-off value = 0.2)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con_mat &lt;- table(dresstrain$donate, probability &gt; 0.2)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con_mat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#Accuracy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accuracy &lt;- ((con_mat[1, 1] + con_mat[2, 2])/(con_mat[1, 1] + con_mat[1, 2] + con_mat[2, 1]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accuracy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#Precision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precision &lt;- ((con_mat[2, 2]) / (con_mat[1, 2]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precision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#Recall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recall &lt;- (con_mat[2, 2] / (con_mat[2, 1]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recall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#Error Rate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error_rate &lt;- (con_mat[1, 1] / (con_mat[1, 1] + con_mat[1, 2] + con_mat[2, 1]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error_rate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#ROCR Curve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#install.packages('ROCR')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library(ROCR)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ROCRpred &lt;- prediction(probability, dresstrain$donate)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ROCRperf &lt;- performance(ROCRpred, 'tpr','fpr')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plot(ROCRperf, colorize = TRUE, text.adj = c(-0.2,1.7))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#Confu</w:t>
      </w:r>
      <w:r w:rsidR="007D1049">
        <w:rPr>
          <w:rFonts w:ascii="Cambria" w:hAnsi="Cambria"/>
          <w:sz w:val="20"/>
          <w:szCs w:val="20"/>
        </w:rPr>
        <w:t>sion Matrix (Cut-off value = 0.8</w:t>
      </w:r>
      <w:r w:rsidRPr="008718D1">
        <w:rPr>
          <w:rFonts w:ascii="Cambria" w:hAnsi="Cambria"/>
          <w:sz w:val="20"/>
          <w:szCs w:val="20"/>
        </w:rPr>
        <w:t>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con_mat &lt;- table(dresstrain$donate, probability &gt; 0.8)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con_mat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#Accuracy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accuracy &lt;- ((con_mat[1, 1] + con_mat[2, 2])/(con_mat[1, 1] + con_mat[1, 2] + con_mat[2, 1]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accuracy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#Precision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precision &lt;- ((con_mat[2, 2]) / (con_mat[1, 2]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precision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#Recall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recall &lt;- (con_mat[2, 2] / (con_mat[2, 1]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recall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#Error Rate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error_rate &lt;- (con_mat[1, 1] / (con_mat[1, 1] + con_mat[1, 2] + con_mat[2, 1] + con_mat[2, 2])) * 100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error_rate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#ROCR Curve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#install.packages('ROCR')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library(ROCR)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ROCRpred &lt;- prediction(probability, dresstrain$donate)</w:t>
      </w:r>
    </w:p>
    <w:p w:rsidR="005A63A6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ROCRperf &lt;- performance(ROCRpred, 'tpr','fpr')</w:t>
      </w:r>
    </w:p>
    <w:p w:rsidR="00D23E2A" w:rsidRPr="008718D1" w:rsidRDefault="005A63A6" w:rsidP="005A63A6">
      <w:pPr>
        <w:spacing w:after="0"/>
        <w:rPr>
          <w:rFonts w:ascii="Cambria" w:hAnsi="Cambria"/>
          <w:sz w:val="20"/>
          <w:szCs w:val="20"/>
        </w:rPr>
      </w:pPr>
      <w:r w:rsidRPr="008718D1">
        <w:rPr>
          <w:rFonts w:ascii="Cambria" w:hAnsi="Cambria"/>
          <w:sz w:val="20"/>
          <w:szCs w:val="20"/>
        </w:rPr>
        <w:t>plot(ROCRperf, colorize = TRUE, text.adj = c(-0.2,1.7))</w:t>
      </w:r>
    </w:p>
    <w:p w:rsidR="00A429A3" w:rsidRPr="008718D1" w:rsidRDefault="00980420" w:rsidP="00D23E2A">
      <w:pPr>
        <w:spacing w:before="160"/>
        <w:rPr>
          <w:rFonts w:ascii="Cambria" w:hAnsi="Cambria"/>
          <w:b/>
          <w:sz w:val="24"/>
          <w:szCs w:val="24"/>
        </w:rPr>
      </w:pPr>
      <w:r w:rsidRPr="008718D1">
        <w:rPr>
          <w:rFonts w:ascii="Cambria" w:hAnsi="Cambria"/>
          <w:b/>
          <w:sz w:val="24"/>
          <w:szCs w:val="24"/>
        </w:rPr>
        <w:t>Output:</w:t>
      </w:r>
    </w:p>
    <w:tbl>
      <w:tblPr>
        <w:tblW w:w="10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571F1A" w:rsidRPr="00571F1A" w:rsidTr="00571F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#Author: Ashish Upadhyay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#Branch: Computer Science and Engineering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#Semester: 6th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#Dr. SP Mukherjee International Institute of Information Technology, Naya Raipur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#Subject: Machine Learning Lab 8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#Task: Logistic Regression Implementation - Part II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setwd("C:/Users/Ashish Upadhyay/Documents/Semester6/MachineLearning/Lab Programs")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getwd()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"C:/Users/Ashish Upadhyay/Documents/Semester6/MachineLearning/Lab Programs"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train &lt;- read.csv("blooddonation.csv")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nrow(train)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[1] 748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lastRenderedPageBreak/>
              <w:t>&gt; head(train)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Recency..months. Frequency..times. Monetary..c.c..blood. Time..months. donate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1                2                50                 12500            98      1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2                0                13                  3250            28      1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3                1                16                  4000            35      1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4                2                20                  5000            45      1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5                1                24                  6000            77      0</w:t>
            </w:r>
          </w:p>
          <w:p w:rsidR="00571F1A" w:rsidRPr="008718D1" w:rsidRDefault="00571F1A" w:rsidP="00571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6                4                 4                  1000             4      0</w:t>
            </w:r>
          </w:p>
          <w:p w:rsidR="00571F1A" w:rsidRPr="00571F1A" w:rsidRDefault="00571F1A" w:rsidP="00571F1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71F1A" w:rsidRPr="00571F1A" w:rsidTr="00571F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71F1A" w:rsidRPr="00571F1A" w:rsidRDefault="00571F1A" w:rsidP="00571F1A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</w:tr>
      <w:tr w:rsidR="00571F1A" w:rsidRPr="00571F1A" w:rsidTr="00571F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571F1A" w:rsidRPr="00571F1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71F1A" w:rsidRPr="00571F1A" w:rsidRDefault="00571F1A" w:rsidP="00571F1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library(caTools)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set.seed(88)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split &lt;- sample.split(train$donate, SplitRatio = 0.75)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#get training and test data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dresstrain &lt;- subset(train, split == TRUE)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dresstest &lt;- subset(train, split == FALSE)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#Logistic Regression Model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model &lt;- glm (donate ~ ., data = dresstrain, family = binomial)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#Summary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summary(model)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glm(formula = donate ~ ., family = binomial, data = dresstrain)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Deviance Residuals: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 1Q   Median       3Q      Max 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-2.2778  -0.8168  -0.4871  -0.1833   2.6719 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Coefficients: (1 not defined because of singularities)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Estimate Std. Error z value Pr(&gt;|z|)   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          -0.44933    0.20315  -2.212  0.02698 * 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Recency..months.      -0.10811    0.02035  -5.313 1.08e-07 ***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Frequency..times.      0.11010    0.02684   4.102 4.09e-05 ***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Monetary..c.c..blood.       NA         NA      NA       NA   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Time..months.         -0.01696    0.00649  -2.614  0.00896 **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Signif. codes:  0 ‘***’ 0.001 ‘**’ 0.01 ‘*’ 0.05 ‘.’ 0.1 ‘ ’ 1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(Dispersion parameter for binomial family taken to be 1)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Null deviance: 617.38  on 561  degrees of freedom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Residual deviance: 535.65  on 558  degrees of freedom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AIC: 543.65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18D1"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  <w:t>Number of Fisher Scoring iterations: 5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 xml:space="preserve">&gt; 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#Probability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probability &lt;- predict(model, type = 'response')</w:t>
            </w:r>
          </w:p>
          <w:p w:rsidR="00571F1A" w:rsidRPr="008718D1" w:rsidRDefault="00571F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  <w:r w:rsidRPr="008718D1"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  <w:t>&gt; probability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lastRenderedPageBreak/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#Confusion Matrix (Cut-off value = 0.5)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con_mat &lt;- table(dresstrain$donate, probability &gt; 0.5)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con_mat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 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  FALSE TRUE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0   417   11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1   118   16</w:t>
            </w:r>
          </w:p>
          <w:p w:rsidR="00FC6E4B" w:rsidRPr="008718D1" w:rsidRDefault="00FC6E4B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="Cambria" w:hAnsi="Cambria"/>
                <w:color w:val="0000FF"/>
              </w:rPr>
            </w:pP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#Accuracy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accuracy &lt;- ((con_mat[1, 1] + con_mat[2, 2])/(con_mat[1, 1] + con_mat[1, 2] + con_mat[2, 1] + con_mat[2, 2])) * 100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accuracy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77.04626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#Precision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precision &lt;- ((con_mat[2, 2]) / (con_mat[1, 2] + con_mat[2, 2])) * 100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precision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59.25926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#Recall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recall &lt;- (con_mat[2, 2] / (con_mat[2, 1] + con_mat[2, 2])) * 100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recall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11.9403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#Error Rate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error_rate &lt;- (con_mat[1, 1] / (con_mat[1, 1] + con_mat[1, 2] + con_mat[2, 1] + con_mat[2, 2])) * 100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error_rate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74.19929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#ROCR Curve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#install.packages('ROCR')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library(ROCR)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ROCRpred &lt;- prediction(probability, dresstrain$donate)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ROCRperf &lt;- performance(ROCRpred, 'tpr','fpr')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plot(ROCRperf, colorize = TRUE, text.adj = c(-0.2,1.7))</w:t>
            </w:r>
          </w:p>
          <w:p w:rsidR="00EF6A1A" w:rsidRPr="008718D1" w:rsidRDefault="00EF6A1A" w:rsidP="00EF6A1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Cambria" w:hAnsi="Cambria"/>
                <w:color w:val="000000"/>
              </w:rPr>
            </w:pPr>
            <w:r w:rsidRPr="008718D1">
              <w:rPr>
                <w:rFonts w:ascii="Cambria" w:hAnsi="Cambria"/>
                <w:noProof/>
                <w:color w:val="000000"/>
              </w:rPr>
              <w:drawing>
                <wp:inline distT="0" distB="0" distL="0" distR="0">
                  <wp:extent cx="5830114" cy="3458058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A1A" w:rsidRPr="008718D1" w:rsidRDefault="00EF6A1A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</w:p>
          <w:p w:rsidR="00D55483" w:rsidRPr="008718D1" w:rsidRDefault="00D55483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</w:p>
          <w:p w:rsidR="00D55483" w:rsidRPr="008718D1" w:rsidRDefault="00D55483" w:rsidP="00571F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Cambria" w:eastAsia="Times New Roman" w:hAnsi="Cambria" w:cs="Courier New"/>
                <w:color w:val="0000FF"/>
                <w:sz w:val="20"/>
                <w:szCs w:val="20"/>
              </w:rPr>
            </w:pP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#Confusion Matrix (Cut-off value = 0.2)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con_mat &lt;- table(dresstrain$donate, probability &gt; 0.2)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con_mat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 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  FALSE TRUE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0   239  189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1    27  107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#Accuracy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accuracy &lt;- ((con_mat[1, 1] + con_mat[2, 2])/(con_mat[1, 1] + con_mat[1, 2] + con_mat[2, 1] + con_mat[2, 2])) * 100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accuracy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61.56584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#Precision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precision &lt;- ((con_mat[2, 2]) / (con_mat[1, 2] + con_mat[2, 2])) * 100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precision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36.14865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#Recall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recall &lt;- (con_mat[2, 2] / (con_mat[2, 1] + con_mat[2, 2])) * 100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recall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79.85075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#Error Rate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error_rate &lt;- (con_mat[1, 1] / (con_mat[1, 1] + con_mat[1, 2] + con_mat[2, 1] + con_mat[2, 2])) * 100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error_rate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42.52669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#ROCR Curve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#install.packages('ROCR')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library(ROCR)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ROCRpred &lt;- prediction(probability, dresstrain$donate)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ROCRperf &lt;- performance(ROCRpred, 'tpr','fpr')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plot(ROCRperf, colorize = TRUE, text.adj = c(-0.2,1.7))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Fonts w:ascii="Cambria" w:hAnsi="Cambria"/>
                <w:noProof/>
                <w:color w:val="0000FF"/>
              </w:rPr>
              <w:drawing>
                <wp:inline distT="0" distB="0" distL="0" distR="0">
                  <wp:extent cx="5331482" cy="31623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900" cy="317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lastRenderedPageBreak/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#Confu</w:t>
            </w:r>
            <w:r w:rsidR="007B7245">
              <w:rPr>
                <w:rStyle w:val="gnkrckgcmrb"/>
                <w:rFonts w:ascii="Cambria" w:hAnsi="Cambria"/>
                <w:color w:val="0000FF"/>
              </w:rPr>
              <w:t>sion Matrix (Cut-off value = 0.8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con_mat &lt;- table(dresstrain$donate, probability &gt; 0.8)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con_mat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 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  FALSE TRUE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0   427    1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 xml:space="preserve">  1   129    5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#Accuracy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accuracy &lt;- ((con_mat[1, 1] + con_mat[2, 2])/(con_mat[1, 1] + con_mat[1, 2] + con_mat[2, 1] + con_mat[2, 2])) * 100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accuracy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76.86833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#Precision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precision &lt;- ((con_mat[2, 2]) / (con_mat[1, 2] + con_mat[2, 2])) * 100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precision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83.33333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#Recall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recall &lt;- (con_mat[2, 2] / (con_mat[2, 1] + con_mat[2, 2])) * 100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recall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3.731343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#Error Rate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error_rate &lt;- (con_mat[1, 1] / (con_mat[1, 1] + con_mat[1, 2] + con_mat[2, 1] + con_mat[2, 2])) * 100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error_rate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00"/>
                <w:bdr w:val="none" w:sz="0" w:space="0" w:color="auto" w:frame="1"/>
              </w:rPr>
            </w:pPr>
            <w:r w:rsidRPr="008718D1">
              <w:rPr>
                <w:rStyle w:val="gnkrckgcgsb"/>
                <w:rFonts w:ascii="Cambria" w:hAnsi="Cambria"/>
                <w:color w:val="000000"/>
                <w:bdr w:val="none" w:sz="0" w:space="0" w:color="auto" w:frame="1"/>
              </w:rPr>
              <w:t>[1] 75.97865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#ROCR Curve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#install.packages('ROCR')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library(ROCR)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ROCRpred &lt;- prediction(probability, dresstrain$donate)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Cambria" w:hAnsi="Cambria"/>
                <w:color w:val="0000FF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ROCRperf &lt;- performance(ROCRpred, 'tpr','fpr')</w:t>
            </w:r>
          </w:p>
          <w:p w:rsidR="00D55483" w:rsidRPr="008718D1" w:rsidRDefault="00D55483" w:rsidP="00D5548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Cambria" w:hAnsi="Cambria"/>
                <w:color w:val="000000"/>
              </w:rPr>
            </w:pPr>
            <w:r w:rsidRPr="008718D1">
              <w:rPr>
                <w:rStyle w:val="gnkrckgcmsb"/>
                <w:rFonts w:ascii="Cambria" w:hAnsi="Cambria"/>
                <w:color w:val="0000FF"/>
              </w:rPr>
              <w:t xml:space="preserve">&gt; </w:t>
            </w:r>
            <w:r w:rsidRPr="008718D1">
              <w:rPr>
                <w:rStyle w:val="gnkrckgcmrb"/>
                <w:rFonts w:ascii="Cambria" w:hAnsi="Cambria"/>
                <w:color w:val="0000FF"/>
              </w:rPr>
              <w:t>plot(ROCRperf, colorize = TRUE, text.adj = c(-0.2,1.7))</w:t>
            </w:r>
          </w:p>
          <w:p w:rsidR="00571F1A" w:rsidRPr="00571F1A" w:rsidRDefault="00D55483" w:rsidP="00571F1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8718D1">
              <w:rPr>
                <w:rFonts w:ascii="Cambria" w:eastAsia="Times New Roman" w:hAnsi="Cambri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830114" cy="345805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0_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125D" w:rsidRPr="008718D1" w:rsidRDefault="00C4125D" w:rsidP="00D23E2A">
      <w:pPr>
        <w:spacing w:before="160"/>
        <w:rPr>
          <w:rFonts w:ascii="Cambria" w:hAnsi="Cambria"/>
          <w:sz w:val="24"/>
          <w:szCs w:val="24"/>
        </w:rPr>
      </w:pPr>
    </w:p>
    <w:sectPr w:rsidR="00C4125D" w:rsidRPr="008718D1" w:rsidSect="00D576B7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AE1" w:rsidRDefault="008F5AE1" w:rsidP="00A93CB3">
      <w:pPr>
        <w:spacing w:after="0" w:line="240" w:lineRule="auto"/>
      </w:pPr>
      <w:r>
        <w:separator/>
      </w:r>
    </w:p>
  </w:endnote>
  <w:endnote w:type="continuationSeparator" w:id="0">
    <w:p w:rsidR="008F5AE1" w:rsidRDefault="008F5AE1" w:rsidP="00A9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5E0E9F" w:rsidRPr="005E0E9F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ambria" w:hAnsi="Cambria"/>
              <w:caps/>
              <w:color w:val="000000" w:themeColor="text1"/>
              <w:sz w:val="24"/>
              <w:szCs w:val="24"/>
            </w:rPr>
            <w:alias w:val="Author"/>
            <w:tag w:val=""/>
            <w:id w:val="1534539408"/>
            <w:placeholder>
              <w:docPart w:val="016C8643E4FC48268F2EF902D0E152F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E0E9F" w:rsidRPr="005E0E9F" w:rsidRDefault="005E0E9F">
              <w:pPr>
                <w:pStyle w:val="Header"/>
                <w:jc w:val="right"/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</w:pPr>
              <w:r w:rsidRPr="005E0E9F">
                <w:rPr>
                  <w:rFonts w:ascii="Cambria" w:hAnsi="Cambria"/>
                  <w:caps/>
                  <w:color w:val="000000" w:themeColor="text1"/>
                  <w:sz w:val="24"/>
                  <w:szCs w:val="24"/>
                </w:rPr>
                <w:t>Ashish Upadhyay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E0E9F" w:rsidRPr="005E0E9F" w:rsidRDefault="005E0E9F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Cambria" w:hAnsi="Cambria"/>
              <w:color w:val="FFFFFF" w:themeColor="background1"/>
              <w:sz w:val="24"/>
              <w:szCs w:val="24"/>
            </w:rPr>
          </w:pP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begin"/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5E0E9F">
            <w:rPr>
              <w:rFonts w:ascii="Cambria" w:hAnsi="Cambria"/>
              <w:color w:val="FFFFFF" w:themeColor="background1"/>
              <w:sz w:val="24"/>
              <w:szCs w:val="24"/>
            </w:rPr>
            <w:fldChar w:fldCharType="separate"/>
          </w:r>
          <w:r w:rsidR="00AF7CAF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t>1</w:t>
          </w:r>
          <w:r w:rsidRPr="005E0E9F">
            <w:rPr>
              <w:rFonts w:ascii="Cambria" w:hAnsi="Cambria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:rsidR="000176BE" w:rsidRPr="005E0E9F" w:rsidRDefault="000176BE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AE1" w:rsidRDefault="008F5AE1" w:rsidP="00A93CB3">
      <w:pPr>
        <w:spacing w:after="0" w:line="240" w:lineRule="auto"/>
      </w:pPr>
      <w:r>
        <w:separator/>
      </w:r>
    </w:p>
  </w:footnote>
  <w:footnote w:type="continuationSeparator" w:id="0">
    <w:p w:rsidR="008F5AE1" w:rsidRDefault="008F5AE1" w:rsidP="00A9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CB3" w:rsidRPr="001E6770" w:rsidRDefault="005A091F" w:rsidP="0095167C">
    <w:pPr>
      <w:pStyle w:val="Header"/>
      <w:spacing w:after="100" w:afterAutospacing="1"/>
      <w:rPr>
        <w:rFonts w:ascii="Cambria" w:hAnsi="Cambria"/>
        <w:smallCaps/>
        <w:sz w:val="24"/>
        <w:szCs w:val="24"/>
      </w:rPr>
    </w:pPr>
    <w:r>
      <w:rPr>
        <w:rFonts w:ascii="Cambria" w:hAnsi="Cambria"/>
        <w:smallCaps/>
        <w:sz w:val="24"/>
        <w:szCs w:val="24"/>
      </w:rPr>
      <w:t>15</w:t>
    </w:r>
    <w:r w:rsidR="009B4F94" w:rsidRPr="009B4F94">
      <w:rPr>
        <w:rFonts w:ascii="Cambria" w:hAnsi="Cambria"/>
        <w:smallCaps/>
        <w:sz w:val="24"/>
        <w:szCs w:val="24"/>
        <w:vertAlign w:val="superscript"/>
      </w:rPr>
      <w:t>th</w:t>
    </w:r>
    <w:r w:rsidR="009B4F94">
      <w:rPr>
        <w:rFonts w:ascii="Cambria" w:hAnsi="Cambria"/>
        <w:smallCaps/>
        <w:sz w:val="24"/>
        <w:szCs w:val="24"/>
      </w:rPr>
      <w:t xml:space="preserve"> </w:t>
    </w:r>
    <w:r w:rsidR="00444452">
      <w:rPr>
        <w:rFonts w:ascii="Cambria" w:hAnsi="Cambria"/>
        <w:smallCaps/>
        <w:sz w:val="24"/>
        <w:szCs w:val="24"/>
      </w:rPr>
      <w:t>March</w:t>
    </w:r>
    <w:r w:rsidR="0031360B" w:rsidRPr="001E6770">
      <w:rPr>
        <w:rFonts w:ascii="Cambria" w:hAnsi="Cambria"/>
        <w:smallCaps/>
        <w:sz w:val="24"/>
        <w:szCs w:val="24"/>
      </w:rPr>
      <w:t>, 2018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center" w:leader="none"/>
    </w:r>
    <w:r w:rsidR="005E0E9F" w:rsidRPr="001E6770">
      <w:rPr>
        <w:rFonts w:ascii="Cambria" w:hAnsi="Cambria"/>
        <w:smallCaps/>
        <w:sz w:val="24"/>
        <w:szCs w:val="24"/>
      </w:rPr>
      <w:t xml:space="preserve">Machine Learning </w:t>
    </w:r>
    <w:r w:rsidR="00576A22">
      <w:rPr>
        <w:rFonts w:ascii="Cambria" w:hAnsi="Cambria"/>
        <w:smallCaps/>
        <w:sz w:val="24"/>
        <w:szCs w:val="24"/>
      </w:rPr>
      <w:t>Lab 10</w:t>
    </w:r>
    <w:r w:rsidR="0031360B" w:rsidRPr="001E6770">
      <w:rPr>
        <w:rFonts w:ascii="Cambria" w:hAnsi="Cambria"/>
        <w:smallCaps/>
        <w:sz w:val="24"/>
        <w:szCs w:val="24"/>
      </w:rPr>
      <w:ptab w:relativeTo="margin" w:alignment="right" w:leader="none"/>
    </w:r>
    <w:r w:rsidR="005E0E9F" w:rsidRPr="001E6770">
      <w:rPr>
        <w:rFonts w:ascii="Cambria" w:hAnsi="Cambria"/>
        <w:smallCaps/>
        <w:sz w:val="24"/>
        <w:szCs w:val="24"/>
      </w:rPr>
      <w:t>Guide: Dr. Vivek Tiwari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6CD"/>
    <w:multiLevelType w:val="hybridMultilevel"/>
    <w:tmpl w:val="B228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5570"/>
    <w:multiLevelType w:val="hybridMultilevel"/>
    <w:tmpl w:val="FE2E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B615C"/>
    <w:multiLevelType w:val="hybridMultilevel"/>
    <w:tmpl w:val="A80E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61A65"/>
    <w:multiLevelType w:val="hybridMultilevel"/>
    <w:tmpl w:val="77D2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D3"/>
    <w:rsid w:val="000176BE"/>
    <w:rsid w:val="0004059C"/>
    <w:rsid w:val="00053ABA"/>
    <w:rsid w:val="00134444"/>
    <w:rsid w:val="001708FE"/>
    <w:rsid w:val="001C1A62"/>
    <w:rsid w:val="001D1EB1"/>
    <w:rsid w:val="001E6770"/>
    <w:rsid w:val="00235627"/>
    <w:rsid w:val="00252EFC"/>
    <w:rsid w:val="002949C9"/>
    <w:rsid w:val="002C222B"/>
    <w:rsid w:val="0031360B"/>
    <w:rsid w:val="0034465E"/>
    <w:rsid w:val="0037391F"/>
    <w:rsid w:val="003F1A93"/>
    <w:rsid w:val="00401F60"/>
    <w:rsid w:val="00410DD0"/>
    <w:rsid w:val="00412288"/>
    <w:rsid w:val="00414187"/>
    <w:rsid w:val="00444452"/>
    <w:rsid w:val="004A3047"/>
    <w:rsid w:val="004D71AD"/>
    <w:rsid w:val="004E08C1"/>
    <w:rsid w:val="00503920"/>
    <w:rsid w:val="00571F1A"/>
    <w:rsid w:val="00576A22"/>
    <w:rsid w:val="005A091F"/>
    <w:rsid w:val="005A63A6"/>
    <w:rsid w:val="005E0E9F"/>
    <w:rsid w:val="00600015"/>
    <w:rsid w:val="00603A4D"/>
    <w:rsid w:val="00611AFF"/>
    <w:rsid w:val="00683115"/>
    <w:rsid w:val="0069264B"/>
    <w:rsid w:val="00696C48"/>
    <w:rsid w:val="006D28D6"/>
    <w:rsid w:val="006E23AD"/>
    <w:rsid w:val="006E45EC"/>
    <w:rsid w:val="006E5584"/>
    <w:rsid w:val="00750AB5"/>
    <w:rsid w:val="00755D98"/>
    <w:rsid w:val="007B7245"/>
    <w:rsid w:val="007C5763"/>
    <w:rsid w:val="007D1049"/>
    <w:rsid w:val="008718D1"/>
    <w:rsid w:val="0087221A"/>
    <w:rsid w:val="008752DC"/>
    <w:rsid w:val="008B6CE3"/>
    <w:rsid w:val="008F5AE1"/>
    <w:rsid w:val="00904F04"/>
    <w:rsid w:val="009266D3"/>
    <w:rsid w:val="0095167C"/>
    <w:rsid w:val="009622CD"/>
    <w:rsid w:val="0096272A"/>
    <w:rsid w:val="00964B76"/>
    <w:rsid w:val="00980420"/>
    <w:rsid w:val="00995D3B"/>
    <w:rsid w:val="009B4F94"/>
    <w:rsid w:val="009C4F50"/>
    <w:rsid w:val="00A23F44"/>
    <w:rsid w:val="00A42394"/>
    <w:rsid w:val="00A429A3"/>
    <w:rsid w:val="00A61B92"/>
    <w:rsid w:val="00A73964"/>
    <w:rsid w:val="00A93CB3"/>
    <w:rsid w:val="00AC55E9"/>
    <w:rsid w:val="00AF7CAF"/>
    <w:rsid w:val="00B14590"/>
    <w:rsid w:val="00B24E8A"/>
    <w:rsid w:val="00B50617"/>
    <w:rsid w:val="00B52E88"/>
    <w:rsid w:val="00BA7EE7"/>
    <w:rsid w:val="00BF4026"/>
    <w:rsid w:val="00BF4FB3"/>
    <w:rsid w:val="00C4125D"/>
    <w:rsid w:val="00C574F9"/>
    <w:rsid w:val="00C91D7B"/>
    <w:rsid w:val="00CF762B"/>
    <w:rsid w:val="00D0208E"/>
    <w:rsid w:val="00D23E2A"/>
    <w:rsid w:val="00D53350"/>
    <w:rsid w:val="00D55483"/>
    <w:rsid w:val="00D576B7"/>
    <w:rsid w:val="00DA7438"/>
    <w:rsid w:val="00E11FFB"/>
    <w:rsid w:val="00E1427F"/>
    <w:rsid w:val="00E2494D"/>
    <w:rsid w:val="00E36978"/>
    <w:rsid w:val="00E665DC"/>
    <w:rsid w:val="00E673F9"/>
    <w:rsid w:val="00E72970"/>
    <w:rsid w:val="00E8022D"/>
    <w:rsid w:val="00EB463E"/>
    <w:rsid w:val="00EF6A1A"/>
    <w:rsid w:val="00F120F2"/>
    <w:rsid w:val="00F21866"/>
    <w:rsid w:val="00F23596"/>
    <w:rsid w:val="00F4678A"/>
    <w:rsid w:val="00F85F48"/>
    <w:rsid w:val="00FA2F23"/>
    <w:rsid w:val="00FC6E4B"/>
    <w:rsid w:val="00FD3311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26058-F7EC-4FDD-88F0-01836C36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6D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266D3"/>
  </w:style>
  <w:style w:type="character" w:customStyle="1" w:styleId="gnkrckgcmrb">
    <w:name w:val="gnkrckgcmrb"/>
    <w:basedOn w:val="DefaultParagraphFont"/>
    <w:rsid w:val="009266D3"/>
  </w:style>
  <w:style w:type="character" w:customStyle="1" w:styleId="gnkrckgcgsb">
    <w:name w:val="gnkrckgcgsb"/>
    <w:basedOn w:val="DefaultParagraphFont"/>
    <w:rsid w:val="009266D3"/>
  </w:style>
  <w:style w:type="character" w:customStyle="1" w:styleId="gnkrckgcasb">
    <w:name w:val="gnkrckgcasb"/>
    <w:basedOn w:val="DefaultParagraphFont"/>
    <w:rsid w:val="009266D3"/>
  </w:style>
  <w:style w:type="paragraph" w:styleId="ListParagraph">
    <w:name w:val="List Paragraph"/>
    <w:basedOn w:val="Normal"/>
    <w:uiPriority w:val="34"/>
    <w:qFormat/>
    <w:rsid w:val="00410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B3"/>
  </w:style>
  <w:style w:type="paragraph" w:styleId="Footer">
    <w:name w:val="footer"/>
    <w:basedOn w:val="Normal"/>
    <w:link w:val="FooterChar"/>
    <w:uiPriority w:val="99"/>
    <w:unhideWhenUsed/>
    <w:rsid w:val="00A93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6C8643E4FC48268F2EF902D0E15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B63A-1226-4E44-997F-C6F5A0AEBB85}"/>
      </w:docPartPr>
      <w:docPartBody>
        <w:p w:rsidR="00857893" w:rsidRDefault="000C7138" w:rsidP="000C7138">
          <w:pPr>
            <w:pStyle w:val="016C8643E4FC48268F2EF902D0E152F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FD"/>
    <w:rsid w:val="000C7138"/>
    <w:rsid w:val="004F534B"/>
    <w:rsid w:val="005317FD"/>
    <w:rsid w:val="005E36C9"/>
    <w:rsid w:val="00857893"/>
    <w:rsid w:val="008820A3"/>
    <w:rsid w:val="008C19D1"/>
    <w:rsid w:val="00AD72F8"/>
    <w:rsid w:val="00DB55A8"/>
    <w:rsid w:val="00DC7585"/>
    <w:rsid w:val="00F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0523F43A441878934C1E7682262B2">
    <w:name w:val="7150523F43A441878934C1E7682262B2"/>
    <w:rsid w:val="005317FD"/>
  </w:style>
  <w:style w:type="paragraph" w:customStyle="1" w:styleId="7C25B749299E487C894CA6067A243587">
    <w:name w:val="7C25B749299E487C894CA6067A243587"/>
    <w:rsid w:val="005317FD"/>
  </w:style>
  <w:style w:type="paragraph" w:customStyle="1" w:styleId="6EF5AB25AF43479BAC716AA5C96B0B2E">
    <w:name w:val="6EF5AB25AF43479BAC716AA5C96B0B2E"/>
    <w:rsid w:val="000C7138"/>
  </w:style>
  <w:style w:type="character" w:styleId="PlaceholderText">
    <w:name w:val="Placeholder Text"/>
    <w:basedOn w:val="DefaultParagraphFont"/>
    <w:uiPriority w:val="99"/>
    <w:semiHidden/>
    <w:rsid w:val="000C7138"/>
    <w:rPr>
      <w:color w:val="808080"/>
    </w:rPr>
  </w:style>
  <w:style w:type="paragraph" w:customStyle="1" w:styleId="6DE17C813B384F2199058430A4C8B88B">
    <w:name w:val="6DE17C813B384F2199058430A4C8B88B"/>
    <w:rsid w:val="000C7138"/>
  </w:style>
  <w:style w:type="paragraph" w:customStyle="1" w:styleId="016C8643E4FC48268F2EF902D0E152F4">
    <w:name w:val="016C8643E4FC48268F2EF902D0E152F4"/>
    <w:rsid w:val="000C7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64C3-BC06-4D81-AD76-BE905BB9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&amp; 2</vt:lpstr>
    </vt:vector>
  </TitlesOfParts>
  <Company/>
  <LinksUpToDate>false</LinksUpToDate>
  <CharactersWithSpaces>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&amp; 2</dc:title>
  <dc:subject/>
  <dc:creator>Ashish Upadhyay</dc:creator>
  <cp:keywords/>
  <dc:description/>
  <cp:lastModifiedBy>Windows User</cp:lastModifiedBy>
  <cp:revision>98</cp:revision>
  <cp:lastPrinted>2018-04-12T20:22:00Z</cp:lastPrinted>
  <dcterms:created xsi:type="dcterms:W3CDTF">2018-04-12T18:46:00Z</dcterms:created>
  <dcterms:modified xsi:type="dcterms:W3CDTF">2018-04-12T21:35:00Z</dcterms:modified>
</cp:coreProperties>
</file>