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F9BC" w14:textId="77777777" w:rsidR="00CC0450" w:rsidRDefault="00000000">
      <w:pPr>
        <w:spacing w:after="0" w:line="240" w:lineRule="auto"/>
        <w:rPr>
          <w:rFonts w:ascii="var(--heading--font-family)" w:eastAsia="var(--heading--font-family)" w:hAnsi="var(--heading--font-family)" w:cs="var(--heading--font-family)"/>
          <w:b/>
          <w:sz w:val="28"/>
          <w:szCs w:val="28"/>
        </w:rPr>
      </w:pPr>
      <w:r>
        <w:rPr>
          <w:rFonts w:ascii="var(--heading--font-family)" w:eastAsia="var(--heading--font-family)" w:hAnsi="var(--heading--font-family)" w:cs="var(--heading--font-family)"/>
          <w:b/>
          <w:sz w:val="28"/>
          <w:szCs w:val="28"/>
        </w:rPr>
        <w:t>Aim: Windows Recycle Bin Forensics</w:t>
      </w:r>
    </w:p>
    <w:p w14:paraId="7AE38DB8" w14:textId="77777777" w:rsidR="00CC0450" w:rsidRDefault="00CC0450">
      <w:pPr>
        <w:spacing w:after="0" w:line="240" w:lineRule="auto"/>
        <w:rPr>
          <w:rFonts w:ascii="var(--heading--font-family)" w:eastAsia="var(--heading--font-family)" w:hAnsi="var(--heading--font-family)" w:cs="var(--heading--font-family)"/>
          <w:b/>
          <w:sz w:val="8"/>
          <w:szCs w:val="8"/>
        </w:rPr>
      </w:pPr>
    </w:p>
    <w:p w14:paraId="06C0B652" w14:textId="77777777" w:rsidR="00CC0450" w:rsidRDefault="00000000">
      <w:pPr>
        <w:spacing w:after="0" w:line="240" w:lineRule="auto"/>
        <w:rPr>
          <w:rFonts w:ascii="var(--heading--font-family)" w:eastAsia="var(--heading--font-family)" w:hAnsi="var(--heading--font-family)" w:cs="var(--heading--font-family)"/>
          <w:b/>
          <w:sz w:val="28"/>
          <w:szCs w:val="28"/>
        </w:rPr>
      </w:pPr>
      <w:r>
        <w:rPr>
          <w:rFonts w:ascii="var(--heading--font-family)" w:eastAsia="var(--heading--font-family)" w:hAnsi="var(--heading--font-family)" w:cs="var(--heading--font-family)"/>
          <w:b/>
          <w:sz w:val="28"/>
          <w:szCs w:val="28"/>
        </w:rPr>
        <w:t>Theory:</w:t>
      </w:r>
    </w:p>
    <w:p w14:paraId="2A1F1F9D" w14:textId="77777777" w:rsidR="00CC0450" w:rsidRDefault="00CC0450">
      <w:pPr>
        <w:spacing w:after="0" w:line="240" w:lineRule="auto"/>
        <w:rPr>
          <w:rFonts w:ascii="var(--heading--font-family)" w:eastAsia="var(--heading--font-family)" w:hAnsi="var(--heading--font-family)" w:cs="var(--heading--font-family)"/>
          <w:b/>
          <w:sz w:val="12"/>
          <w:szCs w:val="12"/>
        </w:rPr>
      </w:pPr>
    </w:p>
    <w:p w14:paraId="070C89E1" w14:textId="77777777" w:rsidR="00CC0450" w:rsidRDefault="00000000">
      <w:pPr>
        <w:spacing w:after="0" w:line="24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Windows, the Recycle Bin is a folder or directory where deleted items are temporarily stored. Deleted files are not permanently removed from the hard drive but are sent instead to the Recycle Bin, unless they are too large. The files in the Recycle Bin can be restored to their original location. They cannot be used directly while they are in the Recycle Bin.</w:t>
      </w:r>
    </w:p>
    <w:p w14:paraId="071226ED" w14:textId="77777777" w:rsidR="00CC0450" w:rsidRDefault="00CC0450">
      <w:pPr>
        <w:spacing w:after="0" w:line="240" w:lineRule="auto"/>
        <w:rPr>
          <w:rFonts w:ascii="var(--heading--font-family)" w:eastAsia="var(--heading--font-family)" w:hAnsi="var(--heading--font-family)" w:cs="var(--heading--font-family)"/>
          <w:b/>
          <w:sz w:val="16"/>
          <w:szCs w:val="16"/>
        </w:rPr>
      </w:pPr>
    </w:p>
    <w:tbl>
      <w:tblPr>
        <w:tblStyle w:val="a"/>
        <w:tblW w:w="91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
        <w:gridCol w:w="2811"/>
        <w:gridCol w:w="1571"/>
        <w:gridCol w:w="4194"/>
      </w:tblGrid>
      <w:tr w:rsidR="00CC0450" w14:paraId="6F749385" w14:textId="77777777">
        <w:tc>
          <w:tcPr>
            <w:tcW w:w="586" w:type="dxa"/>
          </w:tcPr>
          <w:p w14:paraId="5E6C0FB0" w14:textId="77777777" w:rsidR="00CC0450" w:rsidRDefault="00000000">
            <w:pPr>
              <w:rPr>
                <w:rFonts w:ascii="var(--heading--font-family)" w:eastAsia="var(--heading--font-family)" w:hAnsi="var(--heading--font-family)" w:cs="var(--heading--font-family)"/>
                <w:sz w:val="26"/>
                <w:szCs w:val="26"/>
              </w:rPr>
            </w:pPr>
            <w:r>
              <w:rPr>
                <w:rFonts w:ascii="var(--heading--font-family)" w:eastAsia="var(--heading--font-family)" w:hAnsi="var(--heading--font-family)" w:cs="var(--heading--font-family)"/>
                <w:sz w:val="26"/>
                <w:szCs w:val="26"/>
              </w:rPr>
              <w:t>No.</w:t>
            </w:r>
          </w:p>
        </w:tc>
        <w:tc>
          <w:tcPr>
            <w:tcW w:w="2811" w:type="dxa"/>
          </w:tcPr>
          <w:p w14:paraId="72A2B89D" w14:textId="77777777" w:rsidR="00CC0450" w:rsidRDefault="00000000">
            <w:pPr>
              <w:rPr>
                <w:rFonts w:ascii="var(--heading--font-family)" w:eastAsia="var(--heading--font-family)" w:hAnsi="var(--heading--font-family)" w:cs="var(--heading--font-family)"/>
                <w:sz w:val="26"/>
                <w:szCs w:val="26"/>
              </w:rPr>
            </w:pPr>
            <w:r>
              <w:rPr>
                <w:rFonts w:ascii="var(--heading--font-family)" w:eastAsia="var(--heading--font-family)" w:hAnsi="var(--heading--font-family)" w:cs="var(--heading--font-family)"/>
                <w:sz w:val="26"/>
                <w:szCs w:val="26"/>
              </w:rPr>
              <w:t>Operating System</w:t>
            </w:r>
          </w:p>
        </w:tc>
        <w:tc>
          <w:tcPr>
            <w:tcW w:w="1571" w:type="dxa"/>
          </w:tcPr>
          <w:p w14:paraId="67914B87" w14:textId="77777777" w:rsidR="00CC0450" w:rsidRDefault="00000000">
            <w:pPr>
              <w:rPr>
                <w:rFonts w:ascii="var(--heading--font-family)" w:eastAsia="var(--heading--font-family)" w:hAnsi="var(--heading--font-family)" w:cs="var(--heading--font-family)"/>
                <w:sz w:val="26"/>
                <w:szCs w:val="26"/>
              </w:rPr>
            </w:pPr>
            <w:r>
              <w:rPr>
                <w:rFonts w:ascii="var(--heading--font-family)" w:eastAsia="var(--heading--font-family)" w:hAnsi="var(--heading--font-family)" w:cs="var(--heading--font-family)"/>
                <w:sz w:val="26"/>
                <w:szCs w:val="26"/>
              </w:rPr>
              <w:t>File system structure</w:t>
            </w:r>
          </w:p>
        </w:tc>
        <w:tc>
          <w:tcPr>
            <w:tcW w:w="4194" w:type="dxa"/>
          </w:tcPr>
          <w:p w14:paraId="4C0B7AD8" w14:textId="77777777" w:rsidR="00CC0450" w:rsidRDefault="00000000">
            <w:pPr>
              <w:rPr>
                <w:rFonts w:ascii="var(--heading--font-family)" w:eastAsia="var(--heading--font-family)" w:hAnsi="var(--heading--font-family)" w:cs="var(--heading--font-family)"/>
                <w:sz w:val="26"/>
                <w:szCs w:val="26"/>
              </w:rPr>
            </w:pPr>
            <w:r>
              <w:rPr>
                <w:rFonts w:ascii="var(--heading--font-family)" w:eastAsia="var(--heading--font-family)" w:hAnsi="var(--heading--font-family)" w:cs="var(--heading--font-family)"/>
                <w:sz w:val="26"/>
                <w:szCs w:val="26"/>
              </w:rPr>
              <w:t>Location of deleted files</w:t>
            </w:r>
          </w:p>
        </w:tc>
      </w:tr>
      <w:tr w:rsidR="00CC0450" w14:paraId="7EF279D5" w14:textId="77777777">
        <w:tc>
          <w:tcPr>
            <w:tcW w:w="586" w:type="dxa"/>
          </w:tcPr>
          <w:p w14:paraId="664C5A76" w14:textId="77777777" w:rsidR="00CC0450" w:rsidRDefault="00000000">
            <w:pPr>
              <w:jc w:val="cente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1</w:t>
            </w:r>
          </w:p>
        </w:tc>
        <w:tc>
          <w:tcPr>
            <w:tcW w:w="2811" w:type="dxa"/>
          </w:tcPr>
          <w:p w14:paraId="1A375888"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Windows 95/98/ME</w:t>
            </w:r>
          </w:p>
        </w:tc>
        <w:tc>
          <w:tcPr>
            <w:tcW w:w="1571" w:type="dxa"/>
          </w:tcPr>
          <w:p w14:paraId="584C0FF4"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FAT32</w:t>
            </w:r>
          </w:p>
        </w:tc>
        <w:tc>
          <w:tcPr>
            <w:tcW w:w="4194" w:type="dxa"/>
          </w:tcPr>
          <w:p w14:paraId="790CE678"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C:\Recycled\INFO2</w:t>
            </w:r>
          </w:p>
        </w:tc>
      </w:tr>
      <w:tr w:rsidR="00CC0450" w14:paraId="4937AABC" w14:textId="77777777">
        <w:tc>
          <w:tcPr>
            <w:tcW w:w="586" w:type="dxa"/>
          </w:tcPr>
          <w:p w14:paraId="3738E47A" w14:textId="77777777" w:rsidR="00CC0450" w:rsidRDefault="00000000">
            <w:pPr>
              <w:jc w:val="cente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2</w:t>
            </w:r>
          </w:p>
        </w:tc>
        <w:tc>
          <w:tcPr>
            <w:tcW w:w="2811" w:type="dxa"/>
          </w:tcPr>
          <w:p w14:paraId="1CA1FF27"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Windows NT/2K/XP</w:t>
            </w:r>
          </w:p>
        </w:tc>
        <w:tc>
          <w:tcPr>
            <w:tcW w:w="1571" w:type="dxa"/>
          </w:tcPr>
          <w:p w14:paraId="0DC6450D"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NTFS</w:t>
            </w:r>
          </w:p>
        </w:tc>
        <w:tc>
          <w:tcPr>
            <w:tcW w:w="4194" w:type="dxa"/>
          </w:tcPr>
          <w:p w14:paraId="0A53BAF3"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C:\Recycler\SID\INFO2</w:t>
            </w:r>
          </w:p>
        </w:tc>
      </w:tr>
      <w:tr w:rsidR="00CC0450" w14:paraId="6AC5C20A" w14:textId="77777777">
        <w:tc>
          <w:tcPr>
            <w:tcW w:w="586" w:type="dxa"/>
          </w:tcPr>
          <w:p w14:paraId="779DB972" w14:textId="77777777" w:rsidR="00CC0450" w:rsidRDefault="00000000">
            <w:pPr>
              <w:jc w:val="cente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3</w:t>
            </w:r>
          </w:p>
        </w:tc>
        <w:tc>
          <w:tcPr>
            <w:tcW w:w="2811" w:type="dxa"/>
          </w:tcPr>
          <w:p w14:paraId="78E051BB"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Windows Vista</w:t>
            </w:r>
          </w:p>
        </w:tc>
        <w:tc>
          <w:tcPr>
            <w:tcW w:w="1571" w:type="dxa"/>
          </w:tcPr>
          <w:p w14:paraId="50AC74EF"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NTFS</w:t>
            </w:r>
          </w:p>
        </w:tc>
        <w:tc>
          <w:tcPr>
            <w:tcW w:w="4194" w:type="dxa"/>
          </w:tcPr>
          <w:p w14:paraId="030ED45D"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C:\$Recycle.Bin\SID\$IXXXXXX</w:t>
            </w:r>
          </w:p>
          <w:p w14:paraId="6AF59799" w14:textId="77777777" w:rsidR="00CC0450" w:rsidRDefault="00000000">
            <w:pPr>
              <w:rPr>
                <w:rFonts w:ascii="var(--heading--font-family)" w:eastAsia="var(--heading--font-family)" w:hAnsi="var(--heading--font-family)" w:cs="var(--heading--font-family)"/>
                <w:sz w:val="28"/>
                <w:szCs w:val="28"/>
              </w:rPr>
            </w:pPr>
            <w:r>
              <w:rPr>
                <w:rFonts w:ascii="var(--heading--font-family)" w:eastAsia="var(--heading--font-family)" w:hAnsi="var(--heading--font-family)" w:cs="var(--heading--font-family)"/>
                <w:sz w:val="28"/>
                <w:szCs w:val="28"/>
              </w:rPr>
              <w:t>C:\$Recycle.Bin\SID\$RXXXXXX</w:t>
            </w:r>
          </w:p>
        </w:tc>
      </w:tr>
    </w:tbl>
    <w:p w14:paraId="3FB1FB56" w14:textId="77777777" w:rsidR="00CC0450" w:rsidRDefault="00000000">
      <w:pPr>
        <w:spacing w:before="280" w:after="28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recycle bin is in the root of the OS drive which is typically </w:t>
      </w:r>
      <w:r>
        <w:rPr>
          <w:rFonts w:ascii="Times New Roman" w:eastAsia="Times New Roman" w:hAnsi="Times New Roman" w:cs="Times New Roman"/>
          <w:i/>
          <w:sz w:val="28"/>
          <w:szCs w:val="28"/>
        </w:rPr>
        <w:t>C:\</w:t>
      </w:r>
      <w:r>
        <w:rPr>
          <w:rFonts w:ascii="Times New Roman" w:eastAsia="Times New Roman" w:hAnsi="Times New Roman" w:cs="Times New Roman"/>
          <w:sz w:val="28"/>
          <w:szCs w:val="28"/>
        </w:rPr>
        <w:t> and it is called $</w:t>
      </w:r>
      <w:proofErr w:type="spellStart"/>
      <w:r>
        <w:rPr>
          <w:rFonts w:ascii="Times New Roman" w:eastAsia="Times New Roman" w:hAnsi="Times New Roman" w:cs="Times New Roman"/>
          <w:sz w:val="28"/>
          <w:szCs w:val="28"/>
        </w:rPr>
        <w:t>Recycle.Bin</w:t>
      </w:r>
      <w:proofErr w:type="spellEnd"/>
      <w:r>
        <w:rPr>
          <w:rFonts w:ascii="Times New Roman" w:eastAsia="Times New Roman" w:hAnsi="Times New Roman" w:cs="Times New Roman"/>
          <w:sz w:val="28"/>
          <w:szCs w:val="28"/>
        </w:rPr>
        <w:t xml:space="preserve"> in Windows 10. </w:t>
      </w:r>
    </w:p>
    <w:p w14:paraId="2A03D5E7" w14:textId="77777777" w:rsidR="00CC0450" w:rsidRDefault="00000000">
      <w:pPr>
        <w:spacing w:before="280" w:after="28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deleted file will result in two files placed within the path. Firstly, $I file which will contain meta-data specific to that file which is the original file name and path of the file prior to deletion, the size of the file and the time at which it was deleted. Secondly, the actual file contents themselves will be stored within a $R file. Both files will be renamed to some random six-character value and then $I and $R will be prepended to each one of the respectively creating an 8-character file name.  </w:t>
      </w:r>
    </w:p>
    <w:p w14:paraId="7031D994" w14:textId="77777777" w:rsidR="00CC0450"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Meta-data File (Windows Vista and Later)</w:t>
      </w:r>
    </w:p>
    <w:p w14:paraId="4374FABA" w14:textId="77777777" w:rsidR="00CC0450"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i/>
          <w:sz w:val="28"/>
          <w:szCs w:val="28"/>
        </w:rPr>
        <w:t>C:\$Recycle.Bin\SID\$Ixxxxxx</w:t>
      </w:r>
    </w:p>
    <w:p w14:paraId="79C38410" w14:textId="77777777" w:rsidR="00CC0450" w:rsidRDefault="00CC0450">
      <w:pPr>
        <w:spacing w:after="0" w:line="240" w:lineRule="auto"/>
        <w:rPr>
          <w:rFonts w:ascii="var(--heading--font-family)" w:eastAsia="var(--heading--font-family)" w:hAnsi="var(--heading--font-family)" w:cs="var(--heading--font-family)"/>
          <w:b/>
          <w:sz w:val="16"/>
          <w:szCs w:val="16"/>
        </w:rPr>
      </w:pPr>
    </w:p>
    <w:p w14:paraId="5CAE597D" w14:textId="77777777" w:rsidR="00CC0450" w:rsidRDefault="00000000">
      <w:pPr>
        <w:numPr>
          <w:ilvl w:val="0"/>
          <w:numId w:val="1"/>
        </w:numPr>
        <w:spacing w:after="0" w:line="240" w:lineRule="auto"/>
        <w:ind w:hanging="720"/>
      </w:pPr>
      <w:r>
        <w:rPr>
          <w:rFonts w:ascii="Times New Roman" w:eastAsia="Times New Roman" w:hAnsi="Times New Roman" w:cs="Times New Roman"/>
          <w:sz w:val="28"/>
          <w:szCs w:val="28"/>
        </w:rPr>
        <w:t>File name and full path of the deleted file</w:t>
      </w:r>
    </w:p>
    <w:p w14:paraId="27ABFE08" w14:textId="77777777" w:rsidR="00CC0450" w:rsidRDefault="00000000">
      <w:pPr>
        <w:numPr>
          <w:ilvl w:val="0"/>
          <w:numId w:val="1"/>
        </w:numPr>
        <w:spacing w:after="0" w:line="240" w:lineRule="auto"/>
        <w:ind w:hanging="720"/>
      </w:pPr>
      <w:r>
        <w:rPr>
          <w:rFonts w:ascii="Times New Roman" w:eastAsia="Times New Roman" w:hAnsi="Times New Roman" w:cs="Times New Roman"/>
          <w:sz w:val="28"/>
          <w:szCs w:val="28"/>
        </w:rPr>
        <w:t>Size of the deleted file</w:t>
      </w:r>
    </w:p>
    <w:p w14:paraId="0C3D48C9" w14:textId="77777777" w:rsidR="00CC0450" w:rsidRDefault="00000000">
      <w:pPr>
        <w:numPr>
          <w:ilvl w:val="0"/>
          <w:numId w:val="1"/>
        </w:numPr>
        <w:spacing w:after="0" w:line="240" w:lineRule="auto"/>
        <w:ind w:hanging="720"/>
      </w:pPr>
      <w:r>
        <w:rPr>
          <w:rFonts w:ascii="Times New Roman" w:eastAsia="Times New Roman" w:hAnsi="Times New Roman" w:cs="Times New Roman"/>
          <w:sz w:val="28"/>
          <w:szCs w:val="28"/>
        </w:rPr>
        <w:t>Date/time at which the file was deleted.</w:t>
      </w:r>
    </w:p>
    <w:p w14:paraId="261DEC43" w14:textId="77777777"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 File (Windows Vista and Later)</w:t>
      </w:r>
      <w:r>
        <w:rPr>
          <w:rFonts w:ascii="Times New Roman" w:eastAsia="Times New Roman" w:hAnsi="Times New Roman" w:cs="Times New Roman"/>
          <w:b/>
          <w:sz w:val="28"/>
          <w:szCs w:val="28"/>
        </w:rPr>
        <w:br/>
      </w:r>
      <w:r>
        <w:rPr>
          <w:rFonts w:ascii="Times New Roman" w:eastAsia="Times New Roman" w:hAnsi="Times New Roman" w:cs="Times New Roman"/>
          <w:i/>
          <w:sz w:val="28"/>
          <w:szCs w:val="28"/>
        </w:rPr>
        <w:t>C:\$Recycle.Bin\SID\$Rxxxxxx</w:t>
      </w:r>
    </w:p>
    <w:p w14:paraId="64FD8461" w14:textId="77777777" w:rsidR="00CC0450" w:rsidRDefault="00000000">
      <w:pPr>
        <w:numPr>
          <w:ilvl w:val="0"/>
          <w:numId w:val="2"/>
        </w:numPr>
        <w:spacing w:after="0" w:line="240" w:lineRule="auto"/>
        <w:ind w:hanging="720"/>
      </w:pPr>
      <w:r>
        <w:rPr>
          <w:rFonts w:ascii="Times New Roman" w:eastAsia="Times New Roman" w:hAnsi="Times New Roman" w:cs="Times New Roman"/>
          <w:sz w:val="28"/>
          <w:szCs w:val="28"/>
        </w:rPr>
        <w:t>$R File contains the contents of the deleted file.</w:t>
      </w:r>
    </w:p>
    <w:p w14:paraId="6CCC665C" w14:textId="77777777"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The </w:t>
      </w:r>
      <w:hyperlink r:id="rId5">
        <w:r>
          <w:rPr>
            <w:rFonts w:ascii="Times New Roman" w:eastAsia="Times New Roman" w:hAnsi="Times New Roman" w:cs="Times New Roman"/>
            <w:i/>
            <w:sz w:val="28"/>
            <w:szCs w:val="28"/>
          </w:rPr>
          <w:t>SID</w:t>
        </w:r>
      </w:hyperlink>
      <w:r>
        <w:rPr>
          <w:rFonts w:ascii="Times New Roman" w:eastAsia="Times New Roman" w:hAnsi="Times New Roman" w:cs="Times New Roman"/>
          <w:i/>
          <w:sz w:val="28"/>
          <w:szCs w:val="28"/>
        </w:rPr>
        <w:t> sub-folder corresponds to the SID of the user that deleted the file. The sub-folder is created for a given user upon first deletion of a file that is sent to the Recycle Bin.</w:t>
      </w:r>
    </w:p>
    <w:p w14:paraId="787FD18D" w14:textId="77777777"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So, $I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meta-data, $R is the actual recovery data representing the contents of the original file.</w:t>
      </w:r>
    </w:p>
    <w:p w14:paraId="5A97116C" w14:textId="77777777" w:rsidR="00CC0450" w:rsidRDefault="00000000">
      <w:pPr>
        <w:spacing w:before="280" w:after="28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Let’s</w:t>
      </w:r>
      <w:proofErr w:type="gramEnd"/>
      <w:r>
        <w:rPr>
          <w:rFonts w:ascii="Times New Roman" w:eastAsia="Times New Roman" w:hAnsi="Times New Roman" w:cs="Times New Roman"/>
          <w:sz w:val="28"/>
          <w:szCs w:val="28"/>
        </w:rPr>
        <w:t xml:space="preserve"> have an example:</w:t>
      </w:r>
    </w:p>
    <w:p w14:paraId="7084382B" w14:textId="1E596315"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docx, txt and </w:t>
      </w:r>
      <w:proofErr w:type="spellStart"/>
      <w:r w:rsidR="00EF13A1">
        <w:rPr>
          <w:rFonts w:ascii="Times New Roman" w:eastAsia="Times New Roman" w:hAnsi="Times New Roman" w:cs="Times New Roman"/>
          <w:sz w:val="28"/>
          <w:szCs w:val="28"/>
        </w:rPr>
        <w:t>png</w:t>
      </w:r>
      <w:proofErr w:type="spellEnd"/>
      <w:r>
        <w:rPr>
          <w:rFonts w:ascii="Times New Roman" w:eastAsia="Times New Roman" w:hAnsi="Times New Roman" w:cs="Times New Roman"/>
          <w:sz w:val="28"/>
          <w:szCs w:val="28"/>
        </w:rPr>
        <w:t xml:space="preserve"> files on the desktop. </w:t>
      </w:r>
    </w:p>
    <w:p w14:paraId="7BF7AED4" w14:textId="6480D6E6" w:rsidR="00EF13A1" w:rsidRDefault="00EF13A1">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1835BEC" wp14:editId="04BE7A33">
            <wp:extent cx="5659347" cy="1592580"/>
            <wp:effectExtent l="0" t="0" r="0" b="7620"/>
            <wp:docPr id="1182773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5978" cy="1600074"/>
                    </a:xfrm>
                    <a:prstGeom prst="rect">
                      <a:avLst/>
                    </a:prstGeom>
                    <a:noFill/>
                    <a:ln>
                      <a:noFill/>
                    </a:ln>
                  </pic:spPr>
                </pic:pic>
              </a:graphicData>
            </a:graphic>
          </wp:inline>
        </w:drawing>
      </w:r>
    </w:p>
    <w:p w14:paraId="106F9DE2" w14:textId="77777777" w:rsidR="00CC0450" w:rsidRDefault="00000000">
      <w:pPr>
        <w:spacing w:before="280" w:after="28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Let’s</w:t>
      </w:r>
      <w:proofErr w:type="gramEnd"/>
      <w:r>
        <w:rPr>
          <w:rFonts w:ascii="Times New Roman" w:eastAsia="Times New Roman" w:hAnsi="Times New Roman" w:cs="Times New Roman"/>
          <w:sz w:val="28"/>
          <w:szCs w:val="28"/>
        </w:rPr>
        <w:t xml:space="preserve"> delete them and then look at the contents of the recycle bin </w:t>
      </w:r>
    </w:p>
    <w:tbl>
      <w:tblPr>
        <w:tblStyle w:val="a0"/>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2268"/>
        <w:gridCol w:w="1701"/>
        <w:gridCol w:w="992"/>
        <w:gridCol w:w="1134"/>
        <w:gridCol w:w="1843"/>
      </w:tblGrid>
      <w:tr w:rsidR="00CC0450" w14:paraId="3D02BB1D" w14:textId="77777777" w:rsidTr="00C90158">
        <w:tc>
          <w:tcPr>
            <w:tcW w:w="993" w:type="dxa"/>
          </w:tcPr>
          <w:p w14:paraId="2508A764"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Name</w:t>
            </w:r>
          </w:p>
        </w:tc>
        <w:tc>
          <w:tcPr>
            <w:tcW w:w="2268" w:type="dxa"/>
          </w:tcPr>
          <w:p w14:paraId="580A7B52"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Original Location</w:t>
            </w:r>
          </w:p>
        </w:tc>
        <w:tc>
          <w:tcPr>
            <w:tcW w:w="1701" w:type="dxa"/>
          </w:tcPr>
          <w:p w14:paraId="2529EA62"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Date Deleted</w:t>
            </w:r>
          </w:p>
        </w:tc>
        <w:tc>
          <w:tcPr>
            <w:tcW w:w="992" w:type="dxa"/>
          </w:tcPr>
          <w:p w14:paraId="5411732A"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Size</w:t>
            </w:r>
          </w:p>
        </w:tc>
        <w:tc>
          <w:tcPr>
            <w:tcW w:w="1134" w:type="dxa"/>
          </w:tcPr>
          <w:p w14:paraId="3C7BE9A0"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Item type</w:t>
            </w:r>
          </w:p>
        </w:tc>
        <w:tc>
          <w:tcPr>
            <w:tcW w:w="1843" w:type="dxa"/>
          </w:tcPr>
          <w:p w14:paraId="78BE7105"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Date modified</w:t>
            </w:r>
          </w:p>
        </w:tc>
      </w:tr>
      <w:tr w:rsidR="00CC0450" w14:paraId="744FF923" w14:textId="77777777" w:rsidTr="00C90158">
        <w:tc>
          <w:tcPr>
            <w:tcW w:w="993" w:type="dxa"/>
          </w:tcPr>
          <w:p w14:paraId="2CD10966"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73.docx</w:t>
            </w:r>
          </w:p>
        </w:tc>
        <w:tc>
          <w:tcPr>
            <w:tcW w:w="2268" w:type="dxa"/>
          </w:tcPr>
          <w:p w14:paraId="6A625AEE"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C:\Users\HP\Desktop</w:t>
            </w:r>
          </w:p>
        </w:tc>
        <w:tc>
          <w:tcPr>
            <w:tcW w:w="1701" w:type="dxa"/>
          </w:tcPr>
          <w:p w14:paraId="5A47443C"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11 Mar 3:37 PM</w:t>
            </w:r>
          </w:p>
        </w:tc>
        <w:tc>
          <w:tcPr>
            <w:tcW w:w="992" w:type="dxa"/>
          </w:tcPr>
          <w:p w14:paraId="7B11A196" w14:textId="77777777" w:rsidR="00CC0450" w:rsidRDefault="00000000">
            <w:pPr>
              <w:jc w:val="right"/>
              <w:rPr>
                <w:rFonts w:ascii="Times New Roman" w:eastAsia="Times New Roman" w:hAnsi="Times New Roman" w:cs="Times New Roman"/>
                <w:color w:val="FF0000"/>
              </w:rPr>
            </w:pPr>
            <w:r>
              <w:rPr>
                <w:rFonts w:ascii="Times New Roman" w:eastAsia="Times New Roman" w:hAnsi="Times New Roman" w:cs="Times New Roman"/>
                <w:color w:val="FF0000"/>
              </w:rPr>
              <w:t>12 KB</w:t>
            </w:r>
          </w:p>
        </w:tc>
        <w:tc>
          <w:tcPr>
            <w:tcW w:w="1134" w:type="dxa"/>
          </w:tcPr>
          <w:p w14:paraId="6E70F7FE"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Ms word</w:t>
            </w:r>
          </w:p>
        </w:tc>
        <w:tc>
          <w:tcPr>
            <w:tcW w:w="1843" w:type="dxa"/>
          </w:tcPr>
          <w:p w14:paraId="7EE6B8E4"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11 Mar 3:34 PM</w:t>
            </w:r>
          </w:p>
        </w:tc>
      </w:tr>
      <w:tr w:rsidR="00CC0450" w14:paraId="70D5BE45" w14:textId="77777777" w:rsidTr="00C90158">
        <w:tc>
          <w:tcPr>
            <w:tcW w:w="993" w:type="dxa"/>
          </w:tcPr>
          <w:p w14:paraId="3B15ACBA" w14:textId="2ACF5AE3"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73.</w:t>
            </w:r>
            <w:r w:rsidR="0064231F">
              <w:rPr>
                <w:rFonts w:ascii="Times New Roman" w:eastAsia="Times New Roman" w:hAnsi="Times New Roman" w:cs="Times New Roman"/>
                <w:color w:val="FF0000"/>
              </w:rPr>
              <w:t>txt</w:t>
            </w:r>
          </w:p>
        </w:tc>
        <w:tc>
          <w:tcPr>
            <w:tcW w:w="2268" w:type="dxa"/>
          </w:tcPr>
          <w:p w14:paraId="49901C88"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C:\Users\HP\Desktop</w:t>
            </w:r>
          </w:p>
        </w:tc>
        <w:tc>
          <w:tcPr>
            <w:tcW w:w="1701" w:type="dxa"/>
          </w:tcPr>
          <w:p w14:paraId="38A379C1"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11 Mar 3:37 PM</w:t>
            </w:r>
          </w:p>
        </w:tc>
        <w:tc>
          <w:tcPr>
            <w:tcW w:w="992" w:type="dxa"/>
          </w:tcPr>
          <w:p w14:paraId="7282AD9D" w14:textId="77777777" w:rsidR="00CC0450" w:rsidRDefault="00000000">
            <w:pPr>
              <w:jc w:val="right"/>
              <w:rPr>
                <w:rFonts w:ascii="Times New Roman" w:eastAsia="Times New Roman" w:hAnsi="Times New Roman" w:cs="Times New Roman"/>
                <w:color w:val="FF0000"/>
              </w:rPr>
            </w:pPr>
            <w:r>
              <w:rPr>
                <w:rFonts w:ascii="Times New Roman" w:eastAsia="Times New Roman" w:hAnsi="Times New Roman" w:cs="Times New Roman"/>
                <w:color w:val="FF0000"/>
              </w:rPr>
              <w:t>1 KB</w:t>
            </w:r>
          </w:p>
        </w:tc>
        <w:tc>
          <w:tcPr>
            <w:tcW w:w="1134" w:type="dxa"/>
          </w:tcPr>
          <w:p w14:paraId="1A4B4B56"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Text doc</w:t>
            </w:r>
          </w:p>
        </w:tc>
        <w:tc>
          <w:tcPr>
            <w:tcW w:w="1843" w:type="dxa"/>
          </w:tcPr>
          <w:p w14:paraId="5595D9EA"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11 Mar 3:34 PM</w:t>
            </w:r>
          </w:p>
        </w:tc>
      </w:tr>
      <w:tr w:rsidR="00CC0450" w14:paraId="5F49F4BA" w14:textId="77777777" w:rsidTr="00C90158">
        <w:tc>
          <w:tcPr>
            <w:tcW w:w="993" w:type="dxa"/>
          </w:tcPr>
          <w:p w14:paraId="52F15C38" w14:textId="3E1C1D69"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73.</w:t>
            </w:r>
            <w:r w:rsidR="00EF13A1">
              <w:rPr>
                <w:rFonts w:ascii="Times New Roman" w:eastAsia="Times New Roman" w:hAnsi="Times New Roman" w:cs="Times New Roman"/>
                <w:color w:val="FF0000"/>
              </w:rPr>
              <w:t>png</w:t>
            </w:r>
          </w:p>
        </w:tc>
        <w:tc>
          <w:tcPr>
            <w:tcW w:w="2268" w:type="dxa"/>
          </w:tcPr>
          <w:p w14:paraId="106BB3A1"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C:\Users\HP\Desktop</w:t>
            </w:r>
          </w:p>
        </w:tc>
        <w:tc>
          <w:tcPr>
            <w:tcW w:w="1701" w:type="dxa"/>
          </w:tcPr>
          <w:p w14:paraId="0ED6CE74"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11 Mar 3:37 PM</w:t>
            </w:r>
          </w:p>
        </w:tc>
        <w:tc>
          <w:tcPr>
            <w:tcW w:w="992" w:type="dxa"/>
          </w:tcPr>
          <w:p w14:paraId="61BAFCFF" w14:textId="77777777" w:rsidR="00CC0450" w:rsidRDefault="00000000">
            <w:pPr>
              <w:jc w:val="right"/>
              <w:rPr>
                <w:rFonts w:ascii="Times New Roman" w:eastAsia="Times New Roman" w:hAnsi="Times New Roman" w:cs="Times New Roman"/>
                <w:color w:val="FF0000"/>
              </w:rPr>
            </w:pPr>
            <w:r>
              <w:rPr>
                <w:rFonts w:ascii="Times New Roman" w:eastAsia="Times New Roman" w:hAnsi="Times New Roman" w:cs="Times New Roman"/>
                <w:color w:val="FF0000"/>
              </w:rPr>
              <w:t>43 KB</w:t>
            </w:r>
          </w:p>
        </w:tc>
        <w:tc>
          <w:tcPr>
            <w:tcW w:w="1134" w:type="dxa"/>
          </w:tcPr>
          <w:p w14:paraId="5D88C011" w14:textId="6FEB42A8" w:rsidR="00CC0450" w:rsidRDefault="00EF13A1">
            <w:pPr>
              <w:rPr>
                <w:rFonts w:ascii="Times New Roman" w:eastAsia="Times New Roman" w:hAnsi="Times New Roman" w:cs="Times New Roman"/>
                <w:color w:val="FF0000"/>
              </w:rPr>
            </w:pPr>
            <w:proofErr w:type="spellStart"/>
            <w:r>
              <w:rPr>
                <w:rFonts w:ascii="Times New Roman" w:eastAsia="Times New Roman" w:hAnsi="Times New Roman" w:cs="Times New Roman"/>
                <w:color w:val="FF0000"/>
              </w:rPr>
              <w:t>png</w:t>
            </w:r>
            <w:proofErr w:type="spellEnd"/>
            <w:r>
              <w:rPr>
                <w:rFonts w:ascii="Times New Roman" w:eastAsia="Times New Roman" w:hAnsi="Times New Roman" w:cs="Times New Roman"/>
                <w:color w:val="FF0000"/>
              </w:rPr>
              <w:t xml:space="preserve"> file</w:t>
            </w:r>
          </w:p>
        </w:tc>
        <w:tc>
          <w:tcPr>
            <w:tcW w:w="1843" w:type="dxa"/>
          </w:tcPr>
          <w:p w14:paraId="623D2890"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11 Mar 3:34 PM</w:t>
            </w:r>
          </w:p>
        </w:tc>
      </w:tr>
    </w:tbl>
    <w:p w14:paraId="333E6A4C" w14:textId="77777777" w:rsidR="00CC0450" w:rsidRDefault="00CC0450">
      <w:pPr>
        <w:spacing w:after="0" w:line="240" w:lineRule="auto"/>
        <w:rPr>
          <w:rFonts w:ascii="Libre Franklin" w:eastAsia="Libre Franklin" w:hAnsi="Libre Franklin" w:cs="Libre Franklin"/>
          <w:sz w:val="27"/>
          <w:szCs w:val="27"/>
        </w:rPr>
      </w:pPr>
    </w:p>
    <w:p w14:paraId="7C80C092"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their original locations, deletion dates and times and sizes. This information is stored within the $I meta-data files.</w:t>
      </w:r>
    </w:p>
    <w:p w14:paraId="72688E82" w14:textId="77777777" w:rsidR="00CC0450" w:rsidRDefault="00000000">
      <w:pPr>
        <w:spacing w:before="280" w:after="28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Let’s</w:t>
      </w:r>
      <w:proofErr w:type="gramEnd"/>
      <w:r>
        <w:rPr>
          <w:rFonts w:ascii="Times New Roman" w:eastAsia="Times New Roman" w:hAnsi="Times New Roman" w:cs="Times New Roman"/>
          <w:sz w:val="28"/>
          <w:szCs w:val="28"/>
        </w:rPr>
        <w:t xml:space="preserve"> take a look at this in the file system.</w:t>
      </w:r>
    </w:p>
    <w:p w14:paraId="302FF99A" w14:textId="77777777"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1.</w:t>
      </w:r>
      <w:r>
        <w:rPr>
          <w:rFonts w:ascii="Times New Roman" w:eastAsia="Times New Roman" w:hAnsi="Times New Roman" w:cs="Times New Roman"/>
          <w:sz w:val="28"/>
          <w:szCs w:val="28"/>
        </w:rPr>
        <w:t>From command view hidden files by typing </w:t>
      </w:r>
      <w:proofErr w:type="spellStart"/>
      <w:r>
        <w:rPr>
          <w:rFonts w:ascii="Times New Roman" w:eastAsia="Times New Roman" w:hAnsi="Times New Roman" w:cs="Times New Roman"/>
          <w:b/>
          <w:i/>
          <w:sz w:val="36"/>
          <w:szCs w:val="36"/>
        </w:rPr>
        <w:t>dir</w:t>
      </w:r>
      <w:proofErr w:type="spellEnd"/>
      <w:r>
        <w:rPr>
          <w:rFonts w:ascii="Times New Roman" w:eastAsia="Times New Roman" w:hAnsi="Times New Roman" w:cs="Times New Roman"/>
          <w:b/>
          <w:i/>
          <w:sz w:val="36"/>
          <w:szCs w:val="36"/>
        </w:rPr>
        <w:t xml:space="preserve"> /a</w:t>
      </w:r>
      <w:r>
        <w:rPr>
          <w:rFonts w:ascii="Times New Roman" w:eastAsia="Times New Roman" w:hAnsi="Times New Roman" w:cs="Times New Roman"/>
          <w:sz w:val="28"/>
          <w:szCs w:val="28"/>
        </w:rPr>
        <w:t> and we can see</w:t>
      </w:r>
    </w:p>
    <w:p w14:paraId="3B8763D5" w14:textId="77777777"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Recycle.Bin</w:t>
      </w:r>
      <w:proofErr w:type="spellEnd"/>
      <w:r>
        <w:rPr>
          <w:rFonts w:ascii="Times New Roman" w:eastAsia="Times New Roman" w:hAnsi="Times New Roman" w:cs="Times New Roman"/>
          <w:sz w:val="28"/>
          <w:szCs w:val="28"/>
        </w:rPr>
        <w:t xml:space="preserve"> folder on the first line.</w:t>
      </w:r>
    </w:p>
    <w:p w14:paraId="6FE24C65" w14:textId="4C6CDE75" w:rsidR="001B097A" w:rsidRDefault="00FC52B1">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6764DEC" wp14:editId="708C2B7A">
            <wp:extent cx="5730240" cy="1203960"/>
            <wp:effectExtent l="0" t="0" r="3810" b="0"/>
            <wp:docPr id="758391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203960"/>
                    </a:xfrm>
                    <a:prstGeom prst="rect">
                      <a:avLst/>
                    </a:prstGeom>
                    <a:noFill/>
                    <a:ln>
                      <a:noFill/>
                    </a:ln>
                  </pic:spPr>
                </pic:pic>
              </a:graphicData>
            </a:graphic>
          </wp:inline>
        </w:drawing>
      </w:r>
    </w:p>
    <w:p w14:paraId="2FE04C29" w14:textId="77777777" w:rsidR="00CC0450" w:rsidRDefault="00000000">
      <w:pPr>
        <w:spacing w:after="280" w:line="240" w:lineRule="auto"/>
        <w:rPr>
          <w:rFonts w:ascii="Times New Roman" w:eastAsia="Times New Roman" w:hAnsi="Times New Roman" w:cs="Times New Roman"/>
          <w:sz w:val="27"/>
          <w:szCs w:val="27"/>
        </w:rPr>
      </w:pPr>
      <w:r>
        <w:rPr>
          <w:rFonts w:ascii="Times New Roman" w:eastAsia="Times New Roman" w:hAnsi="Times New Roman" w:cs="Times New Roman"/>
          <w:b/>
          <w:sz w:val="32"/>
          <w:szCs w:val="32"/>
        </w:rPr>
        <w:t>2.</w:t>
      </w:r>
      <w:proofErr w:type="gramStart"/>
      <w:r>
        <w:rPr>
          <w:rFonts w:ascii="Times New Roman" w:eastAsia="Times New Roman" w:hAnsi="Times New Roman" w:cs="Times New Roman"/>
          <w:sz w:val="28"/>
          <w:szCs w:val="28"/>
        </w:rPr>
        <w:t>Enter into</w:t>
      </w:r>
      <w:proofErr w:type="gramEnd"/>
      <w:r>
        <w:rPr>
          <w:rFonts w:ascii="Times New Roman" w:eastAsia="Times New Roman" w:hAnsi="Times New Roman" w:cs="Times New Roman"/>
          <w:sz w:val="28"/>
          <w:szCs w:val="28"/>
        </w:rPr>
        <w:t xml:space="preserve"> the $</w:t>
      </w:r>
      <w:proofErr w:type="spellStart"/>
      <w:r>
        <w:rPr>
          <w:rFonts w:ascii="Times New Roman" w:eastAsia="Times New Roman" w:hAnsi="Times New Roman" w:cs="Times New Roman"/>
          <w:sz w:val="28"/>
          <w:szCs w:val="28"/>
        </w:rPr>
        <w:t>Recycle.Binfolder</w:t>
      </w:r>
      <w:proofErr w:type="spellEnd"/>
      <w:r>
        <w:rPr>
          <w:rFonts w:ascii="Times New Roman" w:eastAsia="Times New Roman" w:hAnsi="Times New Roman" w:cs="Times New Roman"/>
          <w:sz w:val="28"/>
          <w:szCs w:val="28"/>
        </w:rPr>
        <w:t xml:space="preserve">, </w:t>
      </w:r>
    </w:p>
    <w:p w14:paraId="4AD6945D" w14:textId="77777777" w:rsidR="00CC0450" w:rsidRDefault="00000000">
      <w:pPr>
        <w:spacing w:after="280" w:line="240" w:lineRule="auto"/>
        <w:rPr>
          <w:rFonts w:ascii="Libre Franklin" w:eastAsia="Libre Franklin" w:hAnsi="Libre Franklin" w:cs="Libre Franklin"/>
          <w:sz w:val="27"/>
          <w:szCs w:val="27"/>
        </w:rPr>
      </w:pPr>
      <w:r>
        <w:rPr>
          <w:rFonts w:ascii="Times New Roman" w:eastAsia="Times New Roman" w:hAnsi="Times New Roman" w:cs="Times New Roman"/>
          <w:b/>
          <w:sz w:val="32"/>
          <w:szCs w:val="32"/>
        </w:rPr>
        <w:t>3.</w:t>
      </w:r>
      <w:r>
        <w:rPr>
          <w:rFonts w:ascii="Times New Roman" w:eastAsia="Times New Roman" w:hAnsi="Times New Roman" w:cs="Times New Roman"/>
          <w:sz w:val="28"/>
          <w:szCs w:val="28"/>
        </w:rPr>
        <w:t>do </w:t>
      </w:r>
      <w:proofErr w:type="spellStart"/>
      <w:r>
        <w:rPr>
          <w:rFonts w:ascii="Times New Roman" w:eastAsia="Times New Roman" w:hAnsi="Times New Roman" w:cs="Times New Roman"/>
          <w:b/>
          <w:i/>
          <w:sz w:val="36"/>
          <w:szCs w:val="36"/>
        </w:rPr>
        <w:t>dir</w:t>
      </w:r>
      <w:proofErr w:type="spellEnd"/>
      <w:r>
        <w:rPr>
          <w:rFonts w:ascii="Times New Roman" w:eastAsia="Times New Roman" w:hAnsi="Times New Roman" w:cs="Times New Roman"/>
          <w:b/>
          <w:i/>
          <w:sz w:val="36"/>
          <w:szCs w:val="36"/>
        </w:rPr>
        <w:t xml:space="preserve"> /a</w:t>
      </w:r>
      <w:r>
        <w:rPr>
          <w:rFonts w:ascii="Times New Roman" w:eastAsia="Times New Roman" w:hAnsi="Times New Roman" w:cs="Times New Roman"/>
          <w:sz w:val="28"/>
          <w:szCs w:val="28"/>
        </w:rPr>
        <w:t> again and then we see the SID folders.</w:t>
      </w:r>
    </w:p>
    <w:p w14:paraId="25069AF7"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E1DD1B8" wp14:editId="69037089">
            <wp:extent cx="5731510" cy="1891665"/>
            <wp:effectExtent l="25400" t="25400" r="25400" b="254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510" cy="1891665"/>
                    </a:xfrm>
                    <a:prstGeom prst="rect">
                      <a:avLst/>
                    </a:prstGeom>
                    <a:ln w="25400">
                      <a:solidFill>
                        <a:srgbClr val="FF0000"/>
                      </a:solidFill>
                      <a:prstDash val="solid"/>
                    </a:ln>
                  </pic:spPr>
                </pic:pic>
              </a:graphicData>
            </a:graphic>
          </wp:inline>
        </w:drawing>
      </w:r>
    </w:p>
    <w:p w14:paraId="0973ADC8"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the users and their associated SIDS by entering</w:t>
      </w:r>
    </w:p>
    <w:p w14:paraId="35DE800A"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4.</w:t>
      </w:r>
      <w:r>
        <w:rPr>
          <w:rFonts w:ascii="Times New Roman" w:eastAsia="Times New Roman" w:hAnsi="Times New Roman" w:cs="Times New Roman"/>
          <w:b/>
          <w:i/>
          <w:sz w:val="28"/>
          <w:szCs w:val="28"/>
        </w:rPr>
        <w:t xml:space="preserve">wmic </w:t>
      </w:r>
      <w:proofErr w:type="spellStart"/>
      <w:r>
        <w:rPr>
          <w:rFonts w:ascii="Times New Roman" w:eastAsia="Times New Roman" w:hAnsi="Times New Roman" w:cs="Times New Roman"/>
          <w:b/>
          <w:i/>
          <w:sz w:val="28"/>
          <w:szCs w:val="28"/>
        </w:rPr>
        <w:t>useraccount</w:t>
      </w:r>
      <w:proofErr w:type="spellEnd"/>
      <w:r>
        <w:rPr>
          <w:rFonts w:ascii="Times New Roman" w:eastAsia="Times New Roman" w:hAnsi="Times New Roman" w:cs="Times New Roman"/>
          <w:b/>
          <w:i/>
          <w:sz w:val="28"/>
          <w:szCs w:val="28"/>
        </w:rPr>
        <w:t xml:space="preserve"> get </w:t>
      </w:r>
      <w:proofErr w:type="spellStart"/>
      <w:proofErr w:type="gramStart"/>
      <w:r>
        <w:rPr>
          <w:rFonts w:ascii="Times New Roman" w:eastAsia="Times New Roman" w:hAnsi="Times New Roman" w:cs="Times New Roman"/>
          <w:b/>
          <w:i/>
          <w:sz w:val="28"/>
          <w:szCs w:val="28"/>
        </w:rPr>
        <w:t>name,sid</w:t>
      </w:r>
      <w:proofErr w:type="spellEnd"/>
      <w:proofErr w:type="gramEnd"/>
    </w:p>
    <w:p w14:paraId="33E2C3D2" w14:textId="77777777" w:rsidR="00CC0450" w:rsidRDefault="00000000">
      <w:pPr>
        <w:shd w:val="clear" w:color="auto" w:fill="1F2527"/>
        <w:spacing w:after="0" w:line="240" w:lineRule="auto"/>
        <w:rPr>
          <w:rFonts w:ascii="Libre Franklin" w:eastAsia="Libre Franklin" w:hAnsi="Libre Franklin" w:cs="Libre Franklin"/>
          <w:color w:val="FFFFFF"/>
          <w:sz w:val="27"/>
          <w:szCs w:val="27"/>
        </w:rPr>
      </w:pPr>
      <w:r>
        <w:rPr>
          <w:rFonts w:ascii="Libre Franklin" w:eastAsia="Libre Franklin" w:hAnsi="Libre Franklin" w:cs="Libre Franklin"/>
          <w:noProof/>
          <w:color w:val="FFFFFF"/>
          <w:sz w:val="27"/>
          <w:szCs w:val="27"/>
        </w:rPr>
        <w:drawing>
          <wp:inline distT="0" distB="0" distL="0" distR="0" wp14:anchorId="440118CD" wp14:editId="792152ED">
            <wp:extent cx="5731510" cy="790575"/>
            <wp:effectExtent l="25400" t="25400" r="25400" b="254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510" cy="790575"/>
                    </a:xfrm>
                    <a:prstGeom prst="rect">
                      <a:avLst/>
                    </a:prstGeom>
                    <a:ln w="25400">
                      <a:solidFill>
                        <a:srgbClr val="FF0000"/>
                      </a:solidFill>
                      <a:prstDash val="solid"/>
                    </a:ln>
                  </pic:spPr>
                </pic:pic>
              </a:graphicData>
            </a:graphic>
          </wp:inline>
        </w:drawing>
      </w:r>
    </w:p>
    <w:p w14:paraId="1D7F0E02" w14:textId="77777777" w:rsidR="00CC0450" w:rsidRDefault="00CC0450">
      <w:pPr>
        <w:spacing w:after="280" w:line="240" w:lineRule="auto"/>
        <w:rPr>
          <w:rFonts w:ascii="Times New Roman" w:eastAsia="Times New Roman" w:hAnsi="Times New Roman" w:cs="Times New Roman"/>
          <w:sz w:val="28"/>
          <w:szCs w:val="28"/>
        </w:rPr>
      </w:pPr>
    </w:p>
    <w:p w14:paraId="2E49177A" w14:textId="77777777" w:rsidR="00CC0450" w:rsidRDefault="00000000">
      <w:pPr>
        <w:spacing w:after="28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w:t>
      </w:r>
      <w:proofErr w:type="gramEnd"/>
      <w:r>
        <w:rPr>
          <w:rFonts w:ascii="Times New Roman" w:eastAsia="Times New Roman" w:hAnsi="Times New Roman" w:cs="Times New Roman"/>
          <w:sz w:val="28"/>
          <w:szCs w:val="28"/>
        </w:rPr>
        <w:t xml:space="preserve"> currently logged in as </w:t>
      </w:r>
      <w:proofErr w:type="spellStart"/>
      <w:r>
        <w:rPr>
          <w:rFonts w:ascii="Times New Roman" w:eastAsia="Times New Roman" w:hAnsi="Times New Roman" w:cs="Times New Roman"/>
          <w:color w:val="FF0000"/>
          <w:sz w:val="28"/>
          <w:szCs w:val="28"/>
        </w:rPr>
        <w:t>atalay</w:t>
      </w:r>
      <w:proofErr w:type="spellEnd"/>
      <w:r>
        <w:rPr>
          <w:rFonts w:ascii="Times New Roman" w:eastAsia="Times New Roman" w:hAnsi="Times New Roman" w:cs="Times New Roman"/>
          <w:sz w:val="28"/>
          <w:szCs w:val="28"/>
        </w:rPr>
        <w:t>, so that is the folder which my recycle bin should be stored under.</w:t>
      </w:r>
    </w:p>
    <w:p w14:paraId="4516785D" w14:textId="77777777" w:rsidR="00CC0450" w:rsidRDefault="00000000">
      <w:pPr>
        <w:spacing w:before="280" w:after="280" w:line="240" w:lineRule="auto"/>
        <w:rPr>
          <w:rFonts w:ascii="Times New Roman" w:eastAsia="Times New Roman" w:hAnsi="Times New Roman" w:cs="Times New Roman"/>
          <w:b/>
          <w:sz w:val="32"/>
          <w:szCs w:val="32"/>
        </w:rPr>
      </w:pPr>
      <w:proofErr w:type="gramStart"/>
      <w:r>
        <w:rPr>
          <w:rFonts w:ascii="Times New Roman" w:eastAsia="Times New Roman" w:hAnsi="Times New Roman" w:cs="Times New Roman"/>
          <w:sz w:val="28"/>
          <w:szCs w:val="28"/>
        </w:rPr>
        <w:t>Let’s</w:t>
      </w:r>
      <w:proofErr w:type="gramEnd"/>
      <w:r>
        <w:rPr>
          <w:rFonts w:ascii="Times New Roman" w:eastAsia="Times New Roman" w:hAnsi="Times New Roman" w:cs="Times New Roman"/>
          <w:sz w:val="28"/>
          <w:szCs w:val="28"/>
        </w:rPr>
        <w:t xml:space="preserve"> go into it by</w:t>
      </w:r>
      <w:r>
        <w:rPr>
          <w:rFonts w:ascii="Times New Roman" w:eastAsia="Times New Roman" w:hAnsi="Times New Roman" w:cs="Times New Roman"/>
          <w:sz w:val="28"/>
          <w:szCs w:val="28"/>
        </w:rPr>
        <w:br/>
      </w:r>
    </w:p>
    <w:p w14:paraId="0A1467D9" w14:textId="77777777" w:rsidR="00CC0450" w:rsidRDefault="00000000">
      <w:pPr>
        <w:spacing w:before="280" w:after="28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b/>
          <w:sz w:val="32"/>
          <w:szCs w:val="32"/>
        </w:rPr>
        <w:t>5.</w:t>
      </w:r>
      <w:r>
        <w:rPr>
          <w:rFonts w:ascii="Times New Roman" w:eastAsia="Times New Roman" w:hAnsi="Times New Roman" w:cs="Times New Roman"/>
          <w:b/>
          <w:i/>
          <w:color w:val="FF0000"/>
          <w:sz w:val="28"/>
          <w:szCs w:val="28"/>
        </w:rPr>
        <w:t>cd  S</w:t>
      </w:r>
      <w:proofErr w:type="gramEnd"/>
      <w:r>
        <w:rPr>
          <w:rFonts w:ascii="Times New Roman" w:eastAsia="Times New Roman" w:hAnsi="Times New Roman" w:cs="Times New Roman"/>
          <w:b/>
          <w:i/>
          <w:color w:val="FF0000"/>
          <w:sz w:val="28"/>
          <w:szCs w:val="28"/>
        </w:rPr>
        <w:t>-1-5-21-3954386123-3477195644-2237217235-1001</w:t>
      </w:r>
    </w:p>
    <w:p w14:paraId="4BE09E10"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E7741DD" wp14:editId="0FA1E792">
            <wp:extent cx="5765800" cy="1935480"/>
            <wp:effectExtent l="38100" t="38100" r="44450" b="4572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5800" cy="1935480"/>
                    </a:xfrm>
                    <a:prstGeom prst="rect">
                      <a:avLst/>
                    </a:prstGeom>
                    <a:ln w="25400">
                      <a:solidFill>
                        <a:srgbClr val="FF0000"/>
                      </a:solidFill>
                      <a:prstDash val="solid"/>
                    </a:ln>
                  </pic:spPr>
                </pic:pic>
              </a:graphicData>
            </a:graphic>
          </wp:inline>
        </w:drawing>
      </w:r>
    </w:p>
    <w:p w14:paraId="031CA86E"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 we see the files as expected. There are 3 $R files containing actual recovery data for those files and 3 $I files containing the meta-data for 3 files I just deleted.</w:t>
      </w:r>
    </w:p>
    <w:p w14:paraId="7D76248D" w14:textId="77777777"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For example, if I take $RSJTV6E.png file and copy it on to </w:t>
      </w:r>
      <w:proofErr w:type="spellStart"/>
      <w:r>
        <w:rPr>
          <w:rFonts w:ascii="Times New Roman" w:eastAsia="Times New Roman" w:hAnsi="Times New Roman" w:cs="Times New Roman"/>
          <w:sz w:val="28"/>
          <w:szCs w:val="28"/>
        </w:rPr>
        <w:t>RecFor</w:t>
      </w:r>
      <w:proofErr w:type="spellEnd"/>
      <w:r>
        <w:rPr>
          <w:rFonts w:ascii="Times New Roman" w:eastAsia="Times New Roman" w:hAnsi="Times New Roman" w:cs="Times New Roman"/>
          <w:sz w:val="28"/>
          <w:szCs w:val="28"/>
        </w:rPr>
        <w:t xml:space="preserve"> folder we will see that it is indeed the original file that was deleted.</w:t>
      </w:r>
    </w:p>
    <w:p w14:paraId="386535F4" w14:textId="77777777" w:rsidR="00CC0450" w:rsidRDefault="00000000">
      <w:pPr>
        <w:spacing w:after="0" w:line="240" w:lineRule="auto"/>
        <w:rPr>
          <w:rFonts w:ascii="Libre Franklin" w:eastAsia="Libre Franklin" w:hAnsi="Libre Franklin" w:cs="Libre Franklin"/>
          <w:sz w:val="27"/>
          <w:szCs w:val="27"/>
        </w:rPr>
      </w:pPr>
      <w:r>
        <w:rPr>
          <w:rFonts w:ascii="Libre Franklin" w:eastAsia="Libre Franklin" w:hAnsi="Libre Franklin" w:cs="Libre Franklin"/>
          <w:noProof/>
          <w:sz w:val="27"/>
          <w:szCs w:val="27"/>
        </w:rPr>
        <w:drawing>
          <wp:inline distT="0" distB="0" distL="0" distR="0" wp14:anchorId="311D165A" wp14:editId="43EF5356">
            <wp:extent cx="5731510" cy="328295"/>
            <wp:effectExtent l="25400" t="25400" r="25400" b="254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510" cy="328295"/>
                    </a:xfrm>
                    <a:prstGeom prst="rect">
                      <a:avLst/>
                    </a:prstGeom>
                    <a:ln w="25400">
                      <a:solidFill>
                        <a:srgbClr val="FF0000"/>
                      </a:solidFill>
                      <a:prstDash val="solid"/>
                    </a:ln>
                  </pic:spPr>
                </pic:pic>
              </a:graphicData>
            </a:graphic>
          </wp:inline>
        </w:drawing>
      </w:r>
    </w:p>
    <w:p w14:paraId="1DD39E72" w14:textId="77777777" w:rsidR="00CC0450" w:rsidRDefault="00CC0450">
      <w:pPr>
        <w:spacing w:after="280" w:line="240" w:lineRule="auto"/>
        <w:rPr>
          <w:rFonts w:ascii="Times New Roman" w:eastAsia="Times New Roman" w:hAnsi="Times New Roman" w:cs="Times New Roman"/>
          <w:sz w:val="28"/>
          <w:szCs w:val="28"/>
        </w:rPr>
      </w:pPr>
    </w:p>
    <w:p w14:paraId="5A7235DB"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has been renamed with a random 6 character in front of that the $R has been prepended.</w:t>
      </w:r>
    </w:p>
    <w:p w14:paraId="6A890678" w14:textId="77777777"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F5CDF83" wp14:editId="38F77331">
            <wp:extent cx="1325880" cy="1653540"/>
            <wp:effectExtent l="25400" t="25400" r="25400" b="254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325880" cy="1653540"/>
                    </a:xfrm>
                    <a:prstGeom prst="rect">
                      <a:avLst/>
                    </a:prstGeom>
                    <a:ln w="25400">
                      <a:solidFill>
                        <a:srgbClr val="FF0000"/>
                      </a:solidFill>
                      <a:prstDash val="solid"/>
                    </a:ln>
                  </pic:spPr>
                </pic:pic>
              </a:graphicData>
            </a:graphic>
          </wp:inline>
        </w:drawing>
      </w:r>
    </w:p>
    <w:p w14:paraId="25CA29B9" w14:textId="77777777"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let’s look at one of the two $I </w:t>
      </w:r>
      <w:proofErr w:type="gramStart"/>
      <w:r>
        <w:rPr>
          <w:rFonts w:ascii="Times New Roman" w:eastAsia="Times New Roman" w:hAnsi="Times New Roman" w:cs="Times New Roman"/>
          <w:sz w:val="28"/>
          <w:szCs w:val="28"/>
        </w:rPr>
        <w:t>files</w:t>
      </w:r>
      <w:proofErr w:type="gramEnd"/>
      <w:r>
        <w:rPr>
          <w:rFonts w:ascii="Times New Roman" w:eastAsia="Times New Roman" w:hAnsi="Times New Roman" w:cs="Times New Roman"/>
          <w:sz w:val="28"/>
          <w:szCs w:val="28"/>
        </w:rPr>
        <w:t xml:space="preserve"> by opening it up with notepad</w:t>
      </w:r>
    </w:p>
    <w:p w14:paraId="57AF68E9" w14:textId="77777777" w:rsidR="00CC0450" w:rsidRDefault="00000000">
      <w:pPr>
        <w:spacing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80AE709" wp14:editId="254DFBA5">
            <wp:extent cx="5731510" cy="2102485"/>
            <wp:effectExtent l="25400" t="25400" r="25400" b="254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510" cy="2102485"/>
                    </a:xfrm>
                    <a:prstGeom prst="rect">
                      <a:avLst/>
                    </a:prstGeom>
                    <a:ln w="25400">
                      <a:solidFill>
                        <a:srgbClr val="FF0000"/>
                      </a:solidFill>
                      <a:prstDash val="solid"/>
                    </a:ln>
                  </pic:spPr>
                </pic:pic>
              </a:graphicData>
            </a:graphic>
          </wp:inline>
        </w:drawing>
      </w:r>
    </w:p>
    <w:p w14:paraId="7F589027" w14:textId="77777777" w:rsidR="00CC0450" w:rsidRDefault="00CC0450">
      <w:pPr>
        <w:spacing w:after="280" w:line="240" w:lineRule="auto"/>
        <w:jc w:val="both"/>
        <w:rPr>
          <w:rFonts w:ascii="Times New Roman" w:eastAsia="Times New Roman" w:hAnsi="Times New Roman" w:cs="Times New Roman"/>
          <w:sz w:val="28"/>
          <w:szCs w:val="28"/>
        </w:rPr>
      </w:pPr>
    </w:p>
    <w:p w14:paraId="039F1C63" w14:textId="77777777" w:rsidR="00CC0450" w:rsidRDefault="00000000">
      <w:pPr>
        <w:spacing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can see that </w:t>
      </w:r>
      <w:proofErr w:type="gramStart"/>
      <w:r>
        <w:rPr>
          <w:rFonts w:ascii="Times New Roman" w:eastAsia="Times New Roman" w:hAnsi="Times New Roman" w:cs="Times New Roman"/>
          <w:sz w:val="28"/>
          <w:szCs w:val="28"/>
        </w:rPr>
        <w:t>it’s</w:t>
      </w:r>
      <w:proofErr w:type="gramEnd"/>
      <w:r>
        <w:rPr>
          <w:rFonts w:ascii="Times New Roman" w:eastAsia="Times New Roman" w:hAnsi="Times New Roman" w:cs="Times New Roman"/>
          <w:sz w:val="28"/>
          <w:szCs w:val="28"/>
        </w:rPr>
        <w:t xml:space="preserve"> not easy to parse, but we can see the original path and the file name that was deleted as shown above. However, there is a tool that makes this much easier to parse. The tool is called $I Parse written by Jason Hale. You can download the tool.</w:t>
      </w:r>
    </w:p>
    <w:p w14:paraId="0A10AAF4" w14:textId="77777777" w:rsidR="00CC0450" w:rsidRDefault="00000000">
      <w:pPr>
        <w:spacing w:before="280" w:after="28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Let’s</w:t>
      </w:r>
      <w:proofErr w:type="gramEnd"/>
      <w:r>
        <w:rPr>
          <w:rFonts w:ascii="Times New Roman" w:eastAsia="Times New Roman" w:hAnsi="Times New Roman" w:cs="Times New Roman"/>
          <w:sz w:val="28"/>
          <w:szCs w:val="28"/>
        </w:rPr>
        <w:t xml:space="preserve"> copy the $I meta-data files on to </w:t>
      </w:r>
      <w:proofErr w:type="spellStart"/>
      <w:r>
        <w:rPr>
          <w:rFonts w:ascii="Times New Roman" w:eastAsia="Times New Roman" w:hAnsi="Times New Roman" w:cs="Times New Roman"/>
          <w:sz w:val="28"/>
          <w:szCs w:val="28"/>
        </w:rPr>
        <w:t>RecFor</w:t>
      </w:r>
      <w:proofErr w:type="spellEnd"/>
      <w:r>
        <w:rPr>
          <w:rFonts w:ascii="Times New Roman" w:eastAsia="Times New Roman" w:hAnsi="Times New Roman" w:cs="Times New Roman"/>
          <w:sz w:val="28"/>
          <w:szCs w:val="28"/>
        </w:rPr>
        <w:t xml:space="preserve"> folder.</w:t>
      </w:r>
    </w:p>
    <w:p w14:paraId="3C7B13D4" w14:textId="77777777" w:rsidR="00CC0450" w:rsidRDefault="00000000">
      <w:pPr>
        <w:shd w:val="clear" w:color="auto" w:fill="1F2527"/>
        <w:spacing w:after="0" w:line="240" w:lineRule="auto"/>
        <w:rPr>
          <w:rFonts w:ascii="Libre Franklin" w:eastAsia="Libre Franklin" w:hAnsi="Libre Franklin" w:cs="Libre Franklin"/>
          <w:color w:val="FFFFFF"/>
          <w:sz w:val="27"/>
          <w:szCs w:val="27"/>
        </w:rPr>
      </w:pPr>
      <w:r>
        <w:rPr>
          <w:rFonts w:ascii="Libre Franklin" w:eastAsia="Libre Franklin" w:hAnsi="Libre Franklin" w:cs="Libre Franklin"/>
          <w:noProof/>
          <w:color w:val="FFFFFF"/>
          <w:sz w:val="27"/>
          <w:szCs w:val="27"/>
        </w:rPr>
        <w:lastRenderedPageBreak/>
        <w:drawing>
          <wp:inline distT="0" distB="0" distL="0" distR="0" wp14:anchorId="3BBBA556" wp14:editId="28C29728">
            <wp:extent cx="5731510" cy="1039495"/>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510" cy="1039495"/>
                    </a:xfrm>
                    <a:prstGeom prst="rect">
                      <a:avLst/>
                    </a:prstGeom>
                    <a:ln w="25400">
                      <a:solidFill>
                        <a:srgbClr val="FF0000"/>
                      </a:solidFill>
                      <a:prstDash val="solid"/>
                    </a:ln>
                  </pic:spPr>
                </pic:pic>
              </a:graphicData>
            </a:graphic>
          </wp:inline>
        </w:drawing>
      </w:r>
    </w:p>
    <w:p w14:paraId="58B486E7" w14:textId="77777777" w:rsidR="00CC0450" w:rsidRDefault="00CC0450">
      <w:pPr>
        <w:spacing w:after="280" w:line="240" w:lineRule="auto"/>
        <w:rPr>
          <w:rFonts w:ascii="Times New Roman" w:eastAsia="Times New Roman" w:hAnsi="Times New Roman" w:cs="Times New Roman"/>
          <w:sz w:val="28"/>
          <w:szCs w:val="28"/>
        </w:rPr>
      </w:pPr>
    </w:p>
    <w:p w14:paraId="20A8326C"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Open the $I Parse tool, specify the directory of $I files and call output file as the-output.</w:t>
      </w:r>
    </w:p>
    <w:p w14:paraId="6FA31F4A"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C2D94E0" wp14:editId="0BB529D3">
            <wp:extent cx="5731510" cy="2553970"/>
            <wp:effectExtent l="31750" t="31750" r="31750" b="317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510" cy="2553970"/>
                    </a:xfrm>
                    <a:prstGeom prst="rect">
                      <a:avLst/>
                    </a:prstGeom>
                    <a:ln w="31750">
                      <a:solidFill>
                        <a:srgbClr val="FF0000"/>
                      </a:solidFill>
                      <a:prstDash val="solid"/>
                    </a:ln>
                  </pic:spPr>
                </pic:pic>
              </a:graphicData>
            </a:graphic>
          </wp:inline>
        </w:drawing>
      </w:r>
    </w:p>
    <w:p w14:paraId="5FF453B7" w14:textId="77777777" w:rsidR="00CC0450" w:rsidRDefault="00CC0450">
      <w:pPr>
        <w:spacing w:after="280" w:line="240" w:lineRule="auto"/>
        <w:rPr>
          <w:rFonts w:ascii="Times New Roman" w:eastAsia="Times New Roman" w:hAnsi="Times New Roman" w:cs="Times New Roman"/>
          <w:sz w:val="28"/>
          <w:szCs w:val="28"/>
        </w:rPr>
      </w:pPr>
    </w:p>
    <w:p w14:paraId="3B3C7ACF" w14:textId="77777777" w:rsidR="00CC0450" w:rsidRDefault="00000000">
      <w:p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That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it. Click parse.</w:t>
      </w:r>
    </w:p>
    <w:p w14:paraId="1A401D2F" w14:textId="77777777" w:rsidR="00CC0450"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Finally, if we open the </w:t>
      </w:r>
      <w:proofErr w:type="spellStart"/>
      <w:r>
        <w:rPr>
          <w:rFonts w:ascii="Times New Roman" w:eastAsia="Times New Roman" w:hAnsi="Times New Roman" w:cs="Times New Roman"/>
          <w:sz w:val="28"/>
          <w:szCs w:val="28"/>
        </w:rPr>
        <w:t>tsv</w:t>
      </w:r>
      <w:proofErr w:type="spellEnd"/>
      <w:r>
        <w:rPr>
          <w:rFonts w:ascii="Times New Roman" w:eastAsia="Times New Roman" w:hAnsi="Times New Roman" w:cs="Times New Roman"/>
          <w:sz w:val="28"/>
          <w:szCs w:val="28"/>
        </w:rPr>
        <w:t xml:space="preserve"> file that has been generated, will see the deletion date, original file name as full path, and their sizes, and the version.</w:t>
      </w:r>
    </w:p>
    <w:tbl>
      <w:tblPr>
        <w:tblStyle w:val="a1"/>
        <w:tblW w:w="92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231"/>
        <w:gridCol w:w="1800"/>
        <w:gridCol w:w="1631"/>
      </w:tblGrid>
      <w:tr w:rsidR="00CC0450" w14:paraId="3BC05100" w14:textId="77777777">
        <w:tc>
          <w:tcPr>
            <w:tcW w:w="2547" w:type="dxa"/>
          </w:tcPr>
          <w:p w14:paraId="28AC6094"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Deleted Date</w:t>
            </w:r>
          </w:p>
        </w:tc>
        <w:tc>
          <w:tcPr>
            <w:tcW w:w="3231" w:type="dxa"/>
          </w:tcPr>
          <w:p w14:paraId="7801D2B2"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File Name</w:t>
            </w:r>
          </w:p>
        </w:tc>
        <w:tc>
          <w:tcPr>
            <w:tcW w:w="1800" w:type="dxa"/>
          </w:tcPr>
          <w:p w14:paraId="78FCFB0F"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File Size (bytes)</w:t>
            </w:r>
          </w:p>
        </w:tc>
        <w:tc>
          <w:tcPr>
            <w:tcW w:w="1631" w:type="dxa"/>
          </w:tcPr>
          <w:p w14:paraId="1C386D28"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Version</w:t>
            </w:r>
          </w:p>
        </w:tc>
      </w:tr>
      <w:tr w:rsidR="00CC0450" w14:paraId="02C7C660" w14:textId="77777777">
        <w:tc>
          <w:tcPr>
            <w:tcW w:w="2547" w:type="dxa"/>
          </w:tcPr>
          <w:p w14:paraId="5BF0530D"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03 11 201900:03:37 UTC</w:t>
            </w:r>
          </w:p>
        </w:tc>
        <w:tc>
          <w:tcPr>
            <w:tcW w:w="3231" w:type="dxa"/>
          </w:tcPr>
          <w:p w14:paraId="2DAF02B3"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C:\Users\HP\Desktop\73.docx</w:t>
            </w:r>
          </w:p>
        </w:tc>
        <w:tc>
          <w:tcPr>
            <w:tcW w:w="1800" w:type="dxa"/>
          </w:tcPr>
          <w:p w14:paraId="2E0752DD" w14:textId="77777777" w:rsidR="00CC0450" w:rsidRDefault="00000000">
            <w:pPr>
              <w:jc w:val="right"/>
              <w:rPr>
                <w:rFonts w:ascii="Times New Roman" w:eastAsia="Times New Roman" w:hAnsi="Times New Roman" w:cs="Times New Roman"/>
                <w:color w:val="FF0000"/>
              </w:rPr>
            </w:pPr>
            <w:r>
              <w:rPr>
                <w:rFonts w:ascii="Times New Roman" w:eastAsia="Times New Roman" w:hAnsi="Times New Roman" w:cs="Times New Roman"/>
                <w:color w:val="FF0000"/>
              </w:rPr>
              <w:t>12 K</w:t>
            </w:r>
          </w:p>
        </w:tc>
        <w:tc>
          <w:tcPr>
            <w:tcW w:w="1631" w:type="dxa"/>
          </w:tcPr>
          <w:p w14:paraId="6A02A6D9" w14:textId="77777777" w:rsidR="00CC0450" w:rsidRDefault="00000000">
            <w:pPr>
              <w:jc w:val="right"/>
              <w:rPr>
                <w:rFonts w:ascii="Times New Roman" w:eastAsia="Times New Roman" w:hAnsi="Times New Roman" w:cs="Times New Roman"/>
                <w:color w:val="FF0000"/>
              </w:rPr>
            </w:pPr>
            <w:r>
              <w:rPr>
                <w:rFonts w:ascii="Times New Roman" w:eastAsia="Times New Roman" w:hAnsi="Times New Roman" w:cs="Times New Roman"/>
                <w:color w:val="FF0000"/>
              </w:rPr>
              <w:t>Windows 10</w:t>
            </w:r>
          </w:p>
        </w:tc>
      </w:tr>
      <w:tr w:rsidR="00CC0450" w14:paraId="5B61C195" w14:textId="77777777">
        <w:tc>
          <w:tcPr>
            <w:tcW w:w="2547" w:type="dxa"/>
          </w:tcPr>
          <w:p w14:paraId="451207CC"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03 11 201900:03:37 UTC</w:t>
            </w:r>
          </w:p>
        </w:tc>
        <w:tc>
          <w:tcPr>
            <w:tcW w:w="3231" w:type="dxa"/>
          </w:tcPr>
          <w:p w14:paraId="5FC1FC6B"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C:\Users\HP\Desktop\73.txt</w:t>
            </w:r>
          </w:p>
        </w:tc>
        <w:tc>
          <w:tcPr>
            <w:tcW w:w="1800" w:type="dxa"/>
          </w:tcPr>
          <w:p w14:paraId="2FFD8783" w14:textId="77777777" w:rsidR="00CC0450" w:rsidRDefault="00000000">
            <w:pPr>
              <w:jc w:val="right"/>
              <w:rPr>
                <w:rFonts w:ascii="Times New Roman" w:eastAsia="Times New Roman" w:hAnsi="Times New Roman" w:cs="Times New Roman"/>
                <w:color w:val="FF0000"/>
              </w:rPr>
            </w:pPr>
            <w:r>
              <w:rPr>
                <w:rFonts w:ascii="Times New Roman" w:eastAsia="Times New Roman" w:hAnsi="Times New Roman" w:cs="Times New Roman"/>
                <w:color w:val="FF0000"/>
              </w:rPr>
              <w:t>1 K</w:t>
            </w:r>
          </w:p>
        </w:tc>
        <w:tc>
          <w:tcPr>
            <w:tcW w:w="1631" w:type="dxa"/>
          </w:tcPr>
          <w:p w14:paraId="2C4482FC" w14:textId="77777777" w:rsidR="00CC0450" w:rsidRDefault="00000000">
            <w:pPr>
              <w:jc w:val="right"/>
              <w:rPr>
                <w:rFonts w:ascii="Times New Roman" w:eastAsia="Times New Roman" w:hAnsi="Times New Roman" w:cs="Times New Roman"/>
                <w:color w:val="FF0000"/>
              </w:rPr>
            </w:pPr>
            <w:r>
              <w:rPr>
                <w:rFonts w:ascii="Times New Roman" w:eastAsia="Times New Roman" w:hAnsi="Times New Roman" w:cs="Times New Roman"/>
                <w:color w:val="FF0000"/>
              </w:rPr>
              <w:t>Windows 10</w:t>
            </w:r>
          </w:p>
        </w:tc>
      </w:tr>
      <w:tr w:rsidR="00CC0450" w14:paraId="0D2901E3" w14:textId="77777777">
        <w:tc>
          <w:tcPr>
            <w:tcW w:w="2547" w:type="dxa"/>
          </w:tcPr>
          <w:p w14:paraId="504C4845" w14:textId="77777777"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03 11 201900:03:37 UTC</w:t>
            </w:r>
          </w:p>
        </w:tc>
        <w:tc>
          <w:tcPr>
            <w:tcW w:w="3231" w:type="dxa"/>
          </w:tcPr>
          <w:p w14:paraId="197D626D" w14:textId="2ADCBD50" w:rsidR="00CC0450" w:rsidRDefault="00000000">
            <w:pPr>
              <w:rPr>
                <w:rFonts w:ascii="Times New Roman" w:eastAsia="Times New Roman" w:hAnsi="Times New Roman" w:cs="Times New Roman"/>
                <w:color w:val="FF0000"/>
              </w:rPr>
            </w:pPr>
            <w:r>
              <w:rPr>
                <w:rFonts w:ascii="Times New Roman" w:eastAsia="Times New Roman" w:hAnsi="Times New Roman" w:cs="Times New Roman"/>
                <w:color w:val="FF0000"/>
              </w:rPr>
              <w:t>C:\Users\HP\Desktop\73.</w:t>
            </w:r>
            <w:r w:rsidR="00EF13A1">
              <w:rPr>
                <w:rFonts w:ascii="Times New Roman" w:eastAsia="Times New Roman" w:hAnsi="Times New Roman" w:cs="Times New Roman"/>
                <w:color w:val="FF0000"/>
              </w:rPr>
              <w:t>png</w:t>
            </w:r>
          </w:p>
        </w:tc>
        <w:tc>
          <w:tcPr>
            <w:tcW w:w="1800" w:type="dxa"/>
          </w:tcPr>
          <w:p w14:paraId="7A359D87" w14:textId="77777777" w:rsidR="00CC0450" w:rsidRDefault="00000000">
            <w:pPr>
              <w:jc w:val="right"/>
              <w:rPr>
                <w:rFonts w:ascii="Times New Roman" w:eastAsia="Times New Roman" w:hAnsi="Times New Roman" w:cs="Times New Roman"/>
                <w:color w:val="FF0000"/>
              </w:rPr>
            </w:pPr>
            <w:r>
              <w:rPr>
                <w:rFonts w:ascii="Times New Roman" w:eastAsia="Times New Roman" w:hAnsi="Times New Roman" w:cs="Times New Roman"/>
                <w:color w:val="FF0000"/>
              </w:rPr>
              <w:t>43 K</w:t>
            </w:r>
          </w:p>
        </w:tc>
        <w:tc>
          <w:tcPr>
            <w:tcW w:w="1631" w:type="dxa"/>
          </w:tcPr>
          <w:p w14:paraId="75E92B24" w14:textId="77777777" w:rsidR="00CC0450" w:rsidRDefault="00000000">
            <w:pPr>
              <w:jc w:val="right"/>
              <w:rPr>
                <w:rFonts w:ascii="Times New Roman" w:eastAsia="Times New Roman" w:hAnsi="Times New Roman" w:cs="Times New Roman"/>
                <w:color w:val="FF0000"/>
              </w:rPr>
            </w:pPr>
            <w:r>
              <w:rPr>
                <w:rFonts w:ascii="Times New Roman" w:eastAsia="Times New Roman" w:hAnsi="Times New Roman" w:cs="Times New Roman"/>
                <w:color w:val="FF0000"/>
              </w:rPr>
              <w:t>Windows 10</w:t>
            </w:r>
          </w:p>
        </w:tc>
      </w:tr>
    </w:tbl>
    <w:p w14:paraId="793A140A" w14:textId="77777777" w:rsidR="00CC0450" w:rsidRDefault="00CC0450"/>
    <w:sectPr w:rsidR="00CC045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heading--font-family)">
    <w:altName w:val="Calibri"/>
    <w:charset w:val="00"/>
    <w:family w:val="auto"/>
    <w:pitch w:val="default"/>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26695"/>
    <w:multiLevelType w:val="multilevel"/>
    <w:tmpl w:val="3C1C77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3DE60AD"/>
    <w:multiLevelType w:val="multilevel"/>
    <w:tmpl w:val="520639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61354474">
    <w:abstractNumId w:val="1"/>
  </w:num>
  <w:num w:numId="2" w16cid:durableId="144561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450"/>
    <w:rsid w:val="001B097A"/>
    <w:rsid w:val="0064231F"/>
    <w:rsid w:val="00C90158"/>
    <w:rsid w:val="00CC0450"/>
    <w:rsid w:val="00EF13A1"/>
    <w:rsid w:val="00FC5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9114"/>
  <w15:docId w15:val="{B72772C6-057B-4CA8-81EF-DD232B5A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Security_Identifier"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 mehta</cp:lastModifiedBy>
  <cp:revision>11</cp:revision>
  <dcterms:created xsi:type="dcterms:W3CDTF">2024-01-09T14:55:00Z</dcterms:created>
  <dcterms:modified xsi:type="dcterms:W3CDTF">2024-01-09T16:46:00Z</dcterms:modified>
</cp:coreProperties>
</file>