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E7C" w:rsidRDefault="003B2E7C" w:rsidP="003B2E7C">
      <w:r>
        <w:t>THEME PRINCIPAUX</w:t>
      </w:r>
    </w:p>
    <w:p w:rsidR="003B2E7C" w:rsidRDefault="003B2E7C" w:rsidP="003B2E7C"/>
    <w:p w:rsidR="003B2E7C" w:rsidRDefault="003B2E7C" w:rsidP="003B2E7C">
      <w:pPr>
        <w:pStyle w:val="ListParagraph"/>
        <w:numPr>
          <w:ilvl w:val="0"/>
          <w:numId w:val="2"/>
        </w:numPr>
      </w:pPr>
      <w:r>
        <w:t>REMERCIEMENT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TABLE DES MATIERES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LISTE DES TABLEAUX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LISTE DES FIGURES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LISTES DES SIGLES ET ABBREVIATIONS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INTRODUCTION GENERALE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INTRODUCTION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CONTEXTE GENERAL DU PROJET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CONTEXTE SPECIFIQUE A L’ETUDE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OBJECTIF GENERALE DE L’ETUDE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OBJECTIFS SPECIFIQUES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HYPOTHESES</w:t>
      </w:r>
      <w:bookmarkStart w:id="0" w:name="_GoBack"/>
      <w:bookmarkEnd w:id="0"/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INTERET DU SUJET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SPECIFICATION ET DELIMITATION DU PROJET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GENERALITE SUR LES SYSTEMES DE GESTION DE STOCK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NOTION DE STOCK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LA GESTION DE STOCK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SYSTEME DE GESTION DE STOCKS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GENERALITE SUR LES SGBD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NOTION DE BASE DE DONNEE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SYSTEME DE GESTION DE BASES DE DONNEE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ETUDE DE FAISABILITE DU PROJET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ETUDE DE L’EXISTANT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STRUCTURE HIERARCHIQUE DE LA SOCIETE</w:t>
      </w:r>
    </w:p>
    <w:p w:rsidR="003B2E7C" w:rsidRDefault="003B2E7C" w:rsidP="0014124D">
      <w:pPr>
        <w:pStyle w:val="ListParagraph"/>
        <w:numPr>
          <w:ilvl w:val="1"/>
          <w:numId w:val="1"/>
        </w:numPr>
      </w:pPr>
      <w:r>
        <w:t>PRESENTATION DES SERVICES ETUDIES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CRITIQUE DE L’EXISTANT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LA PROBLEMATIQUE ET MOTIVATION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PROPOSITION</w:t>
      </w:r>
    </w:p>
    <w:p w:rsidR="003B2E7C" w:rsidRPr="001A34E9" w:rsidRDefault="003B2E7C" w:rsidP="003B2E7C">
      <w:pPr>
        <w:pStyle w:val="ListParagraph"/>
        <w:numPr>
          <w:ilvl w:val="0"/>
          <w:numId w:val="1"/>
        </w:numPr>
      </w:pPr>
      <w:r>
        <w:t>ANALYSE ET CONCEPTION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OUTIL ET METHODE DE CONCEPTION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SYSTEME D’INFORMATION ET TIC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OUTILS DE DEVELOPPEMENT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APPLICATION WEB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SGBD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MYSQL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PHP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JS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SPECIFICATION DES BESOINS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DIAGRAMME DE CAS D’UTILISATION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DIAGRAMME DE SEQUENCE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lastRenderedPageBreak/>
        <w:t>DIAGRAMME DE SEQUENCE DE CAS D’UTILISATION SPECIFIQUE (AUTHENTIFICATION ET GESTION DE PRODUITS, AUTRES CAS A DETERMINER)</w:t>
      </w:r>
    </w:p>
    <w:p w:rsidR="003B2E7C" w:rsidRDefault="003B2E7C" w:rsidP="003B2E7C">
      <w:pPr>
        <w:pStyle w:val="ListParagraph"/>
        <w:numPr>
          <w:ilvl w:val="1"/>
          <w:numId w:val="1"/>
        </w:numPr>
      </w:pPr>
      <w:r>
        <w:t>METHODE DE CONCEPTION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HISTORICITE DE LA METHODE MERISE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OBJECTIF ET UTILISATION DE LA METHODE MERISE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COMMENT MENER UN PROJET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DIAGRAMME DE GANTT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AVANTAGE ET INCONVENIENT DU DIAGRAMME DE GANTT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DEMARCHE PAR ETAPE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UNE APPROCHE PAR NIVEAU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LE NIVEAU CONCEPTUEL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MODELE CONCEPTUEL DES DONNEES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PROPRIETES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ENTITES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NOTIONS D’ENTITE FORTE ET D’ENTITE FAIBLE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RELATIONS OU ASSOCIATIONS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CARDINALITES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LA NORMALISATION DES RELATIONS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LES FORMES NORMALES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DEPENDANCES FONCTIONNELLES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DEPENDANCES FONCTIONNELLES AU SEIN D’UNE ENTITE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DEPENDANCES FONCTIONNELLES EXISTANT ENTRE DEUX ENTITES</w:t>
      </w:r>
    </w:p>
    <w:p w:rsidR="003B2E7C" w:rsidRDefault="003B2E7C" w:rsidP="003B2E7C">
      <w:pPr>
        <w:pStyle w:val="ListParagraph"/>
        <w:numPr>
          <w:ilvl w:val="3"/>
          <w:numId w:val="1"/>
        </w:numPr>
      </w:pPr>
      <w:r>
        <w:t>DF EXISTANT AVEC L’ASSOCIATION D’UNE CONTRAINTE D’INTEGRITE MULTIPLE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LE NIVEAU ORGANISATIONNEL OU LOGIQUE</w:t>
      </w:r>
    </w:p>
    <w:p w:rsidR="003B2E7C" w:rsidRDefault="003B2E7C" w:rsidP="003B2E7C">
      <w:pPr>
        <w:pStyle w:val="ListParagraph"/>
        <w:numPr>
          <w:ilvl w:val="2"/>
          <w:numId w:val="1"/>
        </w:numPr>
      </w:pPr>
      <w:r>
        <w:t>LE NIVEAU OPERATIONNEL OU PHYSIQUE</w:t>
      </w:r>
    </w:p>
    <w:p w:rsidR="003B2E7C" w:rsidRDefault="00B67D00" w:rsidP="003B2E7C">
      <w:pPr>
        <w:pStyle w:val="ListParagraph"/>
        <w:numPr>
          <w:ilvl w:val="0"/>
          <w:numId w:val="1"/>
        </w:numPr>
      </w:pPr>
      <w:r>
        <w:t xml:space="preserve">BUDGET DE MISE EN PLACE </w:t>
      </w:r>
      <w:r w:rsidR="003B2E7C">
        <w:t>ABG QUINCAILLERIE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PRESENTATION DE L’APPLICATION WEB ABG QUINCAILLERIE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CONCLUSION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BIBLIOGRAPHIE</w:t>
      </w:r>
    </w:p>
    <w:p w:rsidR="003B2E7C" w:rsidRDefault="003B2E7C" w:rsidP="003B2E7C">
      <w:pPr>
        <w:pStyle w:val="ListParagraph"/>
        <w:numPr>
          <w:ilvl w:val="0"/>
          <w:numId w:val="1"/>
        </w:numPr>
      </w:pPr>
      <w:r>
        <w:t>ANNEXE</w:t>
      </w:r>
    </w:p>
    <w:p w:rsidR="003B2E7C" w:rsidRDefault="003B2E7C" w:rsidP="003B2E7C">
      <w:pPr>
        <w:ind w:firstLine="2880"/>
      </w:pPr>
    </w:p>
    <w:p w:rsidR="001D15E5" w:rsidRDefault="003B2E7C" w:rsidP="0024459C">
      <w:pPr>
        <w:pStyle w:val="ListParagraph"/>
        <w:numPr>
          <w:ilvl w:val="0"/>
          <w:numId w:val="1"/>
        </w:numPr>
      </w:pPr>
      <w:r>
        <w:t>REALISATION</w:t>
      </w:r>
    </w:p>
    <w:sectPr w:rsidR="001D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97C38"/>
    <w:multiLevelType w:val="hybridMultilevel"/>
    <w:tmpl w:val="A6EAD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55E60"/>
    <w:multiLevelType w:val="hybridMultilevel"/>
    <w:tmpl w:val="8912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E7C"/>
    <w:rsid w:val="0014124D"/>
    <w:rsid w:val="001D15E5"/>
    <w:rsid w:val="0024459C"/>
    <w:rsid w:val="002E16EC"/>
    <w:rsid w:val="003B2E7C"/>
    <w:rsid w:val="00647D67"/>
    <w:rsid w:val="0076112E"/>
    <w:rsid w:val="00B6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5FFA"/>
  <w15:chartTrackingRefBased/>
  <w15:docId w15:val="{7B325BA2-405D-48FE-BF99-3D6F33CD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Kemy</dc:creator>
  <cp:keywords/>
  <dc:description/>
  <cp:lastModifiedBy>Kemy</cp:lastModifiedBy>
  <cp:revision>7</cp:revision>
  <dcterms:created xsi:type="dcterms:W3CDTF">2021-06-10T22:39:00Z</dcterms:created>
  <dcterms:modified xsi:type="dcterms:W3CDTF">2021-06-13T15:48:00Z</dcterms:modified>
</cp:coreProperties>
</file>