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AFEF" w14:textId="6C4856D0" w:rsidR="008C5AE9" w:rsidRDefault="00F94311">
      <w:pPr>
        <w:rPr>
          <w:rFonts w:cstheme="minorHAnsi"/>
          <w:sz w:val="40"/>
          <w:szCs w:val="40"/>
        </w:rPr>
      </w:pPr>
      <w:r w:rsidRPr="003F0918">
        <w:rPr>
          <w:rFonts w:cstheme="minorHAnsi"/>
          <w:sz w:val="40"/>
          <w:szCs w:val="40"/>
        </w:rPr>
        <w:t>Application Informatique</w:t>
      </w:r>
    </w:p>
    <w:p w14:paraId="2E376545" w14:textId="77777777" w:rsidR="00890FEB" w:rsidRPr="003F0918" w:rsidRDefault="00890FEB">
      <w:pPr>
        <w:rPr>
          <w:rFonts w:cstheme="minorHAnsi"/>
          <w:sz w:val="40"/>
          <w:szCs w:val="40"/>
        </w:rPr>
      </w:pPr>
    </w:p>
    <w:p w14:paraId="5AB63B8D" w14:textId="1D5C8D2C" w:rsidR="00585AC5" w:rsidRPr="003F0918" w:rsidRDefault="00585AC5" w:rsidP="00585AC5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proofErr w:type="spellStart"/>
      <w:r w:rsidRPr="003F0918">
        <w:rPr>
          <w:rFonts w:eastAsia="Times New Roman" w:cstheme="minorHAnsi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sz w:val="27"/>
          <w:szCs w:val="27"/>
        </w:rPr>
        <w:t>informatique</w:t>
      </w:r>
      <w:proofErr w:type="spellEnd"/>
      <w:r w:rsidRPr="003F0918">
        <w:rPr>
          <w:rFonts w:eastAsia="Times New Roman" w:cstheme="minorHAnsi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sz w:val="27"/>
          <w:szCs w:val="27"/>
        </w:rPr>
        <w:t> </w:t>
      </w:r>
      <w:r w:rsidRPr="003F0918">
        <w:rPr>
          <w:rFonts w:eastAsia="Times New Roman" w:cstheme="minorHAnsi"/>
          <w:b/>
          <w:bCs/>
          <w:sz w:val="27"/>
          <w:szCs w:val="27"/>
        </w:rPr>
        <w:t>application</w:t>
      </w:r>
      <w:r w:rsidRPr="003F0918">
        <w:rPr>
          <w:rFonts w:eastAsia="Times New Roman" w:cstheme="minorHAnsi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à la </w:t>
      </w:r>
      <w:proofErr w:type="spellStart"/>
      <w:r w:rsidRPr="003F0918">
        <w:rPr>
          <w:rFonts w:eastAsia="Times New Roman" w:cstheme="minorHAnsi"/>
          <w:sz w:val="27"/>
          <w:szCs w:val="27"/>
        </w:rPr>
        <w:t>fois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activité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sz w:val="27"/>
          <w:szCs w:val="27"/>
        </w:rPr>
        <w:t>laquelle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des </w:t>
      </w:r>
      <w:proofErr w:type="spellStart"/>
      <w:r w:rsidRPr="003F0918">
        <w:rPr>
          <w:rFonts w:eastAsia="Times New Roman" w:cstheme="minorHAnsi"/>
          <w:sz w:val="27"/>
          <w:szCs w:val="27"/>
        </w:rPr>
        <w:t>moyens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informatiques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utilisés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et le </w:t>
      </w:r>
      <w:proofErr w:type="spellStart"/>
      <w:r w:rsidRPr="003F0918">
        <w:rPr>
          <w:rFonts w:eastAsia="Times New Roman" w:cstheme="minorHAnsi"/>
          <w:sz w:val="27"/>
          <w:szCs w:val="27"/>
        </w:rPr>
        <w:t>moyen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informatique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utilisé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sz w:val="27"/>
          <w:szCs w:val="27"/>
        </w:rPr>
        <w:t>l'activité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question. Les applications </w:t>
      </w:r>
      <w:proofErr w:type="spellStart"/>
      <w:r w:rsidRPr="003F0918">
        <w:rPr>
          <w:rFonts w:eastAsia="Times New Roman" w:cstheme="minorHAnsi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utilisées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dans les </w:t>
      </w:r>
      <w:proofErr w:type="spellStart"/>
      <w:r w:rsidRPr="003F0918">
        <w:rPr>
          <w:rFonts w:eastAsia="Times New Roman" w:cstheme="minorHAnsi"/>
          <w:sz w:val="27"/>
          <w:szCs w:val="27"/>
        </w:rPr>
        <w:t>entreprises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sz w:val="27"/>
          <w:szCs w:val="27"/>
        </w:rPr>
        <w:t>faciliter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le travail et augmenter la </w:t>
      </w:r>
      <w:proofErr w:type="spellStart"/>
      <w:r w:rsidRPr="003F0918">
        <w:rPr>
          <w:rFonts w:eastAsia="Times New Roman" w:cstheme="minorHAnsi"/>
          <w:sz w:val="27"/>
          <w:szCs w:val="27"/>
        </w:rPr>
        <w:t>productivité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des </w:t>
      </w:r>
      <w:proofErr w:type="spellStart"/>
      <w:r w:rsidRPr="003F0918">
        <w:rPr>
          <w:rFonts w:eastAsia="Times New Roman" w:cstheme="minorHAnsi"/>
          <w:sz w:val="27"/>
          <w:szCs w:val="27"/>
        </w:rPr>
        <w:t>employés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. Dans les </w:t>
      </w:r>
      <w:proofErr w:type="spellStart"/>
      <w:r w:rsidRPr="003F0918">
        <w:rPr>
          <w:rFonts w:eastAsia="Times New Roman" w:cstheme="minorHAnsi"/>
          <w:sz w:val="27"/>
          <w:szCs w:val="27"/>
        </w:rPr>
        <w:t>familles</w:t>
      </w:r>
      <w:proofErr w:type="spellEnd"/>
      <w:r w:rsidR="00F75B49" w:rsidRPr="003F0918">
        <w:rPr>
          <w:rFonts w:eastAsia="Times New Roman" w:cstheme="minorHAnsi"/>
          <w:sz w:val="27"/>
          <w:szCs w:val="27"/>
        </w:rPr>
        <w:t>,</w:t>
      </w:r>
      <w:r w:rsidR="00297E5A"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elles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utilisées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sz w:val="27"/>
          <w:szCs w:val="27"/>
        </w:rPr>
        <w:t>effectuer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des </w:t>
      </w:r>
      <w:proofErr w:type="spellStart"/>
      <w:r w:rsidRPr="003F0918">
        <w:rPr>
          <w:rFonts w:eastAsia="Times New Roman" w:cstheme="minorHAnsi"/>
          <w:sz w:val="27"/>
          <w:szCs w:val="27"/>
        </w:rPr>
        <w:t>tâches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personnelles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sz w:val="27"/>
          <w:szCs w:val="27"/>
        </w:rPr>
        <w:t>apprendre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s'amuser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. </w:t>
      </w:r>
      <w:proofErr w:type="spellStart"/>
      <w:r w:rsidRPr="003F0918">
        <w:rPr>
          <w:rFonts w:eastAsia="Times New Roman" w:cstheme="minorHAnsi"/>
          <w:sz w:val="27"/>
          <w:szCs w:val="27"/>
        </w:rPr>
        <w:t>Elles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également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sz w:val="27"/>
          <w:szCs w:val="27"/>
        </w:rPr>
        <w:t>utilisées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sz w:val="27"/>
          <w:szCs w:val="27"/>
        </w:rPr>
        <w:t>faciliter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les communications et </w:t>
      </w:r>
      <w:proofErr w:type="spellStart"/>
      <w:r w:rsidRPr="003F0918">
        <w:rPr>
          <w:rFonts w:eastAsia="Times New Roman" w:cstheme="minorHAnsi"/>
          <w:sz w:val="27"/>
          <w:szCs w:val="27"/>
        </w:rPr>
        <w:t>manipuler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des images et de la </w:t>
      </w:r>
      <w:proofErr w:type="spellStart"/>
      <w:r w:rsidRPr="003F0918">
        <w:rPr>
          <w:rFonts w:eastAsia="Times New Roman" w:cstheme="minorHAnsi"/>
          <w:sz w:val="27"/>
          <w:szCs w:val="27"/>
        </w:rPr>
        <w:t>vidéo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numérique.</w:t>
      </w:r>
    </w:p>
    <w:p w14:paraId="1C176FC2" w14:textId="77777777" w:rsidR="00585AC5" w:rsidRPr="003F0918" w:rsidRDefault="00585AC5" w:rsidP="00585AC5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3F0918">
        <w:rPr>
          <w:rFonts w:eastAsia="Times New Roman" w:cstheme="minorHAnsi"/>
          <w:sz w:val="27"/>
          <w:szCs w:val="27"/>
        </w:rPr>
        <w:t xml:space="preserve">Les applications </w:t>
      </w:r>
      <w:proofErr w:type="spellStart"/>
      <w:r w:rsidRPr="003F0918">
        <w:rPr>
          <w:rFonts w:eastAsia="Times New Roman" w:cstheme="minorHAnsi"/>
          <w:sz w:val="27"/>
          <w:szCs w:val="27"/>
        </w:rPr>
        <w:t>populaires</w:t>
      </w:r>
      <w:proofErr w:type="spellEnd"/>
      <w:r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proofErr w:type="gramStart"/>
      <w:r w:rsidRPr="003F0918">
        <w:rPr>
          <w:rFonts w:eastAsia="Times New Roman" w:cstheme="minorHAnsi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sz w:val="27"/>
          <w:szCs w:val="27"/>
        </w:rPr>
        <w:t> :</w:t>
      </w:r>
      <w:proofErr w:type="gramEnd"/>
    </w:p>
    <w:p w14:paraId="4A272FA8" w14:textId="398935D9" w:rsidR="00585AC5" w:rsidRPr="003F0918" w:rsidRDefault="007728A9" w:rsidP="00585AC5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3F0918">
        <w:rPr>
          <w:rFonts w:eastAsia="Times New Roman" w:cstheme="minorHAnsi"/>
          <w:sz w:val="27"/>
          <w:szCs w:val="27"/>
        </w:rPr>
        <w:t>D</w:t>
      </w:r>
      <w:r w:rsidR="00585AC5" w:rsidRPr="003F0918">
        <w:rPr>
          <w:rFonts w:eastAsia="Times New Roman" w:cstheme="minorHAnsi"/>
          <w:sz w:val="27"/>
          <w:szCs w:val="27"/>
        </w:rPr>
        <w:t xml:space="preserve">ans les </w:t>
      </w:r>
      <w:proofErr w:type="spellStart"/>
      <w:proofErr w:type="gramStart"/>
      <w:r w:rsidR="00585AC5" w:rsidRPr="003F0918">
        <w:rPr>
          <w:rFonts w:eastAsia="Times New Roman" w:cstheme="minorHAnsi"/>
          <w:sz w:val="27"/>
          <w:szCs w:val="27"/>
        </w:rPr>
        <w:t>entreprises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> :</w:t>
      </w:r>
      <w:proofErr w:type="gramEnd"/>
      <w:r w:rsidR="00585AC5" w:rsidRPr="003F0918">
        <w:rPr>
          <w:rFonts w:eastAsia="Times New Roman" w:cstheme="minorHAnsi"/>
          <w:sz w:val="27"/>
          <w:szCs w:val="27"/>
        </w:rPr>
        <w:t xml:space="preserve"> le 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traitement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de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texte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>, le 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tableur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>, la 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bureautique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, la gestion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opérationnelle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>, les 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systèmes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d'information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, la gestion de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projet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>, la 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comptabilité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 et de gestion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électronique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de documents.</w:t>
      </w:r>
    </w:p>
    <w:p w14:paraId="5C5C1320" w14:textId="0D4BB359" w:rsidR="00585AC5" w:rsidRPr="003F0918" w:rsidRDefault="007728A9" w:rsidP="00585AC5">
      <w:pPr>
        <w:spacing w:before="100" w:beforeAutospacing="1" w:after="100" w:afterAutospacing="1" w:line="240" w:lineRule="auto"/>
        <w:rPr>
          <w:rFonts w:eastAsia="Times New Roman" w:cstheme="minorHAnsi"/>
          <w:sz w:val="27"/>
          <w:szCs w:val="27"/>
        </w:rPr>
      </w:pPr>
      <w:r w:rsidRPr="003F0918">
        <w:rPr>
          <w:rFonts w:eastAsia="Times New Roman" w:cstheme="minorHAnsi"/>
          <w:sz w:val="27"/>
          <w:szCs w:val="27"/>
        </w:rPr>
        <w:t>D</w:t>
      </w:r>
      <w:r w:rsidR="00585AC5" w:rsidRPr="003F0918">
        <w:rPr>
          <w:rFonts w:eastAsia="Times New Roman" w:cstheme="minorHAnsi"/>
          <w:sz w:val="27"/>
          <w:szCs w:val="27"/>
        </w:rPr>
        <w:t xml:space="preserve">ans la manipulation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d'images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et de </w:t>
      </w:r>
      <w:proofErr w:type="spellStart"/>
      <w:proofErr w:type="gramStart"/>
      <w:r w:rsidR="00585AC5" w:rsidRPr="003F0918">
        <w:rPr>
          <w:rFonts w:eastAsia="Times New Roman" w:cstheme="minorHAnsi"/>
          <w:sz w:val="27"/>
          <w:szCs w:val="27"/>
        </w:rPr>
        <w:t>vidéos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> :</w:t>
      </w:r>
      <w:proofErr w:type="gramEnd"/>
      <w:r w:rsidR="00585AC5" w:rsidRPr="003F0918">
        <w:rPr>
          <w:rFonts w:eastAsia="Times New Roman" w:cstheme="minorHAnsi"/>
          <w:sz w:val="27"/>
          <w:szCs w:val="27"/>
        </w:rPr>
        <w:t xml:space="preserve"> la conception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assistée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par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ordinateur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, la publication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assistée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par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ordinateur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,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l'édition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d' images, la 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retouche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photo,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ou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la </w:t>
      </w:r>
      <w:proofErr w:type="spellStart"/>
      <w:r w:rsidR="00585AC5" w:rsidRPr="003F0918">
        <w:rPr>
          <w:rFonts w:eastAsia="Times New Roman" w:cstheme="minorHAnsi"/>
          <w:sz w:val="27"/>
          <w:szCs w:val="27"/>
        </w:rPr>
        <w:t>création</w:t>
      </w:r>
      <w:proofErr w:type="spellEnd"/>
      <w:r w:rsidR="00585AC5" w:rsidRPr="003F0918">
        <w:rPr>
          <w:rFonts w:eastAsia="Times New Roman" w:cstheme="minorHAnsi"/>
          <w:sz w:val="27"/>
          <w:szCs w:val="27"/>
        </w:rPr>
        <w:t xml:space="preserve"> de page web.</w:t>
      </w:r>
    </w:p>
    <w:p w14:paraId="09780BA6" w14:textId="5D639FE4" w:rsidR="005A2776" w:rsidRPr="003F0918" w:rsidRDefault="005A2776" w:rsidP="00585AC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0E369AD5" w14:textId="1E34DDB6" w:rsidR="004614FF" w:rsidRDefault="005A2776" w:rsidP="005A2776">
      <w:pPr>
        <w:rPr>
          <w:rFonts w:cstheme="minorHAnsi"/>
          <w:sz w:val="40"/>
          <w:szCs w:val="40"/>
        </w:rPr>
      </w:pPr>
      <w:r w:rsidRPr="003F0918">
        <w:rPr>
          <w:rFonts w:cstheme="minorHAnsi"/>
          <w:sz w:val="40"/>
          <w:szCs w:val="40"/>
        </w:rPr>
        <w:t>WEB</w:t>
      </w:r>
    </w:p>
    <w:p w14:paraId="6D2A5A31" w14:textId="77777777" w:rsidR="00890FEB" w:rsidRPr="003F0918" w:rsidRDefault="00890FEB" w:rsidP="005A2776">
      <w:pPr>
        <w:rPr>
          <w:rFonts w:cstheme="minorHAnsi"/>
          <w:sz w:val="40"/>
          <w:szCs w:val="40"/>
        </w:rPr>
      </w:pPr>
    </w:p>
    <w:p w14:paraId="25A111ED" w14:textId="7F7F89F5" w:rsidR="004614FF" w:rsidRPr="003F0918" w:rsidRDefault="004614FF" w:rsidP="004614F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Le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 world wide web 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(www),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littéralement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la « toile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d'araignée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mondiale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»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,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communément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appelé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web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parfois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color w:val="000000"/>
          <w:sz w:val="27"/>
          <w:szCs w:val="27"/>
        </w:rPr>
        <w:t>la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toile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système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hypertexte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public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fonctionnant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internet qui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permet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consulter, avec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navigateur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des pages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accessibles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des sites.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L'image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toile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d'araignée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vient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hyperliens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qui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pages web entre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elles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2F3971E9" w14:textId="3AF4B289" w:rsidR="004614FF" w:rsidRPr="003F0918" w:rsidRDefault="004614FF" w:rsidP="004614F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 xml:space="preserve">Le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n'est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qu'une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applications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d'internet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D'autre</w:t>
      </w:r>
      <w:r w:rsidR="00D5092F" w:rsidRPr="003F0918">
        <w:rPr>
          <w:rFonts w:eastAsia="Times New Roman" w:cstheme="minorHAnsi"/>
          <w:color w:val="000000"/>
          <w:sz w:val="27"/>
          <w:szCs w:val="27"/>
        </w:rPr>
        <w:t>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application</w:t>
      </w:r>
      <w:r w:rsidR="00D5092F" w:rsidRPr="003F0918">
        <w:rPr>
          <w:rFonts w:eastAsia="Times New Roman" w:cstheme="minorHAnsi"/>
          <w:color w:val="000000"/>
          <w:sz w:val="27"/>
          <w:szCs w:val="27"/>
        </w:rPr>
        <w:t>s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courrier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électronique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messagerie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instantanée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et Usenet. Le web 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inventé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plusieurs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années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après Internet.</w:t>
      </w:r>
    </w:p>
    <w:p w14:paraId="7693F814" w14:textId="059A6ADF" w:rsidR="004614FF" w:rsidRPr="003F0918" w:rsidRDefault="004614FF" w:rsidP="005A2776">
      <w:pPr>
        <w:rPr>
          <w:rFonts w:cstheme="minorHAnsi"/>
          <w:sz w:val="40"/>
          <w:szCs w:val="40"/>
        </w:rPr>
      </w:pPr>
    </w:p>
    <w:p w14:paraId="173922D4" w14:textId="77777777" w:rsidR="00671C13" w:rsidRPr="003F0918" w:rsidRDefault="00671C13" w:rsidP="00671C1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</w:p>
    <w:p w14:paraId="51D07631" w14:textId="0CD30A28" w:rsidR="00671C13" w:rsidRDefault="00671C13" w:rsidP="00671C1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3F0918">
        <w:rPr>
          <w:rFonts w:eastAsia="Times New Roman" w:cstheme="minorHAnsi"/>
          <w:b/>
          <w:bCs/>
          <w:color w:val="000000"/>
          <w:sz w:val="40"/>
          <w:szCs w:val="40"/>
        </w:rPr>
        <w:t xml:space="preserve">Termes </w:t>
      </w:r>
      <w:proofErr w:type="spellStart"/>
      <w:r w:rsidRPr="003F0918">
        <w:rPr>
          <w:rFonts w:eastAsia="Times New Roman" w:cstheme="minorHAnsi"/>
          <w:b/>
          <w:bCs/>
          <w:color w:val="000000"/>
          <w:sz w:val="40"/>
          <w:szCs w:val="40"/>
        </w:rPr>
        <w:t>désignant</w:t>
      </w:r>
      <w:proofErr w:type="spellEnd"/>
      <w:r w:rsidRPr="003F0918">
        <w:rPr>
          <w:rFonts w:eastAsia="Times New Roman" w:cstheme="minorHAnsi"/>
          <w:b/>
          <w:bCs/>
          <w:color w:val="000000"/>
          <w:sz w:val="40"/>
          <w:szCs w:val="40"/>
        </w:rPr>
        <w:t xml:space="preserve"> le World Wide web</w:t>
      </w:r>
    </w:p>
    <w:p w14:paraId="173959DB" w14:textId="77777777" w:rsidR="00890FEB" w:rsidRPr="003F0918" w:rsidRDefault="00890FEB" w:rsidP="00671C1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39ED0A28" w14:textId="04E61BDB" w:rsidR="006E0224" w:rsidRPr="003F0918" w:rsidRDefault="006E0224" w:rsidP="006E022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Le </w:t>
      </w:r>
      <w:r w:rsidRPr="003F0918">
        <w:rPr>
          <w:rFonts w:eastAsia="Times New Roman" w:cstheme="minorHAnsi"/>
          <w:i/>
          <w:iCs/>
          <w:color w:val="000000"/>
          <w:sz w:val="27"/>
          <w:szCs w:val="27"/>
        </w:rPr>
        <w:t>World Wide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désigné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par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nombreux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noms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abréviation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synonymes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: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WorldWideWeb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,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World Wide </w:t>
      </w:r>
      <w:r w:rsidR="007627FD" w:rsidRPr="003F0918">
        <w:rPr>
          <w:rFonts w:eastAsia="Times New Roman" w:cstheme="minorHAnsi"/>
          <w:color w:val="000000"/>
          <w:sz w:val="27"/>
          <w:szCs w:val="27"/>
        </w:rPr>
        <w:t>W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eb, World-Wide Web, web, WWW, W3, Toile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d'araignée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mondiale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Toile.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Certains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disparu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55AB61DE" w14:textId="5562F147" w:rsidR="006E0224" w:rsidRPr="003F0918" w:rsidRDefault="006E0224" w:rsidP="006E022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inventant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 Web</w:t>
      </w:r>
      <w:r w:rsidR="003E52BC"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Tim Berner-Lee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avait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aussi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pensé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d'autres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noms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comme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Information Mesh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maillage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d'informations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), Mine of information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encore The Information Mine (la mine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d'informations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sigle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serait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Tim).</w:t>
      </w:r>
    </w:p>
    <w:p w14:paraId="2AD66A7A" w14:textId="7901044D" w:rsidR="006E0224" w:rsidRPr="003F0918" w:rsidRDefault="006E0224" w:rsidP="006E022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 xml:space="preserve">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signe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WWW 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largement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utilisé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abréger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i/>
          <w:iCs/>
          <w:color w:val="000000"/>
          <w:sz w:val="27"/>
          <w:szCs w:val="27"/>
        </w:rPr>
        <w:t>World wide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avant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que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l'abréviation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 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prenne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 pas. WWW se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prononce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souvent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trois double V, triple double V,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vévévé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. 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prononciation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laborieuse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français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comme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anglais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) de WWW a sans doute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précipité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son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déclin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l'oral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l'écrit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lettres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www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restent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très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utilisées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dans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adresses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quelques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autres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conventions techniques. WWW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parfois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abrégé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W3,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abréviation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qu'on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retrouve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dans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sigle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W3C du </w:t>
      </w:r>
      <w:r w:rsidRPr="003F0918">
        <w:rPr>
          <w:rFonts w:eastAsia="Times New Roman" w:cstheme="minorHAnsi"/>
          <w:i/>
          <w:iCs/>
          <w:color w:val="000000"/>
          <w:sz w:val="27"/>
          <w:szCs w:val="27"/>
        </w:rPr>
        <w:t>World Wide Web consortium.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 Dans 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seconde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moit</w:t>
      </w:r>
      <w:r w:rsidR="004902ED" w:rsidRPr="003F0918">
        <w:rPr>
          <w:rFonts w:eastAsia="Times New Roman" w:cstheme="minorHAnsi"/>
          <w:color w:val="000000"/>
          <w:sz w:val="27"/>
          <w:szCs w:val="27"/>
        </w:rPr>
        <w:t>ié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années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1990,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blague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répandue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prétendait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que WWW</w:t>
      </w:r>
      <w:r w:rsidRPr="003F0918">
        <w:rPr>
          <w:rFonts w:eastAsia="Times New Roman" w:cstheme="minorHAnsi"/>
          <w:i/>
          <w:iCs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signifiait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i/>
          <w:iCs/>
          <w:color w:val="000000"/>
          <w:sz w:val="27"/>
          <w:szCs w:val="27"/>
        </w:rPr>
        <w:t>World Wide Wait,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«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attente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mondiale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 », car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réseau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Internet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était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engorgé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par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popularité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grandissante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Web.</w:t>
      </w:r>
    </w:p>
    <w:p w14:paraId="370EFACE" w14:textId="54B87BFD" w:rsidR="00ED4F76" w:rsidRPr="003F0918" w:rsidRDefault="00ED4F76" w:rsidP="006E022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</w:p>
    <w:p w14:paraId="447979DE" w14:textId="0E38D850" w:rsidR="00ED4F76" w:rsidRDefault="00ED4F76" w:rsidP="006E022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3F0918">
        <w:rPr>
          <w:rFonts w:eastAsia="Times New Roman" w:cstheme="minorHAnsi"/>
          <w:b/>
          <w:bCs/>
          <w:color w:val="000000"/>
          <w:sz w:val="40"/>
          <w:szCs w:val="40"/>
        </w:rPr>
        <w:t xml:space="preserve">Termes </w:t>
      </w:r>
      <w:proofErr w:type="spellStart"/>
      <w:r w:rsidRPr="003F0918">
        <w:rPr>
          <w:rFonts w:eastAsia="Times New Roman" w:cstheme="minorHAnsi"/>
          <w:b/>
          <w:bCs/>
          <w:color w:val="000000"/>
          <w:sz w:val="40"/>
          <w:szCs w:val="40"/>
        </w:rPr>
        <w:t>rattaché</w:t>
      </w:r>
      <w:proofErr w:type="spellEnd"/>
      <w:r w:rsidRPr="003F0918">
        <w:rPr>
          <w:rFonts w:eastAsia="Times New Roman" w:cstheme="minorHAnsi"/>
          <w:b/>
          <w:bCs/>
          <w:color w:val="000000"/>
          <w:sz w:val="40"/>
          <w:szCs w:val="40"/>
        </w:rPr>
        <w:t xml:space="preserve"> au web</w:t>
      </w:r>
    </w:p>
    <w:p w14:paraId="35CF3FEB" w14:textId="77777777" w:rsidR="00890FEB" w:rsidRPr="003F0918" w:rsidRDefault="00890FEB" w:rsidP="006E0224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40"/>
          <w:szCs w:val="40"/>
        </w:rPr>
      </w:pPr>
    </w:p>
    <w:p w14:paraId="699AA0B6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 xml:space="preserve">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terminologie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propre du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contient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plusieurs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dizaines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termes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6C145E60" w14:textId="1130B42E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L'expression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ligne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signifie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«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connecté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réseau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 »,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occurrence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réseau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informatique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Internet.</w:t>
      </w:r>
    </w:p>
    <w:p w14:paraId="6475772B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lastRenderedPageBreak/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hôte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ordinateur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ligne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Chaque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hôte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d'Internet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identifié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adresse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IP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laquelle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correspondent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zéro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plusieurs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noms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d'hôte.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Cette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terminologie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n'est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pas propre au web,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mais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l'Internet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096994DA" w14:textId="7499D22A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 xml:space="preserve">Une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world wide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entité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informatique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texte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image, forum, Usenet,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boite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lettre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etc.)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accessible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indépendamment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d'autres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. Une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accès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public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librement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accessible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depuis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Internet.</w:t>
      </w:r>
      <w:r w:rsidR="005975CC" w:rsidRPr="003F0918">
        <w:rPr>
          <w:rFonts w:eastAsia="Times New Roman" w:cstheme="minorHAnsi"/>
          <w:color w:val="000000"/>
          <w:sz w:val="27"/>
          <w:szCs w:val="27"/>
        </w:rPr>
        <w:t xml:space="preserve"> U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locale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présente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l'ordinateur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utilisé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par opposition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distante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ligne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), accessible à travers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réseau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328015B6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 xml:space="preserve">On 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peut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accéder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distante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qu'en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respectant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protocole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de communication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.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fonctionnalités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chaque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protocole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3F0918">
        <w:rPr>
          <w:rFonts w:eastAsia="Times New Roman" w:cstheme="minorHAnsi"/>
          <w:color w:val="000000"/>
          <w:sz w:val="27"/>
          <w:szCs w:val="27"/>
        </w:rPr>
        <w:t>varient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:</w:t>
      </w:r>
      <w:proofErr w:type="gram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réception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envoi,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voire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l'échange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continu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d'informations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. HTTP (pour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HyperText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Transfer Protocol)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protocole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communication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communément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utilisé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transférer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web.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HTTPS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variante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sécurisée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protocole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76CDA887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Une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URL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 (pour Uniform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Locator)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pointe 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sur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C'est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chaine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caractères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permettant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d'indiquer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protocole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communication et un emplacement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toute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web.</w:t>
      </w:r>
    </w:p>
    <w:p w14:paraId="4AC732D6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 xml:space="preserve">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hyperlien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lien)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élément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dans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associé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URL.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hyperliens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3F0918">
        <w:rPr>
          <w:rFonts w:eastAsia="Times New Roman" w:cstheme="minorHAnsi"/>
          <w:color w:val="000000"/>
          <w:sz w:val="27"/>
          <w:szCs w:val="27"/>
        </w:rPr>
        <w:t>orientés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:</w:t>
      </w:r>
      <w:proofErr w:type="gram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ils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permettent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d'aller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source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destination.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Seule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la source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contient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donnés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définissant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l'hyperlien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la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destination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n'en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porte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aucune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trace.</w:t>
      </w:r>
    </w:p>
    <w:p w14:paraId="56F615E1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HTML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 (pour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HyperText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Markup Language) et XHTML (Extensible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HyperText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Markup Language)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langages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informatiques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permettant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décrire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contenu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d'un document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titre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paragraphes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disposition des images, etc.)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d'y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inclure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hyperliens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 Un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document HTML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document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décrit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avec 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langage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HTML. Les documents HTML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plus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consultées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web.</w:t>
      </w:r>
    </w:p>
    <w:p w14:paraId="39B24649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Dans un mode de communication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client-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hôte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lequel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fonctionne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logiciel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auquel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peuvent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se connecter des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logiciels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clients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fonctionnant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des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hôtes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clients.</w:t>
      </w:r>
    </w:p>
    <w:p w14:paraId="073F276E" w14:textId="4DC3DE58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hôte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lequel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fonctionne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HTTP</w:t>
      </w:r>
      <w:r w:rsidR="002607E3"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r w:rsidRPr="003F0918">
        <w:rPr>
          <w:rFonts w:eastAsia="Times New Roman" w:cstheme="minorHAnsi"/>
          <w:color w:val="000000"/>
          <w:sz w:val="27"/>
          <w:szCs w:val="27"/>
        </w:rPr>
        <w:t>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 web).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héberge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 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qu'il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dessert.</w:t>
      </w:r>
    </w:p>
    <w:p w14:paraId="1CD85053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lastRenderedPageBreak/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navigateur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logiciel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client HTTP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conçu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accéder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aux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web. Sa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fonction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base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permettre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la consultation des documents HTML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disponibles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HTTP.</w:t>
      </w:r>
    </w:p>
    <w:p w14:paraId="318E3DD2" w14:textId="562DECED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Une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page web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document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destiné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être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consulté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avec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navigateur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web. Une page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toujours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constituée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centrale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généralement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document HTML) et </w:t>
      </w:r>
      <w:proofErr w:type="spellStart"/>
      <w:r w:rsidR="00296505" w:rsidRPr="003F0918">
        <w:rPr>
          <w:rFonts w:eastAsia="Times New Roman" w:cstheme="minorHAnsi"/>
          <w:color w:val="000000"/>
          <w:sz w:val="27"/>
          <w:szCs w:val="27"/>
        </w:rPr>
        <w:t>d’</w:t>
      </w:r>
      <w:r w:rsidRPr="003F0918">
        <w:rPr>
          <w:rFonts w:eastAsia="Times New Roman" w:cstheme="minorHAnsi"/>
          <w:color w:val="000000"/>
          <w:sz w:val="27"/>
          <w:szCs w:val="27"/>
        </w:rPr>
        <w:t>éventuelles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liées</w:t>
      </w:r>
      <w:proofErr w:type="spellEnd"/>
      <w:r w:rsidR="00296505" w:rsidRPr="003F0918">
        <w:rPr>
          <w:rFonts w:eastAsia="Times New Roman" w:cstheme="minorHAnsi"/>
          <w:color w:val="000000"/>
          <w:sz w:val="27"/>
          <w:szCs w:val="27"/>
        </w:rPr>
        <w:t>,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automatiquement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accessibles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typiquement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images).</w:t>
      </w:r>
    </w:p>
    <w:p w14:paraId="38E66793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éditeur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HTML</w:t>
      </w:r>
      <w:r w:rsidRPr="003F0918">
        <w:rPr>
          <w:rFonts w:eastAsia="Times New Roman" w:cstheme="minorHAnsi"/>
          <w:color w:val="000000"/>
          <w:sz w:val="27"/>
          <w:szCs w:val="27"/>
        </w:rPr>
        <w:t> 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éditeur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web)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logiciel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conçu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faciliter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l'écriture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documents HTML et de page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général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7A203469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site web</w:t>
      </w:r>
      <w:r w:rsidRPr="003F0918">
        <w:rPr>
          <w:rFonts w:eastAsia="Times New Roman" w:cstheme="minorHAnsi"/>
          <w:color w:val="000000"/>
          <w:sz w:val="27"/>
          <w:szCs w:val="27"/>
        </w:rPr>
        <w:t> 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site</w:t>
      </w:r>
      <w:r w:rsidRPr="003F0918">
        <w:rPr>
          <w:rFonts w:eastAsia="Times New Roman" w:cstheme="minorHAnsi"/>
          <w:color w:val="000000"/>
          <w:sz w:val="27"/>
          <w:szCs w:val="27"/>
        </w:rPr>
        <w:t xml:space="preserve">)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ensemble de page web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d'éventuelles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autres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dans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structure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cohérente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publiées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par un propriétaire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entreprise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administration,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association, un particulier, etc.)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hébergées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ou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plusieurs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web.</w:t>
      </w:r>
    </w:p>
    <w:p w14:paraId="4087A152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Une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adresse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URL de page web,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généralement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écrite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sous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forme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simplifiée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un nom d'hôte. Une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adresse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site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fait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l'adresse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page du site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prévue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accueillir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visiteurs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2E44A653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hébergeur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entreprise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services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informatiques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hébergeant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(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mettant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ligne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) sur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web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ressources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constituant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les sites web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clients.</w:t>
      </w:r>
    </w:p>
    <w:p w14:paraId="1AAD8855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Une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agence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entreprise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services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informatiques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réalisant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sites web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clients.</w:t>
      </w:r>
    </w:p>
    <w:p w14:paraId="0E53F7FA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L'expression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surfer sur le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signifie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« consulter le web ». Elle a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été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inventée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pour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mettre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l'accent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le fait que consulter le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consiste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à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suivre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nombreux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hyperliens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page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page. Elle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principalement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utilisée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par les </w:t>
      </w:r>
      <w:proofErr w:type="gramStart"/>
      <w:r w:rsidRPr="003F0918">
        <w:rPr>
          <w:rFonts w:eastAsia="Times New Roman" w:cstheme="minorHAnsi"/>
          <w:color w:val="000000"/>
          <w:sz w:val="27"/>
          <w:szCs w:val="27"/>
        </w:rPr>
        <w:t>medias ;</w:t>
      </w:r>
      <w:proofErr w:type="gram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elle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n'appartient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pas au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vocabulaire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technique.</w:t>
      </w:r>
    </w:p>
    <w:p w14:paraId="465CF628" w14:textId="77777777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portail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site web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tentant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regrouper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la plus large palette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d'informations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et de services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possibles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dans un site web.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Certains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portails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sont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thématiques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>.</w:t>
      </w:r>
    </w:p>
    <w:p w14:paraId="775C292E" w14:textId="2126032A" w:rsidR="00ED4F76" w:rsidRPr="003F0918" w:rsidRDefault="00ED4F76" w:rsidP="00ED4F7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t>Un </w:t>
      </w:r>
      <w:proofErr w:type="spellStart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agrégateur</w:t>
      </w:r>
      <w:proofErr w:type="spellEnd"/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 xml:space="preserve">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site web qui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sélectionne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organise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éventuellement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,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valide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des pages (URL)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concernant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un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sujet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précis et de les met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forme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de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façon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attractive.</w:t>
      </w:r>
    </w:p>
    <w:p w14:paraId="1002ADC1" w14:textId="58B24175" w:rsidR="00671C13" w:rsidRPr="003F0918" w:rsidRDefault="00ED4F76" w:rsidP="00E420E4">
      <w:pPr>
        <w:spacing w:before="100" w:beforeAutospacing="1" w:after="100" w:afterAutospacing="1" w:line="240" w:lineRule="auto"/>
        <w:rPr>
          <w:sz w:val="40"/>
          <w:szCs w:val="40"/>
        </w:rPr>
      </w:pPr>
      <w:r w:rsidRPr="003F0918">
        <w:rPr>
          <w:rFonts w:eastAsia="Times New Roman" w:cstheme="minorHAnsi"/>
          <w:color w:val="000000"/>
          <w:sz w:val="27"/>
          <w:szCs w:val="27"/>
        </w:rPr>
        <w:lastRenderedPageBreak/>
        <w:t>Un </w:t>
      </w:r>
      <w:r w:rsidRPr="003F0918">
        <w:rPr>
          <w:rFonts w:eastAsia="Times New Roman" w:cstheme="minorHAnsi"/>
          <w:b/>
          <w:bCs/>
          <w:color w:val="000000"/>
          <w:sz w:val="27"/>
          <w:szCs w:val="27"/>
        </w:rPr>
        <w:t>service web</w:t>
      </w:r>
      <w:r w:rsidRPr="003F0918">
        <w:rPr>
          <w:rFonts w:eastAsia="Times New Roman" w:cstheme="minorHAnsi"/>
          <w:color w:val="000000"/>
          <w:sz w:val="27"/>
          <w:szCs w:val="27"/>
        </w:rPr>
        <w:t> 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est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une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technologie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client-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serveur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basée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sur les </w:t>
      </w:r>
      <w:proofErr w:type="spellStart"/>
      <w:r w:rsidRPr="003F0918">
        <w:rPr>
          <w:rFonts w:eastAsia="Times New Roman" w:cstheme="minorHAnsi"/>
          <w:color w:val="000000"/>
          <w:sz w:val="27"/>
          <w:szCs w:val="27"/>
        </w:rPr>
        <w:t>protocoles</w:t>
      </w:r>
      <w:proofErr w:type="spellEnd"/>
      <w:r w:rsidRPr="003F0918">
        <w:rPr>
          <w:rFonts w:eastAsia="Times New Roman" w:cstheme="minorHAnsi"/>
          <w:color w:val="000000"/>
          <w:sz w:val="27"/>
          <w:szCs w:val="27"/>
        </w:rPr>
        <w:t xml:space="preserve"> du web.</w:t>
      </w:r>
    </w:p>
    <w:sectPr w:rsidR="00671C13" w:rsidRPr="003F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82"/>
    <w:rsid w:val="001D5FE4"/>
    <w:rsid w:val="002607E3"/>
    <w:rsid w:val="00281FE0"/>
    <w:rsid w:val="00296505"/>
    <w:rsid w:val="00297E5A"/>
    <w:rsid w:val="002C3258"/>
    <w:rsid w:val="003E52BC"/>
    <w:rsid w:val="003F0918"/>
    <w:rsid w:val="004043A3"/>
    <w:rsid w:val="004614FF"/>
    <w:rsid w:val="004902ED"/>
    <w:rsid w:val="00490788"/>
    <w:rsid w:val="00585AC5"/>
    <w:rsid w:val="005975CC"/>
    <w:rsid w:val="005A2776"/>
    <w:rsid w:val="00666C82"/>
    <w:rsid w:val="00671C13"/>
    <w:rsid w:val="006E0224"/>
    <w:rsid w:val="007627FD"/>
    <w:rsid w:val="007728A9"/>
    <w:rsid w:val="00822BC5"/>
    <w:rsid w:val="00890FEB"/>
    <w:rsid w:val="008C5AE9"/>
    <w:rsid w:val="009B57A6"/>
    <w:rsid w:val="00C15853"/>
    <w:rsid w:val="00D5092F"/>
    <w:rsid w:val="00E420E4"/>
    <w:rsid w:val="00ED4F76"/>
    <w:rsid w:val="00F50B72"/>
    <w:rsid w:val="00F75B49"/>
    <w:rsid w:val="00F9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6F1E"/>
  <w15:chartTrackingRefBased/>
  <w15:docId w15:val="{23383FD1-FCF0-487C-A11C-7F0B4617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Kemy</dc:creator>
  <cp:keywords/>
  <dc:description/>
  <cp:lastModifiedBy>Kemy</cp:lastModifiedBy>
  <cp:revision>68</cp:revision>
  <dcterms:created xsi:type="dcterms:W3CDTF">2021-06-16T01:53:00Z</dcterms:created>
  <dcterms:modified xsi:type="dcterms:W3CDTF">2021-06-22T04:22:00Z</dcterms:modified>
</cp:coreProperties>
</file>