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66C9F6">
      <w:pPr>
        <w:spacing w:line="500" w:lineRule="exact"/>
        <w:jc w:val="center"/>
        <w:rPr>
          <w:rFonts w:ascii="方正大黑简体" w:hAnsi="宋体" w:eastAsia="方正大黑简体"/>
          <w:color w:val="000000" w:themeColor="text1"/>
          <w:sz w:val="40"/>
          <w:szCs w:val="40"/>
        </w:rPr>
      </w:pPr>
      <w:r>
        <w:rPr>
          <w:rFonts w:hint="eastAsia" w:ascii="方正大黑简体" w:hAnsi="宋体" w:eastAsia="方正大黑简体"/>
          <w:color w:val="000000" w:themeColor="text1"/>
          <w:sz w:val="40"/>
          <w:szCs w:val="40"/>
        </w:rPr>
        <w:t>护士新办执业注册</w:t>
      </w:r>
    </w:p>
    <w:p w14:paraId="06EC3D58">
      <w:pPr>
        <w:spacing w:line="400" w:lineRule="exact"/>
        <w:ind w:right="84" w:rightChars="40"/>
        <w:jc w:val="right"/>
        <w:rPr>
          <w:rFonts w:ascii="方正黑体简体" w:eastAsia="方正黑体简体"/>
          <w:color w:val="000000" w:themeColor="text1"/>
          <w:szCs w:val="21"/>
        </w:rPr>
      </w:pPr>
      <w:r>
        <w:rPr>
          <w:rFonts w:hint="eastAsia" w:ascii="方正黑体简体" w:hAnsi="宋体" w:eastAsia="方正黑体简体"/>
          <w:color w:val="000000" w:themeColor="text1"/>
          <w:szCs w:val="21"/>
        </w:rPr>
        <w:t>青羊区行政审批局</w:t>
      </w:r>
    </w:p>
    <w:p w14:paraId="38FC26E1">
      <w:pPr>
        <w:spacing w:line="300" w:lineRule="exact"/>
        <w:ind w:firstLine="411" w:firstLineChars="196"/>
        <w:rPr>
          <w:rFonts w:ascii="方正黑体简体" w:hAnsi="宋体" w:eastAsia="方正黑体简体"/>
          <w:color w:val="000000" w:themeColor="text1"/>
          <w:szCs w:val="21"/>
        </w:rPr>
      </w:pPr>
      <w:r>
        <w:rPr>
          <w:rFonts w:hint="eastAsia" w:ascii="方正黑体简体" w:hAnsi="宋体" w:eastAsia="方正黑体简体"/>
          <w:color w:val="000000" w:themeColor="text1"/>
          <w:szCs w:val="21"/>
        </w:rPr>
        <w:t>一、项目概述</w:t>
      </w:r>
    </w:p>
    <w:p w14:paraId="040A52DA">
      <w:pPr>
        <w:spacing w:line="300" w:lineRule="exact"/>
        <w:ind w:firstLine="411" w:firstLineChars="196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1．事项名称：护士新办执业注册</w:t>
      </w:r>
    </w:p>
    <w:p w14:paraId="28D22006">
      <w:pPr>
        <w:spacing w:line="300" w:lineRule="exact"/>
        <w:ind w:firstLine="411" w:firstLineChars="196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 w:ascii="宋体" w:hAnsi="宋体"/>
          <w:sz w:val="21"/>
          <w:szCs w:val="21"/>
        </w:rPr>
        <w:t>2．办理窗口：青羊区政务服务中心二楼</w:t>
      </w:r>
      <w:r>
        <w:rPr>
          <w:rFonts w:hint="eastAsia" w:ascii="宋体" w:hAnsi="宋体"/>
          <w:sz w:val="21"/>
          <w:szCs w:val="21"/>
          <w:lang w:eastAsia="zh-CN"/>
        </w:rPr>
        <w:t>综合一窗</w:t>
      </w:r>
    </w:p>
    <w:p w14:paraId="6BB737BE">
      <w:pPr>
        <w:spacing w:line="300" w:lineRule="exact"/>
        <w:ind w:firstLine="411" w:firstLineChars="196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3．法定时限：10个工作日</w:t>
      </w:r>
    </w:p>
    <w:p w14:paraId="33F14C0C">
      <w:pPr>
        <w:spacing w:line="300" w:lineRule="exact"/>
        <w:ind w:firstLine="411" w:firstLineChars="196"/>
        <w:rPr>
          <w:rFonts w:hint="default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</w:rPr>
        <w:t>4．承诺时限：</w:t>
      </w:r>
      <w:r>
        <w:rPr>
          <w:rFonts w:hint="eastAsia" w:ascii="宋体" w:hAnsi="宋体"/>
          <w:sz w:val="21"/>
          <w:szCs w:val="21"/>
          <w:lang w:val="en-US" w:eastAsia="zh-CN"/>
        </w:rPr>
        <w:t>1个工作日(批量办4</w:t>
      </w:r>
      <w:r>
        <w:rPr>
          <w:rFonts w:hint="eastAsia" w:ascii="宋体" w:hAnsi="宋体"/>
          <w:sz w:val="21"/>
          <w:szCs w:val="21"/>
        </w:rPr>
        <w:t>个工作日</w:t>
      </w:r>
      <w:r>
        <w:rPr>
          <w:rFonts w:hint="eastAsia" w:ascii="宋体" w:hAnsi="宋体"/>
          <w:sz w:val="21"/>
          <w:szCs w:val="21"/>
          <w:lang w:val="en-US" w:eastAsia="zh-CN"/>
        </w:rPr>
        <w:t>)</w:t>
      </w:r>
    </w:p>
    <w:p w14:paraId="24D76918">
      <w:pPr>
        <w:spacing w:line="300" w:lineRule="exact"/>
        <w:ind w:firstLine="411" w:firstLineChars="196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5．收费标准及依据：不收费</w:t>
      </w:r>
    </w:p>
    <w:p w14:paraId="3CB9E0CD">
      <w:pPr>
        <w:spacing w:line="300" w:lineRule="exact"/>
        <w:ind w:firstLine="411" w:firstLineChars="196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6．窗口电话：028-81739788</w:t>
      </w:r>
    </w:p>
    <w:p w14:paraId="2287BB15">
      <w:pPr>
        <w:spacing w:line="300" w:lineRule="exact"/>
        <w:ind w:firstLine="411" w:firstLineChars="196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</w:rPr>
        <w:t>7．投诉电话：</w:t>
      </w:r>
      <w:r>
        <w:rPr>
          <w:rFonts w:hint="eastAsia" w:ascii="宋体" w:hAnsi="宋体"/>
          <w:sz w:val="21"/>
          <w:szCs w:val="21"/>
          <w:lang w:val="en-US" w:eastAsia="zh-CN"/>
        </w:rPr>
        <w:t>12345</w:t>
      </w:r>
    </w:p>
    <w:p w14:paraId="68CBE119">
      <w:pPr>
        <w:spacing w:line="300" w:lineRule="exact"/>
        <w:ind w:firstLine="411" w:firstLineChars="196"/>
        <w:rPr>
          <w:rFonts w:hint="default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-----</w:t>
      </w:r>
    </w:p>
    <w:p w14:paraId="5138EE88">
      <w:pPr>
        <w:spacing w:line="300" w:lineRule="exact"/>
        <w:ind w:firstLine="411" w:firstLineChars="196"/>
        <w:rPr>
          <w:rFonts w:ascii="方正黑体简体" w:hAnsi="宋体" w:eastAsia="方正黑体简体"/>
          <w:color w:val="000000" w:themeColor="text1"/>
          <w:szCs w:val="21"/>
        </w:rPr>
      </w:pPr>
      <w:r>
        <w:rPr>
          <w:rFonts w:hint="eastAsia" w:ascii="方正黑体简体" w:hAnsi="宋体" w:eastAsia="方正黑体简体"/>
          <w:color w:val="000000" w:themeColor="text1"/>
          <w:szCs w:val="21"/>
        </w:rPr>
        <w:t>二、法律依据</w:t>
      </w:r>
    </w:p>
    <w:p w14:paraId="414D37FD">
      <w:pPr>
        <w:spacing w:line="300" w:lineRule="exact"/>
        <w:ind w:firstLine="411" w:firstLineChars="196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1．《中华人民共和国护士条例》第七条、第八条第一款（国务院令第517号， 2008年1月31日）</w:t>
      </w:r>
    </w:p>
    <w:p w14:paraId="642E99E3">
      <w:pPr>
        <w:spacing w:line="300" w:lineRule="exact"/>
        <w:ind w:firstLine="411" w:firstLineChars="196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2．《护士执业注册管理办法》第二条、第三条（卫生部令第59号，2008年5月6日）</w:t>
      </w:r>
    </w:p>
    <w:p w14:paraId="5E1175E3">
      <w:pPr>
        <w:spacing w:line="300" w:lineRule="exact"/>
        <w:ind w:firstLine="411" w:firstLineChars="196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3．《四川省护士执业注册实施细则》（川卫规〔2019〕9号，2019年12月26日）第三条、第四条、第五条、第六条、第七条、第八条、第二十九条</w:t>
      </w:r>
    </w:p>
    <w:p w14:paraId="6F41734E">
      <w:pPr>
        <w:spacing w:line="300" w:lineRule="exact"/>
        <w:ind w:firstLine="411" w:firstLineChars="196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4．《四川省护士执业注册实施细则》（川卫规〔2019〕9号，2019年12月26日）第七条第一款第（四）项（时限依据）</w:t>
      </w:r>
    </w:p>
    <w:p w14:paraId="00E1E8CA">
      <w:pPr>
        <w:spacing w:line="300" w:lineRule="exact"/>
        <w:ind w:firstLine="411" w:firstLineChars="196"/>
        <w:rPr>
          <w:rFonts w:hint="default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-----</w:t>
      </w:r>
    </w:p>
    <w:p w14:paraId="0B33525A">
      <w:pPr>
        <w:spacing w:line="300" w:lineRule="exact"/>
        <w:ind w:firstLine="411" w:firstLineChars="196"/>
        <w:rPr>
          <w:rFonts w:ascii="方正黑体简体" w:hAnsi="宋体" w:eastAsia="方正黑体简体"/>
          <w:color w:val="000000" w:themeColor="text1"/>
          <w:szCs w:val="21"/>
        </w:rPr>
      </w:pPr>
      <w:r>
        <w:rPr>
          <w:rFonts w:hint="eastAsia" w:ascii="方正黑体简体" w:hAnsi="宋体" w:eastAsia="方正黑体简体"/>
          <w:color w:val="000000" w:themeColor="text1"/>
          <w:szCs w:val="21"/>
        </w:rPr>
        <w:t>三、前置条件</w:t>
      </w:r>
    </w:p>
    <w:p w14:paraId="76712777">
      <w:pPr>
        <w:spacing w:line="300" w:lineRule="exact"/>
        <w:ind w:firstLine="411" w:firstLineChars="196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1．在中等职业院校、高等院校完成教育部和国家卫生健康委规定的普通全日制3年以上的护理、助产专业课程学习，包括在教学、综合医院完成8个月以上护理临床实习，并取得相应学历证书；</w:t>
      </w:r>
    </w:p>
    <w:p w14:paraId="52010254">
      <w:pPr>
        <w:spacing w:line="300" w:lineRule="exact"/>
        <w:ind w:firstLine="411" w:firstLineChars="196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2．通过国家卫生健康委组织的护士执业资格考试；</w:t>
      </w:r>
    </w:p>
    <w:p w14:paraId="5A18D416">
      <w:pPr>
        <w:spacing w:line="300" w:lineRule="exact"/>
        <w:ind w:firstLine="411" w:firstLineChars="196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3．医疗机构安装护士电子化执业注册信息系统（机构版）并取得行政审批局授权；</w:t>
      </w:r>
    </w:p>
    <w:p w14:paraId="45DFBEBE">
      <w:pPr>
        <w:spacing w:line="300" w:lineRule="exact"/>
        <w:ind w:firstLine="411" w:firstLineChars="196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4．护士登录护士电子化执业注册信息系统（护士版）注册帐号并激活。</w:t>
      </w:r>
    </w:p>
    <w:p w14:paraId="0B0C179C">
      <w:pPr>
        <w:spacing w:line="300" w:lineRule="exact"/>
        <w:ind w:firstLine="411" w:firstLineChars="196"/>
        <w:rPr>
          <w:rFonts w:hint="default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-----</w:t>
      </w:r>
    </w:p>
    <w:p w14:paraId="22970254">
      <w:pPr>
        <w:spacing w:line="300" w:lineRule="exact"/>
        <w:ind w:firstLine="411" w:firstLineChars="196"/>
        <w:rPr>
          <w:rFonts w:ascii="方正黑体简体" w:hAnsi="宋体" w:eastAsia="方正黑体简体"/>
          <w:color w:val="000000" w:themeColor="text1"/>
          <w:szCs w:val="21"/>
        </w:rPr>
      </w:pPr>
      <w:r>
        <w:rPr>
          <w:rFonts w:hint="eastAsia" w:ascii="方正黑体简体" w:hAnsi="宋体" w:eastAsia="方正黑体简体"/>
          <w:color w:val="000000" w:themeColor="text1"/>
          <w:szCs w:val="21"/>
        </w:rPr>
        <w:t>四、办理流程</w:t>
      </w:r>
    </w:p>
    <w:p w14:paraId="5F4259E1">
      <w:pPr>
        <w:spacing w:line="300" w:lineRule="exact"/>
        <w:ind w:firstLine="411" w:firstLineChars="196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第一步：护士登录护士电子化执业注册信息系统（护士版）向辖区内拟执业医疗、预防、保健机构提出申请并提交纸质申请材料，机构对申请材料核实同意后打印申请表格并签署意见和盖章，同时通过护士电子化执业注册信息系统（机构版）向青羊区行政审批局提出业务申请；</w:t>
      </w:r>
    </w:p>
    <w:p w14:paraId="3EE22073">
      <w:pPr>
        <w:spacing w:line="300" w:lineRule="exact"/>
        <w:ind w:firstLine="411" w:firstLineChars="196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第二步：申请人将书面申请材料提交至青羊区政府政务中心综合一窗，由窗口工作人员进行初审后受理。对申请材料不齐全、不符合法定形式的，当场一次性告知应当补正的全部材料；材料补正后受理；</w:t>
      </w:r>
    </w:p>
    <w:p w14:paraId="09DED1D3">
      <w:pPr>
        <w:spacing w:line="300" w:lineRule="exact"/>
        <w:ind w:firstLine="411" w:firstLineChars="196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第三步：区审批局在承诺时限内按照规定程序进行审查，并做出是否批准的决定。对材料齐全、符合法定形式的当场办理；对不符合条件的当场给予书面答复并说明理由。</w:t>
      </w:r>
    </w:p>
    <w:p w14:paraId="6DB97241">
      <w:pPr>
        <w:spacing w:line="300" w:lineRule="exact"/>
        <w:ind w:firstLine="411" w:firstLineChars="196"/>
        <w:rPr>
          <w:rFonts w:hint="default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-----</w:t>
      </w:r>
    </w:p>
    <w:p w14:paraId="78C3518A">
      <w:pPr>
        <w:spacing w:line="300" w:lineRule="exact"/>
        <w:ind w:firstLine="411" w:firstLineChars="196"/>
        <w:rPr>
          <w:rFonts w:ascii="方正黑体简体" w:hAnsi="宋体" w:eastAsia="方正黑体简体"/>
          <w:color w:val="000000" w:themeColor="text1"/>
          <w:szCs w:val="21"/>
        </w:rPr>
      </w:pPr>
      <w:r>
        <w:rPr>
          <w:rFonts w:hint="eastAsia" w:ascii="方正黑体简体" w:hAnsi="宋体" w:eastAsia="方正黑体简体"/>
          <w:color w:val="000000" w:themeColor="text1"/>
          <w:szCs w:val="21"/>
        </w:rPr>
        <w:t>五、申请材料</w:t>
      </w:r>
    </w:p>
    <w:p w14:paraId="5B37A125">
      <w:pPr>
        <w:spacing w:line="300" w:lineRule="exact"/>
        <w:ind w:firstLine="411" w:firstLineChars="196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1．护士执业注册申请审核表</w:t>
      </w:r>
    </w:p>
    <w:p w14:paraId="11D1EF29">
      <w:pPr>
        <w:spacing w:line="300" w:lineRule="exact"/>
        <w:ind w:firstLine="411" w:firstLineChars="196"/>
        <w:rPr>
          <w:rFonts w:hint="default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2．申请人身份证明</w:t>
      </w:r>
    </w:p>
    <w:p w14:paraId="0A58CBD8">
      <w:pPr>
        <w:spacing w:line="300" w:lineRule="exact"/>
        <w:ind w:firstLine="411" w:firstLineChars="196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3．近期免冠彩色小2寸正面半身照片1张；</w:t>
      </w:r>
    </w:p>
    <w:p w14:paraId="390CC5EF">
      <w:pPr>
        <w:spacing w:line="300" w:lineRule="exact"/>
        <w:ind w:firstLine="411" w:firstLineChars="196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4．首次注册申请应当自通过护士执业资格考试之日起3年内提出；逾期提出申请的，除提交上述材料外，还应提交在省内二级以上教学医院或综合医院接受3个月临床护理培训并考核合格的证明原件。</w:t>
      </w:r>
    </w:p>
    <w:p w14:paraId="36C2C23B">
      <w:pPr>
        <w:spacing w:line="300" w:lineRule="exact"/>
        <w:ind w:firstLine="411" w:firstLineChars="196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5．申请重新注册的，提交护士执业注册申请审核表及护士执业证书原件，中断护理执业活动超过3年的，还应提交在省内二级以上教学医院或综合医院接受3个月临床护理培训并考核合格的证明原件。</w:t>
      </w:r>
    </w:p>
    <w:p w14:paraId="064A8B20">
      <w:pPr>
        <w:spacing w:line="300" w:lineRule="exact"/>
        <w:ind w:firstLine="411" w:firstLineChars="196"/>
        <w:rPr>
          <w:rFonts w:hint="eastAsia" w:ascii="方正黑体简体" w:hAnsi="宋体" w:eastAsia="方正黑体简体"/>
          <w:color w:val="000000" w:themeColor="text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注：申请资料应用A4纸打印，逐页加盖公章，按次序装订；提交的材料为复印件的，均应在复印件上写明“系原件复印”，并加盖单位公章或由法定代表人（负责人）签字盖章。申报资料的各项内容应真实、完整、清楚，不得涂改。非申请人本人前来办理的，办事人员应提供单位介绍信或委托书（包含：受托人姓名、身份证号、联系电话、办理事项等内容，委托人签字盖章）及办事人员身份证复印件。所需表格下载地址见备注</w:t>
      </w:r>
      <w:r>
        <w:rPr>
          <w:rFonts w:hint="eastAsia" w:ascii="方正黑体简体" w:hAnsi="宋体" w:eastAsia="方正黑体简体"/>
          <w:color w:val="000000" w:themeColor="text1"/>
          <w:szCs w:val="21"/>
        </w:rPr>
        <w:t>。</w:t>
      </w:r>
    </w:p>
    <w:p w14:paraId="7CA66629">
      <w:pPr>
        <w:spacing w:line="300" w:lineRule="exact"/>
        <w:ind w:firstLine="411" w:firstLineChars="196"/>
        <w:rPr>
          <w:rFonts w:hint="default" w:ascii="方正黑体简体" w:hAnsi="宋体" w:eastAsia="方正黑体简体"/>
          <w:color w:val="000000" w:themeColor="text1"/>
          <w:szCs w:val="21"/>
          <w:lang w:val="en-US" w:eastAsia="zh-CN"/>
        </w:rPr>
      </w:pPr>
      <w:r>
        <w:rPr>
          <w:rFonts w:hint="eastAsia" w:ascii="方正黑体简体" w:hAnsi="宋体" w:eastAsia="方正黑体简体"/>
          <w:color w:val="000000" w:themeColor="text1"/>
          <w:szCs w:val="21"/>
          <w:lang w:val="en-US" w:eastAsia="zh-CN"/>
        </w:rPr>
        <w:t>-----</w:t>
      </w:r>
      <w:bookmarkStart w:id="0" w:name="_GoBack"/>
      <w:bookmarkEnd w:id="0"/>
    </w:p>
    <w:p w14:paraId="3FA3BA69">
      <w:pPr>
        <w:spacing w:line="300" w:lineRule="exact"/>
        <w:ind w:firstLine="411" w:firstLineChars="196"/>
        <w:rPr>
          <w:rFonts w:ascii="方正黑体简体" w:hAnsi="宋体" w:eastAsia="方正黑体简体"/>
          <w:color w:val="000000" w:themeColor="text1"/>
          <w:szCs w:val="21"/>
        </w:rPr>
      </w:pPr>
      <w:r>
        <w:rPr>
          <w:rFonts w:hint="eastAsia" w:ascii="方正黑体简体" w:hAnsi="宋体" w:eastAsia="方正黑体简体"/>
          <w:color w:val="000000" w:themeColor="text1"/>
          <w:szCs w:val="21"/>
        </w:rPr>
        <w:t>六、备注</w:t>
      </w:r>
    </w:p>
    <w:p w14:paraId="04136385">
      <w:pPr>
        <w:spacing w:line="300" w:lineRule="exact"/>
        <w:ind w:firstLine="411" w:firstLineChars="196"/>
        <w:rPr>
          <w:rFonts w:hint="default" w:ascii="方正黑体简体" w:hAnsi="宋体" w:eastAsia="方正黑体简体"/>
          <w:color w:val="000000"/>
          <w:szCs w:val="21"/>
          <w:lang w:val="en-US"/>
        </w:rPr>
      </w:pPr>
      <w:r>
        <w:rPr>
          <w:rFonts w:hint="eastAsia" w:ascii="方正黑体简体" w:hAnsi="宋体" w:eastAsia="方正黑体简体"/>
          <w:color w:val="000000"/>
          <w:szCs w:val="21"/>
        </w:rPr>
        <w:t>网上办事大厅：</w:t>
      </w:r>
      <w:r>
        <w:rPr>
          <w:rFonts w:hint="eastAsia" w:ascii="宋体" w:hAnsi="宋体"/>
          <w:sz w:val="21"/>
          <w:szCs w:val="21"/>
          <w:lang w:val="en-US" w:eastAsia="zh-CN"/>
        </w:rPr>
        <w:t>四川政务服务网    &lt;</w:t>
      </w:r>
      <w:r>
        <w:rPr>
          <w:rFonts w:hint="eastAsia" w:ascii="宋体" w:hAnsi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/>
          <w:sz w:val="21"/>
          <w:szCs w:val="21"/>
          <w:lang w:val="en-US" w:eastAsia="zh-CN"/>
        </w:rPr>
        <w:instrText xml:space="preserve"> HYPERLINK "http://www.sczwfw.gov.cn" </w:instrText>
      </w:r>
      <w:r>
        <w:rPr>
          <w:rFonts w:hint="eastAsia" w:ascii="宋体" w:hAnsi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/>
          <w:sz w:val="21"/>
          <w:szCs w:val="21"/>
          <w:lang w:val="en-US" w:eastAsia="zh-CN"/>
        </w:rPr>
        <w:t>http://www.sczwfw.gov.cn</w:t>
      </w:r>
      <w:r>
        <w:rPr>
          <w:rFonts w:hint="eastAsia" w:ascii="宋体" w:hAnsi="宋体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/>
          <w:sz w:val="21"/>
          <w:szCs w:val="21"/>
          <w:lang w:val="en-US" w:eastAsia="zh-CN"/>
        </w:rPr>
        <w:t>&gt;</w:t>
      </w:r>
    </w:p>
    <w:p w14:paraId="670F0A9C">
      <w:pPr>
        <w:spacing w:line="200" w:lineRule="exact"/>
        <w:ind w:firstLine="352" w:firstLineChars="196"/>
        <w:rPr>
          <w:rFonts w:ascii="方正黑体简体" w:hAnsi="宋体" w:eastAsia="方正黑体简体"/>
          <w:color w:val="000000" w:themeColor="text1"/>
          <w:sz w:val="18"/>
          <w:szCs w:val="18"/>
        </w:rPr>
      </w:pPr>
    </w:p>
    <w:sectPr>
      <w:headerReference r:id="rId3" w:type="default"/>
      <w:footerReference r:id="rId4" w:type="default"/>
      <w:pgSz w:w="7938" w:h="11907"/>
      <w:pgMar w:top="1474" w:right="567" w:bottom="73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大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63F808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94A40A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DhiMzQ1ZDQ1ZTA1MDhjNzU5NWI1NDYwOTk4NTYzZjEifQ=="/>
  </w:docVars>
  <w:rsids>
    <w:rsidRoot w:val="00B502C9"/>
    <w:rsid w:val="00007D6F"/>
    <w:rsid w:val="00052BAE"/>
    <w:rsid w:val="000664C2"/>
    <w:rsid w:val="00077B90"/>
    <w:rsid w:val="00083CF1"/>
    <w:rsid w:val="000C23DE"/>
    <w:rsid w:val="000C3C2D"/>
    <w:rsid w:val="000C46FA"/>
    <w:rsid w:val="000E2FD2"/>
    <w:rsid w:val="000F64A0"/>
    <w:rsid w:val="00146A2A"/>
    <w:rsid w:val="00163B46"/>
    <w:rsid w:val="00194538"/>
    <w:rsid w:val="0019636F"/>
    <w:rsid w:val="001B23FA"/>
    <w:rsid w:val="001E61E9"/>
    <w:rsid w:val="002100C5"/>
    <w:rsid w:val="00233DED"/>
    <w:rsid w:val="002454DB"/>
    <w:rsid w:val="00283469"/>
    <w:rsid w:val="00290EDF"/>
    <w:rsid w:val="00292051"/>
    <w:rsid w:val="002B64B0"/>
    <w:rsid w:val="00335952"/>
    <w:rsid w:val="0036174D"/>
    <w:rsid w:val="0037304D"/>
    <w:rsid w:val="00374F07"/>
    <w:rsid w:val="00391EC8"/>
    <w:rsid w:val="00395278"/>
    <w:rsid w:val="00396CBF"/>
    <w:rsid w:val="003E0903"/>
    <w:rsid w:val="003E3766"/>
    <w:rsid w:val="003E5D99"/>
    <w:rsid w:val="00432AAB"/>
    <w:rsid w:val="00463A18"/>
    <w:rsid w:val="00492041"/>
    <w:rsid w:val="004A0992"/>
    <w:rsid w:val="0051622D"/>
    <w:rsid w:val="0054323B"/>
    <w:rsid w:val="00575428"/>
    <w:rsid w:val="005829BE"/>
    <w:rsid w:val="00597C06"/>
    <w:rsid w:val="005A0AC5"/>
    <w:rsid w:val="005A114B"/>
    <w:rsid w:val="005A5B78"/>
    <w:rsid w:val="005A6A6C"/>
    <w:rsid w:val="006013FA"/>
    <w:rsid w:val="00603D4B"/>
    <w:rsid w:val="00643726"/>
    <w:rsid w:val="00695ADD"/>
    <w:rsid w:val="006A4251"/>
    <w:rsid w:val="006D7C99"/>
    <w:rsid w:val="006E5488"/>
    <w:rsid w:val="006F4AB4"/>
    <w:rsid w:val="006F75A2"/>
    <w:rsid w:val="007050AE"/>
    <w:rsid w:val="00723213"/>
    <w:rsid w:val="00746259"/>
    <w:rsid w:val="00767AD5"/>
    <w:rsid w:val="0078256E"/>
    <w:rsid w:val="007E2DE0"/>
    <w:rsid w:val="00856801"/>
    <w:rsid w:val="00867FBA"/>
    <w:rsid w:val="00917AA8"/>
    <w:rsid w:val="009300CD"/>
    <w:rsid w:val="009834A1"/>
    <w:rsid w:val="009865D2"/>
    <w:rsid w:val="009B5FAF"/>
    <w:rsid w:val="009E26D9"/>
    <w:rsid w:val="00A133DB"/>
    <w:rsid w:val="00A5007E"/>
    <w:rsid w:val="00A53517"/>
    <w:rsid w:val="00AC525C"/>
    <w:rsid w:val="00AE5D16"/>
    <w:rsid w:val="00AF51A7"/>
    <w:rsid w:val="00B135BD"/>
    <w:rsid w:val="00B429BB"/>
    <w:rsid w:val="00B502C9"/>
    <w:rsid w:val="00BF67AD"/>
    <w:rsid w:val="00C03CF8"/>
    <w:rsid w:val="00C2146E"/>
    <w:rsid w:val="00C65F5E"/>
    <w:rsid w:val="00C867B4"/>
    <w:rsid w:val="00C9625F"/>
    <w:rsid w:val="00CF17E5"/>
    <w:rsid w:val="00D75113"/>
    <w:rsid w:val="00D77E5B"/>
    <w:rsid w:val="00DB11E6"/>
    <w:rsid w:val="00DB272A"/>
    <w:rsid w:val="00DE4064"/>
    <w:rsid w:val="00E33CFE"/>
    <w:rsid w:val="00E92115"/>
    <w:rsid w:val="00E94E2C"/>
    <w:rsid w:val="00EB4A72"/>
    <w:rsid w:val="00F81C64"/>
    <w:rsid w:val="00F9359D"/>
    <w:rsid w:val="00FB4100"/>
    <w:rsid w:val="00FC137D"/>
    <w:rsid w:val="00FE116B"/>
    <w:rsid w:val="0FD12EE2"/>
    <w:rsid w:val="13EB7F41"/>
    <w:rsid w:val="17C305CC"/>
    <w:rsid w:val="19BE5CBA"/>
    <w:rsid w:val="224B6B32"/>
    <w:rsid w:val="243A0633"/>
    <w:rsid w:val="2D414750"/>
    <w:rsid w:val="2F335834"/>
    <w:rsid w:val="3984220B"/>
    <w:rsid w:val="39CD30F0"/>
    <w:rsid w:val="3B5D137F"/>
    <w:rsid w:val="3C964F89"/>
    <w:rsid w:val="3DDA4DAA"/>
    <w:rsid w:val="46AE0991"/>
    <w:rsid w:val="51A53B6D"/>
    <w:rsid w:val="5B6237DD"/>
    <w:rsid w:val="6BAF08BE"/>
    <w:rsid w:val="6C977A8C"/>
    <w:rsid w:val="6D1D19C1"/>
    <w:rsid w:val="723A2045"/>
    <w:rsid w:val="74DA48CB"/>
    <w:rsid w:val="7C6A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customStyle="1" w:styleId="7">
    <w:name w:val="页眉 Char"/>
    <w:basedOn w:val="5"/>
    <w:link w:val="3"/>
    <w:qFormat/>
    <w:uiPriority w:val="0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1231</Words>
  <Characters>1297</Characters>
  <Lines>10</Lines>
  <Paragraphs>2</Paragraphs>
  <TotalTime>0</TotalTime>
  <ScaleCrop>false</ScaleCrop>
  <LinksUpToDate>false</LinksUpToDate>
  <CharactersWithSpaces>1303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2018-12-06T01:34:00Z</dcterms:created>
  <dc:creator>bl2</dc:creator>
  <cp:lastModifiedBy>蒋彦初</cp:lastModifiedBy>
  <dcterms:modified xsi:type="dcterms:W3CDTF">2025-06-13T03:01:18Z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418283B769884C158DDA34B78BF1DBEF</vt:lpwstr>
  </property>
  <property fmtid="{D5CDD505-2E9C-101B-9397-08002B2CF9AE}" pid="4" name="KSOTemplateDocerSaveRecord">
    <vt:lpwstr>eyJoZGlkIjoiMjk2MDUyMjY2OGNhMmQzOTNjYjM5YWM1YjRjMjU1MWYiLCJ1c2VySWQiOiIxNTc2NDYxNzIzIn0=</vt:lpwstr>
  </property>
</Properties>
</file>