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FrontPanel：用于老年人的触摸屏的有形用户界面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FrontPanel: Tangible User Interface for Touch-Screens Dedicated to Elderly</w:t>
      </w:r>
    </w:p>
    <w:p>
      <w:pPr>
        <w:jc w:val="center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外接设备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老年人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Verdana" w:hAnsi="Verdana" w:eastAsia="Verdana"/>
          <w:b w:val="0"/>
          <w:bCs/>
          <w:color w:val="000000"/>
          <w:sz w:val="19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</w:t>
      </w:r>
      <w:r>
        <w:rPr>
          <w:rFonts w:hint="eastAsia" w:ascii="Verdana" w:hAnsi="Verdana" w:eastAsia="Verdana"/>
          <w:b w:val="0"/>
          <w:bCs/>
          <w:color w:val="000000"/>
          <w:sz w:val="19"/>
        </w:rPr>
        <w:t>我们将介绍FrontPanel，这是一种有形的用户界面，可增强iPad的辅助功能。 更具体地说，FrontPanel是为因缺乏可触性而难以与触摸屏平板电脑交互的老年人设计的。</w:t>
      </w:r>
    </w:p>
    <w:p>
      <w:pPr>
        <w:jc w:val="both"/>
        <w:rPr>
          <w:rFonts w:hint="eastAsia" w:ascii="Verdana" w:hAnsi="Verdana" w:eastAsia="Verdana"/>
          <w:b w:val="0"/>
          <w:bCs/>
          <w:color w:val="000000"/>
          <w:sz w:val="19"/>
        </w:rPr>
      </w:pPr>
    </w:p>
    <w:p>
      <w:pPr>
        <w:jc w:val="both"/>
        <w:rPr>
          <w:rFonts w:hint="eastAsia" w:ascii="Verdana" w:hAnsi="Verdana" w:eastAsia="Verdana"/>
          <w:b w:val="0"/>
          <w:bCs/>
          <w:color w:val="000000"/>
          <w:sz w:val="19"/>
        </w:rPr>
      </w:pPr>
    </w:p>
    <w:p>
      <w:pPr>
        <w:jc w:val="both"/>
        <w:rPr>
          <w:rFonts w:hint="default" w:ascii="Verdana" w:hAnsi="Verdana" w:eastAsia="宋体"/>
          <w:b w:val="0"/>
          <w:bCs/>
          <w:color w:val="000000"/>
          <w:sz w:val="19"/>
          <w:lang w:val="en-US" w:eastAsia="zh-CN"/>
        </w:rPr>
      </w:pPr>
    </w:p>
    <w:p>
      <w:pPr>
        <w:jc w:val="both"/>
        <w:rPr>
          <w:rFonts w:hint="eastAsia" w:ascii="Verdana" w:hAnsi="Verdana" w:eastAsia="Verdana"/>
          <w:b w:val="0"/>
          <w:bCs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【FrontPanel】：</w:t>
      </w:r>
      <w:r>
        <w:rPr>
          <w:rFonts w:hint="eastAsia" w:ascii="Verdana" w:hAnsi="Verdana" w:eastAsia="Verdana"/>
          <w:b w:val="0"/>
          <w:bCs/>
          <w:color w:val="000000"/>
          <w:sz w:val="19"/>
          <w:lang w:val="en-US" w:eastAsia="zh-CN"/>
        </w:rPr>
        <w:t>与旧的晶体管收音机类似，FrontPanel总共包含六个旋钮，开关和滑块。</w:t>
      </w:r>
    </w:p>
    <w:p>
      <w:pPr>
        <w:ind w:firstLine="420" w:firstLineChars="0"/>
        <w:rPr>
          <w:rFonts w:hint="eastAsia" w:ascii="Verdana" w:hAnsi="Verdana" w:eastAsia="Verdana"/>
          <w:b w:val="0"/>
          <w:bCs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Toggle Switch: Home Button：</w:t>
      </w:r>
      <w:r>
        <w:rPr>
          <w:rFonts w:hint="eastAsia" w:ascii="Verdana" w:hAnsi="Verdana" w:eastAsia="Verdana"/>
          <w:b w:val="0"/>
          <w:bCs/>
          <w:color w:val="000000"/>
          <w:sz w:val="19"/>
          <w:lang w:val="en-US" w:eastAsia="zh-CN"/>
        </w:rPr>
        <w:t>iPad上的“主页”按钮是可用于外部屏幕控制的少数几个按钮之一。 几位老年人按住此按钮的时间比预期的要长，并等待操作发生。 实际上，仅在释放按钮时才显示菜单。 我们还注意到，一些老年人忘记了主页按钮是可单击的，并且对触摸不敏感，这通常导致触摸操作而不是单击操作。 拨动开关由向上和向下移动的杆组成，可以立即直观地交互以返回菜单。</w:t>
      </w:r>
    </w:p>
    <w:p>
      <w:pPr>
        <w:ind w:firstLine="420" w:firstLineChars="0"/>
        <w:rPr>
          <w:rFonts w:hint="eastAsia" w:ascii="Verdana" w:hAnsi="Verdana" w:eastAsia="Verdana"/>
          <w:b w:val="0"/>
          <w:bCs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Rocker Switch: Closing Applications：</w:t>
      </w:r>
      <w:r>
        <w:rPr>
          <w:rFonts w:hint="eastAsia" w:ascii="Verdana" w:hAnsi="Verdana" w:eastAsia="Verdana"/>
          <w:b w:val="0"/>
          <w:bCs/>
          <w:color w:val="000000"/>
          <w:sz w:val="19"/>
          <w:lang w:val="en-US" w:eastAsia="zh-CN"/>
        </w:rPr>
        <w:t>我们选择了具有弹簧加载的翘板的翘板开关来接管此功能。 与打开/关闭操作类似，用户可以一个一个地关闭应用程序。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Push Button: Moving from one Page to Another and Select a Program   略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Keypad Switch: Menu Navigation    略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Encoder Switch: Control Volume    略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Slider: Zoom Function    略</w:t>
      </w:r>
    </w:p>
    <w:p>
      <w:pPr>
        <w:ind w:firstLine="420" w:firstLineChars="0"/>
        <w:rPr>
          <w:rFonts w:hint="eastAsia" w:ascii="Verdana" w:hAnsi="Verdana" w:eastAsia="Verdana"/>
          <w:b w:val="0"/>
          <w:bCs/>
          <w:color w:val="000000"/>
          <w:sz w:val="19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632075" cy="169608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02970" cy="2558415"/>
            <wp:effectExtent l="0" t="0" r="1143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Verdana" w:hAnsi="Verdana" w:eastAsia="Verdana"/>
          <w:b w:val="0"/>
          <w:bCs/>
          <w:color w:val="000000"/>
          <w:sz w:val="19"/>
        </w:rPr>
      </w:pPr>
    </w:p>
    <w:p>
      <w:pPr>
        <w:jc w:val="both"/>
        <w:rPr>
          <w:rFonts w:hint="eastAsia" w:ascii="Verdana" w:hAnsi="Verdana" w:eastAsia="Verdana"/>
          <w:b w:val="0"/>
          <w:bCs/>
          <w:color w:val="000000"/>
          <w:sz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Verdana"/>
          <w:b w:val="0"/>
          <w:bCs/>
          <w:color w:val="000000"/>
          <w:sz w:val="19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【主观分析】：</w:t>
      </w:r>
    </w:p>
    <w:p>
      <w:pPr>
        <w:ind w:left="420" w:leftChars="0" w:firstLine="420" w:firstLineChars="0"/>
        <w:jc w:val="both"/>
        <w:rPr>
          <w:rFonts w:hint="default" w:ascii="Verdana" w:hAnsi="Verdana" w:eastAsia="宋体"/>
          <w:b w:val="0"/>
          <w:bCs/>
          <w:color w:val="000000"/>
          <w:sz w:val="19"/>
          <w:lang w:val="en-US" w:eastAsia="zh-CN"/>
        </w:rPr>
      </w:pPr>
      <w:r>
        <w:rPr>
          <w:rFonts w:hint="eastAsia" w:ascii="Verdana" w:hAnsi="Verdana" w:eastAsia="宋体"/>
          <w:b w:val="0"/>
          <w:bCs/>
          <w:color w:val="000000"/>
          <w:sz w:val="19"/>
          <w:lang w:val="en-US" w:eastAsia="zh-CN"/>
        </w:rPr>
        <w:t>Next：可以对使用体验和操作的准确度，时间定量分析</w:t>
      </w:r>
      <w:bookmarkStart w:id="0" w:name="_GoBack"/>
      <w:bookmarkEnd w:id="0"/>
    </w:p>
    <w:p>
      <w:pPr>
        <w:pBdr>
          <w:bottom w:val="thinThickThinMediumGap" w:color="auto" w:sz="18" w:space="0"/>
        </w:pBdr>
        <w:jc w:val="both"/>
        <w:rPr>
          <w:rFonts w:hint="eastAsia" w:ascii="Verdana" w:hAnsi="Verdana" w:eastAsia="Verdana"/>
          <w:b w:val="0"/>
          <w:bCs/>
          <w:color w:val="000000"/>
          <w:sz w:val="19"/>
        </w:rPr>
      </w:pPr>
    </w:p>
    <w:p>
      <w:pPr>
        <w:numPr>
          <w:ilvl w:val="0"/>
          <w:numId w:val="1"/>
        </w:numPr>
        <w:jc w:val="both"/>
        <w:rPr>
          <w:rFonts w:hint="eastAsia" w:ascii="Verdana" w:hAnsi="Verdana" w:eastAsia="Verdana"/>
          <w:b w:val="0"/>
          <w:bCs/>
          <w:color w:val="000000"/>
          <w:sz w:val="19"/>
        </w:rPr>
      </w:pPr>
      <w:r>
        <w:rPr>
          <w:rFonts w:hint="eastAsia" w:ascii="Verdana" w:hAnsi="Verdana" w:eastAsia="Verdana"/>
          <w:b w:val="0"/>
          <w:bCs/>
          <w:color w:val="000000"/>
          <w:sz w:val="19"/>
        </w:rPr>
        <w:t>缺乏切实的反馈常常会导致一些错误和挫败感，这些错误和挫败感在老年人中更加突出[3]。确实，在创建经常限制其学习的触摸屏产品时，技术行业在很大程度上忽略了它们在感知和认知方面的局限性。</w:t>
      </w:r>
    </w:p>
    <w:p>
      <w:pPr>
        <w:numPr>
          <w:ilvl w:val="0"/>
          <w:numId w:val="1"/>
        </w:numPr>
        <w:jc w:val="both"/>
        <w:rPr>
          <w:rFonts w:hint="default" w:ascii="Verdana" w:hAnsi="Verdana" w:eastAsia="Verdana"/>
          <w:b w:val="0"/>
          <w:bCs/>
          <w:color w:val="000000"/>
          <w:sz w:val="19"/>
          <w:lang w:val="en-US" w:eastAsia="zh-CN"/>
        </w:rPr>
      </w:pPr>
      <w:r>
        <w:rPr>
          <w:rFonts w:hint="eastAsia" w:ascii="Verdana" w:hAnsi="Verdana" w:eastAsia="Verdana"/>
          <w:b w:val="0"/>
          <w:bCs/>
          <w:color w:val="000000"/>
          <w:sz w:val="19"/>
        </w:rPr>
        <w:t>与平板电脑互动时，老年人经常使用物理键盘来避免使用虚拟键盘。主要是因为他们的手指压力不够强[3]。此外，由于虚拟键的大小，在键入期间会犯一些错误。</w:t>
      </w: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eastAsia" w:ascii="Verdana" w:hAnsi="Verdana" w:eastAsia="Verdana"/>
          <w:b w:val="0"/>
          <w:bCs/>
          <w:color w:val="000000"/>
          <w:sz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/>
          <w:b w:val="0"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/>
          <w:b w:val="0"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/>
          <w:b w:val="0"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/>
          <w:b w:val="0"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/>
          <w:b w:val="0"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/>
          <w:b w:val="0"/>
          <w:bCs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/>
          <w:b w:val="0"/>
          <w:bCs/>
          <w:color w:val="000000"/>
          <w:sz w:val="1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/>
          <w:b w:val="0"/>
          <w:bCs/>
          <w:color w:val="000000"/>
          <w:sz w:val="19"/>
          <w:lang w:val="en-US" w:eastAsia="zh-CN"/>
        </w:rPr>
      </w:pPr>
      <w:r>
        <w:rPr>
          <w:rFonts w:hint="eastAsia" w:ascii="Verdana" w:hAnsi="Verdana" w:eastAsia="宋体"/>
          <w:b w:val="0"/>
          <w:bCs/>
          <w:color w:val="000000"/>
          <w:sz w:val="19"/>
          <w:lang w:val="en-US" w:eastAsia="zh-CN"/>
        </w:rPr>
        <w:t>1.</w:t>
      </w:r>
      <w:r>
        <w:rPr>
          <w:rFonts w:hint="eastAsia" w:ascii="Verdana" w:hAnsi="Verdana" w:eastAsia="Verdana"/>
          <w:b w:val="0"/>
          <w:bCs/>
          <w:color w:val="000000"/>
          <w:sz w:val="19"/>
        </w:rPr>
        <w:t>Tpad最终是一种有希望的技术，可以增加老年人对触摸屏平板电脑的兴趣，它是一种增强型平板电脑，该平板电脑通过与触摸屏界面交互时通过调节摩擦力，可以在指尖下方感觉虚拟物体[9]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86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51F49C"/>
    <w:multiLevelType w:val="singleLevel"/>
    <w:tmpl w:val="F551F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A3D81"/>
    <w:rsid w:val="07CD4578"/>
    <w:rsid w:val="0F940211"/>
    <w:rsid w:val="10BC5A96"/>
    <w:rsid w:val="12686A0D"/>
    <w:rsid w:val="12E600D9"/>
    <w:rsid w:val="18486F78"/>
    <w:rsid w:val="1C863B69"/>
    <w:rsid w:val="1E5521EB"/>
    <w:rsid w:val="27334EF2"/>
    <w:rsid w:val="29C47C3D"/>
    <w:rsid w:val="2A9D161C"/>
    <w:rsid w:val="2B1A2F3B"/>
    <w:rsid w:val="3111280F"/>
    <w:rsid w:val="450621CA"/>
    <w:rsid w:val="4BE30A1E"/>
    <w:rsid w:val="4D765701"/>
    <w:rsid w:val="500A5137"/>
    <w:rsid w:val="50B63E5E"/>
    <w:rsid w:val="647A6EC3"/>
    <w:rsid w:val="70740DE1"/>
    <w:rsid w:val="7F50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Verdana" w:hAnsi="Verdana" w:eastAsia="Verdana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2019-12-06T12:37:00Z</dcterms:created>
  <dc:creator>mmy</dc:creator>
  <cp:lastModifiedBy>mmy</cp:lastModifiedBy>
  <dcterms:modified xsi:type="dcterms:W3CDTF">2019-12-06T12:54:08Z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