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60CD" w14:textId="6D2F6B10" w:rsidR="005F643C" w:rsidRDefault="00ED0C2A">
      <w:r>
        <w:rPr>
          <w:noProof/>
        </w:rPr>
        <w:drawing>
          <wp:inline distT="0" distB="0" distL="0" distR="0" wp14:anchorId="4CCCF805" wp14:editId="0A96F23A">
            <wp:extent cx="5943600" cy="871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4803" w14:textId="6165C1A1" w:rsidR="00ED0C2A" w:rsidRPr="005F3208" w:rsidRDefault="006F3A59">
      <w:r>
        <w:t xml:space="preserve">The formulation for the </w:t>
      </w:r>
      <w:proofErr w:type="spellStart"/>
      <w:r>
        <w:t>poisson</w:t>
      </w:r>
      <w:proofErr w:type="spellEnd"/>
      <w:r>
        <w:t xml:space="preserve"> distribution is presented in the following:</w:t>
      </w:r>
    </w:p>
    <w:p w14:paraId="17C219A7" w14:textId="02D94460" w:rsidR="006F3A59" w:rsidRPr="006F3A59" w:rsidRDefault="006F3A5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x,λ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x!</m:t>
              </m:r>
            </m:den>
          </m:f>
        </m:oMath>
      </m:oMathPara>
    </w:p>
    <w:p w14:paraId="591CD909" w14:textId="358E0DBC" w:rsidR="006F3A59" w:rsidRPr="0076532B" w:rsidRDefault="0076532B">
      <w:r w:rsidRPr="0076532B">
        <w:rPr>
          <w:b/>
          <w:bCs/>
        </w:rPr>
        <w:t>1(a)-</w:t>
      </w:r>
      <w:r w:rsidRPr="0076532B">
        <w:t xml:space="preserve"> </w:t>
      </w:r>
      <w:r w:rsidR="006F3A59" w:rsidRPr="0076532B">
        <w:t xml:space="preserve">The value for the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6F3A59" w:rsidRPr="0076532B">
        <w:t xml:space="preserve">is considered as 5 as per question 1. </w:t>
      </w:r>
    </w:p>
    <w:p w14:paraId="273DBFA0" w14:textId="49EC1580" w:rsidR="005F3208" w:rsidRDefault="006F3A59" w:rsidP="0076532B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0,5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0!</m:t>
            </m:r>
          </m:den>
        </m:f>
      </m:oMath>
      <w:r w:rsidRPr="0076532B"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-5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 w:rsidRPr="006F3A59">
        <w:t>0.0067</w:t>
      </w:r>
      <w:r w:rsidR="005F3208">
        <w:t xml:space="preserve"> as a result the P(0,5)= </w:t>
      </w:r>
      <w:r w:rsidR="005F3208" w:rsidRPr="0076532B">
        <w:rPr>
          <w:b/>
          <w:bCs/>
          <w:highlight w:val="yellow"/>
        </w:rPr>
        <w:t>0.6 %</w:t>
      </w:r>
    </w:p>
    <w:p w14:paraId="1239B8B5" w14:textId="693A1F24" w:rsidR="00816731" w:rsidRDefault="0076532B" w:rsidP="005F3208">
      <w:r w:rsidRPr="0076532B">
        <w:rPr>
          <w:b/>
          <w:bCs/>
        </w:rPr>
        <w:t>1</w:t>
      </w:r>
      <w:r w:rsidR="00D07F6C" w:rsidRPr="0076532B">
        <w:rPr>
          <w:b/>
          <w:bCs/>
        </w:rPr>
        <w:t>(b)</w:t>
      </w:r>
      <w:r w:rsidRPr="0076532B">
        <w:rPr>
          <w:b/>
          <w:bCs/>
        </w:rPr>
        <w:t>-</w:t>
      </w:r>
      <w:r w:rsidR="00D07F6C">
        <w:t xml:space="preserve"> at least one cluster means that one or more which is equivalent to 1-Q(1|5) on a cumulative distribution function</w:t>
      </w:r>
      <w:r w:rsidR="00CD1B1B">
        <w:t xml:space="preserve">. </w:t>
      </w:r>
      <w:r w:rsidR="00816731">
        <w:t xml:space="preserve">The cumulative distribution function (CDF) for the </w:t>
      </w:r>
      <w:proofErr w:type="spellStart"/>
      <w:r w:rsidR="00816731">
        <w:t>poisson</w:t>
      </w:r>
      <w:proofErr w:type="spellEnd"/>
      <w:r w:rsidR="00816731">
        <w:t xml:space="preserve"> distribution can be calculated as follows:</w:t>
      </w:r>
    </w:p>
    <w:p w14:paraId="504A51DE" w14:textId="77777777" w:rsidR="0076532B" w:rsidRDefault="0076532B" w:rsidP="005F3208">
      <w:r>
        <w:rPr>
          <w:noProof/>
        </w:rPr>
        <w:drawing>
          <wp:inline distT="0" distB="0" distL="0" distR="0" wp14:anchorId="61A490F1" wp14:editId="0839913E">
            <wp:extent cx="1219008" cy="414020"/>
            <wp:effectExtent l="0" t="0" r="635" b="508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2898" cy="41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4EF7D7D3" w14:textId="4E33947A" w:rsidR="00816731" w:rsidRDefault="0076532B" w:rsidP="005F3208">
      <w:pPr>
        <w:rPr>
          <w:b/>
          <w:bCs/>
        </w:rPr>
      </w:pPr>
      <w:r>
        <w:t xml:space="preserve">The cumulative density function can be calculated by deducing the 1 from the CDF. The final results will be </w:t>
      </w:r>
      <w:r w:rsidRPr="0076532B">
        <w:rPr>
          <w:b/>
          <w:bCs/>
          <w:highlight w:val="yellow"/>
        </w:rPr>
        <w:t>95.9%</w:t>
      </w:r>
    </w:p>
    <w:p w14:paraId="0116C772" w14:textId="77777777" w:rsidR="00552DFD" w:rsidRDefault="0076532B" w:rsidP="005F3208">
      <w:r>
        <w:rPr>
          <w:b/>
          <w:bCs/>
        </w:rPr>
        <w:t xml:space="preserve">1(c)- </w:t>
      </w:r>
      <w:r w:rsidR="00552DFD" w:rsidRPr="00552DFD">
        <w:t xml:space="preserve">It is possible to calculate the same approach as part </w:t>
      </w:r>
      <w:r w:rsidR="00552DFD">
        <w:t>(</w:t>
      </w:r>
      <w:r w:rsidR="00552DFD" w:rsidRPr="00552DFD">
        <w:t>b</w:t>
      </w:r>
      <w:r w:rsidR="00552DFD">
        <w:t>)</w:t>
      </w:r>
      <w:r w:rsidR="00552DFD" w:rsidRPr="00552DFD">
        <w:t xml:space="preserve"> by calculating the CDF for</w:t>
      </w:r>
      <w:r w:rsidR="00552DFD">
        <w:t xml:space="preserve"> 1-Q(8|5):</w:t>
      </w:r>
    </w:p>
    <w:p w14:paraId="2BD3FC90" w14:textId="2F72CBC8" w:rsidR="0076532B" w:rsidRDefault="00552DFD" w:rsidP="005F3208">
      <w:r w:rsidRPr="00552DFD">
        <w:t>The result will be:</w:t>
      </w:r>
      <w:r>
        <w:t xml:space="preserve"> (1-0.931) * 100 = </w:t>
      </w:r>
      <w:r w:rsidRPr="00552DFD">
        <w:rPr>
          <w:b/>
          <w:bCs/>
          <w:highlight w:val="yellow"/>
        </w:rPr>
        <w:t>6.9%</w:t>
      </w:r>
      <w:r>
        <w:t xml:space="preserve"> </w:t>
      </w:r>
    </w:p>
    <w:p w14:paraId="620080A2" w14:textId="2EF854DF" w:rsidR="00552DFD" w:rsidRDefault="00552DFD" w:rsidP="005F3208">
      <w:r w:rsidRPr="00552DFD">
        <w:rPr>
          <w:b/>
          <w:bCs/>
        </w:rPr>
        <w:t>1(d)-</w:t>
      </w:r>
      <w:r>
        <w:rPr>
          <w:b/>
          <w:bCs/>
        </w:rPr>
        <w:t xml:space="preserve"> </w:t>
      </w:r>
      <w:r w:rsidRPr="009F0E95">
        <w:t xml:space="preserve">Again it is possible to use the cumulative density function, it is mentioned that the results are inclusive so the </w:t>
      </w:r>
      <w:r w:rsidR="009F0E95" w:rsidRPr="009F0E95">
        <w:t xml:space="preserve">76.2%-44.04% which leads to </w:t>
      </w:r>
      <w:r w:rsidR="009F0E95" w:rsidRPr="00723F16">
        <w:rPr>
          <w:b/>
          <w:bCs/>
          <w:highlight w:val="yellow"/>
        </w:rPr>
        <w:t>32.16%</w:t>
      </w:r>
      <w:r w:rsidR="009F0E95" w:rsidRPr="009F0E95">
        <w:rPr>
          <w:highlight w:val="yellow"/>
        </w:rPr>
        <w:t>.</w:t>
      </w:r>
    </w:p>
    <w:p w14:paraId="6F77E279" w14:textId="71ACC5EA" w:rsidR="00924A07" w:rsidRDefault="00924A07" w:rsidP="006F3A59">
      <w:pPr>
        <w:pStyle w:val="HTMLPreformatted"/>
      </w:pPr>
      <w:r>
        <w:rPr>
          <w:noProof/>
        </w:rPr>
        <w:drawing>
          <wp:inline distT="0" distB="0" distL="0" distR="0" wp14:anchorId="3F2FB8D8" wp14:editId="752042BA">
            <wp:extent cx="5943600" cy="1910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9507" w14:textId="7395B60A" w:rsidR="00924A07" w:rsidRDefault="00924A07" w:rsidP="006F3A59">
      <w:pPr>
        <w:pStyle w:val="HTMLPreformatted"/>
      </w:pPr>
    </w:p>
    <w:p w14:paraId="5175A0D5" w14:textId="2A3AB574" w:rsidR="00924A07" w:rsidRPr="001A05A8" w:rsidRDefault="001A05A8" w:rsidP="006F3A59">
      <w:pPr>
        <w:pStyle w:val="HTMLPreformatted"/>
        <w:rPr>
          <w:b/>
          <w:bCs/>
          <w:sz w:val="24"/>
          <w:szCs w:val="24"/>
        </w:rPr>
      </w:pPr>
      <w:r w:rsidRPr="001A05A8">
        <w:rPr>
          <w:b/>
          <w:bCs/>
          <w:sz w:val="24"/>
          <w:szCs w:val="24"/>
          <w:highlight w:val="yellow"/>
        </w:rPr>
        <w:t>(a):</w:t>
      </w:r>
    </w:p>
    <w:p w14:paraId="294FF1AB" w14:textId="77777777" w:rsidR="001A05A8" w:rsidRPr="006F3A59" w:rsidRDefault="001A05A8" w:rsidP="006F3A59">
      <w:pPr>
        <w:pStyle w:val="HTMLPreformatted"/>
      </w:pPr>
    </w:p>
    <w:p w14:paraId="3500D775" w14:textId="07A2ED37" w:rsidR="006F3A59" w:rsidRDefault="00723F16" w:rsidP="006F3A59">
      <w:pPr>
        <w:rPr>
          <w:rFonts w:eastAsiaTheme="minorEastAsia"/>
        </w:rPr>
      </w:pPr>
      <w:r>
        <w:rPr>
          <w:rFonts w:eastAsiaTheme="minorEastAsia"/>
        </w:rPr>
        <w:t>It is possible to use the probability density function for the exponential</w:t>
      </w:r>
      <w:r w:rsidR="00F70E8B">
        <w:rPr>
          <w:rFonts w:eastAsiaTheme="minorEastAsia"/>
        </w:rPr>
        <w:t xml:space="preserve"> function:</w:t>
      </w:r>
    </w:p>
    <w:p w14:paraId="420AA9DB" w14:textId="21A1EDDA" w:rsidR="00F70E8B" w:rsidRDefault="00F70E8B" w:rsidP="006F3A5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14EF7E5" wp14:editId="7EB7D679">
            <wp:extent cx="1137920" cy="351102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5741" cy="3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84DB" w14:textId="60CEBE29" w:rsidR="00F70E8B" w:rsidRDefault="00F70E8B" w:rsidP="006F3A5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To be able to </w:t>
      </w:r>
      <w:r w:rsidR="001A05A8">
        <w:rPr>
          <w:rFonts w:eastAsiaTheme="minorEastAsia"/>
        </w:rPr>
        <w:t>answer (a): 1-PDF(x=10) = 96.33%</w:t>
      </w:r>
    </w:p>
    <w:p w14:paraId="7662166A" w14:textId="35872159" w:rsidR="001A05A8" w:rsidRDefault="001A05A8" w:rsidP="006F3A59">
      <w:pPr>
        <w:rPr>
          <w:rFonts w:eastAsiaTheme="minorEastAsia"/>
        </w:rPr>
      </w:pPr>
      <w:r>
        <w:rPr>
          <w:rFonts w:eastAsiaTheme="minorEastAsia"/>
        </w:rPr>
        <w:t>(b):</w:t>
      </w:r>
    </w:p>
    <w:p w14:paraId="1C172335" w14:textId="50B241FD" w:rsidR="001A05A8" w:rsidRDefault="001A05A8" w:rsidP="006F3A59">
      <w:pPr>
        <w:rPr>
          <w:rFonts w:eastAsiaTheme="minorEastAsia"/>
        </w:rPr>
      </w:pPr>
      <w:r>
        <w:rPr>
          <w:rFonts w:eastAsiaTheme="minorEastAsia"/>
        </w:rPr>
        <w:t>The CDF for the exponential distribution need to be calculated for the X&lt;15:</w:t>
      </w:r>
    </w:p>
    <w:p w14:paraId="619A719B" w14:textId="1A1DBDE6" w:rsidR="001A05A8" w:rsidRPr="001A05A8" w:rsidRDefault="001A05A8" w:rsidP="006F3A59">
      <w:pPr>
        <w:rPr>
          <w:rFonts w:eastAsiaTheme="minorEastAsia"/>
          <w:b/>
          <w:bCs/>
        </w:rPr>
      </w:pPr>
      <w:r w:rsidRPr="001A05A8">
        <w:rPr>
          <w:rFonts w:eastAsiaTheme="minorEastAsia"/>
          <w:b/>
          <w:bCs/>
          <w:highlight w:val="yellow"/>
        </w:rPr>
        <w:t>77.68%</w:t>
      </w:r>
    </w:p>
    <w:p w14:paraId="281FFF48" w14:textId="5ACFEE23" w:rsidR="00F70E8B" w:rsidRDefault="00CA3BD7" w:rsidP="006F3A59">
      <w:pPr>
        <w:rPr>
          <w:rFonts w:eastAsiaTheme="minorEastAsia"/>
        </w:rPr>
      </w:pPr>
      <w:r>
        <w:rPr>
          <w:rFonts w:eastAsiaTheme="minorEastAsia"/>
        </w:rPr>
        <w:t xml:space="preserve">(c): </w:t>
      </w:r>
    </w:p>
    <w:p w14:paraId="1654794E" w14:textId="77777777" w:rsidR="00C34643" w:rsidRDefault="00CA3BD7" w:rsidP="006F3A59">
      <w:pPr>
        <w:rPr>
          <w:rFonts w:eastAsiaTheme="minorEastAsia"/>
        </w:rPr>
      </w:pPr>
      <w:r>
        <w:rPr>
          <w:rFonts w:eastAsiaTheme="minorEastAsia"/>
        </w:rPr>
        <w:t>The conditional prob</w:t>
      </w:r>
      <w:r w:rsidR="00C34643">
        <w:rPr>
          <w:rFonts w:eastAsiaTheme="minorEastAsia"/>
        </w:rPr>
        <w:t>ability can be used as follows:</w:t>
      </w:r>
    </w:p>
    <w:p w14:paraId="75EF92D2" w14:textId="08AB0812" w:rsidR="00CA3BD7" w:rsidRDefault="00C34643" w:rsidP="006F3A59">
      <w:pPr>
        <w:rPr>
          <w:rFonts w:eastAsiaTheme="minorEastAsia"/>
        </w:rPr>
      </w:pPr>
      <w:r>
        <w:rPr>
          <w:rFonts w:eastAsiaTheme="minorEastAsia"/>
        </w:rPr>
        <w:t>[</w:t>
      </w:r>
      <w:r w:rsidR="00CA3BD7">
        <w:rPr>
          <w:rFonts w:eastAsiaTheme="minorEastAsia"/>
        </w:rPr>
        <w:t>1- CDF(20)</w:t>
      </w:r>
      <w:r>
        <w:rPr>
          <w:rFonts w:eastAsiaTheme="minorEastAsia"/>
        </w:rPr>
        <w:t xml:space="preserve">]/[PDF(x=10)] = </w:t>
      </w:r>
      <w:r w:rsidRPr="00C34643">
        <w:rPr>
          <w:rFonts w:eastAsiaTheme="minorEastAsia"/>
          <w:b/>
          <w:bCs/>
          <w:highlight w:val="yellow"/>
        </w:rPr>
        <w:t>0.8975 or 89.75%</w:t>
      </w:r>
      <w:r w:rsidR="00CA3BD7">
        <w:rPr>
          <w:rFonts w:eastAsiaTheme="minorEastAsia"/>
        </w:rPr>
        <w:t xml:space="preserve"> </w:t>
      </w:r>
    </w:p>
    <w:p w14:paraId="606519F6" w14:textId="77777777" w:rsidR="00F70E8B" w:rsidRDefault="00F70E8B" w:rsidP="006F3A59">
      <w:pPr>
        <w:rPr>
          <w:rFonts w:eastAsiaTheme="minorEastAsia"/>
        </w:rPr>
      </w:pPr>
    </w:p>
    <w:p w14:paraId="650F6144" w14:textId="5741E0A3" w:rsidR="0013742A" w:rsidRDefault="0013742A">
      <w:r>
        <w:rPr>
          <w:noProof/>
        </w:rPr>
        <w:drawing>
          <wp:inline distT="0" distB="0" distL="0" distR="0" wp14:anchorId="2AC9A343" wp14:editId="5C25E403">
            <wp:extent cx="5943600" cy="1858645"/>
            <wp:effectExtent l="0" t="0" r="0" b="82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9F30" w14:textId="2955DB45" w:rsidR="00230F91" w:rsidRDefault="00230F91">
      <w:pPr>
        <w:rPr>
          <w:rFonts w:eastAsiaTheme="minorEastAsia"/>
        </w:rPr>
      </w:pPr>
      <w:r w:rsidRPr="00004D46">
        <w:rPr>
          <w:b/>
          <w:bCs/>
        </w:rPr>
        <w:t>(a)-</w:t>
      </w:r>
      <w:r>
        <w:t xml:space="preserve"> The marginal distribution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eastAsiaTheme="minorEastAsia"/>
        </w:rPr>
        <w:t xml:space="preserve"> is equivalent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-λy</m:t>
                </m:r>
              </m:sup>
            </m:sSup>
          </m:e>
          <m:sub/>
        </m:sSub>
      </m:oMath>
      <w:r w:rsidR="00437218">
        <w:rPr>
          <w:rFonts w:eastAsiaTheme="minorEastAsia"/>
        </w:rPr>
        <w:t xml:space="preserve"> which is similar to the exponential distribution:</w:t>
      </w:r>
    </w:p>
    <w:p w14:paraId="40834B39" w14:textId="3AA21F1B" w:rsidR="00437218" w:rsidRDefault="00437218">
      <w:r>
        <w:rPr>
          <w:noProof/>
        </w:rPr>
        <w:drawing>
          <wp:inline distT="0" distB="0" distL="0" distR="0" wp14:anchorId="3FFBD291" wp14:editId="14CC394F">
            <wp:extent cx="1548313" cy="4292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6118" cy="43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135D" w14:textId="23D42616" w:rsidR="00437218" w:rsidRDefault="00437218">
      <w:pPr>
        <w:rPr>
          <w:rFonts w:eastAsiaTheme="minorEastAsia"/>
        </w:rPr>
      </w:pPr>
      <w:r w:rsidRPr="00004D46">
        <w:rPr>
          <w:b/>
          <w:bCs/>
        </w:rPr>
        <w:t>(b)-</w:t>
      </w:r>
      <w:r>
        <w:t xml:space="preserve"> Marginal distribution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is equivalent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-λy</m:t>
                </m:r>
              </m:sup>
            </m:sSup>
          </m:e>
          <m:sub/>
        </m:sSub>
        <m:r>
          <w:rPr>
            <w:rFonts w:ascii="Cambria Math" w:hAnsi="Cambria Math"/>
          </w:rPr>
          <m:t>×x</m:t>
        </m:r>
      </m:oMath>
      <w:r>
        <w:rPr>
          <w:rFonts w:eastAsiaTheme="minorEastAsia"/>
        </w:rPr>
        <w:t xml:space="preserve"> which is similar to the gamma distribution:</w:t>
      </w:r>
    </w:p>
    <w:p w14:paraId="1CC5E54C" w14:textId="5DC9BE41" w:rsidR="00437218" w:rsidRDefault="00437218">
      <w:r>
        <w:rPr>
          <w:noProof/>
        </w:rPr>
        <w:drawing>
          <wp:inline distT="0" distB="0" distL="0" distR="0" wp14:anchorId="0D8901F2" wp14:editId="7D7CD992">
            <wp:extent cx="1839686" cy="49530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6081" cy="49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BBCD" w14:textId="07F8FEB0" w:rsidR="005D1F4E" w:rsidRDefault="005D1F4E">
      <w:pPr>
        <w:rPr>
          <w:rFonts w:eastAsiaTheme="minorEastAsia"/>
        </w:rPr>
      </w:pPr>
      <w:r w:rsidRPr="00004D46">
        <w:rPr>
          <w:b/>
          <w:bCs/>
        </w:rPr>
        <w:t>(c)-</w:t>
      </w:r>
      <w:r>
        <w:t xml:space="preserve"> The conditional distribution can be calculated by </w:t>
      </w:r>
      <w:r w:rsidR="00E2237B">
        <w:t xml:space="preserve">division of the </w:t>
      </w:r>
      <m:oMath>
        <m:r>
          <w:rPr>
            <w:rFonts w:ascii="Cambria Math" w:hAnsi="Cambria Math"/>
          </w:rPr>
          <m:t>f(y,x)/f(x)</m:t>
        </m:r>
      </m:oMath>
      <w:r w:rsidR="00E2237B">
        <w:rPr>
          <w:rFonts w:eastAsiaTheme="minorEastAsia"/>
        </w:rPr>
        <w:t xml:space="preserve">. The </w:t>
      </w:r>
      <m:oMath>
        <m:r>
          <w:rPr>
            <w:rFonts w:ascii="Cambria Math" w:hAnsi="Cambria Math"/>
          </w:rPr>
          <m:t>f(x)</m:t>
        </m:r>
      </m:oMath>
      <w:r w:rsidR="00E2237B">
        <w:rPr>
          <w:rFonts w:eastAsiaTheme="minorEastAsia"/>
        </w:rPr>
        <w:t xml:space="preserve"> is calculated in section (a). As a result, the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-λ(y-x)</m:t>
            </m:r>
          </m:sup>
        </m:sSup>
        <m:r>
          <w:rPr>
            <w:rFonts w:ascii="Cambria Math" w:hAnsi="Cambria Math"/>
          </w:rPr>
          <m:t>, y≥x</m:t>
        </m:r>
      </m:oMath>
    </w:p>
    <w:p w14:paraId="6E5B6475" w14:textId="28F0391A" w:rsidR="00004D46" w:rsidRDefault="00E2237B">
      <w:pPr>
        <w:rPr>
          <w:rFonts w:eastAsiaTheme="minorEastAsia"/>
        </w:rPr>
      </w:pPr>
      <w:r w:rsidRPr="00004D46">
        <w:rPr>
          <w:rFonts w:eastAsiaTheme="minorEastAsia"/>
          <w:b/>
          <w:bCs/>
        </w:rPr>
        <w:t>(d)-</w:t>
      </w:r>
      <w:r>
        <w:rPr>
          <w:rFonts w:eastAsiaTheme="minorEastAsia"/>
        </w:rPr>
        <w:t xml:space="preserve">Conditional distribution is uniform. </w:t>
      </w:r>
      <m:oMath>
        <m:r>
          <w:rPr>
            <w:rFonts w:ascii="Cambria Math" w:hAnsi="Cambria Math"/>
          </w:rPr>
          <m:t>f(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)/f(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 w:rsidR="00004D46">
        <w:rPr>
          <w:rFonts w:eastAsiaTheme="minorEastAsia"/>
        </w:rPr>
        <w:t xml:space="preserve"> After calculation and substitution of f(y) from part (b), the result will be presented as follows:</w:t>
      </w:r>
    </w:p>
    <w:p w14:paraId="22CB574A" w14:textId="7EFBF465" w:rsidR="00004D46" w:rsidRPr="00004D46" w:rsidRDefault="00004D4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1/y</m:t>
          </m:r>
        </m:oMath>
      </m:oMathPara>
    </w:p>
    <w:p w14:paraId="5EBF5F0B" w14:textId="77777777" w:rsidR="00004D46" w:rsidRDefault="00004D46">
      <w:pPr>
        <w:rPr>
          <w:rFonts w:eastAsiaTheme="minorEastAsia"/>
        </w:rPr>
      </w:pPr>
    </w:p>
    <w:p w14:paraId="764F5EA8" w14:textId="6EAE06CE" w:rsidR="00E2237B" w:rsidRDefault="00004D4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  <w:r w:rsidR="00E2237B">
        <w:rPr>
          <w:rFonts w:eastAsiaTheme="minorEastAsia"/>
        </w:rPr>
        <w:t xml:space="preserve"> </w:t>
      </w:r>
      <w:r w:rsidR="00E2237B">
        <w:rPr>
          <w:noProof/>
        </w:rPr>
        <w:drawing>
          <wp:inline distT="0" distB="0" distL="0" distR="0" wp14:anchorId="1799E29E" wp14:editId="56961E80">
            <wp:extent cx="1282700" cy="338901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2089" cy="34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C937" w14:textId="36AEC2ED" w:rsidR="000B2092" w:rsidRDefault="00D35618">
      <w:r>
        <w:rPr>
          <w:noProof/>
        </w:rPr>
        <w:drawing>
          <wp:inline distT="0" distB="0" distL="0" distR="0" wp14:anchorId="56132E38" wp14:editId="773B3D62">
            <wp:extent cx="5943600" cy="506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CE58" w14:textId="01A2F7B2" w:rsidR="00D35618" w:rsidRDefault="00D35618">
      <w:r>
        <w:rPr>
          <w:noProof/>
        </w:rPr>
        <w:drawing>
          <wp:inline distT="0" distB="0" distL="0" distR="0" wp14:anchorId="13D55149" wp14:editId="3C8C7247">
            <wp:extent cx="5943600" cy="118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E456" w14:textId="77211DAE" w:rsidR="006C1464" w:rsidRDefault="004D469C">
      <w:pPr>
        <w:rPr>
          <w:rFonts w:eastAsiaTheme="minorEastAsia"/>
        </w:rPr>
      </w:pPr>
      <w:r>
        <w:t>(a)-</w:t>
      </w:r>
      <w:r w:rsidR="00E12EA8">
        <w:t xml:space="preserve">The </w:t>
      </w:r>
      <w:r w:rsidR="006C1464">
        <w:t xml:space="preserve">formulation for calculating the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 xml:space="preserve"> </m:t>
        </m:r>
      </m:oMath>
      <w:r w:rsidR="006C1464">
        <w:rPr>
          <w:rFonts w:eastAsiaTheme="minorEastAsia"/>
        </w:rPr>
        <w:t>can be given as:</w:t>
      </w:r>
    </w:p>
    <w:p w14:paraId="13AA64C5" w14:textId="307C1B92" w:rsidR="006C1464" w:rsidRDefault="006C1464">
      <w:pPr>
        <w:rPr>
          <w:rFonts w:eastAsiaTheme="minorEastAsia"/>
        </w:rPr>
      </w:pPr>
      <w:r>
        <w:rPr>
          <w:rFonts w:eastAsiaTheme="minorEastAsia"/>
        </w:rPr>
        <w:t>It is assumed that the probabilities for the three given events are independent.</w:t>
      </w:r>
    </w:p>
    <w:p w14:paraId="243A714E" w14:textId="1FB18927" w:rsidR="006C1464" w:rsidRDefault="006C146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0DF0668" wp14:editId="646F30E6">
            <wp:extent cx="2605454" cy="246071"/>
            <wp:effectExtent l="0" t="0" r="444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5276" cy="2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543D" w14:textId="7C99488F" w:rsidR="006C1464" w:rsidRDefault="006C1464">
      <w:pPr>
        <w:rPr>
          <w:rFonts w:eastAsiaTheme="minorEastAsia"/>
        </w:rPr>
      </w:pPr>
      <w:r>
        <w:rPr>
          <w:rFonts w:eastAsiaTheme="minorEastAsia"/>
        </w:rPr>
        <w:t>We consider the differentiate to calculate the maximum.</w:t>
      </w:r>
    </w:p>
    <w:p w14:paraId="1F8194CE" w14:textId="7DCE08A9" w:rsidR="006C1464" w:rsidRPr="006C1464" w:rsidRDefault="006C1464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highlight w:val="yellow"/>
            </w:rPr>
            <m:t>λ=1/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8</m:t>
          </m:r>
        </m:oMath>
      </m:oMathPara>
    </w:p>
    <w:p w14:paraId="250909A5" w14:textId="34548883" w:rsidR="004D469C" w:rsidRDefault="004D469C">
      <w:pPr>
        <w:rPr>
          <w:rFonts w:eastAsiaTheme="minorEastAsia"/>
        </w:rPr>
      </w:pPr>
      <w:r>
        <w:rPr>
          <w:rFonts w:eastAsiaTheme="minorEastAsia"/>
        </w:rPr>
        <w:t>(b)-</w:t>
      </w:r>
    </w:p>
    <w:p w14:paraId="2A05DC16" w14:textId="18B3E117" w:rsidR="00305F5D" w:rsidRDefault="00305F5D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351A46A" wp14:editId="6DA9EC9D">
            <wp:extent cx="3033346" cy="40055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9022" cy="4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FAA9" w14:textId="7B3734BD" w:rsidR="00305F5D" w:rsidRDefault="00305F5D">
      <w:pPr>
        <w:rPr>
          <w:rFonts w:eastAsiaTheme="minorEastAsia"/>
        </w:rPr>
      </w:pPr>
      <w:r>
        <w:rPr>
          <w:rFonts w:eastAsiaTheme="minorEastAsia"/>
        </w:rPr>
        <w:t>The result will be updated as follows:</w:t>
      </w:r>
    </w:p>
    <w:p w14:paraId="19EB81C3" w14:textId="5D2C878B" w:rsidR="00305F5D" w:rsidRPr="006C1464" w:rsidRDefault="00305F5D" w:rsidP="00305F5D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highlight w:val="yellow"/>
            </w:rPr>
            <m:t>λ=1/</m:t>
          </m:r>
          <m:r>
            <m:rPr>
              <m:sty m:val="bi"/>
            </m:rPr>
            <w:rPr>
              <w:rFonts w:ascii="Cambria Math" w:hAnsi="Cambria Math"/>
            </w:rPr>
            <m:t>16</m:t>
          </m:r>
        </m:oMath>
      </m:oMathPara>
    </w:p>
    <w:p w14:paraId="0FEF1FF0" w14:textId="77777777" w:rsidR="00305F5D" w:rsidRDefault="00305F5D">
      <w:pPr>
        <w:rPr>
          <w:rFonts w:eastAsiaTheme="minorEastAsia"/>
        </w:rPr>
      </w:pPr>
      <w:bookmarkStart w:id="0" w:name="_GoBack"/>
      <w:bookmarkEnd w:id="0"/>
    </w:p>
    <w:p w14:paraId="03566092" w14:textId="77777777" w:rsidR="00305F5D" w:rsidRPr="004D469C" w:rsidRDefault="00305F5D">
      <w:pPr>
        <w:rPr>
          <w:rFonts w:eastAsiaTheme="minorEastAsia"/>
        </w:rPr>
      </w:pPr>
    </w:p>
    <w:sectPr w:rsidR="00305F5D" w:rsidRPr="004D4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A6B17"/>
    <w:multiLevelType w:val="hybridMultilevel"/>
    <w:tmpl w:val="ED88259E"/>
    <w:lvl w:ilvl="0" w:tplc="408EFE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05CDE"/>
    <w:multiLevelType w:val="hybridMultilevel"/>
    <w:tmpl w:val="19B6A3F0"/>
    <w:lvl w:ilvl="0" w:tplc="137E1A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96"/>
    <w:rsid w:val="00004D46"/>
    <w:rsid w:val="000B2092"/>
    <w:rsid w:val="000D7A7C"/>
    <w:rsid w:val="0013742A"/>
    <w:rsid w:val="001A05A8"/>
    <w:rsid w:val="001A20CA"/>
    <w:rsid w:val="001F413E"/>
    <w:rsid w:val="00230F91"/>
    <w:rsid w:val="0024774C"/>
    <w:rsid w:val="002B0B7A"/>
    <w:rsid w:val="002B102E"/>
    <w:rsid w:val="002D7358"/>
    <w:rsid w:val="00305F5D"/>
    <w:rsid w:val="00373C5F"/>
    <w:rsid w:val="00437218"/>
    <w:rsid w:val="004746E6"/>
    <w:rsid w:val="004D469C"/>
    <w:rsid w:val="00515C0E"/>
    <w:rsid w:val="00552DFD"/>
    <w:rsid w:val="005D1F4E"/>
    <w:rsid w:val="005F3208"/>
    <w:rsid w:val="005F643C"/>
    <w:rsid w:val="006C1464"/>
    <w:rsid w:val="006F3A59"/>
    <w:rsid w:val="00723F16"/>
    <w:rsid w:val="00724822"/>
    <w:rsid w:val="0076532B"/>
    <w:rsid w:val="00816731"/>
    <w:rsid w:val="008A35C5"/>
    <w:rsid w:val="008B1E96"/>
    <w:rsid w:val="008E7371"/>
    <w:rsid w:val="00924A07"/>
    <w:rsid w:val="009F0E95"/>
    <w:rsid w:val="00A9445D"/>
    <w:rsid w:val="00B23394"/>
    <w:rsid w:val="00B23DC5"/>
    <w:rsid w:val="00C34643"/>
    <w:rsid w:val="00CA3BD7"/>
    <w:rsid w:val="00CD1B1B"/>
    <w:rsid w:val="00CF38DB"/>
    <w:rsid w:val="00D07F6C"/>
    <w:rsid w:val="00D35618"/>
    <w:rsid w:val="00E12EA8"/>
    <w:rsid w:val="00E2237B"/>
    <w:rsid w:val="00ED0C2A"/>
    <w:rsid w:val="00F30B34"/>
    <w:rsid w:val="00F7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4999"/>
  <w15:chartTrackingRefBased/>
  <w15:docId w15:val="{58CFAEAD-2647-441B-8E50-9B0E8908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3A5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3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3A5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73C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35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8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auto"/>
                            <w:right w:val="none" w:sz="0" w:space="0" w:color="auto"/>
                          </w:divBdr>
                          <w:divsChild>
                            <w:div w:id="183333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53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21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41705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39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0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8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58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auto"/>
                            <w:right w:val="none" w:sz="0" w:space="0" w:color="auto"/>
                          </w:divBdr>
                          <w:divsChild>
                            <w:div w:id="112882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62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46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67034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44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3079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 Yousefi</dc:creator>
  <cp:keywords/>
  <dc:description/>
  <cp:lastModifiedBy>Ashkan Yousefi</cp:lastModifiedBy>
  <cp:revision>18</cp:revision>
  <dcterms:created xsi:type="dcterms:W3CDTF">2019-09-18T11:26:00Z</dcterms:created>
  <dcterms:modified xsi:type="dcterms:W3CDTF">2019-09-21T15:01:00Z</dcterms:modified>
</cp:coreProperties>
</file>