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5A53" w14:textId="67C0E9F9" w:rsidR="00995D46" w:rsidRDefault="00A81DEE" w:rsidP="00A81DEE">
      <w:pPr>
        <w:jc w:val="center"/>
        <w:rPr>
          <w:sz w:val="24"/>
          <w:szCs w:val="24"/>
        </w:rPr>
      </w:pPr>
      <w:r w:rsidRPr="00A81DEE">
        <w:rPr>
          <w:sz w:val="32"/>
          <w:szCs w:val="32"/>
        </w:rPr>
        <w:t>Final Project Notes</w:t>
      </w:r>
      <w:r w:rsidR="008069EA">
        <w:rPr>
          <w:sz w:val="32"/>
          <w:szCs w:val="32"/>
        </w:rPr>
        <w:t xml:space="preserve"> and Info</w:t>
      </w:r>
    </w:p>
    <w:p w14:paraId="6901577B" w14:textId="4FCF0E7F" w:rsidR="00A81DEE" w:rsidRDefault="00A81DEE" w:rsidP="00A81DEE">
      <w:pPr>
        <w:pStyle w:val="ListParagraph"/>
        <w:numPr>
          <w:ilvl w:val="0"/>
          <w:numId w:val="1"/>
        </w:numPr>
        <w:rPr>
          <w:sz w:val="24"/>
          <w:szCs w:val="24"/>
        </w:rPr>
      </w:pPr>
      <w:proofErr w:type="spellStart"/>
      <w:r>
        <w:rPr>
          <w:sz w:val="24"/>
          <w:szCs w:val="24"/>
        </w:rPr>
        <w:t>Maxpooling</w:t>
      </w:r>
      <w:proofErr w:type="spellEnd"/>
      <w:r>
        <w:rPr>
          <w:sz w:val="24"/>
          <w:szCs w:val="24"/>
        </w:rPr>
        <w:t xml:space="preserve"> used to focus on brighter </w:t>
      </w:r>
      <w:r w:rsidR="00223A09">
        <w:rPr>
          <w:sz w:val="24"/>
          <w:szCs w:val="24"/>
        </w:rPr>
        <w:t>pixels (</w:t>
      </w:r>
      <w:r>
        <w:rPr>
          <w:sz w:val="24"/>
          <w:szCs w:val="24"/>
        </w:rPr>
        <w:t>pixels in the dark background of space is less important).</w:t>
      </w:r>
    </w:p>
    <w:p w14:paraId="74990E41" w14:textId="77777777" w:rsidR="002239E6" w:rsidRPr="002239E6" w:rsidRDefault="002239E6" w:rsidP="00AC7F11">
      <w:pPr>
        <w:pStyle w:val="ListParagraph"/>
        <w:numPr>
          <w:ilvl w:val="0"/>
          <w:numId w:val="1"/>
        </w:numPr>
        <w:rPr>
          <w:sz w:val="24"/>
          <w:szCs w:val="24"/>
        </w:rPr>
      </w:pPr>
      <w:r w:rsidRPr="002239E6">
        <w:rPr>
          <w:sz w:val="24"/>
          <w:szCs w:val="24"/>
        </w:rPr>
        <w:t>Convolutional neural networks apply a filter to an input to create a feature map that summarizes the presence of detected features in the input.</w:t>
      </w:r>
    </w:p>
    <w:p w14:paraId="2EC4C6C8" w14:textId="77777777" w:rsidR="002239E6" w:rsidRPr="002239E6" w:rsidRDefault="002239E6" w:rsidP="00AC7F11">
      <w:pPr>
        <w:pStyle w:val="ListParagraph"/>
        <w:numPr>
          <w:ilvl w:val="0"/>
          <w:numId w:val="1"/>
        </w:numPr>
        <w:rPr>
          <w:sz w:val="24"/>
          <w:szCs w:val="24"/>
        </w:rPr>
      </w:pPr>
      <w:r w:rsidRPr="002239E6">
        <w:rPr>
          <w:sz w:val="24"/>
          <w:szCs w:val="24"/>
        </w:rPr>
        <w:t>Filters can be handcrafted, such as line detectors, but the innovation of convolutional neural networks is to learn the filters during training in the context of a specific prediction problem.</w:t>
      </w:r>
    </w:p>
    <w:p w14:paraId="6057E917" w14:textId="3EE91CFA" w:rsidR="002239E6" w:rsidRDefault="00A81B00" w:rsidP="00A81DEE">
      <w:pPr>
        <w:pStyle w:val="ListParagraph"/>
        <w:numPr>
          <w:ilvl w:val="0"/>
          <w:numId w:val="1"/>
        </w:numPr>
        <w:rPr>
          <w:sz w:val="24"/>
          <w:szCs w:val="24"/>
        </w:rPr>
      </w:pPr>
      <w:r>
        <w:rPr>
          <w:sz w:val="24"/>
          <w:szCs w:val="24"/>
        </w:rPr>
        <w:t>I</w:t>
      </w:r>
      <w:r w:rsidR="00C544D8">
        <w:rPr>
          <w:sz w:val="24"/>
          <w:szCs w:val="24"/>
        </w:rPr>
        <w:t>nvariance preserves the identity of an object in an image.</w:t>
      </w:r>
      <w:r w:rsidR="00846E53">
        <w:rPr>
          <w:sz w:val="24"/>
          <w:szCs w:val="24"/>
        </w:rPr>
        <w:t xml:space="preserve"> For instance, in this project as</w:t>
      </w:r>
      <w:r w:rsidR="008069EA">
        <w:rPr>
          <w:sz w:val="24"/>
          <w:szCs w:val="24"/>
        </w:rPr>
        <w:t xml:space="preserve"> we</w:t>
      </w:r>
      <w:r w:rsidR="00846E53">
        <w:rPr>
          <w:sz w:val="24"/>
          <w:szCs w:val="24"/>
        </w:rPr>
        <w:t xml:space="preserve"> crop</w:t>
      </w:r>
      <w:r w:rsidR="008069EA">
        <w:rPr>
          <w:sz w:val="24"/>
          <w:szCs w:val="24"/>
        </w:rPr>
        <w:t xml:space="preserve"> and rotate the images of the galaxies, the CNN is supposed to observe that this altered image is meant to focus on a galaxy.</w:t>
      </w:r>
      <w:r w:rsidR="00AC5E7B">
        <w:rPr>
          <w:sz w:val="24"/>
          <w:szCs w:val="24"/>
        </w:rPr>
        <w:t xml:space="preserve"> </w:t>
      </w:r>
      <w:hyperlink r:id="rId5" w:history="1">
        <w:r w:rsidR="00AC5E7B" w:rsidRPr="002B2932">
          <w:rPr>
            <w:rStyle w:val="Hyperlink"/>
            <w:sz w:val="24"/>
            <w:szCs w:val="24"/>
          </w:rPr>
          <w:t>https://stats.stackexchange.com/questions/208936/what-is-translation-invariance-in-computer-vision-and-convolutional-neural-netwo</w:t>
        </w:r>
      </w:hyperlink>
    </w:p>
    <w:p w14:paraId="677355B5" w14:textId="1BC9A8EE" w:rsidR="00397E93" w:rsidRDefault="00AC5E7B" w:rsidP="00397E93">
      <w:pPr>
        <w:pStyle w:val="ListParagraph"/>
        <w:rPr>
          <w:sz w:val="24"/>
          <w:szCs w:val="24"/>
        </w:rPr>
      </w:pPr>
      <w:r>
        <w:rPr>
          <w:sz w:val="24"/>
          <w:szCs w:val="24"/>
        </w:rPr>
        <w:t>Above link explains the different types of invariance that can occur for an image.</w:t>
      </w:r>
    </w:p>
    <w:p w14:paraId="3665DD69" w14:textId="79E716E9" w:rsidR="00397E93" w:rsidRDefault="00397E93" w:rsidP="00397E93">
      <w:pPr>
        <w:pStyle w:val="ListParagraph"/>
        <w:numPr>
          <w:ilvl w:val="0"/>
          <w:numId w:val="1"/>
        </w:numPr>
        <w:rPr>
          <w:sz w:val="24"/>
          <w:szCs w:val="24"/>
        </w:rPr>
      </w:pPr>
      <w:r>
        <w:rPr>
          <w:sz w:val="24"/>
          <w:szCs w:val="24"/>
        </w:rPr>
        <w:t>Filters want to focus on a specific feature.</w:t>
      </w:r>
    </w:p>
    <w:p w14:paraId="3BC79302" w14:textId="5B545340" w:rsidR="00D060B0" w:rsidRDefault="002D3F12" w:rsidP="00D060B0">
      <w:pPr>
        <w:pStyle w:val="ListParagraph"/>
        <w:numPr>
          <w:ilvl w:val="0"/>
          <w:numId w:val="1"/>
        </w:numPr>
        <w:rPr>
          <w:sz w:val="24"/>
          <w:szCs w:val="24"/>
        </w:rPr>
      </w:pPr>
      <w:r>
        <w:rPr>
          <w:noProof/>
        </w:rPr>
        <w:drawing>
          <wp:inline distT="0" distB="0" distL="0" distR="0" wp14:anchorId="2BE63B39" wp14:editId="6D9CBCB9">
            <wp:extent cx="4276725" cy="4276725"/>
            <wp:effectExtent l="0" t="0" r="0" b="0"/>
            <wp:docPr id="1" name="Picture 1" descr="Example of a Filter Applied to a Two-Dimensional Input to Create a Filte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a Filter Applied to a Two-Dimensional Input to Create a Filter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inline>
        </w:drawing>
      </w:r>
    </w:p>
    <w:p w14:paraId="2B3173C1" w14:textId="42158B4B" w:rsidR="00D060B0" w:rsidRPr="000D53F4" w:rsidRDefault="00D060B0" w:rsidP="00D060B0">
      <w:pPr>
        <w:pStyle w:val="ListParagraph"/>
        <w:numPr>
          <w:ilvl w:val="0"/>
          <w:numId w:val="1"/>
        </w:numPr>
        <w:rPr>
          <w:sz w:val="24"/>
          <w:szCs w:val="24"/>
        </w:rPr>
      </w:pPr>
      <w:r>
        <w:rPr>
          <w:rFonts w:ascii="Helvetica" w:hAnsi="Helvetica" w:cs="Helvetica"/>
          <w:color w:val="555555"/>
          <w:sz w:val="23"/>
          <w:szCs w:val="23"/>
          <w:shd w:val="clear" w:color="auto" w:fill="FFFFFF"/>
        </w:rPr>
        <w:t>The</w:t>
      </w:r>
      <w:r>
        <w:rPr>
          <w:rFonts w:ascii="Helvetica" w:hAnsi="Helvetica" w:cs="Helvetica"/>
          <w:color w:val="555555"/>
          <w:sz w:val="23"/>
          <w:szCs w:val="23"/>
          <w:shd w:val="clear" w:color="auto" w:fill="FFFFFF"/>
        </w:rPr>
        <w:t xml:space="preserve"> CNN</w:t>
      </w:r>
      <w:r>
        <w:rPr>
          <w:rFonts w:ascii="Helvetica" w:hAnsi="Helvetica" w:cs="Helvetica"/>
          <w:color w:val="555555"/>
          <w:sz w:val="23"/>
          <w:szCs w:val="23"/>
          <w:shd w:val="clear" w:color="auto" w:fill="FFFFFF"/>
        </w:rPr>
        <w:t xml:space="preserve"> will learn what types of features to extract from the input</w:t>
      </w:r>
    </w:p>
    <w:p w14:paraId="2FC776D1" w14:textId="46DA3ABE" w:rsidR="000D53F4" w:rsidRPr="00D21A8A" w:rsidRDefault="000D53F4" w:rsidP="00D060B0">
      <w:pPr>
        <w:pStyle w:val="ListParagraph"/>
        <w:numPr>
          <w:ilvl w:val="0"/>
          <w:numId w:val="1"/>
        </w:numPr>
        <w:rPr>
          <w:sz w:val="24"/>
          <w:szCs w:val="24"/>
        </w:rPr>
      </w:pPr>
      <w:r>
        <w:rPr>
          <w:rFonts w:ascii="Helvetica" w:hAnsi="Helvetica" w:cs="Helvetica"/>
          <w:color w:val="555555"/>
          <w:sz w:val="23"/>
          <w:szCs w:val="23"/>
          <w:shd w:val="clear" w:color="auto" w:fill="FFFFFF"/>
        </w:rPr>
        <w:lastRenderedPageBreak/>
        <w:t>the network is forced to learn to extract features from the image that minimize the loss for the specific task the network is being trained to solve, e.g. extract features that are the most useful for classifying images as dogs or cats.</w:t>
      </w:r>
    </w:p>
    <w:p w14:paraId="027E8261" w14:textId="13A5CDF7" w:rsidR="00D21A8A" w:rsidRDefault="00D21A8A" w:rsidP="00D060B0">
      <w:pPr>
        <w:pStyle w:val="ListParagraph"/>
        <w:numPr>
          <w:ilvl w:val="0"/>
          <w:numId w:val="1"/>
        </w:numPr>
        <w:rPr>
          <w:sz w:val="24"/>
          <w:szCs w:val="24"/>
        </w:rPr>
      </w:pPr>
      <w:r>
        <w:rPr>
          <w:noProof/>
        </w:rPr>
        <w:drawing>
          <wp:inline distT="0" distB="0" distL="0" distR="0" wp14:anchorId="002D4CA9" wp14:editId="3F78AD86">
            <wp:extent cx="4953000" cy="3295650"/>
            <wp:effectExtent l="0" t="0" r="0" b="0"/>
            <wp:docPr id="2" name="Picture 2" descr="Schematic representation of all four principal CNN architectures used in this work: the CNN from Cavanagh &amp; Bekki (2020) (C1), the CNN based on Dieleman et al. (2015) (Diel), the CNN based on Krizhevsky, Sutskever &amp; Hinton (2012) (Alex), and our new CNN introduced in this work (C2). Layers are colour coded: grey for convolutional layers, red for pooling, light blue for dropout, and blue for dense layers. Convolutional layers are annotated with the number of feature maps, followed by the kernel size. Pooling layers are annotated with the size of the pooling. Dropout layers are annotated with the dropout rate (the fraction of nodes ignored in the previous layer). Dense layers are annotated with the number of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representation of all four principal CNN architectures used in this work: the CNN from Cavanagh &amp; Bekki (2020) (C1), the CNN based on Dieleman et al. (2015) (Diel), the CNN based on Krizhevsky, Sutskever &amp; Hinton (2012) (Alex), and our new CNN introduced in this work (C2). Layers are colour coded: grey for convolutional layers, red for pooling, light blue for dropout, and blue for dense layers. Convolutional layers are annotated with the number of feature maps, followed by the kernel size. Pooling layers are annotated with the size of the pooling. Dropout layers are annotated with the dropout rate (the fraction of nodes ignored in the previous layer). Dense layers are annotated with the number of nod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14:paraId="282DF7E6" w14:textId="2B5FB6AB" w:rsidR="00D21A8A" w:rsidRPr="00D060B0" w:rsidRDefault="00D21A8A" w:rsidP="00D060B0">
      <w:pPr>
        <w:pStyle w:val="ListParagraph"/>
        <w:numPr>
          <w:ilvl w:val="0"/>
          <w:numId w:val="1"/>
        </w:numPr>
        <w:rPr>
          <w:sz w:val="24"/>
          <w:szCs w:val="24"/>
        </w:rPr>
      </w:pPr>
      <w:r>
        <w:rPr>
          <w:sz w:val="24"/>
          <w:szCs w:val="24"/>
        </w:rPr>
        <w:t>Conv2D(</w:t>
      </w:r>
      <w:r w:rsidR="00172C61">
        <w:rPr>
          <w:sz w:val="24"/>
          <w:szCs w:val="24"/>
        </w:rPr>
        <w:t xml:space="preserve">32, 7X7). </w:t>
      </w:r>
    </w:p>
    <w:sectPr w:rsidR="00D21A8A" w:rsidRPr="00D06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C7C15"/>
    <w:multiLevelType w:val="multilevel"/>
    <w:tmpl w:val="020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FC4010"/>
    <w:multiLevelType w:val="hybridMultilevel"/>
    <w:tmpl w:val="0F020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1813585">
    <w:abstractNumId w:val="1"/>
  </w:num>
  <w:num w:numId="2" w16cid:durableId="287010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8E"/>
    <w:rsid w:val="000D53F4"/>
    <w:rsid w:val="00172C61"/>
    <w:rsid w:val="002239E6"/>
    <w:rsid w:val="00223A09"/>
    <w:rsid w:val="002D3F12"/>
    <w:rsid w:val="00397E93"/>
    <w:rsid w:val="0048543A"/>
    <w:rsid w:val="007F3C90"/>
    <w:rsid w:val="008069EA"/>
    <w:rsid w:val="00846E53"/>
    <w:rsid w:val="0085191E"/>
    <w:rsid w:val="00995D46"/>
    <w:rsid w:val="00A81B00"/>
    <w:rsid w:val="00A81DEE"/>
    <w:rsid w:val="00AC5E7B"/>
    <w:rsid w:val="00AC7F11"/>
    <w:rsid w:val="00B86E8E"/>
    <w:rsid w:val="00C544D8"/>
    <w:rsid w:val="00D060B0"/>
    <w:rsid w:val="00D21A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5151"/>
  <w15:chartTrackingRefBased/>
  <w15:docId w15:val="{11701A34-4274-4153-90A3-2E4FD103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DEE"/>
    <w:pPr>
      <w:ind w:left="720"/>
      <w:contextualSpacing/>
    </w:pPr>
  </w:style>
  <w:style w:type="character" w:styleId="Hyperlink">
    <w:name w:val="Hyperlink"/>
    <w:basedOn w:val="DefaultParagraphFont"/>
    <w:uiPriority w:val="99"/>
    <w:unhideWhenUsed/>
    <w:rsid w:val="00AC5E7B"/>
    <w:rPr>
      <w:color w:val="0563C1" w:themeColor="hyperlink"/>
      <w:u w:val="single"/>
    </w:rPr>
  </w:style>
  <w:style w:type="character" w:styleId="UnresolvedMention">
    <w:name w:val="Unresolved Mention"/>
    <w:basedOn w:val="DefaultParagraphFont"/>
    <w:uiPriority w:val="99"/>
    <w:semiHidden/>
    <w:unhideWhenUsed/>
    <w:rsid w:val="00AC5E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98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ts.stackexchange.com/questions/208936/what-is-translation-invariance-in-computer-vision-and-convolutional-neural-netw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CAIRES</dc:creator>
  <cp:keywords/>
  <dc:description/>
  <cp:lastModifiedBy>ALEXANDER CAIRES</cp:lastModifiedBy>
  <cp:revision>19</cp:revision>
  <dcterms:created xsi:type="dcterms:W3CDTF">2022-11-28T01:47:00Z</dcterms:created>
  <dcterms:modified xsi:type="dcterms:W3CDTF">2022-11-28T02:37:00Z</dcterms:modified>
</cp:coreProperties>
</file>