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958E" w14:textId="0D8DB17B" w:rsidR="00FF71F5" w:rsidRDefault="00D03190" w:rsidP="00FF71F5">
      <w:pPr>
        <w:jc w:val="center"/>
      </w:pPr>
      <w:r>
        <w:t>Guided Capstone Project Report</w:t>
      </w:r>
    </w:p>
    <w:p w14:paraId="3609691E" w14:textId="77777777" w:rsidR="0087522B" w:rsidRPr="0087522B" w:rsidRDefault="0087522B" w:rsidP="00FF71F5">
      <w:pPr>
        <w:jc w:val="center"/>
        <w:rPr>
          <w:sz w:val="16"/>
          <w:szCs w:val="16"/>
        </w:rPr>
      </w:pPr>
    </w:p>
    <w:p w14:paraId="43653F56" w14:textId="0DB34677" w:rsidR="00EA4B48" w:rsidRDefault="006361F2" w:rsidP="00530B01">
      <w:pPr>
        <w:spacing w:after="0"/>
        <w:ind w:firstLine="720"/>
      </w:pPr>
      <w:r>
        <w:t xml:space="preserve">Big Mountain Resort </w:t>
      </w:r>
      <w:r w:rsidR="00A9798A">
        <w:t xml:space="preserve">recently installed a new chairlift to increase visitor distribution across the mountain. This install raised their operating costs by $1,450,000 for this </w:t>
      </w:r>
      <w:r w:rsidR="00055AB7">
        <w:t xml:space="preserve">season. </w:t>
      </w:r>
      <w:r w:rsidR="00B9282E">
        <w:t xml:space="preserve">In order to raise revenue to account for this, </w:t>
      </w:r>
      <w:r w:rsidR="00AE6ECD">
        <w:t xml:space="preserve">the resort needs to update their ticket prices. </w:t>
      </w:r>
      <w:r w:rsidR="00055AB7" w:rsidRPr="00CA4D77">
        <w:t>The resort’s current ticket price strategy</w:t>
      </w:r>
      <w:r w:rsidR="009D750E" w:rsidRPr="00CA4D77">
        <w:t xml:space="preserve"> was to charge a premium above the average price for resorts in their market segment. </w:t>
      </w:r>
      <w:r w:rsidR="007525A3" w:rsidRPr="00CA4D77">
        <w:t>The current ticket price for Big Mountain is $81 a day for adult tickets</w:t>
      </w:r>
      <w:r w:rsidR="00FC42E2" w:rsidRPr="00CA4D77">
        <w:t>, our goal is to recommend a new ticket price that better capitalizes on the resort’s facilities</w:t>
      </w:r>
      <w:r w:rsidR="00FC42E2">
        <w:t>.</w:t>
      </w:r>
    </w:p>
    <w:p w14:paraId="59D8F5AD" w14:textId="474E986B" w:rsidR="00BE5F68" w:rsidRDefault="00477D01" w:rsidP="00530B01">
      <w:pPr>
        <w:spacing w:after="0"/>
      </w:pPr>
      <w:r>
        <w:tab/>
      </w:r>
      <w:r w:rsidR="00091D8D">
        <w:t xml:space="preserve">We first looked at </w:t>
      </w:r>
      <w:r w:rsidR="00BE5F68">
        <w:t>whether</w:t>
      </w:r>
      <w:r w:rsidR="00091D8D">
        <w:t xml:space="preserve"> </w:t>
      </w:r>
      <w:r w:rsidR="00B11C52">
        <w:t>the</w:t>
      </w:r>
      <w:r w:rsidR="00091D8D">
        <w:t xml:space="preserve"> state the resort </w:t>
      </w:r>
      <w:r w:rsidR="00D14C3D">
        <w:t>was in</w:t>
      </w:r>
      <w:r w:rsidR="00091D8D">
        <w:t xml:space="preserve"> made any </w:t>
      </w:r>
      <w:r w:rsidR="00BE5F68">
        <w:t xml:space="preserve">impact on ticket prices. </w:t>
      </w:r>
      <w:r w:rsidR="00B11C52">
        <w:t>P</w:t>
      </w:r>
      <w:r w:rsidR="00BE5F68" w:rsidRPr="00BE5F68">
        <w:t>rinciple component analysis</w:t>
      </w:r>
      <w:r w:rsidR="00B11C52">
        <w:t xml:space="preserve"> was done</w:t>
      </w:r>
      <w:r w:rsidR="00BE5F68" w:rsidRPr="00BE5F68">
        <w:t xml:space="preserve"> to see which </w:t>
      </w:r>
      <w:r w:rsidR="00BC2CDC">
        <w:t xml:space="preserve">state </w:t>
      </w:r>
      <w:r w:rsidR="006B3B42">
        <w:t xml:space="preserve">related </w:t>
      </w:r>
      <w:r w:rsidR="009B1C60">
        <w:t>features</w:t>
      </w:r>
      <w:r w:rsidR="006B3B42">
        <w:t>, such as total days open</w:t>
      </w:r>
      <w:r w:rsidR="00945B2D">
        <w:t>, resorts per state, and or total skiable area in the state,</w:t>
      </w:r>
      <w:r w:rsidR="00BE5F68" w:rsidRPr="00BE5F68">
        <w:t xml:space="preserve"> account for the</w:t>
      </w:r>
      <w:r w:rsidR="00D14C3D">
        <w:t xml:space="preserve"> most</w:t>
      </w:r>
      <w:r w:rsidR="00BE5F68" w:rsidRPr="00BE5F68">
        <w:t xml:space="preserve"> variance</w:t>
      </w:r>
      <w:r w:rsidR="00403B78">
        <w:t xml:space="preserve"> in the state related data</w:t>
      </w:r>
      <w:r w:rsidR="00BE5F68" w:rsidRPr="00BE5F68">
        <w:t xml:space="preserve">. The first two components ended up accounting for over </w:t>
      </w:r>
      <w:r w:rsidR="00DC173C">
        <w:t>90</w:t>
      </w:r>
      <w:r w:rsidR="00BE5F68" w:rsidRPr="00BE5F68">
        <w:t>% of the variance</w:t>
      </w:r>
      <w:r w:rsidR="00546732">
        <w:t>.</w:t>
      </w:r>
      <w:r w:rsidR="00BE5F68" w:rsidRPr="00BE5F68">
        <w:t xml:space="preserve"> </w:t>
      </w:r>
      <w:r w:rsidR="00403B78">
        <w:t>This was</w:t>
      </w:r>
      <w:r w:rsidR="00BE5F68" w:rsidRPr="00BE5F68">
        <w:t xml:space="preserve"> then combined with ticket prices per state to see if either of these components had </w:t>
      </w:r>
      <w:r w:rsidR="00403B78">
        <w:t>a</w:t>
      </w:r>
      <w:r w:rsidR="00BE5F68" w:rsidRPr="00BE5F68">
        <w:t xml:space="preserve"> correlation with ticket prices</w:t>
      </w:r>
      <w:r w:rsidR="00403B78">
        <w:t>.</w:t>
      </w:r>
      <w:r w:rsidR="00BE5F68" w:rsidRPr="00BE5F68">
        <w:t xml:space="preserve"> There was not any clear pattern to suggest that that either of the first two components,</w:t>
      </w:r>
      <w:r w:rsidR="00052DEB">
        <w:t xml:space="preserve"> which account for most of the variance in the data,</w:t>
      </w:r>
      <w:r w:rsidR="00BE5F68" w:rsidRPr="00BE5F68">
        <w:t xml:space="preserve"> are highly impactful on a state's ticket price. </w:t>
      </w:r>
      <w:r w:rsidR="001518C4">
        <w:t>This means that there is very little correlation between what state the resort is in and the ticket price</w:t>
      </w:r>
      <w:r w:rsidR="00EF4832">
        <w:t xml:space="preserve">, so we can treat </w:t>
      </w:r>
      <w:r w:rsidR="00B57A21">
        <w:t>all states equally</w:t>
      </w:r>
    </w:p>
    <w:p w14:paraId="1C7FE95B" w14:textId="76841670" w:rsidR="00E64302" w:rsidRDefault="00B57A21" w:rsidP="00530B01">
      <w:pPr>
        <w:spacing w:after="0"/>
        <w:ind w:firstLine="720"/>
      </w:pPr>
      <w:r>
        <w:t>Following this, a</w:t>
      </w:r>
      <w:r w:rsidR="00477D01">
        <w:t xml:space="preserve"> model was built using a Random</w:t>
      </w:r>
      <w:r w:rsidR="00ED67AF">
        <w:t xml:space="preserve"> Forest </w:t>
      </w:r>
      <w:r w:rsidR="00E63272">
        <w:t>Regressor</w:t>
      </w:r>
      <w:r w:rsidR="00854A03">
        <w:t xml:space="preserve">, </w:t>
      </w:r>
      <w:r w:rsidR="00E860A0">
        <w:t>and used</w:t>
      </w:r>
      <w:r w:rsidR="00854A03">
        <w:t xml:space="preserve"> to determine which resort features made the most impact to ticket prices</w:t>
      </w:r>
      <w:r>
        <w:t xml:space="preserve">. </w:t>
      </w:r>
      <w:r w:rsidR="006D54AD">
        <w:t xml:space="preserve">After analysis, the </w:t>
      </w:r>
      <w:r w:rsidR="00C06925">
        <w:t>dominant features were</w:t>
      </w:r>
      <w:r w:rsidR="00AB4AED">
        <w:t xml:space="preserve"> identified as</w:t>
      </w:r>
      <w:r w:rsidR="00C06925">
        <w:t xml:space="preserve"> fast quads, number of runs, </w:t>
      </w:r>
      <w:r w:rsidR="00AB4AED">
        <w:t xml:space="preserve">snow making acres and vertical drop. Total number of chairs was also an important feature. </w:t>
      </w:r>
      <w:r w:rsidR="0030730B">
        <w:t>This gave us a model that could tell us what Big Mountain’s ticket prices should be</w:t>
      </w:r>
      <w:r w:rsidR="00F46FEC">
        <w:t>,</w:t>
      </w:r>
      <w:r w:rsidR="0030730B">
        <w:t xml:space="preserve"> based on these important features.</w:t>
      </w:r>
    </w:p>
    <w:p w14:paraId="2F38AF60" w14:textId="5F554186" w:rsidR="002D4A54" w:rsidRDefault="0018029E" w:rsidP="00530B01">
      <w:pPr>
        <w:spacing w:after="0"/>
        <w:ind w:firstLine="720"/>
      </w:pPr>
      <w:r w:rsidRPr="00655DF9">
        <w:rPr>
          <w:noProof/>
        </w:rPr>
        <w:drawing>
          <wp:anchor distT="0" distB="0" distL="114300" distR="114300" simplePos="0" relativeHeight="251660288" behindDoc="0" locked="0" layoutInCell="1" allowOverlap="1" wp14:anchorId="0C492185" wp14:editId="3F9235EA">
            <wp:simplePos x="0" y="0"/>
            <wp:positionH relativeFrom="column">
              <wp:posOffset>2983865</wp:posOffset>
            </wp:positionH>
            <wp:positionV relativeFrom="paragraph">
              <wp:posOffset>1437005</wp:posOffset>
            </wp:positionV>
            <wp:extent cx="3296285" cy="1828800"/>
            <wp:effectExtent l="0" t="0" r="0" b="0"/>
            <wp:wrapSquare wrapText="bothSides"/>
            <wp:docPr id="11" name="Picture 8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DD67155-F9B6-9CA2-BD61-6AF3F9C0C8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7DD67155-F9B6-9CA2-BD61-6AF3F9C0C8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r="1225" b="-2"/>
                    <a:stretch/>
                  </pic:blipFill>
                  <pic:spPr bwMode="auto">
                    <a:xfrm>
                      <a:off x="0" y="0"/>
                      <a:ext cx="32962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55DF9">
        <w:rPr>
          <w:noProof/>
        </w:rPr>
        <w:drawing>
          <wp:anchor distT="0" distB="0" distL="114300" distR="114300" simplePos="0" relativeHeight="251659264" behindDoc="0" locked="0" layoutInCell="1" allowOverlap="1" wp14:anchorId="03C8A439" wp14:editId="56D30EB1">
            <wp:simplePos x="0" y="0"/>
            <wp:positionH relativeFrom="column">
              <wp:posOffset>-345421</wp:posOffset>
            </wp:positionH>
            <wp:positionV relativeFrom="paragraph">
              <wp:posOffset>1430579</wp:posOffset>
            </wp:positionV>
            <wp:extent cx="3375660" cy="1828800"/>
            <wp:effectExtent l="0" t="0" r="0" b="0"/>
            <wp:wrapSquare wrapText="bothSides"/>
            <wp:docPr id="10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8878E2-CFDD-285B-BF71-23B18D97AF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238878E2-CFDD-285B-BF71-23B18D97AF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25" b="2"/>
                    <a:stretch/>
                  </pic:blipFill>
                  <pic:spPr bwMode="auto">
                    <a:xfrm>
                      <a:off x="0" y="0"/>
                      <a:ext cx="337566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C42E2">
        <w:t xml:space="preserve">Our model </w:t>
      </w:r>
      <w:r w:rsidR="00007134">
        <w:t xml:space="preserve">showed that Big Mountain could charge </w:t>
      </w:r>
      <w:r w:rsidR="00F94A8F">
        <w:t>an addition $14.87</w:t>
      </w:r>
      <w:r w:rsidR="00F656C1">
        <w:t xml:space="preserve"> per ticket, bringing their ticket price </w:t>
      </w:r>
      <w:r w:rsidR="001746C0">
        <w:t>from $81 to</w:t>
      </w:r>
      <w:r w:rsidR="00F656C1">
        <w:t xml:space="preserve"> $95.87. </w:t>
      </w:r>
      <w:r w:rsidR="00A9486F">
        <w:t xml:space="preserve">Based on expected visitor number of 350,000 a season and an average stay of 5 days, this price increase would add </w:t>
      </w:r>
      <w:r w:rsidR="001D7D39">
        <w:t xml:space="preserve">$26,022,500 to the revenue for the season. </w:t>
      </w:r>
      <w:r w:rsidR="00F656C1">
        <w:t xml:space="preserve"> </w:t>
      </w:r>
      <w:r w:rsidR="00514205">
        <w:t>This would cover the raised operating costs</w:t>
      </w:r>
      <w:r w:rsidR="00E80925">
        <w:t xml:space="preserve"> related to the newly installed chair lift and bring the ticket price up</w:t>
      </w:r>
      <w:r w:rsidR="00D64F60">
        <w:t xml:space="preserve"> to more accurately reflect the resort’s standing </w:t>
      </w:r>
      <w:r>
        <w:t>in its market segment</w:t>
      </w:r>
      <w:r w:rsidR="00777DDA">
        <w:t>.</w:t>
      </w:r>
      <w:r w:rsidR="00F831AA">
        <w:t xml:space="preserve"> This</w:t>
      </w:r>
      <w:r w:rsidR="00C3016B">
        <w:t xml:space="preserve"> </w:t>
      </w:r>
      <w:r w:rsidR="00F831AA">
        <w:t xml:space="preserve">result makes sense, as Big Mountain resort ranks highly in </w:t>
      </w:r>
      <w:r w:rsidR="00095DF1">
        <w:t xml:space="preserve">the resort features that </w:t>
      </w:r>
      <w:r w:rsidR="00655DF9">
        <w:t>our model determined to be highly impactful to ticket prices [see figures below].</w:t>
      </w:r>
    </w:p>
    <w:p w14:paraId="76DE199C" w14:textId="66B72EA0" w:rsidR="00530B01" w:rsidRDefault="00530B01" w:rsidP="00530B01">
      <w:pPr>
        <w:spacing w:after="0" w:line="240" w:lineRule="auto"/>
      </w:pPr>
    </w:p>
    <w:p w14:paraId="0332AAC4" w14:textId="40D4C0D3" w:rsidR="00333F69" w:rsidRDefault="0031031C" w:rsidP="00530B01">
      <w:pPr>
        <w:spacing w:after="0" w:line="240" w:lineRule="auto"/>
      </w:pPr>
      <w:r w:rsidRPr="00655DF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CC0B51" wp14:editId="2EFB1FB0">
            <wp:simplePos x="0" y="0"/>
            <wp:positionH relativeFrom="column">
              <wp:posOffset>-233680</wp:posOffset>
            </wp:positionH>
            <wp:positionV relativeFrom="paragraph">
              <wp:posOffset>0</wp:posOffset>
            </wp:positionV>
            <wp:extent cx="3347720" cy="1828800"/>
            <wp:effectExtent l="0" t="0" r="5080" b="0"/>
            <wp:wrapSquare wrapText="bothSides"/>
            <wp:docPr id="13" name="Picture 6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E02C9F-9B42-4E72-B48D-617935020B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02E02C9F-9B42-4E72-B48D-617935020B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83" b="4"/>
                    <a:stretch/>
                  </pic:blipFill>
                  <pic:spPr bwMode="auto">
                    <a:xfrm>
                      <a:off x="0" y="0"/>
                      <a:ext cx="33477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5DF9">
        <w:rPr>
          <w:noProof/>
        </w:rPr>
        <w:drawing>
          <wp:anchor distT="0" distB="0" distL="114300" distR="114300" simplePos="0" relativeHeight="251663360" behindDoc="0" locked="0" layoutInCell="1" allowOverlap="1" wp14:anchorId="1C32C63F" wp14:editId="4B219F9F">
            <wp:simplePos x="0" y="0"/>
            <wp:positionH relativeFrom="column">
              <wp:posOffset>3055374</wp:posOffset>
            </wp:positionH>
            <wp:positionV relativeFrom="paragraph">
              <wp:posOffset>-625</wp:posOffset>
            </wp:positionV>
            <wp:extent cx="3347720" cy="1828800"/>
            <wp:effectExtent l="0" t="0" r="5080" b="0"/>
            <wp:wrapSquare wrapText="bothSides"/>
            <wp:docPr id="15" name="Picture 2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919ECD-5E46-980C-44A7-9EB3E775C2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55919ECD-5E46-980C-44A7-9EB3E775C2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84" b="4"/>
                    <a:stretch/>
                  </pic:blipFill>
                  <pic:spPr bwMode="auto">
                    <a:xfrm>
                      <a:off x="0" y="0"/>
                      <a:ext cx="33477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2F1F51" w14:textId="617D68F2" w:rsidR="00530B01" w:rsidRDefault="002D4A54" w:rsidP="00530B01">
      <w:pPr>
        <w:spacing w:after="0" w:line="240" w:lineRule="auto"/>
      </w:pPr>
      <w:r>
        <w:t xml:space="preserve">Meanwhile, when you look at where it ranks in ticket prices, Big </w:t>
      </w:r>
      <w:r w:rsidR="00D07045">
        <w:t>Mountain is not comparably high with its price as it is with the important</w:t>
      </w:r>
      <w:r w:rsidR="00AD0A5E">
        <w:t xml:space="preserve"> result</w:t>
      </w:r>
      <w:r w:rsidR="00D07045">
        <w:t xml:space="preserve"> features. </w:t>
      </w:r>
      <w:r w:rsidR="00AD0A5E">
        <w:t xml:space="preserve">Narrowing it down to state data, it looks like the resort could have been undervaluing its tickets to be </w:t>
      </w:r>
      <w:r w:rsidR="00A6125F">
        <w:t>more comparable</w:t>
      </w:r>
      <w:r w:rsidR="00AD0A5E">
        <w:t xml:space="preserve"> to resorts in its state of Montana.</w:t>
      </w:r>
      <w:r w:rsidR="00F57F76">
        <w:t xml:space="preserve"> This would explain why their ticket prices had so much room to increase.</w:t>
      </w:r>
    </w:p>
    <w:p w14:paraId="50D61C5D" w14:textId="34BA7B4B" w:rsidR="00DB4EC5" w:rsidRDefault="006F178B" w:rsidP="00530B01">
      <w:pPr>
        <w:spacing w:after="0" w:line="240" w:lineRule="auto"/>
      </w:pPr>
      <w:r w:rsidRPr="00155A9E">
        <w:rPr>
          <w:noProof/>
        </w:rPr>
        <w:drawing>
          <wp:anchor distT="0" distB="0" distL="114300" distR="114300" simplePos="0" relativeHeight="251665408" behindDoc="0" locked="0" layoutInCell="1" allowOverlap="1" wp14:anchorId="7118C855" wp14:editId="5ECA47C8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3272790" cy="1783715"/>
            <wp:effectExtent l="0" t="0" r="3810" b="6985"/>
            <wp:wrapSquare wrapText="bothSides"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999DA8-85C4-7454-198C-B50A4594EB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C1999DA8-85C4-7454-198C-B50A4594EB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A9E">
        <w:rPr>
          <w:noProof/>
        </w:rPr>
        <w:drawing>
          <wp:anchor distT="0" distB="0" distL="114300" distR="114300" simplePos="0" relativeHeight="251666432" behindDoc="0" locked="0" layoutInCell="1" allowOverlap="1" wp14:anchorId="1130BADF" wp14:editId="157DB01E">
            <wp:simplePos x="0" y="0"/>
            <wp:positionH relativeFrom="column">
              <wp:posOffset>3253740</wp:posOffset>
            </wp:positionH>
            <wp:positionV relativeFrom="paragraph">
              <wp:posOffset>190500</wp:posOffset>
            </wp:positionV>
            <wp:extent cx="3322955" cy="1777365"/>
            <wp:effectExtent l="0" t="0" r="0" b="0"/>
            <wp:wrapSquare wrapText="bothSides"/>
            <wp:docPr id="7" name="Picture 6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8C55E71-F6DC-18F7-AA93-34E94DA66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88C55E71-F6DC-18F7-AA93-34E94DA66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35690" w14:textId="77777777" w:rsidR="006F178B" w:rsidRDefault="006F178B" w:rsidP="00AC427A">
      <w:pPr>
        <w:spacing w:after="0" w:line="240" w:lineRule="auto"/>
        <w:ind w:firstLine="720"/>
      </w:pPr>
    </w:p>
    <w:p w14:paraId="24D81BDB" w14:textId="1D1F90D3" w:rsidR="00EA4B48" w:rsidRDefault="00926706" w:rsidP="00AC427A">
      <w:pPr>
        <w:spacing w:after="0" w:line="240" w:lineRule="auto"/>
        <w:ind w:firstLine="720"/>
      </w:pPr>
      <w:r>
        <w:t xml:space="preserve">The resort has also been looking at </w:t>
      </w:r>
      <w:r w:rsidR="00881000">
        <w:t>different scenarios for cutting costs or increasing revenue from ticket prices. The</w:t>
      </w:r>
      <w:r w:rsidR="00E024FB">
        <w:t xml:space="preserve"> four proposed scenarios</w:t>
      </w:r>
      <w:r w:rsidR="0049387A">
        <w:t xml:space="preserve"> given by Big Mountain</w:t>
      </w:r>
      <w:r w:rsidR="00D548EC">
        <w:t xml:space="preserve"> were run in our model</w:t>
      </w:r>
      <w:r w:rsidR="00E024FB">
        <w:t xml:space="preserve"> to </w:t>
      </w:r>
      <w:r w:rsidR="001B1E97">
        <w:t>investigate</w:t>
      </w:r>
      <w:r w:rsidR="00E024FB">
        <w:t xml:space="preserve"> </w:t>
      </w:r>
      <w:r w:rsidR="00D548EC">
        <w:t>what</w:t>
      </w:r>
      <w:r w:rsidR="00E024FB">
        <w:t xml:space="preserve"> additional impacts to ticket prices</w:t>
      </w:r>
      <w:r w:rsidR="00D548EC">
        <w:t xml:space="preserve"> these changes would make</w:t>
      </w:r>
      <w:r w:rsidR="00E024FB">
        <w:t>. Of the four</w:t>
      </w:r>
      <w:r w:rsidR="001B1E97">
        <w:t xml:space="preserve">, the second scenario which included adding a run, </w:t>
      </w:r>
      <w:r w:rsidR="00D55406">
        <w:t xml:space="preserve">increasing vertical drop by 150ft and installing an additional chair lift made the most positive impact on ticket prices, with </w:t>
      </w:r>
      <w:r w:rsidR="0087522B">
        <w:t>an</w:t>
      </w:r>
      <w:r w:rsidR="00D55406">
        <w:t xml:space="preserve"> increase o</w:t>
      </w:r>
      <w:r w:rsidR="0087522B">
        <w:t>f</w:t>
      </w:r>
      <w:r w:rsidR="00D55406">
        <w:t xml:space="preserve"> $1.99 a ticket</w:t>
      </w:r>
      <w:r w:rsidR="00F40F5F">
        <w:t xml:space="preserve">, or a season revenue increase of </w:t>
      </w:r>
      <w:r w:rsidR="008A0281">
        <w:t>$</w:t>
      </w:r>
      <w:r w:rsidR="00F40F5F">
        <w:t>3,482,500</w:t>
      </w:r>
      <w:r w:rsidR="00D55406">
        <w:t xml:space="preserve">. </w:t>
      </w:r>
      <w:r w:rsidR="00E264D6">
        <w:t>This proposal still needs to be balanced against the costs associated with implementing the</w:t>
      </w:r>
      <w:r w:rsidR="00897A50">
        <w:t xml:space="preserve"> proposed</w:t>
      </w:r>
      <w:r w:rsidR="00E264D6">
        <w:t xml:space="preserve"> changes</w:t>
      </w:r>
      <w:r w:rsidR="00897A50">
        <w:t>, which was not in the scope of this project.</w:t>
      </w:r>
    </w:p>
    <w:p w14:paraId="79160B25" w14:textId="17B4E9D1" w:rsidR="007F2FBA" w:rsidRDefault="003F274D" w:rsidP="00530B01">
      <w:pPr>
        <w:spacing w:after="0"/>
      </w:pPr>
      <w:r>
        <w:tab/>
        <w:t xml:space="preserve">Big Mountains current pricing strategy was under valuing their tickets. The resort can increase their </w:t>
      </w:r>
      <w:r w:rsidR="00A46DA1">
        <w:t xml:space="preserve">ticket prices </w:t>
      </w:r>
      <w:r w:rsidR="00D66127">
        <w:t>to more accurately represent their place in th</w:t>
      </w:r>
      <w:r w:rsidR="00636198">
        <w:t xml:space="preserve">eir market segment. </w:t>
      </w:r>
      <w:r w:rsidR="00F94A8F">
        <w:t>They</w:t>
      </w:r>
      <w:r w:rsidR="00636198">
        <w:t xml:space="preserve"> also now have </w:t>
      </w:r>
      <w:r w:rsidR="00F94A8F">
        <w:t>a model</w:t>
      </w:r>
      <w:r w:rsidR="00636198">
        <w:t xml:space="preserve"> that will aid them in looking into different scenarios down the line for cutting costs or increasing ticket prices </w:t>
      </w:r>
      <w:r w:rsidR="00F94A8F">
        <w:t>by offering new features.</w:t>
      </w:r>
    </w:p>
    <w:sectPr w:rsidR="007F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CC"/>
    <w:rsid w:val="0000450C"/>
    <w:rsid w:val="00007134"/>
    <w:rsid w:val="00052DEB"/>
    <w:rsid w:val="00055AB7"/>
    <w:rsid w:val="00091D8D"/>
    <w:rsid w:val="00095DF1"/>
    <w:rsid w:val="000B44BA"/>
    <w:rsid w:val="001518C4"/>
    <w:rsid w:val="00155A9E"/>
    <w:rsid w:val="001746C0"/>
    <w:rsid w:val="0018029E"/>
    <w:rsid w:val="001B1E97"/>
    <w:rsid w:val="001D7D39"/>
    <w:rsid w:val="002529FC"/>
    <w:rsid w:val="002718F9"/>
    <w:rsid w:val="002C4759"/>
    <w:rsid w:val="002D4A54"/>
    <w:rsid w:val="0030730B"/>
    <w:rsid w:val="0031031C"/>
    <w:rsid w:val="00333F69"/>
    <w:rsid w:val="003872F5"/>
    <w:rsid w:val="003E387E"/>
    <w:rsid w:val="003F274D"/>
    <w:rsid w:val="00400A2A"/>
    <w:rsid w:val="00403B78"/>
    <w:rsid w:val="00477D01"/>
    <w:rsid w:val="0049387A"/>
    <w:rsid w:val="00497229"/>
    <w:rsid w:val="00514205"/>
    <w:rsid w:val="00530B01"/>
    <w:rsid w:val="00546732"/>
    <w:rsid w:val="00636198"/>
    <w:rsid w:val="006361F2"/>
    <w:rsid w:val="00655DF9"/>
    <w:rsid w:val="006B3B42"/>
    <w:rsid w:val="006D54AD"/>
    <w:rsid w:val="006D79D5"/>
    <w:rsid w:val="006F178B"/>
    <w:rsid w:val="007525A3"/>
    <w:rsid w:val="00760476"/>
    <w:rsid w:val="00777DDA"/>
    <w:rsid w:val="007F2FBA"/>
    <w:rsid w:val="00854A03"/>
    <w:rsid w:val="0087522B"/>
    <w:rsid w:val="00881000"/>
    <w:rsid w:val="00897A50"/>
    <w:rsid w:val="008A0281"/>
    <w:rsid w:val="00926706"/>
    <w:rsid w:val="00937D9A"/>
    <w:rsid w:val="00945B2D"/>
    <w:rsid w:val="009B1C60"/>
    <w:rsid w:val="009D750E"/>
    <w:rsid w:val="00A46DA1"/>
    <w:rsid w:val="00A6125F"/>
    <w:rsid w:val="00A9486F"/>
    <w:rsid w:val="00A9798A"/>
    <w:rsid w:val="00AB4AED"/>
    <w:rsid w:val="00AC427A"/>
    <w:rsid w:val="00AD0A5E"/>
    <w:rsid w:val="00AE6ECD"/>
    <w:rsid w:val="00B11C52"/>
    <w:rsid w:val="00B57A21"/>
    <w:rsid w:val="00B9282E"/>
    <w:rsid w:val="00BC2CDC"/>
    <w:rsid w:val="00BE5F68"/>
    <w:rsid w:val="00C06925"/>
    <w:rsid w:val="00C24070"/>
    <w:rsid w:val="00C3016B"/>
    <w:rsid w:val="00CA4D77"/>
    <w:rsid w:val="00CD4731"/>
    <w:rsid w:val="00D03190"/>
    <w:rsid w:val="00D07045"/>
    <w:rsid w:val="00D14C3D"/>
    <w:rsid w:val="00D548EC"/>
    <w:rsid w:val="00D55406"/>
    <w:rsid w:val="00D64F60"/>
    <w:rsid w:val="00D66127"/>
    <w:rsid w:val="00DB4EC5"/>
    <w:rsid w:val="00DC173C"/>
    <w:rsid w:val="00E024FB"/>
    <w:rsid w:val="00E264D6"/>
    <w:rsid w:val="00E63272"/>
    <w:rsid w:val="00E64302"/>
    <w:rsid w:val="00E80925"/>
    <w:rsid w:val="00E860A0"/>
    <w:rsid w:val="00E915CC"/>
    <w:rsid w:val="00EA4B48"/>
    <w:rsid w:val="00ED0A3D"/>
    <w:rsid w:val="00ED67AF"/>
    <w:rsid w:val="00EF4832"/>
    <w:rsid w:val="00F40F5F"/>
    <w:rsid w:val="00F46FEC"/>
    <w:rsid w:val="00F57F76"/>
    <w:rsid w:val="00F656C1"/>
    <w:rsid w:val="00F831AA"/>
    <w:rsid w:val="00F94A8F"/>
    <w:rsid w:val="00FC42E2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7446"/>
  <w15:chartTrackingRefBased/>
  <w15:docId w15:val="{BF46ABD0-0850-4728-A64C-48CC1345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5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2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Grindal</dc:creator>
  <cp:keywords/>
  <dc:description/>
  <cp:lastModifiedBy>Ashley Grindal</cp:lastModifiedBy>
  <cp:revision>84</cp:revision>
  <dcterms:created xsi:type="dcterms:W3CDTF">2022-06-15T04:24:00Z</dcterms:created>
  <dcterms:modified xsi:type="dcterms:W3CDTF">2022-06-16T18:20:00Z</dcterms:modified>
</cp:coreProperties>
</file>