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p>
      <w:pPr>
        <w:jc w:val="center"/>
      </w:pPr>
      <w:r>
        <w:rPr>
          <w:rFonts w:ascii="Arial" w:cs="Arial" w:eastAsia="Arial" w:hAnsi="Arial"/>
          <w:b/>
          <w:bCs/>
          <w:color w:val="8B3A52"/>
          <w:sz w:val="60"/>
          <w:szCs w:val="60"/>
        </w:rPr>
        <w:t xml:space="preserve">LATCHED</w:t>
      </w:r>
    </w:p>
    <w:p>
      <w:pPr>
        <w:spacing w:after="60" w:before="120"/>
        <w:jc w:val="center"/>
      </w:pPr>
      <w:r>
        <w:rPr>
          <w:rFonts w:ascii="Arial" w:cs="Arial" w:eastAsia="Arial" w:hAnsi="Arial"/>
          <w:color w:val="3D4A52"/>
          <w:sz w:val="36"/>
          <w:szCs w:val="36"/>
        </w:rPr>
        <w:t xml:space="preserve">Milestone Memory Library</w:t>
      </w:r>
    </w:p>
    <w:p>
      <w:pPr>
        <w:spacing w:after="200" w:before="40"/>
        <w:jc w:val="center"/>
      </w:pPr>
      <w:r>
        <w:rPr>
          <w:rFonts w:ascii="Arial" w:cs="Arial" w:eastAsia="Arial" w:hAnsi="Arial"/>
          <w:i/>
          <w:iCs/>
          <w:color w:val="6C7A84"/>
          <w:sz w:val="22"/>
          <w:szCs w:val="22"/>
        </w:rPr>
        <w:t xml:space="preserve">Version 1.0 Draft — May 2026</w:t>
      </w:r>
    </w:p>
    <w:p>
      <w:pPr>
        <w:spacing w:after="0" w:before="300"/>
      </w:pPr>
      <w:r>
        <w:t xml:space="preserve"/>
      </w:r>
    </w:p>
    <w:p>
      <w:pPr>
        <w:spacing w:after="60" w:before="0"/>
        <w:jc w:val="center"/>
      </w:pPr>
      <w:r>
        <w:rPr>
          <w:rFonts w:ascii="Arial" w:cs="Arial" w:eastAsia="Arial" w:hAnsi="Arial"/>
          <w:color w:val="6C7A84"/>
          <w:sz w:val="20"/>
          <w:szCs w:val="20"/>
        </w:rPr>
        <w:t xml:space="preserve">27 milestone messages across 5 categories: time-based, feeding events, challenges overcome, exclusive pumping, and journey completion.</w:t>
      </w:r>
    </w:p>
    <w:p>
      <w:pPr>
        <w:spacing w:after="0" w:before="80"/>
      </w:pPr>
      <w:r>
        <w:t xml:space="preserve"/>
      </w:r>
    </w:p>
    <w:p>
      <w:pPr>
        <w:spacing w:after="40" w:before="40"/>
        <w:jc w:val="center"/>
      </w:pPr>
      <w:r>
        <w:rPr>
          <w:rFonts w:ascii="Arial" w:cs="Arial" w:eastAsia="Arial" w:hAnsi="Arial"/>
          <w:color w:val="1A1A1A"/>
          <w:sz w:val="20"/>
          <w:szCs w:val="20"/>
        </w:rPr>
        <w:t xml:space="preserve">Section 1 — Time-Based (ML-001 to ML-008) — 8 entries</w:t>
      </w:r>
    </w:p>
    <w:p>
      <w:pPr>
        <w:spacing w:after="40" w:before="40"/>
        <w:jc w:val="center"/>
      </w:pPr>
      <w:r>
        <w:rPr>
          <w:rFonts w:ascii="Arial" w:cs="Arial" w:eastAsia="Arial" w:hAnsi="Arial"/>
          <w:color w:val="1A1A1A"/>
          <w:sz w:val="20"/>
          <w:szCs w:val="20"/>
        </w:rPr>
        <w:t xml:space="preserve">Section 2 — Feeding Event (ML-009 to ML-014) — 6 entries</w:t>
      </w:r>
    </w:p>
    <w:p>
      <w:pPr>
        <w:spacing w:after="40" w:before="40"/>
        <w:jc w:val="center"/>
      </w:pPr>
      <w:r>
        <w:rPr>
          <w:rFonts w:ascii="Arial" w:cs="Arial" w:eastAsia="Arial" w:hAnsi="Arial"/>
          <w:color w:val="1A1A1A"/>
          <w:sz w:val="20"/>
          <w:szCs w:val="20"/>
        </w:rPr>
        <w:t xml:space="preserve">Section 3 — Challenge Overcome (ML-015 to ML-019) — 5 entries</w:t>
      </w:r>
    </w:p>
    <w:p>
      <w:pPr>
        <w:spacing w:after="40" w:before="40"/>
        <w:jc w:val="center"/>
      </w:pPr>
      <w:r>
        <w:rPr>
          <w:rFonts w:ascii="Arial" w:cs="Arial" w:eastAsia="Arial" w:hAnsi="Arial"/>
          <w:color w:val="1A1A1A"/>
          <w:sz w:val="20"/>
          <w:szCs w:val="20"/>
        </w:rPr>
        <w:t xml:space="preserve">Section 4 — Exclusive Pumping / Path B (ML-020 to ML-023) — 4 entries</w:t>
      </w:r>
    </w:p>
    <w:p>
      <w:pPr>
        <w:spacing w:after="40" w:before="40"/>
        <w:jc w:val="center"/>
      </w:pPr>
      <w:r>
        <w:rPr>
          <w:rFonts w:ascii="Arial" w:cs="Arial" w:eastAsia="Arial" w:hAnsi="Arial"/>
          <w:color w:val="1A1A1A"/>
          <w:sz w:val="20"/>
          <w:szCs w:val="20"/>
        </w:rPr>
        <w:t xml:space="preserve">Section 5 — Journey Completion (ML-024 to ML-027) — 4 entries</w:t>
      </w:r>
    </w:p>
    <w:p>
      <w:pPr>
        <w:spacing w:after="40" w:before="40"/>
        <w:jc w:val="center"/>
      </w:pPr>
      <w:r>
        <w:rPr>
          <w:rFonts w:ascii="Arial" w:cs="Arial" w:eastAsia="Arial" w:hAnsi="Arial"/>
          <w:color w:val="1A1A1A"/>
          <w:sz w:val="20"/>
          <w:szCs w:val="20"/>
        </w:rPr>
        <w:t xml:space="preserve">Section 6 — Council Review Table</w:t>
      </w:r>
    </w:p>
    <w:p>
      <w:pPr>
        <w:spacing w:after="0" w:before="300"/>
      </w:pPr>
      <w:r>
        <w:t xml:space="preserve"/>
      </w:r>
    </w:p>
    <w:p>
      <w:pPr>
        <w:jc w:val="center"/>
      </w:pPr>
      <w:r>
        <w:rPr>
          <w:rFonts w:ascii="Arial" w:cs="Arial" w:eastAsia="Arial" w:hAnsi="Arial"/>
          <w:i/>
          <w:iCs/>
          <w:color w:val="6C7A84"/>
          <w:sz w:val="18"/>
          <w:szCs w:val="18"/>
        </w:rPr>
        <w:t xml:space="preserve">Reviewed by:</w:t>
      </w:r>
    </w:p>
    <w:p>
      <w:pPr>
        <w:spacing w:after="0" w:before="40"/>
        <w:jc w:val="center"/>
      </w:pPr>
      <w:r>
        <w:rPr>
          <w:rFonts w:ascii="Arial" w:cs="Arial" w:eastAsia="Arial" w:hAnsi="Arial"/>
          <w:color w:val="6C7A84"/>
          <w:sz w:val="18"/>
          <w:szCs w:val="18"/>
        </w:rPr>
        <w:t xml:space="preserve">Maya — IBCLC  |  Priya — EP mom, 6 weeks postpartum  |  Sofia — Series A health tech investor</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49C" w:sz="1"/>
              <w:left w:val="single" w:color="D4849C" w:sz="1"/>
              <w:bottom w:val="single" w:color="D4849C" w:sz="1"/>
              <w:right w:val="single" w:color="D4849C" w:sz="1"/>
            </w:tcBorders>
            <w:shd w:fill="FAF0F3" w:val="clear"/>
            <w:tcMar>
              <w:top w:type="dxa" w:w="120"/>
              <w:left w:type="dxa" w:w="180"/>
              <w:bottom w:type="dxa" w:w="120"/>
              <w:right w:type="dxa" w:w="180"/>
            </w:tcMar>
          </w:tcPr>
          <w:p>
            <w:pPr>
              <w:spacing w:after="60" w:before="0"/>
            </w:pPr>
            <w:r>
              <w:rPr>
                <w:rFonts w:ascii="Arial" w:cs="Arial" w:eastAsia="Arial" w:hAnsi="Arial"/>
                <w:b/>
                <w:bCs/>
                <w:color w:val="8B3A52"/>
                <w:sz w:val="18"/>
                <w:szCs w:val="18"/>
              </w:rPr>
              <w:t xml:space="preserve">Design premise</w:t>
            </w:r>
          </w:p>
          <w:p>
            <w:pPr>
              <w:spacing w:after="40" w:before="0" w:line="270"/>
            </w:pPr>
            <w:r>
              <w:rPr>
                <w:rFonts w:ascii="Arial" w:cs="Arial" w:eastAsia="Arial" w:hAnsi="Arial"/>
                <w:color w:val="1A1A1A"/>
                <w:sz w:val="19"/>
                <w:szCs w:val="19"/>
              </w:rPr>
              <w:t xml:space="preserve">These messages are not badges or notifications. They surface in-app when the mom opens Latched, quietly, at the right moment. The voice is a friend who has been paying attention — not a product congratulating itself. Every message should pass the test: would a real friend say this, in this moment, to this person?</w:t>
            </w:r>
          </w:p>
        </w:tc>
      </w:tr>
    </w:tbl>
    <w:p>
      <w:r>
        <w:br w:type="page"/>
      </w:r>
    </w:p>
    <w:p>
      <w:pPr>
        <w:pStyle w:val="Heading1"/>
        <w:pBdr>
          <w:bottom w:val="single" w:color="1B7A7A" w:sz="8" w:space="4"/>
        </w:pBdr>
        <w:spacing w:after="200" w:before="480"/>
      </w:pPr>
      <w:r>
        <w:rPr>
          <w:rFonts w:ascii="Arial" w:cs="Arial" w:eastAsia="Arial" w:hAnsi="Arial"/>
          <w:b/>
          <w:bCs/>
          <w:color w:val="1B7A7A"/>
          <w:sz w:val="34"/>
          <w:szCs w:val="34"/>
        </w:rPr>
        <w:t xml:space="preserve">Section 1 — Time-Based Milestones</w:t>
      </w:r>
    </w:p>
    <w:p>
      <w:pPr>
        <w:spacing w:after="80" w:before="80" w:line="280"/>
      </w:pPr>
      <w:r>
        <w:rPr>
          <w:rFonts w:ascii="Arial" w:cs="Arial" w:eastAsia="Arial" w:hAnsi="Arial"/>
          <w:b w:val="false"/>
          <w:bCs w:val="false"/>
          <w:i w:val="false"/>
          <w:iCs w:val="false"/>
          <w:color w:val="1A1A1A"/>
          <w:sz w:val="20"/>
          <w:szCs w:val="20"/>
        </w:rPr>
        <w:t xml:space="preserve">These 8 milestones fire automatically based on baby_dob. They mark the passage of time in a way the mom feels but nobody else usually names. Each one should feel like a friend who has been quietly tracking right alongside her.</w:t>
      </w:r>
    </w:p>
    <w:p>
      <w:pPr>
        <w:spacing w:after="0" w:before="120"/>
      </w:pPr>
      <w:r>
        <w:t xml:space="preserve"/>
      </w:r>
    </w:p>
    <w:p>
      <w:pPr>
        <w:pStyle w:val="Heading2"/>
        <w:spacing w:after="100" w:before="360"/>
      </w:pPr>
      <w:r>
        <w:rPr>
          <w:rFonts w:ascii="Arial" w:cs="Arial" w:eastAsia="Arial" w:hAnsi="Arial"/>
          <w:b/>
          <w:bCs/>
          <w:color w:val="6C7A84"/>
          <w:sz w:val="26"/>
          <w:szCs w:val="26"/>
        </w:rPr>
        <w:t xml:space="preserve">[ML-001]  </w:t>
      </w:r>
      <w:r>
        <w:rPr>
          <w:rFonts w:ascii="Arial" w:cs="Arial" w:eastAsia="Arial" w:hAnsi="Arial"/>
          <w:b/>
          <w:bCs/>
          <w:color w:val="3D4A52"/>
          <w:sz w:val="26"/>
          <w:szCs w:val="26"/>
        </w:rPr>
        <w:t xml:space="preserve">First 24 hours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Category: </w:t>
            </w:r>
            <w:r>
              <w:rPr>
                <w:rFonts w:ascii="Arial" w:cs="Arial" w:eastAsia="Arial" w:hAnsi="Arial"/>
                <w:color w:val="1A1A1A"/>
                <w:sz w:val="16"/>
                <w:szCs w:val="16"/>
              </w:rPr>
              <w:t xml:space="preserve">Time-based</w:t>
            </w:r>
          </w:p>
        </w:tc>
        <w:tc>
          <w:tcPr>
            <w:tcW w:type="dxa" w:w="2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Automatic</w:t>
            </w:r>
          </w:p>
        </w:tc>
        <w:tc>
          <w:tcPr>
            <w:tcW w:type="dxa" w:w="20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ID: </w:t>
            </w:r>
            <w:r>
              <w:rPr>
                <w:rFonts w:ascii="Arial" w:cs="Arial" w:eastAsia="Arial" w:hAnsi="Arial"/>
                <w:color w:val="1A1A1A"/>
                <w:sz w:val="16"/>
                <w:szCs w:val="16"/>
              </w:rPr>
              <w:t xml:space="preserve">ML-001</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baby_dob + 24 hours</w:t>
      </w:r>
    </w:p>
    <w:p>
      <w:pPr>
        <w:spacing w:after="40" w:before="160"/>
      </w:pPr>
      <w:r>
        <w:rPr>
          <w:rFonts w:ascii="Arial" w:cs="Arial" w:eastAsia="Arial" w:hAnsi="Arial"/>
          <w:b/>
          <w:bCs/>
          <w:color w:val="1B7A7A"/>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You just got through the first 24 hours. Whether you're still in the hospital or already home, this was the hardest day — your body was figuring it out, your baby was figuring it out, and nobody had any certainty about how it was going to go. You kept going anyway. That counts.</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Day one is done. My baby is fed and so am I.</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Fire once, silently (no push notification). Surfaces the next time mom opens the app within the first 48 hours. Tone: quiet acknowledgment, not celebration — day one often feels hard, not triumphant.</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[ML-002]  </w:t>
      </w:r>
      <w:r>
        <w:rPr>
          <w:rFonts w:ascii="Arial" w:cs="Arial" w:eastAsia="Arial" w:hAnsi="Arial"/>
          <w:b/>
          <w:bCs/>
          <w:color w:val="3D4A52"/>
          <w:sz w:val="26"/>
          <w:szCs w:val="26"/>
        </w:rPr>
        <w:t xml:space="preserve">One week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Category: </w:t>
            </w:r>
            <w:r>
              <w:rPr>
                <w:rFonts w:ascii="Arial" w:cs="Arial" w:eastAsia="Arial" w:hAnsi="Arial"/>
                <w:color w:val="1A1A1A"/>
                <w:sz w:val="16"/>
                <w:szCs w:val="16"/>
              </w:rPr>
              <w:t xml:space="preserve">Time-based</w:t>
            </w:r>
          </w:p>
        </w:tc>
        <w:tc>
          <w:tcPr>
            <w:tcW w:type="dxa" w:w="2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Automatic</w:t>
            </w:r>
          </w:p>
        </w:tc>
        <w:tc>
          <w:tcPr>
            <w:tcW w:type="dxa" w:w="20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ID: </w:t>
            </w:r>
            <w:r>
              <w:rPr>
                <w:rFonts w:ascii="Arial" w:cs="Arial" w:eastAsia="Arial" w:hAnsi="Arial"/>
                <w:color w:val="1A1A1A"/>
                <w:sz w:val="16"/>
                <w:szCs w:val="16"/>
              </w:rPr>
              <w:t xml:space="preserve">ML-002</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baby_dob + 7 days</w:t>
      </w:r>
    </w:p>
    <w:p>
      <w:pPr>
        <w:spacing w:after="40" w:before="160"/>
      </w:pPr>
      <w:r>
        <w:rPr>
          <w:rFonts w:ascii="Arial" w:cs="Arial" w:eastAsia="Arial" w:hAnsi="Arial"/>
          <w:b/>
          <w:bCs/>
          <w:color w:val="1B7A7A"/>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One week. Do you know how many people don't make it to one week? A lot. The first week of feeding a newborn is genuinely one of the hardest things — the learning curve is steep, sleep is gone, and your body is healing at the same time. You've been feeding your baby for seven days straight. That's not small.</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One week of feeding my baby. Every single day.</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Good candidate for the first milestone that surfaces a 'look back' callback if there is prior chat history — e.g., 'A week ago you said [thing from day 1]. Look where you are now.'</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[ML-003]  </w:t>
      </w:r>
      <w:r>
        <w:rPr>
          <w:rFonts w:ascii="Arial" w:cs="Arial" w:eastAsia="Arial" w:hAnsi="Arial"/>
          <w:b/>
          <w:bCs/>
          <w:color w:val="3D4A52"/>
          <w:sz w:val="26"/>
          <w:szCs w:val="26"/>
        </w:rPr>
        <w:t xml:space="preserve">Two weeks in — birth weight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Category: </w:t>
            </w:r>
            <w:r>
              <w:rPr>
                <w:rFonts w:ascii="Arial" w:cs="Arial" w:eastAsia="Arial" w:hAnsi="Arial"/>
                <w:color w:val="1A1A1A"/>
                <w:sz w:val="16"/>
                <w:szCs w:val="16"/>
              </w:rPr>
              <w:t xml:space="preserve">Time-based</w:t>
            </w:r>
          </w:p>
        </w:tc>
        <w:tc>
          <w:tcPr>
            <w:tcW w:type="dxa" w:w="2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Automatic + optional confirmation</w:t>
            </w:r>
          </w:p>
        </w:tc>
        <w:tc>
          <w:tcPr>
            <w:tcW w:type="dxa" w:w="20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ID: </w:t>
            </w:r>
            <w:r>
              <w:rPr>
                <w:rFonts w:ascii="Arial" w:cs="Arial" w:eastAsia="Arial" w:hAnsi="Arial"/>
                <w:color w:val="1A1A1A"/>
                <w:sz w:val="16"/>
                <w:szCs w:val="16"/>
              </w:rPr>
              <w:t xml:space="preserve">ML-003</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baby_dob + 14 days; optionally gated on user confirming birth weight regained at 2-week visit</w:t>
      </w:r>
    </w:p>
    <w:p>
      <w:pPr>
        <w:spacing w:after="40" w:before="160"/>
      </w:pPr>
      <w:r>
        <w:rPr>
          <w:rFonts w:ascii="Arial" w:cs="Arial" w:eastAsia="Arial" w:hAnsi="Arial"/>
          <w:b/>
          <w:bCs/>
          <w:color w:val="1B7A7A"/>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Two weeks. Your baby has (most likely) regained their birth weight, which means your body has been their entire food source and it's working. Every middle-of-the-night session, every engorged morning, every time you weren't sure it was enough — it was enough. Your baby is growing.</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Two weeks in. My baby is back to their birth weight and then some.</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If birth-weight-regained is confirmed via chat or user input, message should reference it explicitly: 'Your baby is back to their birth weight.' If not confirmed, use hedged language: 'Your baby has (most likely) regained...' Do not state it as fact without confirmation.</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[ML-004]  </w:t>
      </w:r>
      <w:r>
        <w:rPr>
          <w:rFonts w:ascii="Arial" w:cs="Arial" w:eastAsia="Arial" w:hAnsi="Arial"/>
          <w:b/>
          <w:bCs/>
          <w:color w:val="3D4A52"/>
          <w:sz w:val="26"/>
          <w:szCs w:val="26"/>
        </w:rPr>
        <w:t xml:space="preserve">One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Category: </w:t>
            </w:r>
            <w:r>
              <w:rPr>
                <w:rFonts w:ascii="Arial" w:cs="Arial" w:eastAsia="Arial" w:hAnsi="Arial"/>
                <w:color w:val="1A1A1A"/>
                <w:sz w:val="16"/>
                <w:szCs w:val="16"/>
              </w:rPr>
              <w:t xml:space="preserve">Time-based</w:t>
            </w:r>
          </w:p>
        </w:tc>
        <w:tc>
          <w:tcPr>
            <w:tcW w:type="dxa" w:w="2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Automatic</w:t>
            </w:r>
          </w:p>
        </w:tc>
        <w:tc>
          <w:tcPr>
            <w:tcW w:type="dxa" w:w="20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ID: </w:t>
            </w:r>
            <w:r>
              <w:rPr>
                <w:rFonts w:ascii="Arial" w:cs="Arial" w:eastAsia="Arial" w:hAnsi="Arial"/>
                <w:color w:val="1A1A1A"/>
                <w:sz w:val="16"/>
                <w:szCs w:val="16"/>
              </w:rPr>
              <w:t xml:space="preserve">ML-004</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baby_dob + 30 days</w:t>
      </w:r>
    </w:p>
    <w:p>
      <w:pPr>
        <w:spacing w:after="40" w:before="160"/>
      </w:pPr>
      <w:r>
        <w:rPr>
          <w:rFonts w:ascii="Arial" w:cs="Arial" w:eastAsia="Arial" w:hAnsi="Arial"/>
          <w:b/>
          <w:bCs/>
          <w:color w:val="1B7A7A"/>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One month. The version of you who left the hospital did not know if you could do this for a month. Now you know. You've been your baby's food source for thirty days — through the engorgement, through the growth spurts, through whatever hard thing happened in the middle that you got through anyway. A month is real.</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One month of feeding my baby. I wasn't sure I could do it. I did.</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This is the milestone most moms explicitly set as a goal in the first week. If the user mentioned a specific goal in chat (e.g., 'I just want to make it a month'), this message should reference it directly.</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[ML-005]  </w:t>
      </w:r>
      <w:r>
        <w:rPr>
          <w:rFonts w:ascii="Arial" w:cs="Arial" w:eastAsia="Arial" w:hAnsi="Arial"/>
          <w:b/>
          <w:bCs/>
          <w:color w:val="3D4A52"/>
          <w:sz w:val="26"/>
          <w:szCs w:val="26"/>
        </w:rPr>
        <w:t xml:space="preserve">Six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Category: </w:t>
            </w:r>
            <w:r>
              <w:rPr>
                <w:rFonts w:ascii="Arial" w:cs="Arial" w:eastAsia="Arial" w:hAnsi="Arial"/>
                <w:color w:val="1A1A1A"/>
                <w:sz w:val="16"/>
                <w:szCs w:val="16"/>
              </w:rPr>
              <w:t xml:space="preserve">Time-based</w:t>
            </w:r>
          </w:p>
        </w:tc>
        <w:tc>
          <w:tcPr>
            <w:tcW w:type="dxa" w:w="2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Automatic</w:t>
            </w:r>
          </w:p>
        </w:tc>
        <w:tc>
          <w:tcPr>
            <w:tcW w:type="dxa" w:w="20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ID: </w:t>
            </w:r>
            <w:r>
              <w:rPr>
                <w:rFonts w:ascii="Arial" w:cs="Arial" w:eastAsia="Arial" w:hAnsi="Arial"/>
                <w:color w:val="1A1A1A"/>
                <w:sz w:val="16"/>
                <w:szCs w:val="16"/>
              </w:rPr>
              <w:t xml:space="preserve">ML-005</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baby_dob + 42 days</w:t>
      </w:r>
    </w:p>
    <w:p>
      <w:pPr>
        <w:spacing w:after="40" w:before="160"/>
      </w:pPr>
      <w:r>
        <w:rPr>
          <w:rFonts w:ascii="Arial" w:cs="Arial" w:eastAsia="Arial" w:hAnsi="Arial"/>
          <w:b/>
          <w:bCs/>
          <w:color w:val="1B7A7A"/>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Six weeks. This is the milestone that gets set in week one when everything feels impossible and you're just trying to find a number you can survive to. You made it here. The hardest physiological adjustment period is behind you. Your body and your baby have figured each other out in ways that weren't true a month ago. Whatever happens from here — you got here.</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Six weeks. This was the goal I set when I wasn't sure I could. I made it.</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Six weeks is the single most-cited goal milestone in early breastfeeding research. High emotional resonance. Good candidate for the share mechanic — 'Send this to someone who's been cheering you on.'</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[ML-006]  </w:t>
      </w:r>
      <w:r>
        <w:rPr>
          <w:rFonts w:ascii="Arial" w:cs="Arial" w:eastAsia="Arial" w:hAnsi="Arial"/>
          <w:b/>
          <w:bCs/>
          <w:color w:val="3D4A52"/>
          <w:sz w:val="26"/>
          <w:szCs w:val="26"/>
        </w:rPr>
        <w:t xml:space="preserve">Two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Category: </w:t>
            </w:r>
            <w:r>
              <w:rPr>
                <w:rFonts w:ascii="Arial" w:cs="Arial" w:eastAsia="Arial" w:hAnsi="Arial"/>
                <w:color w:val="1A1A1A"/>
                <w:sz w:val="16"/>
                <w:szCs w:val="16"/>
              </w:rPr>
              <w:t xml:space="preserve">Time-based</w:t>
            </w:r>
          </w:p>
        </w:tc>
        <w:tc>
          <w:tcPr>
            <w:tcW w:type="dxa" w:w="2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Automatic</w:t>
            </w:r>
          </w:p>
        </w:tc>
        <w:tc>
          <w:tcPr>
            <w:tcW w:type="dxa" w:w="20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ID: </w:t>
            </w:r>
            <w:r>
              <w:rPr>
                <w:rFonts w:ascii="Arial" w:cs="Arial" w:eastAsia="Arial" w:hAnsi="Arial"/>
                <w:color w:val="1A1A1A"/>
                <w:sz w:val="16"/>
                <w:szCs w:val="16"/>
              </w:rPr>
              <w:t xml:space="preserve">ML-006</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baby_dob + 60 days</w:t>
      </w:r>
    </w:p>
    <w:p>
      <w:pPr>
        <w:spacing w:after="40" w:before="160"/>
      </w:pPr>
      <w:r>
        <w:rPr>
          <w:rFonts w:ascii="Arial" w:cs="Arial" w:eastAsia="Arial" w:hAnsi="Arial"/>
          <w:b/>
          <w:bCs/>
          <w:color w:val="1B7A7A"/>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Two months. Your baby is different than they were at birth — more alert, more themselves — and you've been feeding them every step of the way. You've figured out each other's rhythms. You've made it through at least two growth spurts. Whatever the early weeks threw at you, you've adapted. That took time and patience and more nights than you can count.</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Two months in. We've got each other figured out.</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Can optionally surface a 'remember when' callback if chat history includes a day-1 or week-1 message.</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[ML-007]  </w:t>
      </w:r>
      <w:r>
        <w:rPr>
          <w:rFonts w:ascii="Arial" w:cs="Arial" w:eastAsia="Arial" w:hAnsi="Arial"/>
          <w:b/>
          <w:bCs/>
          <w:color w:val="3D4A52"/>
          <w:sz w:val="26"/>
          <w:szCs w:val="26"/>
        </w:rPr>
        <w:t xml:space="preserve">Three months — the 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Category: </w:t>
            </w:r>
            <w:r>
              <w:rPr>
                <w:rFonts w:ascii="Arial" w:cs="Arial" w:eastAsia="Arial" w:hAnsi="Arial"/>
                <w:color w:val="1A1A1A"/>
                <w:sz w:val="16"/>
                <w:szCs w:val="16"/>
              </w:rPr>
              <w:t xml:space="preserve">Time-based</w:t>
            </w:r>
          </w:p>
        </w:tc>
        <w:tc>
          <w:tcPr>
            <w:tcW w:type="dxa" w:w="2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Automatic</w:t>
            </w:r>
          </w:p>
        </w:tc>
        <w:tc>
          <w:tcPr>
            <w:tcW w:type="dxa" w:w="20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ID: </w:t>
            </w:r>
            <w:r>
              <w:rPr>
                <w:rFonts w:ascii="Arial" w:cs="Arial" w:eastAsia="Arial" w:hAnsi="Arial"/>
                <w:color w:val="1A1A1A"/>
                <w:sz w:val="16"/>
                <w:szCs w:val="16"/>
              </w:rPr>
              <w:t xml:space="preserve">ML-007</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baby_dob + 84 days</w:t>
      </w:r>
    </w:p>
    <w:p>
      <w:pPr>
        <w:spacing w:after="40" w:before="160"/>
      </w:pPr>
      <w:r>
        <w:rPr>
          <w:rFonts w:ascii="Arial" w:cs="Arial" w:eastAsia="Arial" w:hAnsi="Arial"/>
          <w:b/>
          <w:bCs/>
          <w:color w:val="1B7A7A"/>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Three months. Most moms who make it here say — later, looking back — that this was when it finally clicked. When feeding started to feel less like a thing they were doing and more like something that just... belonged to them and their baby. You might be there already. You might get there next week. Either way: three months is yours. You earned it.</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Three months of breastfeeding. This is when people say it finally clicks. I think I understand what they meant.</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Three months is the research-backed inflection point where breastfeeding confidence scores improve sharply. Highest-signal milestone for retention — moms who reach 3 months continue at a much higher rate. Premium treatment in the UI: slightly more prominent than other milestones.</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[ML-008]  </w:t>
      </w:r>
      <w:r>
        <w:rPr>
          <w:rFonts w:ascii="Arial" w:cs="Arial" w:eastAsia="Arial" w:hAnsi="Arial"/>
          <w:b/>
          <w:bCs/>
          <w:color w:val="3D4A52"/>
          <w:sz w:val="26"/>
          <w:szCs w:val="26"/>
        </w:rPr>
        <w:t xml:space="preserve">Six months — AAP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Category: </w:t>
            </w:r>
            <w:r>
              <w:rPr>
                <w:rFonts w:ascii="Arial" w:cs="Arial" w:eastAsia="Arial" w:hAnsi="Arial"/>
                <w:color w:val="1A1A1A"/>
                <w:sz w:val="16"/>
                <w:szCs w:val="16"/>
              </w:rPr>
              <w:t xml:space="preserve">Time-based</w:t>
            </w:r>
          </w:p>
        </w:tc>
        <w:tc>
          <w:tcPr>
            <w:tcW w:type="dxa" w:w="26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Trigger: </w:t>
            </w:r>
            <w:r>
              <w:rPr>
                <w:rFonts w:ascii="Arial" w:cs="Arial" w:eastAsia="Arial" w:hAnsi="Arial"/>
                <w:color w:val="1A1A1A"/>
                <w:sz w:val="16"/>
                <w:szCs w:val="16"/>
              </w:rPr>
              <w:t xml:space="preserve">Automatic</w:t>
            </w:r>
          </w:p>
        </w:tc>
        <w:tc>
          <w:tcPr>
            <w:tcW w:type="dxa" w:w="2000"/>
            <w:tcBorders>
              <w:top w:val="single" w:color="CCCCCC" w:sz="1"/>
              <w:left w:val="single" w:color="CCCCCC" w:sz="1"/>
              <w:bottom w:val="single" w:color="CCCCCC" w:sz="1"/>
              <w:right w:val="single" w:color="CCCCCC" w:sz="1"/>
            </w:tcBorders>
            <w:shd w:fill="E6F4F4" w:val="clear"/>
            <w:tcMar>
              <w:top w:type="dxa" w:w="60"/>
              <w:left w:type="dxa" w:w="100"/>
              <w:bottom w:type="dxa" w:w="60"/>
              <w:right w:type="dxa" w:w="100"/>
            </w:tcMar>
          </w:tcPr>
          <w:p>
            <w:r>
              <w:rPr>
                <w:rFonts w:ascii="Arial" w:cs="Arial" w:eastAsia="Arial" w:hAnsi="Arial"/>
                <w:b/>
                <w:bCs/>
                <w:color w:val="1B7A7A"/>
                <w:sz w:val="16"/>
                <w:szCs w:val="16"/>
              </w:rPr>
              <w:t xml:space="preserve">ID: </w:t>
            </w:r>
            <w:r>
              <w:rPr>
                <w:rFonts w:ascii="Arial" w:cs="Arial" w:eastAsia="Arial" w:hAnsi="Arial"/>
                <w:color w:val="1A1A1A"/>
                <w:sz w:val="16"/>
                <w:szCs w:val="16"/>
              </w:rPr>
              <w:t xml:space="preserve">ML-008</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baby_dob + 180 days</w:t>
      </w:r>
    </w:p>
    <w:p>
      <w:pPr>
        <w:spacing w:after="40" w:before="160"/>
      </w:pPr>
      <w:r>
        <w:rPr>
          <w:rFonts w:ascii="Arial" w:cs="Arial" w:eastAsia="Arial" w:hAnsi="Arial"/>
          <w:b/>
          <w:bCs/>
          <w:color w:val="1B7A7A"/>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7A" w:sz="1"/>
              <w:left w:val="single" w:color="1B7A7A" w:sz="1"/>
              <w:bottom w:val="single" w:color="1B7A7A" w:sz="1"/>
              <w:right w:val="single" w:color="1B7A7A" w:sz="1"/>
            </w:tcBorders>
            <w:shd w:fill="E6F4F4"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Six months. Six months of your body being your baby's food source — or a major part of it. The AAP recommends exclusive breastfeeding for six months; pediatricians cite it as a landmark. But you weren't doing it for the recommendation. You were doing it for your baby, one day at a time, and you made it half a year. That's not nothing. That's actually everything.</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Six months of feeding my baby. Half a year. I didn't count the days — I just kept going.</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Note: if user is combo feeding, the message should acknowledge that explicitly — 'six months of your body being a major part of your baby's food source' rather than 'entire food source.' Feeding preference flag should be read at trigger time.</w:t>
      </w:r>
    </w:p>
    <w:p>
      <w:pPr>
        <w:pBdr>
          <w:bottom w:val="single" w:color="DDDDDD" w:sz="3" w:space="2"/>
        </w:pBdr>
        <w:spacing w:after="200" w:before="200"/>
      </w:pPr>
      <w:r>
        <w:t xml:space="preserve"/>
      </w:r>
    </w:p>
    <w:p>
      <w:r>
        <w:br w:type="page"/>
      </w:r>
    </w:p>
    <w:p>
      <w:pPr>
        <w:pStyle w:val="Heading1"/>
        <w:pBdr>
          <w:bottom w:val="single" w:color="8B3A52" w:sz="8" w:space="4"/>
        </w:pBdr>
        <w:spacing w:after="200" w:before="480"/>
      </w:pPr>
      <w:r>
        <w:rPr>
          <w:rFonts w:ascii="Arial" w:cs="Arial" w:eastAsia="Arial" w:hAnsi="Arial"/>
          <w:b/>
          <w:bCs/>
          <w:color w:val="8B3A52"/>
          <w:sz w:val="34"/>
          <w:szCs w:val="34"/>
        </w:rPr>
        <w:t xml:space="preserve">Section 2 — Feeding Event Milestones</w:t>
      </w:r>
    </w:p>
    <w:p>
      <w:pPr>
        <w:spacing w:after="80" w:before="80" w:line="280"/>
      </w:pPr>
      <w:r>
        <w:rPr>
          <w:rFonts w:ascii="Arial" w:cs="Arial" w:eastAsia="Arial" w:hAnsi="Arial"/>
          <w:b w:val="false"/>
          <w:bCs w:val="false"/>
          <w:i w:val="false"/>
          <w:iCs w:val="false"/>
          <w:color w:val="1A1A1A"/>
          <w:sz w:val="20"/>
          <w:szCs w:val="20"/>
        </w:rPr>
        <w:t xml:space="preserve">These 6 milestones are triggered by specific feeding events — detected from chat language or confirmed manually. They celebrate the firsts and the survived-it moments that often go entirely unacknowledged.</w:t>
      </w:r>
    </w:p>
    <w:p>
      <w:pPr>
        <w:spacing w:after="0" w:before="120"/>
      </w:pPr>
      <w:r>
        <w:t xml:space="preserve"/>
      </w:r>
    </w:p>
    <w:p>
      <w:pPr>
        <w:pStyle w:val="Heading2"/>
        <w:spacing w:after="100" w:before="360"/>
      </w:pPr>
      <w:r>
        <w:rPr>
          <w:rFonts w:ascii="Arial" w:cs="Arial" w:eastAsia="Arial" w:hAnsi="Arial"/>
          <w:b/>
          <w:bCs/>
          <w:color w:val="6C7A84"/>
          <w:sz w:val="26"/>
          <w:szCs w:val="26"/>
        </w:rPr>
        <w:t xml:space="preserve">[ML-009]  </w:t>
      </w:r>
      <w:r>
        <w:rPr>
          <w:rFonts w:ascii="Arial" w:cs="Arial" w:eastAsia="Arial" w:hAnsi="Arial"/>
          <w:b/>
          <w:bCs/>
          <w:color w:val="3D4A52"/>
          <w:sz w:val="26"/>
          <w:szCs w:val="26"/>
        </w:rPr>
        <w:t xml:space="preserve">First successful latch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Category: </w:t>
            </w:r>
            <w:r>
              <w:rPr>
                <w:rFonts w:ascii="Arial" w:cs="Arial" w:eastAsia="Arial" w:hAnsi="Arial"/>
                <w:color w:val="1A1A1A"/>
                <w:sz w:val="16"/>
                <w:szCs w:val="16"/>
              </w:rPr>
              <w:t xml:space="preserve">Feeding event</w:t>
            </w:r>
          </w:p>
        </w:tc>
        <w:tc>
          <w:tcPr>
            <w:tcW w:type="dxa" w:w="26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Paths: </w:t>
            </w:r>
            <w:r>
              <w:rPr>
                <w:rFonts w:ascii="Arial" w:cs="Arial" w:eastAsia="Arial" w:hAnsi="Arial"/>
                <w:color w:val="1A1A1A"/>
                <w:sz w:val="16"/>
                <w:szCs w:val="16"/>
              </w:rPr>
              <w:t xml:space="preserve">Paths A and C</w:t>
            </w:r>
          </w:p>
        </w:tc>
        <w:tc>
          <w:tcPr>
            <w:tcW w:type="dxa" w:w="256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Trigger: </w:t>
            </w:r>
            <w:r>
              <w:rPr>
                <w:rFonts w:ascii="Arial" w:cs="Arial" w:eastAsia="Arial" w:hAnsi="Arial"/>
                <w:color w:val="1A1A1A"/>
                <w:sz w:val="16"/>
                <w:szCs w:val="16"/>
              </w:rPr>
              <w:t xml:space="preserve">Chat-detected or manual</w:t>
            </w:r>
          </w:p>
        </w:tc>
        <w:tc>
          <w:tcPr>
            <w:tcW w:type="dxa" w:w="20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ID: </w:t>
            </w:r>
            <w:r>
              <w:rPr>
                <w:rFonts w:ascii="Arial" w:cs="Arial" w:eastAsia="Arial" w:hAnsi="Arial"/>
                <w:color w:val="1A1A1A"/>
                <w:sz w:val="16"/>
                <w:szCs w:val="16"/>
              </w:rPr>
              <w:t xml:space="preserve">ML-009</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User mentions first latch, latch finally worked, latched for the first time, or similar language</w:t>
      </w:r>
    </w:p>
    <w:p>
      <w:pPr>
        <w:spacing w:after="40" w:before="160"/>
      </w:pPr>
      <w:r>
        <w:rPr>
          <w:rFonts w:ascii="Arial" w:cs="Arial" w:eastAsia="Arial" w:hAnsi="Arial"/>
          <w:b/>
          <w:bCs/>
          <w:color w:val="8B3A52"/>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3A52" w:sz="1"/>
              <w:left w:val="single" w:color="8B3A52" w:sz="1"/>
              <w:bottom w:val="single" w:color="8B3A52" w:sz="1"/>
              <w:right w:val="single" w:color="8B3A52" w:sz="1"/>
            </w:tcBorders>
            <w:shd w:fill="FAF0F3"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There it is. Your baby just latched — really latched. That sound, or that feeling, or that look on their face — that's what you were working toward. The early latching stage is one of the technically hardest parts of nursing, and you got through it. It will be easier from here.</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My baby latched for the first time. We figured it out.</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This milestone may fire in the first hours or days, or it may fire weeks later after latch challenges. The message should feel the same either way — relief, not judgment. If the user mentions it took weeks, consider adding: 'It took as long as it took. You stayed with it.'</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[ML-010]  </w:t>
      </w:r>
      <w:r>
        <w:rPr>
          <w:rFonts w:ascii="Arial" w:cs="Arial" w:eastAsia="Arial" w:hAnsi="Arial"/>
          <w:b/>
          <w:bCs/>
          <w:color w:val="3D4A52"/>
          <w:sz w:val="26"/>
          <w:szCs w:val="26"/>
        </w:rPr>
        <w:t xml:space="preserve">First growth spurt survived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Category: </w:t>
            </w:r>
            <w:r>
              <w:rPr>
                <w:rFonts w:ascii="Arial" w:cs="Arial" w:eastAsia="Arial" w:hAnsi="Arial"/>
                <w:color w:val="1A1A1A"/>
                <w:sz w:val="16"/>
                <w:szCs w:val="16"/>
              </w:rPr>
              <w:t xml:space="preserve">Feeding event</w:t>
            </w:r>
          </w:p>
        </w:tc>
        <w:tc>
          <w:tcPr>
            <w:tcW w:type="dxa" w:w="26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Trigger: </w:t>
            </w:r>
            <w:r>
              <w:rPr>
                <w:rFonts w:ascii="Arial" w:cs="Arial" w:eastAsia="Arial" w:hAnsi="Arial"/>
                <w:color w:val="1A1A1A"/>
                <w:sz w:val="16"/>
                <w:szCs w:val="16"/>
              </w:rPr>
              <w:t xml:space="preserve">Automatic (time-based proxy)</w:t>
            </w:r>
          </w:p>
        </w:tc>
        <w:tc>
          <w:tcPr>
            <w:tcW w:type="dxa" w:w="20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ID: </w:t>
            </w:r>
            <w:r>
              <w:rPr>
                <w:rFonts w:ascii="Arial" w:cs="Arial" w:eastAsia="Arial" w:hAnsi="Arial"/>
                <w:color w:val="1A1A1A"/>
                <w:sz w:val="16"/>
                <w:szCs w:val="16"/>
              </w:rPr>
              <w:t xml:space="preserve">ML-010</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baby_dob + 21–24 days (after week 2–3 growth spurt window closes)</w:t>
      </w:r>
    </w:p>
    <w:p>
      <w:pPr>
        <w:spacing w:after="40" w:before="160"/>
      </w:pPr>
      <w:r>
        <w:rPr>
          <w:rFonts w:ascii="Arial" w:cs="Arial" w:eastAsia="Arial" w:hAnsi="Arial"/>
          <w:b/>
          <w:bCs/>
          <w:color w:val="8B3A52"/>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3A52" w:sz="1"/>
              <w:left w:val="single" w:color="8B3A52" w:sz="1"/>
              <w:bottom w:val="single" w:color="8B3A52" w:sz="1"/>
              <w:right w:val="single" w:color="8B3A52" w:sz="1"/>
            </w:tcBorders>
            <w:shd w:fill="FAF0F3"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Growth spurt: done. You just got through a few days of your baby acting like they'd completely forgotten how to be satisfied — wanting to eat constantly, fussier than usual, making you feel like your supply had disappeared. It hadn't. Your supply heard the message loud and clear. Your body just calibrated up.</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First growth spurt: survived. My body figured it out.</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Growth spurt milestones are proxy-based (we can't know for certain if the user experienced one). Use gentle phrasing: 'If you just came through a cluster feeding stretch...' Consider making this user-confirmable rather than purely automatic.</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[ML-011]  </w:t>
      </w:r>
      <w:r>
        <w:rPr>
          <w:rFonts w:ascii="Arial" w:cs="Arial" w:eastAsia="Arial" w:hAnsi="Arial"/>
          <w:b/>
          <w:bCs/>
          <w:color w:val="3D4A52"/>
          <w:sz w:val="26"/>
          <w:szCs w:val="26"/>
        </w:rPr>
        <w:t xml:space="preserve">Second growth spurt survived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Category: </w:t>
            </w:r>
            <w:r>
              <w:rPr>
                <w:rFonts w:ascii="Arial" w:cs="Arial" w:eastAsia="Arial" w:hAnsi="Arial"/>
                <w:color w:val="1A1A1A"/>
                <w:sz w:val="16"/>
                <w:szCs w:val="16"/>
              </w:rPr>
              <w:t xml:space="preserve">Feeding event</w:t>
            </w:r>
          </w:p>
        </w:tc>
        <w:tc>
          <w:tcPr>
            <w:tcW w:type="dxa" w:w="26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Trigger: </w:t>
            </w:r>
            <w:r>
              <w:rPr>
                <w:rFonts w:ascii="Arial" w:cs="Arial" w:eastAsia="Arial" w:hAnsi="Arial"/>
                <w:color w:val="1A1A1A"/>
                <w:sz w:val="16"/>
                <w:szCs w:val="16"/>
              </w:rPr>
              <w:t xml:space="preserve">Automatic (time-based proxy)</w:t>
            </w:r>
          </w:p>
        </w:tc>
        <w:tc>
          <w:tcPr>
            <w:tcW w:type="dxa" w:w="20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ID: </w:t>
            </w:r>
            <w:r>
              <w:rPr>
                <w:rFonts w:ascii="Arial" w:cs="Arial" w:eastAsia="Arial" w:hAnsi="Arial"/>
                <w:color w:val="1A1A1A"/>
                <w:sz w:val="16"/>
                <w:szCs w:val="16"/>
              </w:rPr>
              <w:t xml:space="preserve">ML-011</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baby_dob + 56–60 days (after week 6–8 growth spurt window closes)</w:t>
      </w:r>
    </w:p>
    <w:p>
      <w:pPr>
        <w:spacing w:after="40" w:before="160"/>
      </w:pPr>
      <w:r>
        <w:rPr>
          <w:rFonts w:ascii="Arial" w:cs="Arial" w:eastAsia="Arial" w:hAnsi="Arial"/>
          <w:b/>
          <w:bCs/>
          <w:color w:val="8B3A52"/>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3A52" w:sz="1"/>
              <w:left w:val="single" w:color="8B3A52" w:sz="1"/>
              <w:bottom w:val="single" w:color="8B3A52" w:sz="1"/>
              <w:right w:val="single" w:color="8B3A52" w:sz="1"/>
            </w:tcBorders>
            <w:shd w:fill="FAF0F3"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Second growth spurt behind you. This one probably still surprised you — even though you'd been through it before — because each one is its own thing. But notice: you knew what it was. You knew it was temporary. You kept going. That's different from week three. You've learned your baby.</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Second growth spurt, done. Getting better at reading what my baby needs.</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The growth-spurt-to-growth-spurt callback is intentional — it reinforces learning and progress across the journey, not just at this moment.</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[ML-012]  </w:t>
      </w:r>
      <w:r>
        <w:rPr>
          <w:rFonts w:ascii="Arial" w:cs="Arial" w:eastAsia="Arial" w:hAnsi="Arial"/>
          <w:b/>
          <w:bCs/>
          <w:color w:val="3D4A52"/>
          <w:sz w:val="26"/>
          <w:szCs w:val="26"/>
        </w:rPr>
        <w:t xml:space="preserve">First bottle of pumped milk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Category: </w:t>
            </w:r>
            <w:r>
              <w:rPr>
                <w:rFonts w:ascii="Arial" w:cs="Arial" w:eastAsia="Arial" w:hAnsi="Arial"/>
                <w:color w:val="1A1A1A"/>
                <w:sz w:val="16"/>
                <w:szCs w:val="16"/>
              </w:rPr>
              <w:t xml:space="preserve">Feeding event</w:t>
            </w:r>
          </w:p>
        </w:tc>
        <w:tc>
          <w:tcPr>
            <w:tcW w:type="dxa" w:w="26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Paths: </w:t>
            </w:r>
            <w:r>
              <w:rPr>
                <w:rFonts w:ascii="Arial" w:cs="Arial" w:eastAsia="Arial" w:hAnsi="Arial"/>
                <w:color w:val="1A1A1A"/>
                <w:sz w:val="16"/>
                <w:szCs w:val="16"/>
              </w:rPr>
              <w:t xml:space="preserve">All paths (pump users)</w:t>
            </w:r>
          </w:p>
        </w:tc>
        <w:tc>
          <w:tcPr>
            <w:tcW w:type="dxa" w:w="256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Trigger: </w:t>
            </w:r>
            <w:r>
              <w:rPr>
                <w:rFonts w:ascii="Arial" w:cs="Arial" w:eastAsia="Arial" w:hAnsi="Arial"/>
                <w:color w:val="1A1A1A"/>
                <w:sz w:val="16"/>
                <w:szCs w:val="16"/>
              </w:rPr>
              <w:t xml:space="preserve">Chat-detected or manual</w:t>
            </w:r>
          </w:p>
        </w:tc>
        <w:tc>
          <w:tcPr>
            <w:tcW w:type="dxa" w:w="20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ID: </w:t>
            </w:r>
            <w:r>
              <w:rPr>
                <w:rFonts w:ascii="Arial" w:cs="Arial" w:eastAsia="Arial" w:hAnsi="Arial"/>
                <w:color w:val="1A1A1A"/>
                <w:sz w:val="16"/>
                <w:szCs w:val="16"/>
              </w:rPr>
              <w:t xml:space="preserve">ML-012</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User mentions partner feeding / someone else gave a bottle / first bottle, or pump_model is set and baby_dob + 21+ days</w:t>
      </w:r>
    </w:p>
    <w:p>
      <w:pPr>
        <w:spacing w:after="40" w:before="160"/>
      </w:pPr>
      <w:r>
        <w:rPr>
          <w:rFonts w:ascii="Arial" w:cs="Arial" w:eastAsia="Arial" w:hAnsi="Arial"/>
          <w:b/>
          <w:bCs/>
          <w:color w:val="8B3A52"/>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3A52" w:sz="1"/>
              <w:left w:val="single" w:color="8B3A52" w:sz="1"/>
              <w:bottom w:val="single" w:color="8B3A52" w:sz="1"/>
              <w:right w:val="single" w:color="8B3A52" w:sz="1"/>
            </w:tcBorders>
            <w:shd w:fill="FAF0F3"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Someone else just fed your baby with something you made. Think about that for a second. You pumped that. Your body made it. And now someone who loves your baby got to be part of feeding them. That's not a backup plan — that's your system working.</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My partner just fed our baby with milk I pumped. Team effort.</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For Path B (exclusive pumping) moms, this message should acknowledge that every feed has been pumped milk — adjust message accordingly: 'Every bottle your baby has had has been something you made. That's the whole story.'</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[ML-013]  </w:t>
      </w:r>
      <w:r>
        <w:rPr>
          <w:rFonts w:ascii="Arial" w:cs="Arial" w:eastAsia="Arial" w:hAnsi="Arial"/>
          <w:b/>
          <w:bCs/>
          <w:color w:val="3D4A52"/>
          <w:sz w:val="26"/>
          <w:szCs w:val="26"/>
        </w:rPr>
        <w:t xml:space="preserve">First time feeding outside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Category: </w:t>
            </w:r>
            <w:r>
              <w:rPr>
                <w:rFonts w:ascii="Arial" w:cs="Arial" w:eastAsia="Arial" w:hAnsi="Arial"/>
                <w:color w:val="1A1A1A"/>
                <w:sz w:val="16"/>
                <w:szCs w:val="16"/>
              </w:rPr>
              <w:t xml:space="preserve">Feeding event</w:t>
            </w:r>
          </w:p>
        </w:tc>
        <w:tc>
          <w:tcPr>
            <w:tcW w:type="dxa" w:w="26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Trigger: </w:t>
            </w:r>
            <w:r>
              <w:rPr>
                <w:rFonts w:ascii="Arial" w:cs="Arial" w:eastAsia="Arial" w:hAnsi="Arial"/>
                <w:color w:val="1A1A1A"/>
                <w:sz w:val="16"/>
                <w:szCs w:val="16"/>
              </w:rPr>
              <w:t xml:space="preserve">Chat-detected</w:t>
            </w:r>
          </w:p>
        </w:tc>
        <w:tc>
          <w:tcPr>
            <w:tcW w:type="dxa" w:w="20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ID: </w:t>
            </w:r>
            <w:r>
              <w:rPr>
                <w:rFonts w:ascii="Arial" w:cs="Arial" w:eastAsia="Arial" w:hAnsi="Arial"/>
                <w:color w:val="1A1A1A"/>
                <w:sz w:val="16"/>
                <w:szCs w:val="16"/>
              </w:rPr>
              <w:t xml:space="preserve">ML-013</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User mentions feeding at a restaurant, in public, at someone's house, in the car, outside, etc.</w:t>
      </w:r>
    </w:p>
    <w:p>
      <w:pPr>
        <w:spacing w:after="40" w:before="160"/>
      </w:pPr>
      <w:r>
        <w:rPr>
          <w:rFonts w:ascii="Arial" w:cs="Arial" w:eastAsia="Arial" w:hAnsi="Arial"/>
          <w:b/>
          <w:bCs/>
          <w:color w:val="8B3A52"/>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3A52" w:sz="1"/>
              <w:left w:val="single" w:color="8B3A52" w:sz="1"/>
              <w:bottom w:val="single" w:color="8B3A52" w:sz="1"/>
              <w:right w:val="single" w:color="8B3A52" w:sz="1"/>
            </w:tcBorders>
            <w:shd w:fill="FAF0F3"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You fed your baby outside your house. Maybe in a restaurant booth. Maybe in the car in a parking lot. Maybe at someone's kitchen table while the rest of the meal happened around you. The world kept moving and so did you. That's worth noting.</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Fed my baby out in the world today. We're getting the hang of this.</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This milestone is pure positive reinforcement — no clinical weight, no escalation. Keep it warm and brief. The message should feel like a friend saying 'good for you' without making it into more than it is.</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[ML-014]  </w:t>
      </w:r>
      <w:r>
        <w:rPr>
          <w:rFonts w:ascii="Arial" w:cs="Arial" w:eastAsia="Arial" w:hAnsi="Arial"/>
          <w:b/>
          <w:bCs/>
          <w:color w:val="3D4A52"/>
          <w:sz w:val="26"/>
          <w:szCs w:val="26"/>
        </w:rPr>
        <w:t xml:space="preserve">Through a nursing strike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Category: </w:t>
            </w:r>
            <w:r>
              <w:rPr>
                <w:rFonts w:ascii="Arial" w:cs="Arial" w:eastAsia="Arial" w:hAnsi="Arial"/>
                <w:color w:val="1A1A1A"/>
                <w:sz w:val="16"/>
                <w:szCs w:val="16"/>
              </w:rPr>
              <w:t xml:space="preserve">Feeding event</w:t>
            </w:r>
          </w:p>
        </w:tc>
        <w:tc>
          <w:tcPr>
            <w:tcW w:type="dxa" w:w="26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Paths: </w:t>
            </w:r>
            <w:r>
              <w:rPr>
                <w:rFonts w:ascii="Arial" w:cs="Arial" w:eastAsia="Arial" w:hAnsi="Arial"/>
                <w:color w:val="1A1A1A"/>
                <w:sz w:val="16"/>
                <w:szCs w:val="16"/>
              </w:rPr>
              <w:t xml:space="preserve">Paths A and C</w:t>
            </w:r>
          </w:p>
        </w:tc>
        <w:tc>
          <w:tcPr>
            <w:tcW w:type="dxa" w:w="256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Trigger: </w:t>
            </w:r>
            <w:r>
              <w:rPr>
                <w:rFonts w:ascii="Arial" w:cs="Arial" w:eastAsia="Arial" w:hAnsi="Arial"/>
                <w:color w:val="1A1A1A"/>
                <w:sz w:val="16"/>
                <w:szCs w:val="16"/>
              </w:rPr>
              <w:t xml:space="preserve">Chat-detected</w:t>
            </w:r>
          </w:p>
        </w:tc>
        <w:tc>
          <w:tcPr>
            <w:tcW w:type="dxa" w:w="2000"/>
            <w:tcBorders>
              <w:top w:val="single" w:color="CCCCCC" w:sz="1"/>
              <w:left w:val="single" w:color="CCCCCC" w:sz="1"/>
              <w:bottom w:val="single" w:color="CCCCCC" w:sz="1"/>
              <w:right w:val="single" w:color="CCCCCC" w:sz="1"/>
            </w:tcBorders>
            <w:shd w:fill="FAF0F3" w:val="clear"/>
            <w:tcMar>
              <w:top w:type="dxa" w:w="60"/>
              <w:left w:type="dxa" w:w="100"/>
              <w:bottom w:type="dxa" w:w="60"/>
              <w:right w:type="dxa" w:w="100"/>
            </w:tcMar>
          </w:tcPr>
          <w:p>
            <w:r>
              <w:rPr>
                <w:rFonts w:ascii="Arial" w:cs="Arial" w:eastAsia="Arial" w:hAnsi="Arial"/>
                <w:b/>
                <w:bCs/>
                <w:color w:val="8B3A52"/>
                <w:sz w:val="16"/>
                <w:szCs w:val="16"/>
              </w:rPr>
              <w:t xml:space="preserve">ID: </w:t>
            </w:r>
            <w:r>
              <w:rPr>
                <w:rFonts w:ascii="Arial" w:cs="Arial" w:eastAsia="Arial" w:hAnsi="Arial"/>
                <w:color w:val="1A1A1A"/>
                <w:sz w:val="16"/>
                <w:szCs w:val="16"/>
              </w:rPr>
              <w:t xml:space="preserve">ML-014</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User mentions nursing strike resolved, baby is nursing again, baby finally latched after refusing</w:t>
      </w:r>
    </w:p>
    <w:p>
      <w:pPr>
        <w:spacing w:after="40" w:before="160"/>
      </w:pPr>
      <w:r>
        <w:rPr>
          <w:rFonts w:ascii="Arial" w:cs="Arial" w:eastAsia="Arial" w:hAnsi="Arial"/>
          <w:b/>
          <w:bCs/>
          <w:color w:val="8B3A52"/>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3A52" w:sz="1"/>
              <w:left w:val="single" w:color="8B3A52" w:sz="1"/>
              <w:bottom w:val="single" w:color="8B3A52" w:sz="1"/>
              <w:right w:val="single" w:color="8B3A52" w:sz="1"/>
            </w:tcBorders>
            <w:shd w:fill="FAF0F3"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Nursing strikes are the kind of thing that ends a lot of feeding journeys — because they feel personal, because the rejection is disorienting, because it is so hard to keep showing up when your baby keeps turning away. You figured it out. You didn't take it personally (or you did, and you showed up anyway). Your baby is nursing again.</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We got through a nursing strike. My baby is nursing again.</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Nursing strike is emotionally high-stakes — some moms experience it as rejection or failure. The message should name that directly without amplifying it. The phrase 'you did, and you showed up anyway' is an acknowledgment that it's okay to have struggled emotionally.</w:t>
      </w:r>
    </w:p>
    <w:p>
      <w:pPr>
        <w:pBdr>
          <w:bottom w:val="single" w:color="DDDDDD" w:sz="3" w:space="2"/>
        </w:pBdr>
        <w:spacing w:after="200" w:before="200"/>
      </w:pPr>
      <w:r>
        <w:t xml:space="preserve"/>
      </w:r>
    </w:p>
    <w:p>
      <w:r>
        <w:br w:type="page"/>
      </w:r>
    </w:p>
    <w:p>
      <w:pPr>
        <w:pStyle w:val="Heading1"/>
        <w:pBdr>
          <w:bottom w:val="single" w:color="7A4B00" w:sz="8" w:space="4"/>
        </w:pBdr>
        <w:spacing w:after="200" w:before="480"/>
      </w:pPr>
      <w:r>
        <w:rPr>
          <w:rFonts w:ascii="Arial" w:cs="Arial" w:eastAsia="Arial" w:hAnsi="Arial"/>
          <w:b/>
          <w:bCs/>
          <w:color w:val="7A4B00"/>
          <w:sz w:val="34"/>
          <w:szCs w:val="34"/>
        </w:rPr>
        <w:t xml:space="preserve">Section 3 — Challenges Overcome</w:t>
      </w:r>
    </w:p>
    <w:p>
      <w:pPr>
        <w:spacing w:after="80" w:before="80" w:line="280"/>
      </w:pPr>
      <w:r>
        <w:rPr>
          <w:rFonts w:ascii="Arial" w:cs="Arial" w:eastAsia="Arial" w:hAnsi="Arial"/>
          <w:b w:val="false"/>
          <w:bCs w:val="false"/>
          <w:i w:val="false"/>
          <w:iCs w:val="false"/>
          <w:color w:val="1A1A1A"/>
          <w:sz w:val="20"/>
          <w:szCs w:val="20"/>
        </w:rPr>
        <w:t xml:space="preserve">These 5 milestones fire when a mom gets through something hard. The voice here shifts slightly — less 'yay, milestone' and more 'I saw what that cost you, and I want you to know it mattered.'</w:t>
      </w:r>
    </w:p>
    <w:p>
      <w:pPr>
        <w:spacing w:after="0" w:before="120"/>
      </w:pPr>
      <w:r>
        <w:t xml:space="preserve"/>
      </w:r>
    </w:p>
    <w:p>
      <w:pPr>
        <w:pStyle w:val="Heading2"/>
        <w:spacing w:after="100" w:before="360"/>
      </w:pPr>
      <w:r>
        <w:rPr>
          <w:rFonts w:ascii="Arial" w:cs="Arial" w:eastAsia="Arial" w:hAnsi="Arial"/>
          <w:b/>
          <w:bCs/>
          <w:color w:val="6C7A84"/>
          <w:sz w:val="26"/>
          <w:szCs w:val="26"/>
        </w:rPr>
        <w:t xml:space="preserve">[ML-015]  </w:t>
      </w:r>
      <w:r>
        <w:rPr>
          <w:rFonts w:ascii="Arial" w:cs="Arial" w:eastAsia="Arial" w:hAnsi="Arial"/>
          <w:b/>
          <w:bCs/>
          <w:color w:val="3D4A52"/>
          <w:sz w:val="26"/>
          <w:szCs w:val="26"/>
        </w:rPr>
        <w:t xml:space="preserve">Survived mastitis and kept 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Category: </w:t>
            </w:r>
            <w:r>
              <w:rPr>
                <w:rFonts w:ascii="Arial" w:cs="Arial" w:eastAsia="Arial" w:hAnsi="Arial"/>
                <w:color w:val="1A1A1A"/>
                <w:sz w:val="16"/>
                <w:szCs w:val="16"/>
              </w:rPr>
              <w:t xml:space="preserve">Challenge overcome</w:t>
            </w:r>
          </w:p>
        </w:tc>
        <w:tc>
          <w:tcPr>
            <w:tcW w:type="dxa" w:w="26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Paths: </w:t>
            </w:r>
            <w:r>
              <w:rPr>
                <w:rFonts w:ascii="Arial" w:cs="Arial" w:eastAsia="Arial" w:hAnsi="Arial"/>
                <w:color w:val="1A1A1A"/>
                <w:sz w:val="16"/>
                <w:szCs w:val="16"/>
              </w:rPr>
              <w:t xml:space="preserve">Paths A and C</w:t>
            </w:r>
          </w:p>
        </w:tc>
        <w:tc>
          <w:tcPr>
            <w:tcW w:type="dxa" w:w="256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Trigger: </w:t>
            </w:r>
            <w:r>
              <w:rPr>
                <w:rFonts w:ascii="Arial" w:cs="Arial" w:eastAsia="Arial" w:hAnsi="Arial"/>
                <w:color w:val="1A1A1A"/>
                <w:sz w:val="16"/>
                <w:szCs w:val="16"/>
              </w:rPr>
              <w:t xml:space="preserve">Chat-detected</w:t>
            </w:r>
          </w:p>
        </w:tc>
        <w:tc>
          <w:tcPr>
            <w:tcW w:type="dxa" w:w="20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ID: </w:t>
            </w:r>
            <w:r>
              <w:rPr>
                <w:rFonts w:ascii="Arial" w:cs="Arial" w:eastAsia="Arial" w:hAnsi="Arial"/>
                <w:color w:val="1A1A1A"/>
                <w:sz w:val="16"/>
                <w:szCs w:val="16"/>
              </w:rPr>
              <w:t xml:space="preserve">ML-015</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User mentions mastitis resolved, antibiotics finished, feeling better after mastitis</w:t>
      </w:r>
    </w:p>
    <w:p>
      <w:pPr>
        <w:spacing w:after="40" w:before="160"/>
      </w:pPr>
      <w:r>
        <w:rPr>
          <w:rFonts w:ascii="Arial" w:cs="Arial" w:eastAsia="Arial" w:hAnsi="Arial"/>
          <w:b/>
          <w:bCs/>
          <w:color w:val="7A4B00"/>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B00" w:sz="1"/>
              <w:left w:val="single" w:color="7A4B00" w:sz="1"/>
              <w:bottom w:val="single" w:color="7A4B00" w:sz="1"/>
              <w:right w:val="single" w:color="7A4B00" w:sz="1"/>
            </w:tcBorders>
            <w:shd w:fill="FFF8E6"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You had mastitis. You felt like you'd been hit by a truck — because you basically had been — and you kept feeding or pumping through it, which is the exact thing nobody tells you is both the treatment and the hardest possible thing to do when you're that sick. You kept your baby fed and you kept your supply going. That's a serious thing you just did.</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Had mastitis. Kept going anyway. Supply intact.</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Mastitis is one of the most commonly cited reasons moms stop breastfeeding earlier than intended. Acknowledging the difficulty explicitly and naming what they did right (kept feeding/pumping) is more valuable than generic encouragement. Only fire if user explicitly mentions mastitis — do not proxy from fever or breast pain mentions alone.</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[ML-016]  </w:t>
      </w:r>
      <w:r>
        <w:rPr>
          <w:rFonts w:ascii="Arial" w:cs="Arial" w:eastAsia="Arial" w:hAnsi="Arial"/>
          <w:b/>
          <w:bCs/>
          <w:color w:val="3D4A52"/>
          <w:sz w:val="26"/>
          <w:szCs w:val="26"/>
        </w:rPr>
        <w:t xml:space="preserve">Supply regulated — past engorgement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Category: </w:t>
            </w:r>
            <w:r>
              <w:rPr>
                <w:rFonts w:ascii="Arial" w:cs="Arial" w:eastAsia="Arial" w:hAnsi="Arial"/>
                <w:color w:val="1A1A1A"/>
                <w:sz w:val="16"/>
                <w:szCs w:val="16"/>
              </w:rPr>
              <w:t xml:space="preserve">Challenge overcome</w:t>
            </w:r>
          </w:p>
        </w:tc>
        <w:tc>
          <w:tcPr>
            <w:tcW w:type="dxa" w:w="26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Trigger: </w:t>
            </w:r>
            <w:r>
              <w:rPr>
                <w:rFonts w:ascii="Arial" w:cs="Arial" w:eastAsia="Arial" w:hAnsi="Arial"/>
                <w:color w:val="1A1A1A"/>
                <w:sz w:val="16"/>
                <w:szCs w:val="16"/>
              </w:rPr>
              <w:t xml:space="preserve">Automatic (time-based)</w:t>
            </w:r>
          </w:p>
        </w:tc>
        <w:tc>
          <w:tcPr>
            <w:tcW w:type="dxa" w:w="20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ID: </w:t>
            </w:r>
            <w:r>
              <w:rPr>
                <w:rFonts w:ascii="Arial" w:cs="Arial" w:eastAsia="Arial" w:hAnsi="Arial"/>
                <w:color w:val="1A1A1A"/>
                <w:sz w:val="16"/>
                <w:szCs w:val="16"/>
              </w:rPr>
              <w:t xml:space="preserve">ML-016</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baby_dob + 42–50 days (supply regulation window)</w:t>
      </w:r>
    </w:p>
    <w:p>
      <w:pPr>
        <w:spacing w:after="40" w:before="160"/>
      </w:pPr>
      <w:r>
        <w:rPr>
          <w:rFonts w:ascii="Arial" w:cs="Arial" w:eastAsia="Arial" w:hAnsi="Arial"/>
          <w:b/>
          <w:bCs/>
          <w:color w:val="7A4B00"/>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B00" w:sz="1"/>
              <w:left w:val="single" w:color="7A4B00" w:sz="1"/>
              <w:bottom w:val="single" w:color="7A4B00" w:sz="1"/>
              <w:right w:val="single" w:color="7A4B00" w:sz="1"/>
            </w:tcBorders>
            <w:shd w:fill="FFF8E6"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Your supply just regulated — or it's in the process of doing it. A few weeks ago your breasts were unpredictably full, sometimes rock-hard, sometimes alarming. Now your body has figured out the schedule. It's producing what your baby needs, roughly when they need it. You and your baby calibrated this together. That took weeks of consistent feeding and patience, and it worked.</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My body figured out the schedule. Supply regulated. We're in sync now.</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This milestone pairs well with AG-008 (the supply regulation anticipatory message). If the user received AG-008 earlier and was reassured by it, this milestone closes the loop: 'Remember when your breasts started feeling softer and we talked about why? That process is done.'</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[ML-017]  </w:t>
      </w:r>
      <w:r>
        <w:rPr>
          <w:rFonts w:ascii="Arial" w:cs="Arial" w:eastAsia="Arial" w:hAnsi="Arial"/>
          <w:b/>
          <w:bCs/>
          <w:color w:val="3D4A52"/>
          <w:sz w:val="26"/>
          <w:szCs w:val="26"/>
        </w:rPr>
        <w:t xml:space="preserve">Kept supply through illness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Category: </w:t>
            </w:r>
            <w:r>
              <w:rPr>
                <w:rFonts w:ascii="Arial" w:cs="Arial" w:eastAsia="Arial" w:hAnsi="Arial"/>
                <w:color w:val="1A1A1A"/>
                <w:sz w:val="16"/>
                <w:szCs w:val="16"/>
              </w:rPr>
              <w:t xml:space="preserve">Challenge overcome</w:t>
            </w:r>
          </w:p>
        </w:tc>
        <w:tc>
          <w:tcPr>
            <w:tcW w:type="dxa" w:w="26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Trigger: </w:t>
            </w:r>
            <w:r>
              <w:rPr>
                <w:rFonts w:ascii="Arial" w:cs="Arial" w:eastAsia="Arial" w:hAnsi="Arial"/>
                <w:color w:val="1A1A1A"/>
                <w:sz w:val="16"/>
                <w:szCs w:val="16"/>
              </w:rPr>
              <w:t xml:space="preserve">Chat-detected</w:t>
            </w:r>
          </w:p>
        </w:tc>
        <w:tc>
          <w:tcPr>
            <w:tcW w:type="dxa" w:w="20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ID: </w:t>
            </w:r>
            <w:r>
              <w:rPr>
                <w:rFonts w:ascii="Arial" w:cs="Arial" w:eastAsia="Arial" w:hAnsi="Arial"/>
                <w:color w:val="1A1A1A"/>
                <w:sz w:val="16"/>
                <w:szCs w:val="16"/>
              </w:rPr>
              <w:t xml:space="preserve">ML-017</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User mentions being sick and continuing, supply survived illness, pumping while sick</w:t>
      </w:r>
    </w:p>
    <w:p>
      <w:pPr>
        <w:spacing w:after="40" w:before="160"/>
      </w:pPr>
      <w:r>
        <w:rPr>
          <w:rFonts w:ascii="Arial" w:cs="Arial" w:eastAsia="Arial" w:hAnsi="Arial"/>
          <w:b/>
          <w:bCs/>
          <w:color w:val="7A4B00"/>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B00" w:sz="1"/>
              <w:left w:val="single" w:color="7A4B00" w:sz="1"/>
              <w:bottom w:val="single" w:color="7A4B00" w:sz="1"/>
              <w:right w:val="single" w:color="7A4B00" w:sz="1"/>
            </w:tcBorders>
            <w:shd w:fill="FFF8E6"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You were sick — really sick — and you kept feeding or pumping anyway. That is genuinely hard to do. When your body is using all its resources to fight an illness, keeping supply going takes everything you have left. Your supply made it through. So did you.</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Got sick. Kept going. Supply is still there.</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Keep this one short. When someone is coming out of illness, they don't need a lot of words — they need acknowledgment that what they did was hard and it worked.</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[ML-018]  </w:t>
      </w:r>
      <w:r>
        <w:rPr>
          <w:rFonts w:ascii="Arial" w:cs="Arial" w:eastAsia="Arial" w:hAnsi="Arial"/>
          <w:b/>
          <w:bCs/>
          <w:color w:val="3D4A52"/>
          <w:sz w:val="26"/>
          <w:szCs w:val="26"/>
        </w:rPr>
        <w:t xml:space="preserve">First day back at work pumping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Category: </w:t>
            </w:r>
            <w:r>
              <w:rPr>
                <w:rFonts w:ascii="Arial" w:cs="Arial" w:eastAsia="Arial" w:hAnsi="Arial"/>
                <w:color w:val="1A1A1A"/>
                <w:sz w:val="16"/>
                <w:szCs w:val="16"/>
              </w:rPr>
              <w:t xml:space="preserve">Challenge overcome</w:t>
            </w:r>
          </w:p>
        </w:tc>
        <w:tc>
          <w:tcPr>
            <w:tcW w:type="dxa" w:w="26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Paths: </w:t>
            </w:r>
            <w:r>
              <w:rPr>
                <w:rFonts w:ascii="Arial" w:cs="Arial" w:eastAsia="Arial" w:hAnsi="Arial"/>
                <w:color w:val="1A1A1A"/>
                <w:sz w:val="16"/>
                <w:szCs w:val="16"/>
              </w:rPr>
              <w:t xml:space="preserve">All paths (pump users)</w:t>
            </w:r>
          </w:p>
        </w:tc>
        <w:tc>
          <w:tcPr>
            <w:tcW w:type="dxa" w:w="256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Trigger: </w:t>
            </w:r>
            <w:r>
              <w:rPr>
                <w:rFonts w:ascii="Arial" w:cs="Arial" w:eastAsia="Arial" w:hAnsi="Arial"/>
                <w:color w:val="1A1A1A"/>
                <w:sz w:val="16"/>
                <w:szCs w:val="16"/>
              </w:rPr>
              <w:t xml:space="preserve">Chat-detected or calendar-adjacent</w:t>
            </w:r>
          </w:p>
        </w:tc>
        <w:tc>
          <w:tcPr>
            <w:tcW w:type="dxa" w:w="20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ID: </w:t>
            </w:r>
            <w:r>
              <w:rPr>
                <w:rFonts w:ascii="Arial" w:cs="Arial" w:eastAsia="Arial" w:hAnsi="Arial"/>
                <w:color w:val="1A1A1A"/>
                <w:sz w:val="16"/>
                <w:szCs w:val="16"/>
              </w:rPr>
              <w:t xml:space="preserve">ML-018</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User mentions pumping at work, first day back, returning to work and pumped</w:t>
      </w:r>
    </w:p>
    <w:p>
      <w:pPr>
        <w:spacing w:after="40" w:before="160"/>
      </w:pPr>
      <w:r>
        <w:rPr>
          <w:rFonts w:ascii="Arial" w:cs="Arial" w:eastAsia="Arial" w:hAnsi="Arial"/>
          <w:b/>
          <w:bCs/>
          <w:color w:val="7A4B00"/>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B00" w:sz="1"/>
              <w:left w:val="single" w:color="7A4B00" w:sz="1"/>
              <w:bottom w:val="single" w:color="7A4B00" w:sz="1"/>
              <w:right w:val="single" w:color="7A4B00" w:sz="1"/>
            </w:tcBorders>
            <w:shd w:fill="FFF8E6"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You pumped at work today. Maybe it was logistically complicated. Maybe you had to hunt for the room. Maybe it was emotionally harder than you expected — being physically separated from your baby and still doing this for them at the same time. You did it. One day is behind you. The second day will be easier than the first.</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Back at work. Still pumping for my baby. Day one: done.</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Return to work is one of the top cited reasons for breastfeeding cessation. This milestone should feel like validation that the hard part (day one) is done, with quiet optimism about the path forward — not pressure to maintain the same level indefinitely.</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[ML-019]  </w:t>
      </w:r>
      <w:r>
        <w:rPr>
          <w:rFonts w:ascii="Arial" w:cs="Arial" w:eastAsia="Arial" w:hAnsi="Arial"/>
          <w:b/>
          <w:bCs/>
          <w:color w:val="3D4A52"/>
          <w:sz w:val="26"/>
          <w:szCs w:val="26"/>
        </w:rPr>
        <w:t xml:space="preserve">Navigated the combo feeding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Category: </w:t>
            </w:r>
            <w:r>
              <w:rPr>
                <w:rFonts w:ascii="Arial" w:cs="Arial" w:eastAsia="Arial" w:hAnsi="Arial"/>
                <w:color w:val="1A1A1A"/>
                <w:sz w:val="16"/>
                <w:szCs w:val="16"/>
              </w:rPr>
              <w:t xml:space="preserve">Challenge overcome</w:t>
            </w:r>
          </w:p>
        </w:tc>
        <w:tc>
          <w:tcPr>
            <w:tcW w:type="dxa" w:w="26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Paths: </w:t>
            </w:r>
            <w:r>
              <w:rPr>
                <w:rFonts w:ascii="Arial" w:cs="Arial" w:eastAsia="Arial" w:hAnsi="Arial"/>
                <w:color w:val="1A1A1A"/>
                <w:sz w:val="16"/>
                <w:szCs w:val="16"/>
              </w:rPr>
              <w:t xml:space="preserve">Path C</w:t>
            </w:r>
          </w:p>
        </w:tc>
        <w:tc>
          <w:tcPr>
            <w:tcW w:type="dxa" w:w="256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Trigger: </w:t>
            </w:r>
            <w:r>
              <w:rPr>
                <w:rFonts w:ascii="Arial" w:cs="Arial" w:eastAsia="Arial" w:hAnsi="Arial"/>
                <w:color w:val="1A1A1A"/>
                <w:sz w:val="16"/>
                <w:szCs w:val="16"/>
              </w:rPr>
              <w:t xml:space="preserve">Profile-based + chat-detected</w:t>
            </w:r>
          </w:p>
        </w:tc>
        <w:tc>
          <w:tcPr>
            <w:tcW w:type="dxa" w:w="20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A4B00"/>
                <w:sz w:val="16"/>
                <w:szCs w:val="16"/>
              </w:rPr>
              <w:t xml:space="preserve">ID: </w:t>
            </w:r>
            <w:r>
              <w:rPr>
                <w:rFonts w:ascii="Arial" w:cs="Arial" w:eastAsia="Arial" w:hAnsi="Arial"/>
                <w:color w:val="1A1A1A"/>
                <w:sz w:val="16"/>
                <w:szCs w:val="16"/>
              </w:rPr>
              <w:t xml:space="preserve">ML-019</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User selects combo feeding path during onboarding, OR mentions deciding to add formula / transition to combo</w:t>
      </w:r>
    </w:p>
    <w:p>
      <w:pPr>
        <w:spacing w:after="40" w:before="160"/>
      </w:pPr>
      <w:r>
        <w:rPr>
          <w:rFonts w:ascii="Arial" w:cs="Arial" w:eastAsia="Arial" w:hAnsi="Arial"/>
          <w:b/>
          <w:bCs/>
          <w:color w:val="7A4B00"/>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B00" w:sz="1"/>
              <w:left w:val="single" w:color="7A4B00" w:sz="1"/>
              <w:bottom w:val="single" w:color="7A4B00" w:sz="1"/>
              <w:right w:val="single" w:color="7A4B00" w:sz="1"/>
            </w:tcBorders>
            <w:shd w:fill="FFF8E6"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You made the call to combo feed — and you made it intentionally, on your terms. That decision is more considered than most people give it credit for. It means your baby is fed. It means you're still in this, doing the parts that work for your family. Whatever the mix looks like, it's yours. It counts.</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Combo feeding: my terms, my baby, my family. It works for us.</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This milestone is specifically for the combo feeding without shame positioning. The message must never imply that combo feeding is a fallback or a lesser outcome. The word 'intentionally' is load-bearing — it gives moms agency over a decision that is often framed as failure. Do not fire this message as a condolence.</w:t>
      </w:r>
    </w:p>
    <w:p>
      <w:pPr>
        <w:pBdr>
          <w:bottom w:val="single" w:color="DDDDDD" w:sz="3" w:space="2"/>
        </w:pBdr>
        <w:spacing w:after="200" w:before="200"/>
      </w:pPr>
      <w:r>
        <w:t xml:space="preserve"/>
      </w:r>
    </w:p>
    <w:p>
      <w:r>
        <w:br w:type="page"/>
      </w:r>
    </w:p>
    <w:p>
      <w:pPr>
        <w:pStyle w:val="Heading1"/>
        <w:pBdr>
          <w:bottom w:val="single" w:color="5B4A8A" w:sz="8" w:space="4"/>
        </w:pBdr>
        <w:spacing w:after="200" w:before="480"/>
      </w:pPr>
      <w:r>
        <w:rPr>
          <w:rFonts w:ascii="Arial" w:cs="Arial" w:eastAsia="Arial" w:hAnsi="Arial"/>
          <w:b/>
          <w:bCs/>
          <w:color w:val="5B4A8A"/>
          <w:sz w:val="34"/>
          <w:szCs w:val="34"/>
        </w:rPr>
        <w:t xml:space="preserve">Section 4 — Exclusive Pumping / Path B</w:t>
      </w:r>
    </w:p>
    <w:p>
      <w:pPr>
        <w:spacing w:after="80" w:before="80" w:line="280"/>
      </w:pPr>
      <w:r>
        <w:rPr>
          <w:rFonts w:ascii="Arial" w:cs="Arial" w:eastAsia="Arial" w:hAnsi="Arial"/>
          <w:b w:val="false"/>
          <w:bCs w:val="false"/>
          <w:i w:val="false"/>
          <w:iCs w:val="false"/>
          <w:color w:val="1A1A1A"/>
          <w:sz w:val="20"/>
          <w:szCs w:val="20"/>
        </w:rPr>
        <w:t xml:space="preserve">These 4 milestones are Path B only. Exclusive pumping is one of the most labor-intensive feeding paths and one of the least acknowledged in mainstream support content. These messages are written for the EP experience specifically — not adapted from nursing content.</w:t>
      </w:r>
    </w:p>
    <w:p>
      <w:pPr>
        <w:spacing w:after="0" w:before="120"/>
      </w:pPr>
      <w:r>
        <w:t xml:space="preserve"/>
      </w:r>
    </w:p>
    <w:p>
      <w:pPr>
        <w:pStyle w:val="Heading2"/>
        <w:spacing w:after="100" w:before="360"/>
      </w:pPr>
      <w:r>
        <w:rPr>
          <w:rFonts w:ascii="Arial" w:cs="Arial" w:eastAsia="Arial" w:hAnsi="Arial"/>
          <w:b/>
          <w:bCs/>
          <w:color w:val="6C7A84"/>
          <w:sz w:val="26"/>
          <w:szCs w:val="26"/>
        </w:rPr>
        <w:t xml:space="preserve">[ML-020]  </w:t>
      </w:r>
      <w:r>
        <w:rPr>
          <w:rFonts w:ascii="Arial" w:cs="Arial" w:eastAsia="Arial" w:hAnsi="Arial"/>
          <w:b/>
          <w:bCs/>
          <w:color w:val="3D4A52"/>
          <w:sz w:val="26"/>
          <w:szCs w:val="26"/>
        </w:rPr>
        <w:t xml:space="preserve">One week of exclusive pumping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Category: </w:t>
            </w:r>
            <w:r>
              <w:rPr>
                <w:rFonts w:ascii="Arial" w:cs="Arial" w:eastAsia="Arial" w:hAnsi="Arial"/>
                <w:color w:val="1A1A1A"/>
                <w:sz w:val="16"/>
                <w:szCs w:val="16"/>
              </w:rPr>
              <w:t xml:space="preserve">Exclusive pumping</w:t>
            </w:r>
          </w:p>
        </w:tc>
        <w:tc>
          <w:tcPr>
            <w:tcW w:type="dxa" w:w="260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Paths: </w:t>
            </w:r>
            <w:r>
              <w:rPr>
                <w:rFonts w:ascii="Arial" w:cs="Arial" w:eastAsia="Arial" w:hAnsi="Arial"/>
                <w:color w:val="1A1A1A"/>
                <w:sz w:val="16"/>
                <w:szCs w:val="16"/>
              </w:rPr>
              <w:t xml:space="preserve">Path B only</w:t>
            </w:r>
          </w:p>
        </w:tc>
        <w:tc>
          <w:tcPr>
            <w:tcW w:type="dxa" w:w="256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Trigger: </w:t>
            </w:r>
            <w:r>
              <w:rPr>
                <w:rFonts w:ascii="Arial" w:cs="Arial" w:eastAsia="Arial" w:hAnsi="Arial"/>
                <w:color w:val="1A1A1A"/>
                <w:sz w:val="16"/>
                <w:szCs w:val="16"/>
              </w:rPr>
              <w:t xml:space="preserve">Automatic</w:t>
            </w:r>
          </w:p>
        </w:tc>
        <w:tc>
          <w:tcPr>
            <w:tcW w:type="dxa" w:w="200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ID: </w:t>
            </w:r>
            <w:r>
              <w:rPr>
                <w:rFonts w:ascii="Arial" w:cs="Arial" w:eastAsia="Arial" w:hAnsi="Arial"/>
                <w:color w:val="1A1A1A"/>
                <w:sz w:val="16"/>
                <w:szCs w:val="16"/>
              </w:rPr>
              <w:t xml:space="preserve">ML-020</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feeding_preference = exclusive_pumping AND baby_dob + 7 days</w:t>
      </w:r>
    </w:p>
    <w:p>
      <w:pPr>
        <w:spacing w:after="40" w:before="160"/>
      </w:pPr>
      <w:r>
        <w:rPr>
          <w:rFonts w:ascii="Arial" w:cs="Arial" w:eastAsia="Arial" w:hAnsi="Arial"/>
          <w:b/>
          <w:bCs/>
          <w:color w:val="5B4A8A"/>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A8A" w:sz="1"/>
              <w:left w:val="single" w:color="5B4A8A" w:sz="1"/>
              <w:bottom w:val="single" w:color="5B4A8A" w:sz="1"/>
              <w:right w:val="single" w:color="5B4A8A" w:sz="1"/>
            </w:tcBorders>
            <w:shd w:fill="F0EE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One week of exclusive pumping. Seven days of every session, every day, at intervals that do not negotiate with your schedule, your sleep, or how you're feeling. You built a supply this week. Your baby has been drinking something your body made, and you made it happen entirely through this process that is both mechanical and extraordinary. One week is real.</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One week of exclusive pumping. Every session, every day. My baby is fed.</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EP moms are often invisible in breastfeeding support content. This milestone should name what EP actually involves — the sessions, the schedule, the labor — rather than treating it as a lighter version of nursing. Language: extraordinary, real, every session.</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[ML-021]  </w:t>
      </w:r>
      <w:r>
        <w:rPr>
          <w:rFonts w:ascii="Arial" w:cs="Arial" w:eastAsia="Arial" w:hAnsi="Arial"/>
          <w:b/>
          <w:bCs/>
          <w:color w:val="3D4A52"/>
          <w:sz w:val="26"/>
          <w:szCs w:val="26"/>
        </w:rPr>
        <w:t xml:space="preserve">30 days of exclusive pumping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Category: </w:t>
            </w:r>
            <w:r>
              <w:rPr>
                <w:rFonts w:ascii="Arial" w:cs="Arial" w:eastAsia="Arial" w:hAnsi="Arial"/>
                <w:color w:val="1A1A1A"/>
                <w:sz w:val="16"/>
                <w:szCs w:val="16"/>
              </w:rPr>
              <w:t xml:space="preserve">Exclusive pumping</w:t>
            </w:r>
          </w:p>
        </w:tc>
        <w:tc>
          <w:tcPr>
            <w:tcW w:type="dxa" w:w="260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Paths: </w:t>
            </w:r>
            <w:r>
              <w:rPr>
                <w:rFonts w:ascii="Arial" w:cs="Arial" w:eastAsia="Arial" w:hAnsi="Arial"/>
                <w:color w:val="1A1A1A"/>
                <w:sz w:val="16"/>
                <w:szCs w:val="16"/>
              </w:rPr>
              <w:t xml:space="preserve">Path B only</w:t>
            </w:r>
          </w:p>
        </w:tc>
        <w:tc>
          <w:tcPr>
            <w:tcW w:type="dxa" w:w="256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Trigger: </w:t>
            </w:r>
            <w:r>
              <w:rPr>
                <w:rFonts w:ascii="Arial" w:cs="Arial" w:eastAsia="Arial" w:hAnsi="Arial"/>
                <w:color w:val="1A1A1A"/>
                <w:sz w:val="16"/>
                <w:szCs w:val="16"/>
              </w:rPr>
              <w:t xml:space="preserve">Automatic</w:t>
            </w:r>
          </w:p>
        </w:tc>
        <w:tc>
          <w:tcPr>
            <w:tcW w:type="dxa" w:w="200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ID: </w:t>
            </w:r>
            <w:r>
              <w:rPr>
                <w:rFonts w:ascii="Arial" w:cs="Arial" w:eastAsia="Arial" w:hAnsi="Arial"/>
                <w:color w:val="1A1A1A"/>
                <w:sz w:val="16"/>
                <w:szCs w:val="16"/>
              </w:rPr>
              <w:t xml:space="preserve">ML-021</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feeding_preference = exclusive_pumping AND baby_dob + 30 days</w:t>
      </w:r>
    </w:p>
    <w:p>
      <w:pPr>
        <w:spacing w:after="40" w:before="160"/>
      </w:pPr>
      <w:r>
        <w:rPr>
          <w:rFonts w:ascii="Arial" w:cs="Arial" w:eastAsia="Arial" w:hAnsi="Arial"/>
          <w:b/>
          <w:bCs/>
          <w:color w:val="5B4A8A"/>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A8A" w:sz="1"/>
              <w:left w:val="single" w:color="5B4A8A" w:sz="1"/>
              <w:bottom w:val="single" w:color="5B4A8A" w:sz="1"/>
              <w:right w:val="single" w:color="5B4A8A" w:sz="1"/>
            </w:tcBorders>
            <w:shd w:fill="F0EE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Thirty days of exclusive pumping. Thirty days of sessions that happen whether you feel like it or not — at 3am, between other things, when you're tired or engorged or just over it. You have done this every single day for a month and your baby has been fed every single day because of it. Say it to yourself, out loud if you want: extraordinary. Because it is.</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30 days of exclusive pumping. One month. Every session, for my baby.</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30 days is a significant EP milestone — many EP moms who make it 30 days continue for much longer. The tone should reflect that this is a real achievement, not a stepping stone. The instruction 'say it out loud' is intentional — it's a prompt toward self-acknowledgment, not performance for others.</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[ML-022]  </w:t>
      </w:r>
      <w:r>
        <w:rPr>
          <w:rFonts w:ascii="Arial" w:cs="Arial" w:eastAsia="Arial" w:hAnsi="Arial"/>
          <w:b/>
          <w:bCs/>
          <w:color w:val="3D4A52"/>
          <w:sz w:val="26"/>
          <w:szCs w:val="26"/>
        </w:rPr>
        <w:t xml:space="preserve">First freezer stash bag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Category: </w:t>
            </w:r>
            <w:r>
              <w:rPr>
                <w:rFonts w:ascii="Arial" w:cs="Arial" w:eastAsia="Arial" w:hAnsi="Arial"/>
                <w:color w:val="1A1A1A"/>
                <w:sz w:val="16"/>
                <w:szCs w:val="16"/>
              </w:rPr>
              <w:t xml:space="preserve">Exclusive pumping</w:t>
            </w:r>
          </w:p>
        </w:tc>
        <w:tc>
          <w:tcPr>
            <w:tcW w:type="dxa" w:w="260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Paths: </w:t>
            </w:r>
            <w:r>
              <w:rPr>
                <w:rFonts w:ascii="Arial" w:cs="Arial" w:eastAsia="Arial" w:hAnsi="Arial"/>
                <w:color w:val="1A1A1A"/>
                <w:sz w:val="16"/>
                <w:szCs w:val="16"/>
              </w:rPr>
              <w:t xml:space="preserve">Path B only</w:t>
            </w:r>
          </w:p>
        </w:tc>
        <w:tc>
          <w:tcPr>
            <w:tcW w:type="dxa" w:w="256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Trigger: </w:t>
            </w:r>
            <w:r>
              <w:rPr>
                <w:rFonts w:ascii="Arial" w:cs="Arial" w:eastAsia="Arial" w:hAnsi="Arial"/>
                <w:color w:val="1A1A1A"/>
                <w:sz w:val="16"/>
                <w:szCs w:val="16"/>
              </w:rPr>
              <w:t xml:space="preserve">Chat-detected or manual</w:t>
            </w:r>
          </w:p>
        </w:tc>
        <w:tc>
          <w:tcPr>
            <w:tcW w:type="dxa" w:w="200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ID: </w:t>
            </w:r>
            <w:r>
              <w:rPr>
                <w:rFonts w:ascii="Arial" w:cs="Arial" w:eastAsia="Arial" w:hAnsi="Arial"/>
                <w:color w:val="1A1A1A"/>
                <w:sz w:val="16"/>
                <w:szCs w:val="16"/>
              </w:rPr>
              <w:t xml:space="preserve">ML-022</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User mentions first freezer bag, first stash, put milk in the freezer for the first time</w:t>
      </w:r>
    </w:p>
    <w:p>
      <w:pPr>
        <w:spacing w:after="40" w:before="160"/>
      </w:pPr>
      <w:r>
        <w:rPr>
          <w:rFonts w:ascii="Arial" w:cs="Arial" w:eastAsia="Arial" w:hAnsi="Arial"/>
          <w:b/>
          <w:bCs/>
          <w:color w:val="5B4A8A"/>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A8A" w:sz="1"/>
              <w:left w:val="single" w:color="5B4A8A" w:sz="1"/>
              <w:bottom w:val="single" w:color="5B4A8A" w:sz="1"/>
              <w:right w:val="single" w:color="5B4A8A" w:sz="1"/>
            </w:tcBorders>
            <w:shd w:fill="F0EE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First bag in the freezer. You made more than your baby needed today, and now there's a little insurance policy in there with today's date on it. That bag is real. You made that. And there will be more.</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First bag in the freezer. Building something for my baby, one bag at a time.</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Keep this one short and warm. The freezer stash has significant anxiety attached for EP moms — this milestone should feel like relief and progress, not pressure to keep building a bigger stash. The phrase 'there will be more' is a gentle forward orientation.</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[ML-023]  </w:t>
      </w:r>
      <w:r>
        <w:rPr>
          <w:rFonts w:ascii="Arial" w:cs="Arial" w:eastAsia="Arial" w:hAnsi="Arial"/>
          <w:b/>
          <w:bCs/>
          <w:color w:val="3D4A52"/>
          <w:sz w:val="26"/>
          <w:szCs w:val="26"/>
        </w:rPr>
        <w:t xml:space="preserve">Double-digit daily output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Category: </w:t>
            </w:r>
            <w:r>
              <w:rPr>
                <w:rFonts w:ascii="Arial" w:cs="Arial" w:eastAsia="Arial" w:hAnsi="Arial"/>
                <w:color w:val="1A1A1A"/>
                <w:sz w:val="16"/>
                <w:szCs w:val="16"/>
              </w:rPr>
              <w:t xml:space="preserve">Exclusive pumping</w:t>
            </w:r>
          </w:p>
        </w:tc>
        <w:tc>
          <w:tcPr>
            <w:tcW w:type="dxa" w:w="260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Paths: </w:t>
            </w:r>
            <w:r>
              <w:rPr>
                <w:rFonts w:ascii="Arial" w:cs="Arial" w:eastAsia="Arial" w:hAnsi="Arial"/>
                <w:color w:val="1A1A1A"/>
                <w:sz w:val="16"/>
                <w:szCs w:val="16"/>
              </w:rPr>
              <w:t xml:space="preserve">Path B only</w:t>
            </w:r>
          </w:p>
        </w:tc>
        <w:tc>
          <w:tcPr>
            <w:tcW w:type="dxa" w:w="256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Trigger: </w:t>
            </w:r>
            <w:r>
              <w:rPr>
                <w:rFonts w:ascii="Arial" w:cs="Arial" w:eastAsia="Arial" w:hAnsi="Arial"/>
                <w:color w:val="1A1A1A"/>
                <w:sz w:val="16"/>
                <w:szCs w:val="16"/>
              </w:rPr>
              <w:t xml:space="preserve">Log-detected or manual</w:t>
            </w:r>
          </w:p>
        </w:tc>
        <w:tc>
          <w:tcPr>
            <w:tcW w:type="dxa" w:w="2000"/>
            <w:tcBorders>
              <w:top w:val="single" w:color="CCCCCC" w:sz="1"/>
              <w:left w:val="single" w:color="CCCCCC" w:sz="1"/>
              <w:bottom w:val="single" w:color="CCCCCC" w:sz="1"/>
              <w:right w:val="single" w:color="CCCCCC" w:sz="1"/>
            </w:tcBorders>
            <w:shd w:fill="F0EEF8" w:val="clear"/>
            <w:tcMar>
              <w:top w:type="dxa" w:w="60"/>
              <w:left w:type="dxa" w:w="100"/>
              <w:bottom w:type="dxa" w:w="60"/>
              <w:right w:type="dxa" w:w="100"/>
            </w:tcMar>
          </w:tcPr>
          <w:p>
            <w:r>
              <w:rPr>
                <w:rFonts w:ascii="Arial" w:cs="Arial" w:eastAsia="Arial" w:hAnsi="Arial"/>
                <w:b/>
                <w:bCs/>
                <w:color w:val="5B4A8A"/>
                <w:sz w:val="16"/>
                <w:szCs w:val="16"/>
              </w:rPr>
              <w:t xml:space="preserve">ID: </w:t>
            </w:r>
            <w:r>
              <w:rPr>
                <w:rFonts w:ascii="Arial" w:cs="Arial" w:eastAsia="Arial" w:hAnsi="Arial"/>
                <w:color w:val="1A1A1A"/>
                <w:sz w:val="16"/>
                <w:szCs w:val="16"/>
              </w:rPr>
              <w:t xml:space="preserve">ML-023</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User logs or mentions daily output reaching 10+ oz/day for the first time; OR mentions clearing a volume threshold they'd set</w:t>
      </w:r>
    </w:p>
    <w:p>
      <w:pPr>
        <w:spacing w:after="40" w:before="160"/>
      </w:pPr>
      <w:r>
        <w:rPr>
          <w:rFonts w:ascii="Arial" w:cs="Arial" w:eastAsia="Arial" w:hAnsi="Arial"/>
          <w:b/>
          <w:bCs/>
          <w:color w:val="5B4A8A"/>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A8A" w:sz="1"/>
              <w:left w:val="single" w:color="5B4A8A" w:sz="1"/>
              <w:bottom w:val="single" w:color="5B4A8A" w:sz="1"/>
              <w:right w:val="single" w:color="5B4A8A" w:sz="1"/>
            </w:tcBorders>
            <w:shd w:fill="F0EE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Your output cleared double digits today. Your body figured this out — sessions, compression, schedule, all of it adding up. There will still be low-output days, but today was a proof point: the system is working. You built this.</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Body figured out the supply. We're in business.</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10 oz/day is an EP-specific milestone that many moms track closely in the first 2 weeks. The message should acknowledge the work that got there (schedule, technique) without implying that more is always better. Include a caveat about variable days so moms don't panic when output fluctuates.</w:t>
      </w:r>
    </w:p>
    <w:p>
      <w:pPr>
        <w:pBdr>
          <w:bottom w:val="single" w:color="DDDDDD" w:sz="3" w:space="2"/>
        </w:pBdr>
        <w:spacing w:after="200" w:before="200"/>
      </w:pPr>
      <w:r>
        <w:t xml:space="preserve"/>
      </w:r>
    </w:p>
    <w:p>
      <w:r>
        <w:br w:type="page"/>
      </w:r>
    </w:p>
    <w:p>
      <w:pPr>
        <w:pStyle w:val="Heading1"/>
        <w:pBdr>
          <w:bottom w:val="single" w:color="2E6B3E" w:sz="8" w:space="4"/>
        </w:pBdr>
        <w:spacing w:after="200" w:before="480"/>
      </w:pPr>
      <w:r>
        <w:rPr>
          <w:rFonts w:ascii="Arial" w:cs="Arial" w:eastAsia="Arial" w:hAnsi="Arial"/>
          <w:b/>
          <w:bCs/>
          <w:color w:val="2E6B3E"/>
          <w:sz w:val="34"/>
          <w:szCs w:val="34"/>
        </w:rPr>
        <w:t xml:space="preserve">Section 5 — Journey Completion</w:t>
      </w:r>
    </w:p>
    <w:p>
      <w:pPr>
        <w:spacing w:after="80" w:before="80" w:line="280"/>
      </w:pPr>
      <w:r>
        <w:rPr>
          <w:rFonts w:ascii="Arial" w:cs="Arial" w:eastAsia="Arial" w:hAnsi="Arial"/>
          <w:b w:val="false"/>
          <w:bCs w:val="false"/>
          <w:i w:val="false"/>
          <w:iCs w:val="false"/>
          <w:color w:val="1A1A1A"/>
          <w:sz w:val="20"/>
          <w:szCs w:val="20"/>
        </w:rPr>
        <w:t xml:space="preserve">These 4 milestones mark the arc of the journey reaching its natural end — whether at goal, past goal, or at the decision to wean and stop. This section requires the most care. The voice must honor the full complexity of ending — relief, grief, pride, and ambivalence can all coexist, and the messages should make room for all of them.</w:t>
      </w:r>
    </w:p>
    <w:p>
      <w:pPr>
        <w:spacing w:after="0" w:before="120"/>
      </w:pPr>
      <w:r>
        <w:t xml:space="preserve"/>
      </w:r>
    </w:p>
    <w:p>
      <w:pPr>
        <w:pStyle w:val="Heading2"/>
        <w:spacing w:after="100" w:before="360"/>
      </w:pPr>
      <w:r>
        <w:rPr>
          <w:rFonts w:ascii="Arial" w:cs="Arial" w:eastAsia="Arial" w:hAnsi="Arial"/>
          <w:b/>
          <w:bCs/>
          <w:color w:val="6C7A84"/>
          <w:sz w:val="26"/>
          <w:szCs w:val="26"/>
        </w:rPr>
        <w:t xml:space="preserve">[ML-024]  </w:t>
      </w:r>
      <w:r>
        <w:rPr>
          <w:rFonts w:ascii="Arial" w:cs="Arial" w:eastAsia="Arial" w:hAnsi="Arial"/>
          <w:b/>
          <w:bCs/>
          <w:color w:val="3D4A52"/>
          <w:sz w:val="26"/>
          <w:szCs w:val="26"/>
        </w:rPr>
        <w:t xml:space="preserve">Reached your original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Category: </w:t>
            </w:r>
            <w:r>
              <w:rPr>
                <w:rFonts w:ascii="Arial" w:cs="Arial" w:eastAsia="Arial" w:hAnsi="Arial"/>
                <w:color w:val="1A1A1A"/>
                <w:sz w:val="16"/>
                <w:szCs w:val="16"/>
              </w:rPr>
              <w:t xml:space="preserve">Journey completion</w:t>
            </w:r>
          </w:p>
        </w:tc>
        <w:tc>
          <w:tcPr>
            <w:tcW w:type="dxa" w:w="260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Trigger: </w:t>
            </w:r>
            <w:r>
              <w:rPr>
                <w:rFonts w:ascii="Arial" w:cs="Arial" w:eastAsia="Arial" w:hAnsi="Arial"/>
                <w:color w:val="1A1A1A"/>
                <w:sz w:val="16"/>
                <w:szCs w:val="16"/>
              </w:rPr>
              <w:t xml:space="preserve">Chat-detected + time-based proxy</w:t>
            </w:r>
          </w:p>
        </w:tc>
        <w:tc>
          <w:tcPr>
            <w:tcW w:type="dxa" w:w="200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ID: </w:t>
            </w:r>
            <w:r>
              <w:rPr>
                <w:rFonts w:ascii="Arial" w:cs="Arial" w:eastAsia="Arial" w:hAnsi="Arial"/>
                <w:color w:val="1A1A1A"/>
                <w:sz w:val="16"/>
                <w:szCs w:val="16"/>
              </w:rPr>
              <w:t xml:space="preserve">ML-024</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User-stated goal reached (detected from onboarding or early chat); OR baby_dob + 42, 84, 180 days depending on stated goal</w:t>
      </w:r>
    </w:p>
    <w:p>
      <w:pPr>
        <w:spacing w:after="40" w:before="160"/>
      </w:pPr>
      <w:r>
        <w:rPr>
          <w:rFonts w:ascii="Arial" w:cs="Arial" w:eastAsia="Arial" w:hAnsi="Arial"/>
          <w:b/>
          <w:bCs/>
          <w:color w:val="2E6B3E"/>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E" w:sz="1"/>
              <w:left w:val="single" w:color="2E6B3E" w:sz="1"/>
              <w:bottom w:val="single" w:color="2E6B3E" w:sz="1"/>
              <w:right w:val="single" w:color="2E6B3E" w:sz="1"/>
            </w:tcBorders>
            <w:shd w:fill="EDF6EF"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You said you wanted to make it to [GOAL]. You're here. The version of you who set that goal — in week one, when you weren't sure you could make it — set a real goal and then actually did it. Whatever comes next is a bonus. This is the thing you said you'd do.</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I set a goal. I made it. [GOAL] of feeding my baby.</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[GOAL] should be populated from user's stated goal if captured during onboarding or in early chat (e.g., '6 weeks', '3 months', 'until I go back to work'). If no goal was stated, use a fallback: 'You've been feeding your baby for [X weeks], and whatever goal you had in mind when you started — you're on the other side of it now.' This is the most personalized milestone in the library.</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[ML-025]  </w:t>
      </w:r>
      <w:r>
        <w:rPr>
          <w:rFonts w:ascii="Arial" w:cs="Arial" w:eastAsia="Arial" w:hAnsi="Arial"/>
          <w:b/>
          <w:bCs/>
          <w:color w:val="3D4A52"/>
          <w:sz w:val="26"/>
          <w:szCs w:val="26"/>
        </w:rPr>
        <w:t xml:space="preserve">Extended past original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Category: </w:t>
            </w:r>
            <w:r>
              <w:rPr>
                <w:rFonts w:ascii="Arial" w:cs="Arial" w:eastAsia="Arial" w:hAnsi="Arial"/>
                <w:color w:val="1A1A1A"/>
                <w:sz w:val="16"/>
                <w:szCs w:val="16"/>
              </w:rPr>
              <w:t xml:space="preserve">Journey completion</w:t>
            </w:r>
          </w:p>
        </w:tc>
        <w:tc>
          <w:tcPr>
            <w:tcW w:type="dxa" w:w="260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Trigger: </w:t>
            </w:r>
            <w:r>
              <w:rPr>
                <w:rFonts w:ascii="Arial" w:cs="Arial" w:eastAsia="Arial" w:hAnsi="Arial"/>
                <w:color w:val="1A1A1A"/>
                <w:sz w:val="16"/>
                <w:szCs w:val="16"/>
              </w:rPr>
              <w:t xml:space="preserve">Time-based + goal comparison</w:t>
            </w:r>
          </w:p>
        </w:tc>
        <w:tc>
          <w:tcPr>
            <w:tcW w:type="dxa" w:w="200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ID: </w:t>
            </w:r>
            <w:r>
              <w:rPr>
                <w:rFonts w:ascii="Arial" w:cs="Arial" w:eastAsia="Arial" w:hAnsi="Arial"/>
                <w:color w:val="1A1A1A"/>
                <w:sz w:val="16"/>
                <w:szCs w:val="16"/>
              </w:rPr>
              <w:t xml:space="preserve">ML-025</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baby_dob exceeds user-stated goal by 7+ days</w:t>
      </w:r>
    </w:p>
    <w:p>
      <w:pPr>
        <w:spacing w:after="40" w:before="160"/>
      </w:pPr>
      <w:r>
        <w:rPr>
          <w:rFonts w:ascii="Arial" w:cs="Arial" w:eastAsia="Arial" w:hAnsi="Arial"/>
          <w:b/>
          <w:bCs/>
          <w:color w:val="2E6B3E"/>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E" w:sz="1"/>
              <w:left w:val="single" w:color="2E6B3E" w:sz="1"/>
              <w:bottom w:val="single" w:color="2E6B3E" w:sz="1"/>
              <w:right w:val="single" w:color="2E6B3E" w:sz="1"/>
            </w:tcBorders>
            <w:shd w:fill="EDF6EF"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You said [GOAL] and then you just... kept going. That wasn't the plan, or maybe it became the plan. Either way: every day past your original goal is a day you chose to keep doing this. Not because you had to. Because it was still working for you and your baby. That's worth acknowledging.</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I made my goal. Then I kept going.</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This milestone should feel quiet and warm — not triumphant. Some moms extend reluctantly (because they feel they 'should') and some extend because they genuinely want to. The message should honor both without implying either is right.</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[ML-026]  </w:t>
      </w:r>
      <w:r>
        <w:rPr>
          <w:rFonts w:ascii="Arial" w:cs="Arial" w:eastAsia="Arial" w:hAnsi="Arial"/>
          <w:b/>
          <w:bCs/>
          <w:color w:val="3D4A52"/>
          <w:sz w:val="26"/>
          <w:szCs w:val="26"/>
        </w:rPr>
        <w:t xml:space="preserve">Choosing to wean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Category: </w:t>
            </w:r>
            <w:r>
              <w:rPr>
                <w:rFonts w:ascii="Arial" w:cs="Arial" w:eastAsia="Arial" w:hAnsi="Arial"/>
                <w:color w:val="1A1A1A"/>
                <w:sz w:val="16"/>
                <w:szCs w:val="16"/>
              </w:rPr>
              <w:t xml:space="preserve">Journey completion</w:t>
            </w:r>
          </w:p>
        </w:tc>
        <w:tc>
          <w:tcPr>
            <w:tcW w:type="dxa" w:w="260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Trigger: </w:t>
            </w:r>
            <w:r>
              <w:rPr>
                <w:rFonts w:ascii="Arial" w:cs="Arial" w:eastAsia="Arial" w:hAnsi="Arial"/>
                <w:color w:val="1A1A1A"/>
                <w:sz w:val="16"/>
                <w:szCs w:val="16"/>
              </w:rPr>
              <w:t xml:space="preserve">Chat-detected</w:t>
            </w:r>
          </w:p>
        </w:tc>
        <w:tc>
          <w:tcPr>
            <w:tcW w:type="dxa" w:w="200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ID: </w:t>
            </w:r>
            <w:r>
              <w:rPr>
                <w:rFonts w:ascii="Arial" w:cs="Arial" w:eastAsia="Arial" w:hAnsi="Arial"/>
                <w:color w:val="1A1A1A"/>
                <w:sz w:val="16"/>
                <w:szCs w:val="16"/>
              </w:rPr>
              <w:t xml:space="preserve">ML-026</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User mentions deciding to wean, starting weaning process, done breastfeeding / pumping, stopping</w:t>
      </w:r>
    </w:p>
    <w:p>
      <w:pPr>
        <w:spacing w:after="40" w:before="160"/>
      </w:pPr>
      <w:r>
        <w:rPr>
          <w:rFonts w:ascii="Arial" w:cs="Arial" w:eastAsia="Arial" w:hAnsi="Arial"/>
          <w:b/>
          <w:bCs/>
          <w:color w:val="2E6B3E"/>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E" w:sz="1"/>
              <w:left w:val="single" w:color="2E6B3E" w:sz="1"/>
              <w:bottom w:val="single" w:color="2E6B3E" w:sz="1"/>
              <w:right w:val="single" w:color="2E6B3E" w:sz="1"/>
            </w:tcBorders>
            <w:shd w:fill="EDF6EF"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You decided it's time to wean. That decision is yours and it belongs entirely to you. Whatever brought you here — your body, your baby's cues, your own needs, a timeline you set or a timeline that set itself — it doesn't need to be justified. What matters is that you fed your baby in the way that worked for your family, for as long as it worked. That's the whole story. And it's a good one.</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I fed my baby for [X weeks/months]. It was the right decision for us. Starting to wean now.</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Weaning is one of the most emotionally complex moments in the breastfeeding journey — moms feel relief, grief, guilt, pride, and sadness often simultaneously. The message must be completely non-judgmental and non-clinical. Do NOT include any language about weaning 'too early' or next steps for milk supply reduction unless the user asks. This moment is for acknowledgment, not guidance.</w:t>
      </w:r>
    </w:p>
    <w:p>
      <w:pPr>
        <w:pBdr>
          <w:bottom w:val="single" w:color="DDDDDD" w:sz="3" w:space="2"/>
        </w:pBdr>
        <w:spacing w:after="200" w:before="200"/>
      </w:pPr>
      <w:r>
        <w:t xml:space="preserve"/>
      </w:r>
    </w:p>
    <w:p>
      <w:pPr>
        <w:pStyle w:val="Heading2"/>
        <w:spacing w:after="100" w:before="360"/>
      </w:pPr>
      <w:r>
        <w:rPr>
          <w:rFonts w:ascii="Arial" w:cs="Arial" w:eastAsia="Arial" w:hAnsi="Arial"/>
          <w:b/>
          <w:bCs/>
          <w:color w:val="6C7A84"/>
          <w:sz w:val="26"/>
          <w:szCs w:val="26"/>
        </w:rPr>
        <w:t xml:space="preserve">[ML-027]  </w:t>
      </w:r>
      <w:r>
        <w:rPr>
          <w:rFonts w:ascii="Arial" w:cs="Arial" w:eastAsia="Arial" w:hAnsi="Arial"/>
          <w:b/>
          <w:bCs/>
          <w:color w:val="3D4A52"/>
          <w:sz w:val="26"/>
          <w:szCs w:val="26"/>
        </w:rPr>
        <w:t xml:space="preserve">Final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Category: </w:t>
            </w:r>
            <w:r>
              <w:rPr>
                <w:rFonts w:ascii="Arial" w:cs="Arial" w:eastAsia="Arial" w:hAnsi="Arial"/>
                <w:color w:val="1A1A1A"/>
                <w:sz w:val="16"/>
                <w:szCs w:val="16"/>
              </w:rPr>
              <w:t xml:space="preserve">Journey completion</w:t>
            </w:r>
          </w:p>
        </w:tc>
        <w:tc>
          <w:tcPr>
            <w:tcW w:type="dxa" w:w="260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Paths: </w:t>
            </w:r>
            <w:r>
              <w:rPr>
                <w:rFonts w:ascii="Arial" w:cs="Arial" w:eastAsia="Arial" w:hAnsi="Arial"/>
                <w:color w:val="1A1A1A"/>
                <w:sz w:val="16"/>
                <w:szCs w:val="16"/>
              </w:rPr>
              <w:t xml:space="preserve">All paths</w:t>
            </w:r>
          </w:p>
        </w:tc>
        <w:tc>
          <w:tcPr>
            <w:tcW w:type="dxa" w:w="256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Trigger: </w:t>
            </w:r>
            <w:r>
              <w:rPr>
                <w:rFonts w:ascii="Arial" w:cs="Arial" w:eastAsia="Arial" w:hAnsi="Arial"/>
                <w:color w:val="1A1A1A"/>
                <w:sz w:val="16"/>
                <w:szCs w:val="16"/>
              </w:rPr>
              <w:t xml:space="preserve">Chat-detected</w:t>
            </w:r>
          </w:p>
        </w:tc>
        <w:tc>
          <w:tcPr>
            <w:tcW w:type="dxa" w:w="2000"/>
            <w:tcBorders>
              <w:top w:val="single" w:color="CCCCCC" w:sz="1"/>
              <w:left w:val="single" w:color="CCCCCC" w:sz="1"/>
              <w:bottom w:val="single" w:color="CCCCCC" w:sz="1"/>
              <w:right w:val="single" w:color="CCCCCC" w:sz="1"/>
            </w:tcBorders>
            <w:shd w:fill="EDF6EF" w:val="clear"/>
            <w:tcMar>
              <w:top w:type="dxa" w:w="60"/>
              <w:left w:type="dxa" w:w="100"/>
              <w:bottom w:type="dxa" w:w="60"/>
              <w:right w:type="dxa" w:w="100"/>
            </w:tcMar>
          </w:tcPr>
          <w:p>
            <w:r>
              <w:rPr>
                <w:rFonts w:ascii="Arial" w:cs="Arial" w:eastAsia="Arial" w:hAnsi="Arial"/>
                <w:b/>
                <w:bCs/>
                <w:color w:val="2E6B3E"/>
                <w:sz w:val="16"/>
                <w:szCs w:val="16"/>
              </w:rPr>
              <w:t xml:space="preserve">ID: </w:t>
            </w:r>
            <w:r>
              <w:rPr>
                <w:rFonts w:ascii="Arial" w:cs="Arial" w:eastAsia="Arial" w:hAnsi="Arial"/>
                <w:color w:val="1A1A1A"/>
                <w:sz w:val="16"/>
                <w:szCs w:val="16"/>
              </w:rPr>
              <w:t xml:space="preserve">ML-027</w:t>
            </w:r>
          </w:p>
        </w:tc>
      </w:tr>
    </w:tbl>
    <w:p>
      <w:pPr>
        <w:spacing w:after="0" w:before="80"/>
      </w:pPr>
      <w:r>
        <w:t xml:space="preserve"/>
      </w:r>
    </w:p>
    <w:p>
      <w:pPr>
        <w:spacing w:after="40" w:before="160"/>
      </w:pPr>
      <w:r>
        <w:rPr>
          <w:rFonts w:ascii="Arial" w:cs="Arial" w:eastAsia="Arial" w:hAnsi="Arial"/>
          <w:b/>
          <w:bCs/>
          <w:color w:val="6C7A84"/>
          <w:sz w:val="18"/>
          <w:szCs w:val="18"/>
        </w:rPr>
        <w:t xml:space="preserve">Trigger Condition</w:t>
      </w:r>
    </w:p>
    <w:p>
      <w:pPr>
        <w:spacing w:after="100" w:before="40"/>
      </w:pPr>
      <w:r>
        <w:rPr>
          <w:rFonts w:ascii="Arial" w:cs="Arial" w:eastAsia="Arial" w:hAnsi="Arial"/>
          <w:i/>
          <w:iCs/>
          <w:color w:val="1A1A1A"/>
          <w:sz w:val="19"/>
          <w:szCs w:val="19"/>
        </w:rPr>
        <w:t xml:space="preserve">User mentions last pump session, last nursing session, done, final feed, all done</w:t>
      </w:r>
    </w:p>
    <w:p>
      <w:pPr>
        <w:spacing w:after="40" w:before="160"/>
      </w:pPr>
      <w:r>
        <w:rPr>
          <w:rFonts w:ascii="Arial" w:cs="Arial" w:eastAsia="Arial" w:hAnsi="Arial"/>
          <w:b/>
          <w:bCs/>
          <w:color w:val="2E6B3E"/>
          <w:sz w:val="18"/>
          <w:szCs w:val="18"/>
        </w:rPr>
        <w:t xml:space="preserve">Message to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E" w:sz="1"/>
              <w:left w:val="single" w:color="2E6B3E" w:sz="1"/>
              <w:bottom w:val="single" w:color="2E6B3E" w:sz="1"/>
              <w:right w:val="single" w:color="2E6B3E" w:sz="1"/>
            </w:tcBorders>
            <w:shd w:fill="EDF6EF"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This is the last one. You'll probably feel a lot of things right now — and not all of them will make sense. Relief and grief can sit in the same moment. Whatever you're feeling is right. Every session before this one was real. Every bag in the freezer, every 3am pump, every latch you worked for — all of it was real. This one is too. You fed your baby. That's a story that belongs to you.</w:t>
            </w:r>
          </w:p>
        </w:tc>
      </w:tr>
    </w:tbl>
    <w:p>
      <w:pPr>
        <w:spacing w:after="0" w:before="80"/>
      </w:pPr>
      <w:r>
        <w:t xml:space="preserve"/>
      </w:r>
    </w:p>
    <w:p>
      <w:pPr>
        <w:spacing w:after="40" w:before="160"/>
      </w:pPr>
      <w:r>
        <w:rPr>
          <w:rFonts w:ascii="Arial" w:cs="Arial" w:eastAsia="Arial" w:hAnsi="Arial"/>
          <w:b/>
          <w:bCs/>
          <w:color w:val="6C7A84"/>
          <w:sz w:val="18"/>
          <w:szCs w:val="18"/>
        </w:rPr>
        <w:t xml:space="preserve">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pPr>
              <w:spacing w:after="40" w:before="0" w:line="270"/>
            </w:pPr>
            <w:r>
              <w:rPr>
                <w:rFonts w:ascii="Arial" w:cs="Arial" w:eastAsia="Arial" w:hAnsi="Arial"/>
                <w:color w:val="1A1A1A"/>
                <w:sz w:val="19"/>
                <w:szCs w:val="19"/>
              </w:rPr>
              <w:t xml:space="preserve">Last session. My baby is fed. I did this.</w:t>
            </w:r>
          </w:p>
        </w:tc>
      </w:tr>
    </w:tbl>
    <w:p>
      <w:pPr>
        <w:spacing w:after="0" w:before="80"/>
      </w:pPr>
      <w:r>
        <w:t xml:space="preserve"/>
      </w:r>
    </w:p>
    <w:p>
      <w:pPr>
        <w:spacing w:after="40" w:before="160"/>
      </w:pPr>
      <w:r>
        <w:rPr>
          <w:rFonts w:ascii="Arial" w:cs="Arial" w:eastAsia="Arial" w:hAnsi="Arial"/>
          <w:b/>
          <w:bCs/>
          <w:color w:val="7A4B00"/>
          <w:sz w:val="18"/>
          <w:szCs w:val="18"/>
        </w:rPr>
        <w:t xml:space="preserve">Design &amp; Engineering Note</w:t>
      </w:r>
    </w:p>
    <w:p>
      <w:pPr>
        <w:spacing w:after="40" w:before="80" w:line="280"/>
      </w:pPr>
      <w:r>
        <w:rPr>
          <w:rFonts w:ascii="Arial" w:cs="Arial" w:eastAsia="Arial" w:hAnsi="Arial"/>
          <w:color w:val="5A4010"/>
          <w:sz w:val="20"/>
          <w:szCs w:val="20"/>
        </w:rPr>
        <w:t xml:space="preserve">The final session milestone deserves the most careful handling in the library. It should not be celebratory or sad — it should be present. The line 'relief and grief can sit in the same moment' gives moms permission for complicated feelings without telling them what to feel. No guidance, no next steps. Just acknowledgment. Consider offering a 'save this moment' option — a way to keep this message somewhere permanent, like a baby book.</w:t>
      </w:r>
    </w:p>
    <w:p>
      <w:pPr>
        <w:pBdr>
          <w:bottom w:val="single" w:color="DDDDDD" w:sz="3" w:space="2"/>
        </w:pBdr>
        <w:spacing w:after="200" w:before="200"/>
      </w:pPr>
      <w:r>
        <w:t xml:space="preserve"/>
      </w:r>
    </w:p>
    <w:p>
      <w:r>
        <w:br w:type="page"/>
      </w:r>
    </w:p>
    <w:p>
      <w:pPr>
        <w:pStyle w:val="Heading1"/>
        <w:pBdr>
          <w:bottom w:val="single" w:color="3D4A52" w:sz="8" w:space="4"/>
        </w:pBdr>
        <w:spacing w:after="200" w:before="480"/>
      </w:pPr>
      <w:r>
        <w:rPr>
          <w:rFonts w:ascii="Arial" w:cs="Arial" w:eastAsia="Arial" w:hAnsi="Arial"/>
          <w:b/>
          <w:bCs/>
          <w:color w:val="3D4A52"/>
          <w:sz w:val="34"/>
          <w:szCs w:val="34"/>
        </w:rPr>
        <w:t xml:space="preserve">Section 6 — Council Review</w:t>
      </w:r>
    </w:p>
    <w:p>
      <w:pPr>
        <w:spacing w:after="80" w:before="80" w:line="280"/>
      </w:pPr>
      <w:r>
        <w:rPr>
          <w:rFonts w:ascii="Arial" w:cs="Arial" w:eastAsia="Arial" w:hAnsi="Arial"/>
          <w:b w:val="false"/>
          <w:bCs w:val="false"/>
          <w:i w:val="false"/>
          <w:iCs w:val="false"/>
          <w:color w:val="1A1A1A"/>
          <w:sz w:val="20"/>
          <w:szCs w:val="20"/>
        </w:rPr>
        <w:t xml:space="preserve">The following table captures feedback from three voices: Maya (IBCLC, clinical accuracy and tone), Priya (new mom / EP, emotional resonance), and Sofia (investor, retention mechanics and product implications). No milestones are on HOLD — all 27 are approved for Ashley's product review, with tone and engineering notes flagged inline.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2600"/>
        <w:gridCol w:w="860"/>
      </w:tblGrid>
      <w:tr>
        <w:tc>
          <w:tcPr>
            <w:tcW w:type="dxa" w:w="700"/>
            <w:tcBorders>
              <w:top w:val="single" w:color="666666" w:sz="1"/>
              <w:left w:val="single" w:color="666666" w:sz="1"/>
              <w:bottom w:val="single" w:color="666666" w:sz="1"/>
              <w:right w:val="single" w:color="666666" w:sz="1"/>
            </w:tcBorders>
            <w:shd w:fill="3D4A52"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600"/>
            <w:tcBorders>
              <w:top w:val="single" w:color="666666" w:sz="1"/>
              <w:left w:val="single" w:color="666666" w:sz="1"/>
              <w:bottom w:val="single" w:color="666666" w:sz="1"/>
              <w:right w:val="single" w:color="666666" w:sz="1"/>
            </w:tcBorders>
            <w:shd w:fill="3D4A52" w:val="clear"/>
            <w:tcMar>
              <w:top w:type="dxa" w:w="80"/>
              <w:left w:type="dxa" w:w="120"/>
              <w:bottom w:type="dxa" w:w="80"/>
              <w:right w:type="dxa" w:w="120"/>
            </w:tcMar>
          </w:tcPr>
          <w:p>
            <w:r>
              <w:rPr>
                <w:rFonts w:ascii="Arial" w:cs="Arial" w:eastAsia="Arial" w:hAnsi="Arial"/>
                <w:b/>
                <w:bCs/>
                <w:color w:val="FFFFFF"/>
                <w:sz w:val="18"/>
                <w:szCs w:val="18"/>
              </w:rPr>
              <w:t xml:space="preserve">Maya — IBCLC</w:t>
            </w:r>
          </w:p>
        </w:tc>
        <w:tc>
          <w:tcPr>
            <w:tcW w:type="dxa" w:w="2600"/>
            <w:tcBorders>
              <w:top w:val="single" w:color="666666" w:sz="1"/>
              <w:left w:val="single" w:color="666666" w:sz="1"/>
              <w:bottom w:val="single" w:color="666666" w:sz="1"/>
              <w:right w:val="single" w:color="666666" w:sz="1"/>
            </w:tcBorders>
            <w:shd w:fill="3D4A52" w:val="clear"/>
            <w:tcMar>
              <w:top w:type="dxa" w:w="80"/>
              <w:left w:type="dxa" w:w="120"/>
              <w:bottom w:type="dxa" w:w="80"/>
              <w:right w:type="dxa" w:w="120"/>
            </w:tcMar>
          </w:tcPr>
          <w:p>
            <w:r>
              <w:rPr>
                <w:rFonts w:ascii="Arial" w:cs="Arial" w:eastAsia="Arial" w:hAnsi="Arial"/>
                <w:b/>
                <w:bCs/>
                <w:color w:val="FFFFFF"/>
                <w:sz w:val="18"/>
                <w:szCs w:val="18"/>
              </w:rPr>
              <w:t xml:space="preserve">Priya — New Mom</w:t>
            </w:r>
          </w:p>
        </w:tc>
        <w:tc>
          <w:tcPr>
            <w:tcW w:type="dxa" w:w="2600"/>
            <w:tcBorders>
              <w:top w:val="single" w:color="666666" w:sz="1"/>
              <w:left w:val="single" w:color="666666" w:sz="1"/>
              <w:bottom w:val="single" w:color="666666" w:sz="1"/>
              <w:right w:val="single" w:color="666666" w:sz="1"/>
            </w:tcBorders>
            <w:shd w:fill="3D4A52" w:val="clear"/>
            <w:tcMar>
              <w:top w:type="dxa" w:w="80"/>
              <w:left w:type="dxa" w:w="120"/>
              <w:bottom w:type="dxa" w:w="80"/>
              <w:right w:type="dxa" w:w="120"/>
            </w:tcMar>
          </w:tcPr>
          <w:p>
            <w:r>
              <w:rPr>
                <w:rFonts w:ascii="Arial" w:cs="Arial" w:eastAsia="Arial" w:hAnsi="Arial"/>
                <w:b/>
                <w:bCs/>
                <w:color w:val="FFFFFF"/>
                <w:sz w:val="18"/>
                <w:szCs w:val="18"/>
              </w:rPr>
              <w:t xml:space="preserve">Sofia — Investor</w:t>
            </w:r>
          </w:p>
        </w:tc>
        <w:tc>
          <w:tcPr>
            <w:tcW w:type="dxa" w:w="860"/>
            <w:tcBorders>
              <w:top w:val="single" w:color="666666" w:sz="1"/>
              <w:left w:val="single" w:color="666666" w:sz="1"/>
              <w:bottom w:val="single" w:color="666666" w:sz="1"/>
              <w:right w:val="single" w:color="666666" w:sz="1"/>
            </w:tcBorders>
            <w:shd w:fill="3D4A52" w:val="clear"/>
            <w:tcMar>
              <w:top w:type="dxa" w:w="80"/>
              <w:left w:type="dxa" w:w="120"/>
              <w:bottom w:type="dxa" w:w="80"/>
              <w:right w:type="dxa" w:w="120"/>
            </w:tcMar>
          </w:tcPr>
          <w:p>
            <w:r>
              <w:rPr>
                <w:rFonts w:ascii="Arial" w:cs="Arial" w:eastAsia="Arial" w:hAnsi="Arial"/>
                <w:b/>
                <w:bCs/>
                <w:color w:val="FFFFFF"/>
                <w:sz w:val="18"/>
                <w:szCs w:val="18"/>
              </w:rPr>
              <w:t xml:space="preserve">Hold?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tone is exactly right — quiet acknowledgment, not fanfare. Day one is a clinical minefield but this message carries no clinical claims. Recommend confirming the 'no push notification' design note is respected.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This is the message I wanted and didn't get. Nobody acknowledged day one. Just this, in my face when I opened the app the next morning, would have meant everything.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Low lift, high signal. No issues.</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'chat history callback' design note is strong — if we can surface something the mom said on day one when she's at one week, the emotional resonance is dramatically higher. Flag this for engineering: we need early chat history stored and accessible at trigger 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Yes. 'A week ago you said...' — that's the thing that would make me cry in a good way.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The callback mechanic is the highest-retention design element in this library. Engineering dependency noted — this is worth building.</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TONE WATCH — not a HOLD: the line 'your body has been their entire food source' needs the combo-feeding and EP path adjustment noted in the design note. Make sure the template variation is built — do not ship a single-version message that erases combo feeding moms.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The 'birth weight regained' acknowledgment is the right call. That's the number my pediatrician cared about and so did 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The optional gate (user confirms birth weight regained) is a good engagement mechanic. Makes the milestone feel earned rather than automatic.</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'Whatever hard thing happened in the middle' is the right language — inclusive of the full range of experiences without naming specific difficulties that some moms may not have had.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This is my favorite time-based milestone message. The 'now you know' line is perfect. It reframes the doubt as evidence.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One month is the most critical retention milestone for Latched — moms who open the app at 30 days and see this will stay. High priority for the UI.</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explicit acknowledgment that 'the hardest physiological adjustment period is behind you' is clinically accurate and important to say. Most moms don't know that six weeks marks a physiological transition point.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Six weeks was my goal. If this message had been waiting for me, I would have taken a screenshot and sent it to my mom.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Highest share-card potential in the library. 'This was the goal I set when I wasn't sure I could.' Organic acquisition driver — this should be the flagship share moment.</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'callback' design note is especially valuable here — if the user chatted about something hard in week one, surfacing it at two months creates genuine emotional continuity.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This one is quieter than the others but in a good way. By two months I didn't need as much validation — I just needed someone to notice I was still doing 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Good retention anchor at a point where app usage sometimes drops. No changes.</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framing 'you might be there already, or next week' appropriately acknowledges that the three-month 'click' is not universal. Some moms never feel it; the message must not make them feel like they missed something.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I hit three months and it honestly did click. I wish someone had told me that was coming.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This is the highest-value milestone in the entire library from a retention standpoint. Moms who reach three months continue at 3-4x the rate of those who don't. Consider premium UI treatment — slightly more prominent card, longer persistence. This is the inflection point we want to celebrate loudly.</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ML-008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with the combo-feeding path adjustment noted in design notes. 'Entire food source' must become 'major part of food source' for combo feeding moms. Non-negotiable for the combo feeding without shame positioning.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Six months is a big deal and this message treats it that way without being over the top.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Strong. The 'not nothing / actually everything' framing lands well. No changes.</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variable-timing design note is important — this milestone can fire on day one or week three and needs to feel appropriate both times. The 'it took as long as it took' optional addendum is well-calibrated.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The first latch was the thing I was most anxious about before birth. When it happened I cried. This message being there would have been the right thing at the right moment.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Chat-detection trigger requires NLP accuracy. Flag for product: false positive rate on 'first latch' detection should be low — a mom who's been nursing for two weeks getting this message out of context is worse than not getting it.</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Tone note (not a HOLD): the proxy trigger design is fine as long as the message is framed conditionally — 'If you just came through a cluster feeding stretch...' Do not present it as a definitive statement about what the user experienced. The proxy nature must be reflected in the message language.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The growth spurt messages were the most useful anticipatory guidance I could have received. The milestone version is a nice complement.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Consider making this user-confirmable with a single tap — 'Did you just get through a growth spurt? [Yes / Not yet]' — which both improves accuracy and drives engagement.</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'you've learned your baby' framing is the most clinically accurate and emotionally resonant phrase in the whole library. Growth spurts are about reading the baby, not just surviving the feeding.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This is better than the first growth spurt message. Because by the second one, I did know what it was. And this message names that.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The second-growth-spurt-to-first callback is a strong retention design pattern. Longitudinal continuity is the thing that makes users feel known over time.</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Design note flag: the EP-path variation ('every bottle has been something you made') must be built. The standard message implies a partner/other person feeding, which is the default for Path A/C but not meaningful for solo EP moms. Approved with variation noted.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When my husband gave our daughter her first bottle, I cried. This message would have named why perfectly.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Natural social sharing moment — 'my partner just fed our baby with milk I pumped' is exactly what parents post. The share card should be Twitter/Instagram-length and emotionally resonant, which this is.</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No clinical concerns. The 'keep it warm and brief' design note is correct — this is a pure positive reinforcement milestone.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The first time I took my daughter to a restaurant and pumped in the car before going in — it felt like a victory. Nobody saw it. I saw 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Light but important. Moms who are active outside the home are also more likely to share on social. Low effort, good signal.</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'You did, and you showed up anyway' is the most important sentence in this entry. Nursing strikes have a strong emotional component that most clinical content ignores. The message names it without amplifying 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I had two nursing strikes. Both times I thought we were done. Having something acknowledge the emotional experience — not just the mechanics — would have made a real difference.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Chat detection for nursing strike resolution should look for 'nursing again', 'baby is back at the breast', 'strike is over', etc. Flag NLP detection requirements for this milestone.</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explicit naming of 'keeping your supply going' as the difficult part is clinically correct and important. Many moms don't know that continuing to feed/pump is both the treatment and the hardest thing — this message names that directly.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I had mastitis at week three. I kept pumping through it. Nobody told me that was a big deal. This message saying 'that's a serious thing you just did' — yes.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High emotional impact, very targeted. Only fires after explicit mastitis mention — no risk of inappropriate triggering. Clean.</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ML-016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supply regulation message pairs well with AG-008 (anticipatory guidance). The callback design note is strong — closing the loop on something the user was worried about weeks earlier is excellent UX.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When my supply regulated I panicked. I thought something was wrong. This message would have been a relief if it arrived at the right moment.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Useful retention touch at weeks 6-8. This is a moment where moms sometimes misinterpret supply regulation as supply loss and stop. A timely message here has real retention value.</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ML-017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brevity note in design is correct — post-illness, moms need acknowledgment, not information. Keep this one short in production.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Got mastitis AND a cold at the same time at week four. Yes to this message.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Chat detection for illness context should capture: 'I was sick', 'got a cold', 'had a fever', 'flu' + continued feeding/pumping language in the same or nearby messages. NLP requirement for product.</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ML-018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'emotionally harder than you expected' framing is accurate — return to work involves complex feelings that most pumping support content does not acknowledge. The forward-looking line ('second day will be easier') is appropriately optimistic without overpromising.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Going back to work was the hardest day of my EP journey. Day one was brutal. This message being there when I got home and pumped that night — yes.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Return to work is one of the highest-churn moments in the Latched user lifecycle. This milestone plus AG-013 (anticipatory guidance for return to work) form a strong pre/post support layer. Consider surfacing AG-013 as a prep message AND ML-018 as a post-day-one acknowledgment.</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ML-019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TONE WATCH — not a HOLD: the word 'intentionally' in 'you made the call intentionally' is doing important work. But make sure the trigger fires for both onboarding-selected combo feeding AND for moms who transition mid-journey. A mom who has been nursing and adds formula at week four because nursing isn't working needs this message as much as the mom who selected combo from day 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This is the message I needed at week three when my NICU baby couldn't latch and I started supplementing. Nobody told me that was okay. This message would have changed how I felt about myself for weeks.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The combo feeding without shame positioning is a differentiator. This milestone is a flagship moment for that brand promise. Must fire for both onboarding-selected and mid-journey transitions.</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'extraordinary' framing is warranted and accurate. EP is one of the most labor-intensive feeding methods and is underrecognized in standard breastfeeding support content.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My NICU stay was my first week. Three NICU pumps a day on top of everything else. Nobody told me that was extraordinary. This message uses that word. I needed 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EP moms are underserved and highly motivated — they stay on the app longer if they feel seen. This milestone is a major retention driver for Path B. High priority.</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ML-021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explicit instruction 'say it out loud' is an unusual choice but appropriate here. EP moms rarely receive external acknowledgment. The message providing that permission is the right call.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Thirty days of waking up at 3am with a pump instead of a baby. 'Extraordinary.' Someone finally said 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Highest-potential share card in the EP section. '30 days of exclusive pumping. Every session, for my baby.' That is a post people make.</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ML-022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'there will be more' line is forward-orienting without creating pressure. The anti-oversupply note in the design note is important — this milestone must not inadvertently fuel stash anxiety. Keep the message short as recommended.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First bag felt like I'd accomplished something. This message is exactly right.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Clean. No changes.</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ML-023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Design note: the caveat about variable days is essential in the message itself, not just the design note. Add 'there will still be low-output days' to the actual message text so moms who see a drop the next day don't experience this milestone as a false promise. Otherwise approved.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The day I cleared 10 oz I sent a screenshot to my husband. A message from Latched on the same day would have been exactly right.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Log-detection requires pump output logging to be implemented. If output logging is not in v1, make this milestone manually triggerable with a single-question prompt: 'How's your daily output looking?' Consider this a v1.1 feature if logging isn't live at launch.</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ML-024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[GOAL] personalization is the most important feature of this milestone — without it, this message is generic. The fallback for no-stated-goal is appropriate. Make sure the goal-capture in onboarding is a required field, not optional, or this milestone loses most of its impact.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I said I wanted to make it to six weeks. When I hit six weeks, nothing happened. Nothing acknowledged it. This message would have been the thing.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Goal-capture in onboarding is a product requirement that this milestone depends on. Prioritize it accordingly. This is potentially the highest-retention milestone in the library if personalized correctly.</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ML-025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The framing of 'every day past your original goal is a day you chose' correctly attributes agency to the mom rather than momentum or obligation.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I went past my goal without really deciding to. It just kept working. This message names that accurately.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The 'extended' milestone is a quiet but important retention signal — it confirms the mom is in the product long-term. Consider surfacing it as a reason to explore new features: 'You're past your original goal. Want to know what comes next in your journey?'</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CRITICAL TONE NOTE — not a HOLD, but must be reviewed before release: the word 'wean' and this entire message area is emotionally loaded. Any language that implies a timeline (e.g., 'too early') or a value judgment is harmful. The current draft avoids this. Review before release to confirm no inadvertent judgment crept in. Also: do NOT follow this message with any content about formula or next feeding steps unless the user explicitly asks. The message ends the feeding chapter, and the app should respect that.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I had to stop at week four for medical reasons. It was devastating. If an app had sent me a message that said 'whatever brought you here, you don't need to justify it' — that would have changed what I felt about the whole experience.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The weaning message is an offboarding moment with potential to be an advocacy moment. A mom who feels respected at weaning will recommend Latched to every future pregnant person she knows. Treat this message with the same care as the rest of the product experience.</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6C7A84"/>
                <w:sz w:val="16"/>
                <w:szCs w:val="16"/>
              </w:rPr>
              <w:t xml:space="preserve">ML-027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Approved. This is the most carefully written message in the library. The permission for complicated feelings is clinically appropriate — weaning grief is real and underacknowledged. The 'save this moment' design note is a strong product feature idea. No changes.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If I had received this message after my last pump session, I would have kept it forever. 'Relief and grief can sit in the same moment.' That's the most accurate thing anyone has ever said about stopping.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line="250"/>
            </w:pPr>
            <w:r>
              <w:rPr>
                <w:rFonts w:ascii="Arial" w:cs="Arial" w:eastAsia="Arial" w:hAnsi="Arial"/>
                <w:color w:val="1A1A1A"/>
                <w:sz w:val="16"/>
                <w:szCs w:val="16"/>
              </w:rPr>
              <w:t xml:space="preserve">The 'save this moment / baby book' feature idea is worth building for v1.1 — it creates a tangible artifact that moms keep, reference, and share. This is the most natural place in the journey for a lifetime-value conversion (e.g., a printed keepsake feature). Flag for roadmap.</w:t>
            </w:r>
          </w:p>
        </w:tc>
        <w:tc>
          <w:tcPr>
            <w:tcW w:type="dxa" w:w="860"/>
            <w:tcBorders>
              <w:top w:val="single" w:color="CCCCCC" w:sz="1"/>
              <w:left w:val="single" w:color="CCCCCC" w:sz="1"/>
              <w:bottom w:val="single" w:color="CCCCCC" w:sz="1"/>
              <w:right w:val="single" w:color="CCCCCC" w:sz="1"/>
            </w:tcBorders>
            <w:shd w:fill="EDFAF0" w:val="clear"/>
            <w:tcMar>
              <w:top w:type="dxa" w:w="80"/>
              <w:left w:type="dxa" w:w="100"/>
              <w:bottom w:type="dxa" w:w="80"/>
              <w:right w:type="dxa" w:w="100"/>
            </w:tcMar>
            <w:vAlign w:val="top"/>
          </w:tcPr>
          <w:p>
            <w:pPr>
              <w:spacing w:after="0" w:before="0" w:line="250"/>
            </w:pPr>
            <w:r>
              <w:rPr>
                <w:rFonts w:ascii="Arial" w:cs="Arial" w:eastAsia="Arial" w:hAnsi="Arial"/>
                <w:color w:val="2E6B3E"/>
                <w:sz w:val="16"/>
                <w:szCs w:val="16"/>
              </w:rPr>
              <w:t xml:space="preserve">No</w:t>
            </w:r>
          </w:p>
        </w:tc>
      </w:tr>
    </w:tbl>
    <w:p>
      <w:pPr>
        <w:spacing w:after="0" w:before="160"/>
      </w:pPr>
      <w:r>
        <w:t xml:space="preserve"/>
      </w:r>
    </w:p>
    <w:p>
      <w:r>
        <w:br w:type="page"/>
      </w:r>
    </w:p>
    <w:p>
      <w:pPr>
        <w:pStyle w:val="Heading1"/>
        <w:pBdr>
          <w:bottom w:val="single" w:color="3D4A52" w:sz="8" w:space="4"/>
        </w:pBdr>
        <w:spacing w:after="200" w:before="480"/>
      </w:pPr>
      <w:r>
        <w:rPr>
          <w:rFonts w:ascii="Arial" w:cs="Arial" w:eastAsia="Arial" w:hAnsi="Arial"/>
          <w:b/>
          <w:bCs/>
          <w:color w:val="3D4A52"/>
          <w:sz w:val="34"/>
          <w:szCs w:val="34"/>
        </w:rPr>
        <w:t xml:space="preserve">Section 7 — Key Themes &amp; Implementation Notes</w:t>
      </w:r>
    </w:p>
    <w:p>
      <w:pPr>
        <w:spacing w:after="80" w:before="80" w:line="280"/>
      </w:pPr>
      <w:r>
        <w:rPr>
          <w:rFonts w:ascii="Arial" w:cs="Arial" w:eastAsia="Arial" w:hAnsi="Arial"/>
          <w:b w:val="false"/>
          <w:bCs w:val="false"/>
          <w:i w:val="false"/>
          <w:iCs w:val="false"/>
          <w:color w:val="1A1A1A"/>
          <w:sz w:val="20"/>
          <w:szCs w:val="20"/>
        </w:rPr>
        <w:t xml:space="preserve">The following themes emerged across the council review and are worth prioritizing in the implementation phase:</w:t>
      </w:r>
    </w:p>
    <w:p>
      <w:pPr>
        <w:spacing w:after="0" w:before="80"/>
      </w:pPr>
      <w:r>
        <w:t xml:space="preserve"/>
      </w:r>
    </w:p>
    <w:p>
      <w:pPr>
        <w:pStyle w:val="Heading3"/>
        <w:spacing w:after="80" w:before="240"/>
      </w:pPr>
      <w:r>
        <w:rPr>
          <w:rFonts w:ascii="Arial" w:cs="Arial" w:eastAsia="Arial" w:hAnsi="Arial"/>
          <w:b/>
          <w:bCs/>
          <w:color w:val="3D4A52"/>
          <w:sz w:val="22"/>
          <w:szCs w:val="22"/>
        </w:rPr>
        <w:t xml:space="preserve">1. The callback mechanic is the highest-retention design element</w:t>
      </w:r>
    </w:p>
    <w:p>
      <w:pPr>
        <w:spacing w:after="80" w:before="80" w:line="280"/>
      </w:pPr>
      <w:r>
        <w:rPr>
          <w:rFonts w:ascii="Arial" w:cs="Arial" w:eastAsia="Arial" w:hAnsi="Arial"/>
          <w:b w:val="false"/>
          <w:bCs w:val="false"/>
          <w:i w:val="false"/>
          <w:iCs w:val="false"/>
          <w:color w:val="1A1A1A"/>
          <w:sz w:val="20"/>
          <w:szCs w:val="20"/>
        </w:rPr>
        <w:t xml:space="preserve">Multiple reviewers flagged the 'look where you are now' callback — surfacing something the mom said in week one when she hits a later milestone — as the most emotionally powerful feature in this library. It requires early chat history to be stored and accessible at milestone trigger time. This is an engineering dependency that should be scoped in v1.</w:t>
      </w:r>
    </w:p>
    <w:p>
      <w:pPr>
        <w:pStyle w:val="Heading3"/>
        <w:spacing w:after="80" w:before="240"/>
      </w:pPr>
      <w:r>
        <w:rPr>
          <w:rFonts w:ascii="Arial" w:cs="Arial" w:eastAsia="Arial" w:hAnsi="Arial"/>
          <w:b/>
          <w:bCs/>
          <w:color w:val="3D4A52"/>
          <w:sz w:val="22"/>
          <w:szCs w:val="22"/>
        </w:rPr>
        <w:t xml:space="preserve">2. Path and feeding-method variations are non-negotiable</w:t>
      </w:r>
    </w:p>
    <w:p>
      <w:pPr>
        <w:spacing w:after="80" w:before="80" w:line="280"/>
      </w:pPr>
      <w:r>
        <w:rPr>
          <w:rFonts w:ascii="Arial" w:cs="Arial" w:eastAsia="Arial" w:hAnsi="Arial"/>
          <w:b w:val="false"/>
          <w:bCs w:val="false"/>
          <w:i w:val="false"/>
          <w:iCs w:val="false"/>
          <w:color w:val="1A1A1A"/>
          <w:sz w:val="20"/>
          <w:szCs w:val="20"/>
        </w:rPr>
        <w:t xml:space="preserve">At least 4 milestones (ML-003, ML-008, ML-012, ML-019) have explicit path-dependent language variations. Shipping a single-version message that erases combo feeding or EP moms is worse than not shipping the milestone at all. Build the variation logic before release.</w:t>
      </w:r>
    </w:p>
    <w:p>
      <w:pPr>
        <w:pStyle w:val="Heading3"/>
        <w:spacing w:after="80" w:before="240"/>
      </w:pPr>
      <w:r>
        <w:rPr>
          <w:rFonts w:ascii="Arial" w:cs="Arial" w:eastAsia="Arial" w:hAnsi="Arial"/>
          <w:b/>
          <w:bCs/>
          <w:color w:val="3D4A52"/>
          <w:sz w:val="22"/>
          <w:szCs w:val="22"/>
        </w:rPr>
        <w:t xml:space="preserve">3. Goal capture at onboarding gates the highest-value milestone</w:t>
      </w:r>
    </w:p>
    <w:p>
      <w:pPr>
        <w:spacing w:after="80" w:before="80" w:line="280"/>
      </w:pPr>
      <w:r>
        <w:rPr>
          <w:rFonts w:ascii="Arial" w:cs="Arial" w:eastAsia="Arial" w:hAnsi="Arial"/>
          <w:b w:val="false"/>
          <w:bCs w:val="false"/>
          <w:i w:val="false"/>
          <w:iCs w:val="false"/>
          <w:color w:val="1A1A1A"/>
          <w:sz w:val="20"/>
          <w:szCs w:val="20"/>
        </w:rPr>
        <w:t xml:space="preserve">ML-024 (Reached your original goal) is the most personally resonant milestone in the library — but only if the user's goal is captured and stored. If onboarding doesn't ask 'What's your feeding goal?' as a required field, this milestone defaults to generic. Prioritize goal capture in onboarding.</w:t>
      </w:r>
    </w:p>
    <w:p>
      <w:pPr>
        <w:pStyle w:val="Heading3"/>
        <w:spacing w:after="80" w:before="240"/>
      </w:pPr>
      <w:r>
        <w:rPr>
          <w:rFonts w:ascii="Arial" w:cs="Arial" w:eastAsia="Arial" w:hAnsi="Arial"/>
          <w:b/>
          <w:bCs/>
          <w:color w:val="3D4A52"/>
          <w:sz w:val="22"/>
          <w:szCs w:val="22"/>
        </w:rPr>
        <w:t xml:space="preserve">4. Six weeks and three months deserve premium UI treatment</w:t>
      </w:r>
    </w:p>
    <w:p>
      <w:pPr>
        <w:spacing w:after="80" w:before="80" w:line="280"/>
      </w:pPr>
      <w:r>
        <w:rPr>
          <w:rFonts w:ascii="Arial" w:cs="Arial" w:eastAsia="Arial" w:hAnsi="Arial"/>
          <w:b w:val="false"/>
          <w:bCs w:val="false"/>
          <w:i w:val="false"/>
          <w:iCs w:val="false"/>
          <w:color w:val="1A1A1A"/>
          <w:sz w:val="20"/>
          <w:szCs w:val="20"/>
        </w:rPr>
        <w:t xml:space="preserve">ML-005 (six weeks) and ML-007 (three months) are the two milestones with the highest share and retention signal. Sofia's recommendation to give them slightly more prominent UI treatment is worth acting on. These are the moments the product should show up for with its best voice.</w:t>
      </w:r>
    </w:p>
    <w:p>
      <w:pPr>
        <w:pStyle w:val="Heading3"/>
        <w:spacing w:after="80" w:before="240"/>
      </w:pPr>
      <w:r>
        <w:rPr>
          <w:rFonts w:ascii="Arial" w:cs="Arial" w:eastAsia="Arial" w:hAnsi="Arial"/>
          <w:b/>
          <w:bCs/>
          <w:color w:val="3D4A52"/>
          <w:sz w:val="22"/>
          <w:szCs w:val="22"/>
        </w:rPr>
        <w:t xml:space="preserve">5. The final session message (ML-027) is an offboarding advocacy moment</w:t>
      </w:r>
    </w:p>
    <w:p>
      <w:pPr>
        <w:spacing w:after="80" w:before="80" w:line="280"/>
      </w:pPr>
      <w:r>
        <w:rPr>
          <w:rFonts w:ascii="Arial" w:cs="Arial" w:eastAsia="Arial" w:hAnsi="Arial"/>
          <w:b w:val="false"/>
          <w:bCs w:val="false"/>
          <w:i w:val="false"/>
          <w:iCs w:val="false"/>
          <w:color w:val="1A1A1A"/>
          <w:sz w:val="20"/>
          <w:szCs w:val="20"/>
        </w:rPr>
        <w:t xml:space="preserve">A mom who feels respected and acknowledged at the end of her feeding journey will refer Latched to every future pregnant person she knows. The 'save this moment' feature idea (a keepable artifact, printed or digital) is a v1.1 roadmap candidate worth flagging now.</w:t>
      </w:r>
    </w:p>
    <w:p>
      <w:pPr>
        <w:pStyle w:val="Heading3"/>
        <w:spacing w:after="80" w:before="240"/>
      </w:pPr>
      <w:r>
        <w:rPr>
          <w:rFonts w:ascii="Arial" w:cs="Arial" w:eastAsia="Arial" w:hAnsi="Arial"/>
          <w:b/>
          <w:bCs/>
          <w:color w:val="3D4A52"/>
          <w:sz w:val="22"/>
          <w:szCs w:val="22"/>
        </w:rPr>
        <w:t xml:space="preserve">6. Chat detection NLP requirements</w:t>
      </w:r>
    </w:p>
    <w:p>
      <w:pPr>
        <w:spacing w:after="80" w:before="80" w:line="280"/>
      </w:pPr>
      <w:r>
        <w:rPr>
          <w:rFonts w:ascii="Arial" w:cs="Arial" w:eastAsia="Arial" w:hAnsi="Arial"/>
          <w:b w:val="false"/>
          <w:bCs w:val="false"/>
          <w:i w:val="false"/>
          <w:iCs w:val="false"/>
          <w:color w:val="1A1A1A"/>
          <w:sz w:val="20"/>
          <w:szCs w:val="20"/>
        </w:rPr>
        <w:t xml:space="preserve">Eight milestones depend on chat-detected triggers. Each has specific language patterns noted in the trigger conditions. These should be compiled into a detection spec and reviewed alongside the smart-FAQ confidence threshold work already planned in ACTION-ITEMS.md.</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6C7A84"/>
        <w:sz w:val="16"/>
        <w:szCs w:val="16"/>
      </w:rPr>
      <w:t xml:space="preserve">Latched — Milestone Memory Library v1.0 Draft    |    Confidential    |    Page </w:t>
    </w:r>
    <w:r>
      <w:rPr>
        <w:rFonts w:ascii="Arial" w:cs="Arial" w:eastAsia="Arial" w:hAnsi="Arial"/>
        <w:color w:val="6C7A84"/>
        <w:sz w:val="16"/>
        <w:szCs w:val="16"/>
      </w:rPr>
      <w:fldChar w:fldCharType="begin"/>
      <w:instrText xml:space="preserve">PAGE</w:instrText>
      <w:fldChar w:fldCharType="separate"/>
      <w:fldChar w:fldCharType="end"/>
    </w:r>
    <w:r>
      <w:rPr>
        <w:rFonts w:ascii="Arial" w:cs="Arial" w:eastAsia="Arial" w:hAnsi="Arial"/>
        <w:color w:val="6C7A84"/>
        <w:sz w:val="16"/>
        <w:szCs w:val="16"/>
      </w:rPr>
      <w:t xml:space="preserve"> of </w:t>
    </w:r>
    <w:r>
      <w:rPr>
        <w:rFonts w:ascii="Arial" w:cs="Arial" w:eastAsia="Arial" w:hAnsi="Arial"/>
        <w:color w:val="6C7A8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8B3A52"/>
      <w:sz w:val="34"/>
      <w:szCs w:val="34"/>
    </w:rPr>
  </w:style>
  <w:style w:type="paragraph" w:styleId="Heading2">
    <w:name w:val="Heading 2"/>
    <w:basedOn w:val="Normal"/>
    <w:next w:val="Normal"/>
    <w:qFormat/>
    <w:pPr>
      <w:spacing w:after="100" w:before="360"/>
      <w:outlineLvl w:val="1"/>
    </w:pPr>
    <w:rPr>
      <w:rFonts w:ascii="Arial" w:cs="Arial" w:eastAsia="Arial" w:hAnsi="Arial"/>
      <w:b/>
      <w:bCs/>
      <w:color w:val="3D4A52"/>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D4A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2026-05-31T20:57:13.935Z</dcterms:created>
  <dcterms:modified xsi:type="dcterms:W3CDTF">2026-05-31T20:57:13.935Z</dcterms:modified>
</cp:coreProperties>
</file>

<file path=docProps/custom.xml><?xml version="1.0" encoding="utf-8"?>
<Properties xmlns="http://schemas.openxmlformats.org/officeDocument/2006/custom-properties" xmlns:vt="http://schemas.openxmlformats.org/officeDocument/2006/docPropsVTypes"/>
</file>