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A78DB" w14:textId="77777777" w:rsidR="0090225F" w:rsidRPr="00060AB5" w:rsidRDefault="0090225F" w:rsidP="0090225F">
      <w:pPr>
        <w:keepNext/>
        <w:pBdr>
          <w:bottom w:val="single" w:sz="18" w:space="1" w:color="auto"/>
        </w:pBd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</w:rPr>
      </w:pPr>
      <w:r w:rsidRPr="00060AB5">
        <w:rPr>
          <w:rFonts w:ascii="Arial" w:eastAsia="Times New Roman" w:hAnsi="Arial" w:cs="Arial"/>
          <w:b/>
          <w:sz w:val="24"/>
          <w:szCs w:val="24"/>
        </w:rPr>
        <w:t>Profile</w:t>
      </w:r>
    </w:p>
    <w:p w14:paraId="73CB4BF0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12AE990B" w14:textId="70A6B53B" w:rsidR="00C4209D" w:rsidRPr="00060AB5" w:rsidRDefault="00C4209D" w:rsidP="0090225F">
      <w:p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Mass </w:t>
      </w:r>
      <w:proofErr w:type="spellStart"/>
      <w:r w:rsidRPr="00060AB5">
        <w:rPr>
          <w:rFonts w:ascii="Arial" w:eastAsia="Times New Roman" w:hAnsi="Arial" w:cs="Arial"/>
        </w:rPr>
        <w:t>spectrometrist</w:t>
      </w:r>
      <w:proofErr w:type="spellEnd"/>
      <w:r w:rsidRPr="00060AB5">
        <w:rPr>
          <w:rFonts w:ascii="Arial" w:eastAsia="Times New Roman" w:hAnsi="Arial" w:cs="Arial"/>
        </w:rPr>
        <w:t xml:space="preserve"> with five years’ experience in native and denatured top-down proteomics. Recent experience with membrane protein characterization and capillary electrophoresis as an in-line separation tool. Extensive experience with R-based data analysis for both intact and fragmentation-based quantification. </w:t>
      </w:r>
    </w:p>
    <w:p w14:paraId="33A6CD71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21243D79" w14:textId="77777777" w:rsidR="0090225F" w:rsidRPr="00060AB5" w:rsidRDefault="0090225F" w:rsidP="0090225F">
      <w:pPr>
        <w:keepNext/>
        <w:pBdr>
          <w:bottom w:val="single" w:sz="18" w:space="1" w:color="auto"/>
        </w:pBd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</w:rPr>
      </w:pPr>
      <w:r w:rsidRPr="00060AB5">
        <w:rPr>
          <w:rFonts w:ascii="Arial" w:eastAsia="Times New Roman" w:hAnsi="Arial" w:cs="Arial"/>
          <w:b/>
          <w:sz w:val="24"/>
          <w:szCs w:val="24"/>
        </w:rPr>
        <w:t>Education</w:t>
      </w:r>
    </w:p>
    <w:p w14:paraId="06570122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52D33557" w14:textId="010F8880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PhD Candidate in Chemistry, Northwestern University                                                         </w:t>
      </w:r>
      <w:r w:rsidR="00C4209D" w:rsidRPr="00060AB5">
        <w:rPr>
          <w:rFonts w:ascii="Arial" w:eastAsia="Times New Roman" w:hAnsi="Arial" w:cs="Arial"/>
        </w:rPr>
        <w:t>June 2017</w:t>
      </w:r>
      <w:r w:rsidRPr="00060AB5">
        <w:rPr>
          <w:rFonts w:ascii="Arial" w:eastAsia="Times New Roman" w:hAnsi="Arial" w:cs="Arial"/>
        </w:rPr>
        <w:t xml:space="preserve"> – Present  </w:t>
      </w:r>
    </w:p>
    <w:p w14:paraId="0BB22918" w14:textId="1A46F728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Evanston, IL                                                                                                                                             </w:t>
      </w:r>
    </w:p>
    <w:p w14:paraId="4CDF3311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29B6F99B" w14:textId="216D998F" w:rsidR="0090225F" w:rsidRPr="00060AB5" w:rsidRDefault="0090225F" w:rsidP="0090225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>B.S. in Chemi</w:t>
      </w:r>
      <w:r w:rsidR="00C4209D" w:rsidRPr="00060AB5">
        <w:rPr>
          <w:rFonts w:ascii="Arial" w:eastAsia="Times New Roman" w:hAnsi="Arial" w:cs="Arial"/>
        </w:rPr>
        <w:t>cal Biology</w:t>
      </w:r>
      <w:r w:rsidRPr="00060AB5">
        <w:rPr>
          <w:rFonts w:ascii="Arial" w:eastAsia="Times New Roman" w:hAnsi="Arial" w:cs="Arial"/>
        </w:rPr>
        <w:t xml:space="preserve">, </w:t>
      </w:r>
      <w:r w:rsidR="00C4209D" w:rsidRPr="00060AB5">
        <w:rPr>
          <w:rFonts w:ascii="Arial" w:eastAsia="Times New Roman" w:hAnsi="Arial" w:cs="Arial"/>
        </w:rPr>
        <w:t>University of California, Berkeley</w:t>
      </w:r>
      <w:r w:rsidRPr="00060AB5">
        <w:rPr>
          <w:rFonts w:ascii="Arial" w:eastAsia="Times New Roman" w:hAnsi="Arial" w:cs="Arial"/>
        </w:rPr>
        <w:t xml:space="preserve">                                           August 201</w:t>
      </w:r>
      <w:r w:rsidR="00C4209D" w:rsidRPr="00060AB5">
        <w:rPr>
          <w:rFonts w:ascii="Arial" w:eastAsia="Times New Roman" w:hAnsi="Arial" w:cs="Arial"/>
        </w:rPr>
        <w:t>4</w:t>
      </w:r>
      <w:r w:rsidRPr="00060AB5">
        <w:rPr>
          <w:rFonts w:ascii="Arial" w:eastAsia="Times New Roman" w:hAnsi="Arial" w:cs="Arial"/>
        </w:rPr>
        <w:t xml:space="preserve"> – May 201</w:t>
      </w:r>
      <w:r w:rsidR="00C4209D" w:rsidRPr="00060AB5">
        <w:rPr>
          <w:rFonts w:ascii="Arial" w:eastAsia="Times New Roman" w:hAnsi="Arial" w:cs="Arial"/>
        </w:rPr>
        <w:t>7</w:t>
      </w:r>
    </w:p>
    <w:p w14:paraId="6B926E65" w14:textId="5FC23F78" w:rsidR="0090225F" w:rsidRPr="00060AB5" w:rsidRDefault="00C4209D" w:rsidP="0090225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>Berkeley</w:t>
      </w:r>
      <w:r w:rsidR="0090225F" w:rsidRPr="00060AB5">
        <w:rPr>
          <w:rFonts w:ascii="Arial" w:eastAsia="Times New Roman" w:hAnsi="Arial" w:cs="Arial"/>
        </w:rPr>
        <w:t xml:space="preserve">, </w:t>
      </w:r>
      <w:r w:rsidRPr="00060AB5">
        <w:rPr>
          <w:rFonts w:ascii="Arial" w:eastAsia="Times New Roman" w:hAnsi="Arial" w:cs="Arial"/>
        </w:rPr>
        <w:t>CA</w:t>
      </w:r>
      <w:r w:rsidR="0090225F" w:rsidRPr="00060AB5">
        <w:rPr>
          <w:rFonts w:ascii="Arial" w:eastAsia="Times New Roman" w:hAnsi="Arial" w:cs="Arial"/>
        </w:rPr>
        <w:t xml:space="preserve"> </w:t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</w:r>
      <w:r w:rsidR="0090225F" w:rsidRPr="00060AB5">
        <w:rPr>
          <w:rFonts w:ascii="Arial" w:eastAsia="Times New Roman" w:hAnsi="Arial" w:cs="Arial"/>
        </w:rPr>
        <w:tab/>
        <w:t xml:space="preserve">       GPA: 3.</w:t>
      </w:r>
      <w:r w:rsidRPr="00060AB5">
        <w:rPr>
          <w:rFonts w:ascii="Arial" w:eastAsia="Times New Roman" w:hAnsi="Arial" w:cs="Arial"/>
        </w:rPr>
        <w:t>4</w:t>
      </w:r>
    </w:p>
    <w:p w14:paraId="6BA216A5" w14:textId="77777777" w:rsidR="0090225F" w:rsidRPr="00060AB5" w:rsidRDefault="0090225F" w:rsidP="0090225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</w:p>
    <w:p w14:paraId="444B9ED1" w14:textId="77777777" w:rsidR="0090225F" w:rsidRPr="00060AB5" w:rsidRDefault="0090225F" w:rsidP="0090225F">
      <w:pPr>
        <w:keepNext/>
        <w:pBdr>
          <w:bottom w:val="single" w:sz="18" w:space="1" w:color="auto"/>
        </w:pBd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</w:rPr>
      </w:pPr>
      <w:r w:rsidRPr="00060AB5">
        <w:rPr>
          <w:rFonts w:ascii="Arial" w:eastAsia="Times New Roman" w:hAnsi="Arial" w:cs="Arial"/>
          <w:b/>
          <w:sz w:val="24"/>
          <w:szCs w:val="24"/>
        </w:rPr>
        <w:t xml:space="preserve">Relevant Research and Professional Experience </w:t>
      </w:r>
    </w:p>
    <w:p w14:paraId="2418A0E7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  <w:b/>
        </w:rPr>
      </w:pPr>
    </w:p>
    <w:p w14:paraId="5FE183C0" w14:textId="1DC60548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060AB5">
        <w:rPr>
          <w:rFonts w:ascii="Arial" w:eastAsia="Times New Roman" w:hAnsi="Arial" w:cs="Arial"/>
          <w:b/>
          <w:sz w:val="24"/>
          <w:szCs w:val="24"/>
        </w:rPr>
        <w:t>06/201</w:t>
      </w:r>
      <w:r w:rsidR="00C4209D" w:rsidRPr="00060AB5">
        <w:rPr>
          <w:rFonts w:ascii="Arial" w:eastAsia="Times New Roman" w:hAnsi="Arial" w:cs="Arial"/>
          <w:b/>
          <w:sz w:val="24"/>
          <w:szCs w:val="24"/>
        </w:rPr>
        <w:t>7</w:t>
      </w:r>
      <w:r w:rsidRPr="00060AB5">
        <w:rPr>
          <w:rFonts w:ascii="Arial" w:eastAsia="Times New Roman" w:hAnsi="Arial" w:cs="Arial"/>
          <w:b/>
          <w:sz w:val="24"/>
          <w:szCs w:val="24"/>
        </w:rPr>
        <w:t xml:space="preserve"> – Present – Northwestern University Chemistry Department, </w:t>
      </w:r>
      <w:r w:rsidRPr="00060AB5">
        <w:rPr>
          <w:rFonts w:ascii="Arial" w:eastAsia="Times New Roman" w:hAnsi="Arial" w:cs="Arial"/>
          <w:b/>
          <w:i/>
          <w:sz w:val="24"/>
          <w:szCs w:val="24"/>
        </w:rPr>
        <w:t>Evanston, IL</w:t>
      </w:r>
    </w:p>
    <w:p w14:paraId="698841AD" w14:textId="7170706A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  <w:i/>
        </w:rPr>
      </w:pPr>
      <w:r w:rsidRPr="00060AB5">
        <w:rPr>
          <w:rFonts w:ascii="Arial" w:eastAsia="Times New Roman" w:hAnsi="Arial" w:cs="Arial"/>
          <w:i/>
        </w:rPr>
        <w:t xml:space="preserve">PhD Candidate, </w:t>
      </w:r>
      <w:proofErr w:type="gramStart"/>
      <w:r w:rsidR="00C4209D" w:rsidRPr="00060AB5">
        <w:rPr>
          <w:rFonts w:ascii="Arial" w:eastAsia="Times New Roman" w:hAnsi="Arial" w:cs="Arial"/>
          <w:i/>
        </w:rPr>
        <w:t>Kelleher</w:t>
      </w:r>
      <w:proofErr w:type="gramEnd"/>
      <w:r w:rsidR="00C4209D" w:rsidRPr="00060AB5">
        <w:rPr>
          <w:rFonts w:ascii="Arial" w:eastAsia="Times New Roman" w:hAnsi="Arial" w:cs="Arial"/>
          <w:i/>
        </w:rPr>
        <w:t xml:space="preserve"> and </w:t>
      </w:r>
      <w:proofErr w:type="spellStart"/>
      <w:r w:rsidR="00C4209D" w:rsidRPr="00060AB5">
        <w:rPr>
          <w:rFonts w:ascii="Arial" w:eastAsia="Times New Roman" w:hAnsi="Arial" w:cs="Arial"/>
          <w:i/>
        </w:rPr>
        <w:t>Vafabakhsh</w:t>
      </w:r>
      <w:proofErr w:type="spellEnd"/>
      <w:r w:rsidR="00C4209D" w:rsidRPr="00060AB5">
        <w:rPr>
          <w:rFonts w:ascii="Arial" w:eastAsia="Times New Roman" w:hAnsi="Arial" w:cs="Arial"/>
          <w:i/>
        </w:rPr>
        <w:t xml:space="preserve"> Groups </w:t>
      </w:r>
    </w:p>
    <w:p w14:paraId="2B4C7D63" w14:textId="274EB6E0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Advisor: Professor </w:t>
      </w:r>
      <w:r w:rsidR="00C4209D" w:rsidRPr="00060AB5">
        <w:rPr>
          <w:rFonts w:ascii="Arial" w:eastAsia="Times New Roman" w:hAnsi="Arial" w:cs="Arial"/>
        </w:rPr>
        <w:t xml:space="preserve">Neil Kelleher and Reza </w:t>
      </w:r>
      <w:proofErr w:type="spellStart"/>
      <w:r w:rsidR="00C4209D" w:rsidRPr="00060AB5">
        <w:rPr>
          <w:rFonts w:ascii="Arial" w:eastAsia="Times New Roman" w:hAnsi="Arial" w:cs="Arial"/>
        </w:rPr>
        <w:t>Vafabakhsh</w:t>
      </w:r>
      <w:proofErr w:type="spellEnd"/>
      <w:r w:rsidR="00C4209D" w:rsidRPr="00060AB5">
        <w:rPr>
          <w:rFonts w:ascii="Arial" w:eastAsia="Times New Roman" w:hAnsi="Arial" w:cs="Arial"/>
        </w:rPr>
        <w:t xml:space="preserve"> </w:t>
      </w:r>
    </w:p>
    <w:p w14:paraId="30731C40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  <w:color w:val="FF0000"/>
        </w:rPr>
      </w:pPr>
    </w:p>
    <w:p w14:paraId="4B0FA28F" w14:textId="5CB4277A" w:rsidR="0090225F" w:rsidRPr="00060AB5" w:rsidRDefault="00085A1E" w:rsidP="0090225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>Characterized phosphorylation states of g protein-coupled receptors (GPCR) using both middle-down and top-down platforms (see Publications)</w:t>
      </w:r>
    </w:p>
    <w:p w14:paraId="48441096" w14:textId="0BD3ED64" w:rsidR="00085A1E" w:rsidRPr="00060AB5" w:rsidRDefault="00085A1E" w:rsidP="00085A1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Developed stable mammalian cell lines and protein purification protocols for GPCR work </w:t>
      </w:r>
    </w:p>
    <w:p w14:paraId="5ABB271F" w14:textId="77777777" w:rsidR="00085A1E" w:rsidRPr="00060AB5" w:rsidRDefault="00085A1E" w:rsidP="00D56E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Performed relative quantification of histone isoforms using capillary electrophoresis top-down mass spectrometry </w:t>
      </w:r>
    </w:p>
    <w:p w14:paraId="3DD7F77F" w14:textId="3223A64E" w:rsidR="00085A1E" w:rsidRPr="00060AB5" w:rsidRDefault="00085A1E" w:rsidP="00D56E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Fractionated and characterized native protein complexes by size-exclusion chromatography into native top-down mass spectrometry  </w:t>
      </w:r>
    </w:p>
    <w:p w14:paraId="66037B4C" w14:textId="42035C31" w:rsidR="00085A1E" w:rsidRPr="00060AB5" w:rsidRDefault="00085A1E" w:rsidP="00085A1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Performed a large statistical comparison in R of fragmentation propensities in denatured versus native top-down methods to improve current scoring techniques used in ProSight Native (see Publications) </w:t>
      </w:r>
    </w:p>
    <w:p w14:paraId="7268C946" w14:textId="7A16E58B" w:rsidR="00085A1E" w:rsidRPr="00060AB5" w:rsidRDefault="00085A1E" w:rsidP="0090225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>Prepared and was awarded an F31 and T32 for GPCR work (see Awards)</w:t>
      </w:r>
    </w:p>
    <w:p w14:paraId="75AA78AD" w14:textId="7823044C" w:rsidR="0090225F" w:rsidRPr="00060AB5" w:rsidRDefault="0090225F" w:rsidP="0090225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Mentored and trained several graduate </w:t>
      </w:r>
      <w:r w:rsidR="00006C1D" w:rsidRPr="00060AB5">
        <w:rPr>
          <w:rFonts w:ascii="Arial" w:eastAsia="Times New Roman" w:hAnsi="Arial" w:cs="Arial"/>
        </w:rPr>
        <w:t>and undergraduate students</w:t>
      </w:r>
      <w:r w:rsidR="00432FBF" w:rsidRPr="00060AB5">
        <w:rPr>
          <w:rFonts w:ascii="Arial" w:eastAsia="Times New Roman" w:hAnsi="Arial" w:cs="Arial"/>
        </w:rPr>
        <w:t xml:space="preserve"> in laboratory skills</w:t>
      </w:r>
      <w:r w:rsidR="007B1146" w:rsidRPr="00060AB5">
        <w:rPr>
          <w:rFonts w:ascii="Arial" w:eastAsia="Times New Roman" w:hAnsi="Arial" w:cs="Arial"/>
        </w:rPr>
        <w:t xml:space="preserve">, </w:t>
      </w:r>
      <w:r w:rsidR="00085A1E" w:rsidRPr="00060AB5">
        <w:rPr>
          <w:rFonts w:ascii="Arial" w:eastAsia="Times New Roman" w:hAnsi="Arial" w:cs="Arial"/>
        </w:rPr>
        <w:t xml:space="preserve">writing, </w:t>
      </w:r>
      <w:r w:rsidR="00432FBF" w:rsidRPr="00060AB5">
        <w:rPr>
          <w:rFonts w:ascii="Arial" w:eastAsia="Times New Roman" w:hAnsi="Arial" w:cs="Arial"/>
        </w:rPr>
        <w:t>and R programming</w:t>
      </w:r>
      <w:r w:rsidRPr="00060AB5">
        <w:rPr>
          <w:rFonts w:ascii="Arial" w:eastAsia="Times New Roman" w:hAnsi="Arial" w:cs="Arial"/>
        </w:rPr>
        <w:t xml:space="preserve">   </w:t>
      </w:r>
    </w:p>
    <w:p w14:paraId="03EDFF9D" w14:textId="3C9CEF1C" w:rsidR="0090225F" w:rsidRPr="00060AB5" w:rsidRDefault="0090225F" w:rsidP="0090225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Cs/>
        </w:rPr>
      </w:pPr>
      <w:r w:rsidRPr="00060AB5">
        <w:rPr>
          <w:rFonts w:ascii="Arial" w:eastAsia="Times New Roman" w:hAnsi="Arial" w:cs="Arial"/>
        </w:rPr>
        <w:t>Taught undergraduate lab sections,</w:t>
      </w:r>
      <w:r w:rsidR="00006C1D" w:rsidRPr="00060AB5">
        <w:rPr>
          <w:rFonts w:ascii="Arial" w:eastAsia="Times New Roman" w:hAnsi="Arial" w:cs="Arial"/>
        </w:rPr>
        <w:t xml:space="preserve"> managed </w:t>
      </w:r>
      <w:r w:rsidR="00085A1E" w:rsidRPr="00060AB5">
        <w:rPr>
          <w:rFonts w:ascii="Arial" w:eastAsia="Times New Roman" w:hAnsi="Arial" w:cs="Arial"/>
        </w:rPr>
        <w:t>mass</w:t>
      </w:r>
      <w:r w:rsidR="00006C1D" w:rsidRPr="00060AB5">
        <w:rPr>
          <w:rFonts w:ascii="Arial" w:eastAsia="Times New Roman" w:hAnsi="Arial" w:cs="Arial"/>
        </w:rPr>
        <w:t xml:space="preserve"> </w:t>
      </w:r>
      <w:r w:rsidR="00085A1E" w:rsidRPr="00060AB5">
        <w:rPr>
          <w:rFonts w:ascii="Arial" w:eastAsia="Times New Roman" w:hAnsi="Arial" w:cs="Arial"/>
        </w:rPr>
        <w:t>spectrometry</w:t>
      </w:r>
      <w:r w:rsidR="00006C1D" w:rsidRPr="00060AB5">
        <w:rPr>
          <w:rFonts w:ascii="Arial" w:eastAsia="Times New Roman" w:hAnsi="Arial" w:cs="Arial"/>
        </w:rPr>
        <w:t xml:space="preserve"> lab component,</w:t>
      </w:r>
      <w:r w:rsidRPr="00060AB5">
        <w:rPr>
          <w:rFonts w:ascii="Arial" w:eastAsia="Times New Roman" w:hAnsi="Arial" w:cs="Arial"/>
        </w:rPr>
        <w:t xml:space="preserve"> held office hours and graded for organic chemistry </w:t>
      </w:r>
    </w:p>
    <w:p w14:paraId="1FA03552" w14:textId="77777777" w:rsidR="00D56E87" w:rsidRPr="00060AB5" w:rsidRDefault="00D56E87" w:rsidP="00D56E87">
      <w:pPr>
        <w:spacing w:after="0" w:line="240" w:lineRule="auto"/>
        <w:ind w:left="720"/>
        <w:rPr>
          <w:rFonts w:ascii="Arial" w:eastAsia="Times New Roman" w:hAnsi="Arial" w:cs="Arial"/>
          <w:bCs/>
        </w:rPr>
      </w:pPr>
    </w:p>
    <w:p w14:paraId="5C73EFB8" w14:textId="3C9C6F4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</w:rPr>
      </w:pPr>
      <w:r w:rsidRPr="00060AB5">
        <w:rPr>
          <w:rFonts w:ascii="Arial" w:eastAsia="Times New Roman" w:hAnsi="Arial" w:cs="Arial"/>
          <w:b/>
          <w:sz w:val="24"/>
          <w:szCs w:val="24"/>
        </w:rPr>
        <w:t>0</w:t>
      </w:r>
      <w:r w:rsidR="00C4209D" w:rsidRPr="00060AB5">
        <w:rPr>
          <w:rFonts w:ascii="Arial" w:eastAsia="Times New Roman" w:hAnsi="Arial" w:cs="Arial"/>
          <w:b/>
          <w:sz w:val="24"/>
          <w:szCs w:val="24"/>
        </w:rPr>
        <w:t>8</w:t>
      </w:r>
      <w:r w:rsidRPr="00060AB5">
        <w:rPr>
          <w:rFonts w:ascii="Arial" w:eastAsia="Times New Roman" w:hAnsi="Arial" w:cs="Arial"/>
          <w:b/>
          <w:sz w:val="24"/>
          <w:szCs w:val="24"/>
        </w:rPr>
        <w:t>/201</w:t>
      </w:r>
      <w:r w:rsidR="00C4209D" w:rsidRPr="00060AB5">
        <w:rPr>
          <w:rFonts w:ascii="Arial" w:eastAsia="Times New Roman" w:hAnsi="Arial" w:cs="Arial"/>
          <w:b/>
          <w:sz w:val="24"/>
          <w:szCs w:val="24"/>
        </w:rPr>
        <w:t>4</w:t>
      </w:r>
      <w:r w:rsidRPr="00060AB5">
        <w:rPr>
          <w:rFonts w:ascii="Arial" w:eastAsia="Times New Roman" w:hAnsi="Arial" w:cs="Arial"/>
          <w:b/>
          <w:sz w:val="24"/>
          <w:szCs w:val="24"/>
        </w:rPr>
        <w:t xml:space="preserve"> – 05/201</w:t>
      </w:r>
      <w:r w:rsidR="00C4209D" w:rsidRPr="00060AB5">
        <w:rPr>
          <w:rFonts w:ascii="Arial" w:eastAsia="Times New Roman" w:hAnsi="Arial" w:cs="Arial"/>
          <w:b/>
          <w:sz w:val="24"/>
          <w:szCs w:val="24"/>
        </w:rPr>
        <w:t>7</w:t>
      </w:r>
      <w:r w:rsidRPr="00060AB5">
        <w:rPr>
          <w:rFonts w:ascii="Arial" w:eastAsia="Times New Roman" w:hAnsi="Arial" w:cs="Arial"/>
          <w:b/>
          <w:sz w:val="24"/>
          <w:szCs w:val="24"/>
        </w:rPr>
        <w:t xml:space="preserve"> – </w:t>
      </w:r>
      <w:r w:rsidR="00C4209D" w:rsidRPr="00060AB5">
        <w:rPr>
          <w:rFonts w:ascii="Arial" w:eastAsia="Times New Roman" w:hAnsi="Arial" w:cs="Arial"/>
          <w:b/>
          <w:sz w:val="24"/>
          <w:szCs w:val="24"/>
        </w:rPr>
        <w:t>University of California, Berkeley</w:t>
      </w:r>
      <w:r w:rsidRPr="00060AB5">
        <w:rPr>
          <w:rFonts w:ascii="Arial" w:eastAsia="Times New Roman" w:hAnsi="Arial" w:cs="Arial"/>
          <w:b/>
          <w:sz w:val="24"/>
          <w:szCs w:val="24"/>
        </w:rPr>
        <w:t>,</w:t>
      </w:r>
      <w:r w:rsidRPr="00060AB5">
        <w:rPr>
          <w:rFonts w:ascii="Arial" w:eastAsia="Times New Roman" w:hAnsi="Arial" w:cs="Arial"/>
          <w:b/>
          <w:i/>
          <w:sz w:val="24"/>
          <w:szCs w:val="24"/>
        </w:rPr>
        <w:t xml:space="preserve"> </w:t>
      </w:r>
      <w:r w:rsidR="00C4209D" w:rsidRPr="00060AB5">
        <w:rPr>
          <w:rFonts w:ascii="Arial" w:eastAsia="Times New Roman" w:hAnsi="Arial" w:cs="Arial"/>
          <w:b/>
          <w:i/>
          <w:sz w:val="24"/>
          <w:szCs w:val="24"/>
        </w:rPr>
        <w:t>Berkeley</w:t>
      </w:r>
      <w:r w:rsidRPr="00060AB5">
        <w:rPr>
          <w:rFonts w:ascii="Arial" w:eastAsia="Times New Roman" w:hAnsi="Arial" w:cs="Arial"/>
          <w:b/>
          <w:i/>
          <w:sz w:val="24"/>
          <w:szCs w:val="24"/>
        </w:rPr>
        <w:t xml:space="preserve">, </w:t>
      </w:r>
      <w:r w:rsidR="00C4209D" w:rsidRPr="00060AB5">
        <w:rPr>
          <w:rFonts w:ascii="Arial" w:eastAsia="Times New Roman" w:hAnsi="Arial" w:cs="Arial"/>
          <w:b/>
          <w:i/>
          <w:sz w:val="24"/>
          <w:szCs w:val="24"/>
        </w:rPr>
        <w:t>CA</w:t>
      </w:r>
    </w:p>
    <w:p w14:paraId="66C03CD5" w14:textId="2BCC08D1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  <w:i/>
        </w:rPr>
      </w:pPr>
      <w:r w:rsidRPr="00060AB5">
        <w:rPr>
          <w:rFonts w:ascii="Arial" w:eastAsia="Times New Roman" w:hAnsi="Arial" w:cs="Arial"/>
          <w:i/>
        </w:rPr>
        <w:t>Undergraduate Researcher, Chemistry Department</w:t>
      </w:r>
    </w:p>
    <w:p w14:paraId="77EAB328" w14:textId="66E0910B" w:rsidR="0090225F" w:rsidRDefault="0090225F" w:rsidP="0090225F">
      <w:p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>Advisors: Professor</w:t>
      </w:r>
      <w:r w:rsidR="00C4209D" w:rsidRPr="00060AB5">
        <w:rPr>
          <w:rFonts w:ascii="Arial" w:eastAsia="Times New Roman" w:hAnsi="Arial" w:cs="Arial"/>
        </w:rPr>
        <w:t xml:space="preserve"> Daniel Nomura </w:t>
      </w:r>
    </w:p>
    <w:p w14:paraId="50295406" w14:textId="77777777" w:rsidR="00060AB5" w:rsidRPr="00060AB5" w:rsidRDefault="00060AB5" w:rsidP="0090225F">
      <w:pPr>
        <w:spacing w:after="0" w:line="240" w:lineRule="auto"/>
        <w:rPr>
          <w:rFonts w:ascii="Arial" w:eastAsia="Times New Roman" w:hAnsi="Arial" w:cs="Arial"/>
        </w:rPr>
      </w:pPr>
    </w:p>
    <w:p w14:paraId="7464746E" w14:textId="00E2D68C" w:rsidR="00C4209D" w:rsidRPr="00060AB5" w:rsidRDefault="00C4209D" w:rsidP="00AE6844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Performed mammalian cell culture and bottom-up mass spectrometry and analysis </w:t>
      </w:r>
    </w:p>
    <w:p w14:paraId="4DD5D6C4" w14:textId="2F16B0C9" w:rsidR="00C4209D" w:rsidRPr="00060AB5" w:rsidRDefault="00C4209D" w:rsidP="00AE6844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</w:rPr>
        <w:t xml:space="preserve">Performed activity-based protein profiling to identify potential drug-candidates from heterologous cell lines </w:t>
      </w:r>
    </w:p>
    <w:p w14:paraId="2C12D74E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69DA8F98" w14:textId="77777777" w:rsidR="0090225F" w:rsidRPr="00060AB5" w:rsidRDefault="0090225F" w:rsidP="0090225F">
      <w:pPr>
        <w:keepNext/>
        <w:pBdr>
          <w:bottom w:val="single" w:sz="18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sz w:val="24"/>
          <w:szCs w:val="24"/>
        </w:rPr>
        <w:t xml:space="preserve">Relevant Technical Skills and Proficiencies   </w:t>
      </w:r>
    </w:p>
    <w:p w14:paraId="00C3A645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7ACCFDA6" w14:textId="070506BF" w:rsidR="00060AB5" w:rsidRPr="00060AB5" w:rsidRDefault="00C4209D" w:rsidP="00085A1E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60AB5">
        <w:rPr>
          <w:rFonts w:ascii="Arial" w:hAnsi="Arial" w:cs="Arial"/>
          <w:b/>
          <w:bCs/>
          <w:color w:val="000000"/>
          <w:sz w:val="22"/>
          <w:szCs w:val="22"/>
        </w:rPr>
        <w:t>Mass Spectrometry: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 </w:t>
      </w:r>
      <w:r w:rsidR="00085A1E" w:rsidRPr="00060AB5">
        <w:rPr>
          <w:rFonts w:ascii="Arial" w:hAnsi="Arial" w:cs="Arial"/>
          <w:color w:val="000000"/>
          <w:sz w:val="22"/>
          <w:szCs w:val="22"/>
        </w:rPr>
        <w:t>native and denatured top-down mass spectrometry characterization of intact proteins</w:t>
      </w:r>
      <w:r w:rsidR="00060AB5">
        <w:rPr>
          <w:rFonts w:ascii="Arial" w:hAnsi="Arial" w:cs="Arial"/>
          <w:color w:val="000000"/>
          <w:sz w:val="22"/>
          <w:szCs w:val="22"/>
        </w:rPr>
        <w:t xml:space="preserve">, </w:t>
      </w:r>
      <w:r w:rsidRPr="00060AB5">
        <w:rPr>
          <w:rFonts w:ascii="Arial" w:hAnsi="Arial" w:cs="Arial"/>
          <w:color w:val="000000"/>
          <w:sz w:val="22"/>
          <w:szCs w:val="22"/>
        </w:rPr>
        <w:t>mass spectrometry method development including fragmentation optimization (higher collisional dissociation and electron-transfer dissociation)</w:t>
      </w:r>
      <w:r w:rsidR="00060AB5">
        <w:rPr>
          <w:rFonts w:ascii="Arial" w:hAnsi="Arial" w:cs="Arial"/>
          <w:color w:val="000000"/>
          <w:sz w:val="22"/>
          <w:szCs w:val="22"/>
        </w:rPr>
        <w:t>,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 micro and nanoflow liquid chromatography</w:t>
      </w:r>
      <w:r w:rsidR="00060AB5">
        <w:rPr>
          <w:rFonts w:ascii="Arial" w:hAnsi="Arial" w:cs="Arial"/>
          <w:color w:val="000000"/>
          <w:sz w:val="22"/>
          <w:szCs w:val="22"/>
        </w:rPr>
        <w:t xml:space="preserve">, </w:t>
      </w:r>
      <w:r w:rsidR="00060AB5" w:rsidRPr="00060AB5">
        <w:rPr>
          <w:rFonts w:ascii="Arial" w:hAnsi="Arial" w:cs="Arial"/>
          <w:color w:val="000000"/>
          <w:sz w:val="22"/>
          <w:szCs w:val="22"/>
        </w:rPr>
        <w:t xml:space="preserve">native and denatured capillary electrophoresis of protein samples 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2BA6315" w14:textId="77777777" w:rsidR="0090225F" w:rsidRPr="00060AB5" w:rsidRDefault="0090225F" w:rsidP="00060AB5">
      <w:pPr>
        <w:spacing w:after="0" w:line="240" w:lineRule="auto"/>
        <w:rPr>
          <w:rFonts w:ascii="Arial" w:eastAsia="Times New Roman" w:hAnsi="Arial" w:cs="Arial"/>
        </w:rPr>
      </w:pPr>
    </w:p>
    <w:p w14:paraId="5A317DAE" w14:textId="7084B870" w:rsidR="00C4209D" w:rsidRPr="00060AB5" w:rsidRDefault="00060AB5" w:rsidP="00060AB5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Mass spectrometry d</w:t>
      </w:r>
      <w:r w:rsidR="00C4209D" w:rsidRPr="00060AB5">
        <w:rPr>
          <w:rFonts w:ascii="Arial" w:hAnsi="Arial" w:cs="Arial"/>
          <w:b/>
          <w:bCs/>
          <w:sz w:val="22"/>
          <w:szCs w:val="22"/>
        </w:rPr>
        <w:t xml:space="preserve">ata analysis: </w:t>
      </w:r>
      <w:r w:rsidRPr="00060AB5">
        <w:rPr>
          <w:rFonts w:ascii="Arial" w:hAnsi="Arial" w:cs="Arial"/>
          <w:sz w:val="22"/>
          <w:szCs w:val="22"/>
        </w:rPr>
        <w:t xml:space="preserve">familiar with several mass spectrometry data platforms including 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ProSight, TD Validator,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Xcalibur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Qualbrowser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MagTran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mMass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UniDec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ProteoFinder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and Oso; extensive experience with data transformations, analysis, and figure generation with R   </w:t>
      </w:r>
      <w:r w:rsidRPr="00060AB5">
        <w:rPr>
          <w:rFonts w:ascii="Arial" w:hAnsi="Arial" w:cs="Arial"/>
          <w:color w:val="000000"/>
          <w:sz w:val="22"/>
          <w:szCs w:val="22"/>
        </w:rPr>
        <w:t> </w:t>
      </w:r>
    </w:p>
    <w:p w14:paraId="7650BC36" w14:textId="77777777" w:rsidR="00C4209D" w:rsidRPr="00060AB5" w:rsidRDefault="00C4209D" w:rsidP="00C4209D">
      <w:pPr>
        <w:spacing w:after="0" w:line="240" w:lineRule="auto"/>
        <w:contextualSpacing/>
        <w:rPr>
          <w:rFonts w:ascii="Arial" w:eastAsia="Times New Roman" w:hAnsi="Arial" w:cs="Arial"/>
        </w:rPr>
      </w:pPr>
    </w:p>
    <w:p w14:paraId="0F443D3D" w14:textId="3A207BEE" w:rsidR="00C4209D" w:rsidRDefault="00C4209D" w:rsidP="00C4209D">
      <w:pPr>
        <w:numPr>
          <w:ilvl w:val="0"/>
          <w:numId w:val="6"/>
        </w:numPr>
        <w:spacing w:after="0" w:line="240" w:lineRule="auto"/>
        <w:contextualSpacing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  <w:b/>
          <w:bCs/>
        </w:rPr>
        <w:t xml:space="preserve">Recombinant DNA methods: </w:t>
      </w:r>
      <w:r w:rsidRPr="00060AB5">
        <w:rPr>
          <w:rFonts w:ascii="Arial" w:eastAsia="Times New Roman" w:hAnsi="Arial" w:cs="Arial"/>
        </w:rPr>
        <w:t xml:space="preserve">Gibson assembly, restriction cloning, </w:t>
      </w:r>
      <w:proofErr w:type="spellStart"/>
      <w:r w:rsidRPr="00060AB5">
        <w:rPr>
          <w:rFonts w:ascii="Arial" w:eastAsia="Times New Roman" w:hAnsi="Arial" w:cs="Arial"/>
        </w:rPr>
        <w:t>QuikChange</w:t>
      </w:r>
      <w:proofErr w:type="spellEnd"/>
      <w:r w:rsidRPr="00060AB5">
        <w:rPr>
          <w:rFonts w:ascii="Arial" w:eastAsia="Times New Roman" w:hAnsi="Arial" w:cs="Arial"/>
        </w:rPr>
        <w:t xml:space="preserve"> site-directed mutagenesis, PCR, sequencing and interpreting sequencing results, DNA electrophoresis, plasmid DNA extraction (Mini and Maxi-Prep), bacterial transformation (heat shock and electroporation)</w:t>
      </w:r>
    </w:p>
    <w:p w14:paraId="0B3F2DFC" w14:textId="77777777" w:rsidR="00060AB5" w:rsidRPr="00060AB5" w:rsidRDefault="00060AB5" w:rsidP="00060AB5">
      <w:pPr>
        <w:spacing w:after="0" w:line="240" w:lineRule="auto"/>
        <w:ind w:left="720"/>
        <w:contextualSpacing/>
        <w:rPr>
          <w:rFonts w:ascii="Arial" w:eastAsia="Times New Roman" w:hAnsi="Arial" w:cs="Arial"/>
        </w:rPr>
      </w:pPr>
    </w:p>
    <w:p w14:paraId="4B4C25D4" w14:textId="6E7D2503" w:rsidR="00060AB5" w:rsidRDefault="00C4209D" w:rsidP="00060AB5">
      <w:pPr>
        <w:numPr>
          <w:ilvl w:val="0"/>
          <w:numId w:val="6"/>
        </w:numPr>
        <w:spacing w:after="0" w:line="240" w:lineRule="auto"/>
        <w:contextualSpacing/>
        <w:rPr>
          <w:rFonts w:ascii="Arial" w:eastAsia="Times New Roman" w:hAnsi="Arial" w:cs="Arial"/>
        </w:rPr>
      </w:pPr>
      <w:r w:rsidRPr="00060AB5">
        <w:rPr>
          <w:rFonts w:ascii="Arial" w:hAnsi="Arial" w:cs="Arial"/>
          <w:b/>
          <w:bCs/>
          <w:color w:val="000000"/>
        </w:rPr>
        <w:t>Protein Biochemistry:</w:t>
      </w:r>
      <w:r w:rsidRPr="00060AB5">
        <w:rPr>
          <w:rFonts w:ascii="Arial" w:hAnsi="Arial" w:cs="Arial"/>
          <w:color w:val="000000"/>
        </w:rPr>
        <w:t xml:space="preserve"> immunoprecipitation (IP) and purification of soluble and membrane proteins, enzyme and signaling kinetics via luciferase-based assays, protein electrophoresis, protein immunostaining, conjugation of nanobody to </w:t>
      </w:r>
      <w:proofErr w:type="spellStart"/>
      <w:r w:rsidRPr="00060AB5">
        <w:rPr>
          <w:rFonts w:ascii="Arial" w:hAnsi="Arial" w:cs="Arial"/>
          <w:color w:val="000000"/>
        </w:rPr>
        <w:t>sepharose</w:t>
      </w:r>
      <w:proofErr w:type="spellEnd"/>
      <w:r w:rsidRPr="00060AB5">
        <w:rPr>
          <w:rFonts w:ascii="Arial" w:hAnsi="Arial" w:cs="Arial"/>
          <w:color w:val="000000"/>
        </w:rPr>
        <w:t xml:space="preserve"> for custom IPs </w:t>
      </w:r>
    </w:p>
    <w:p w14:paraId="5201D934" w14:textId="77777777" w:rsidR="00060AB5" w:rsidRPr="00060AB5" w:rsidRDefault="00060AB5" w:rsidP="00060AB5">
      <w:pPr>
        <w:spacing w:after="0" w:line="240" w:lineRule="auto"/>
        <w:contextualSpacing/>
        <w:rPr>
          <w:rFonts w:ascii="Arial" w:eastAsia="Times New Roman" w:hAnsi="Arial" w:cs="Arial"/>
        </w:rPr>
      </w:pPr>
    </w:p>
    <w:p w14:paraId="17C713B8" w14:textId="64AB0535" w:rsidR="00060AB5" w:rsidRPr="00060AB5" w:rsidRDefault="00060AB5" w:rsidP="00C4209D">
      <w:pPr>
        <w:numPr>
          <w:ilvl w:val="0"/>
          <w:numId w:val="6"/>
        </w:numPr>
        <w:spacing w:after="0" w:line="240" w:lineRule="auto"/>
        <w:contextualSpacing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  <w:b/>
          <w:bCs/>
        </w:rPr>
        <w:t>Confocal Microscopy:</w:t>
      </w:r>
      <w:r>
        <w:rPr>
          <w:rFonts w:ascii="Arial" w:eastAsia="Times New Roman" w:hAnsi="Arial" w:cs="Arial"/>
        </w:rPr>
        <w:t xml:space="preserve"> live cell imaging using Zeiss instrumentation, cell surface and permeable labeling of protein targets for fluorescence microscopy, image work up and quantification using Fiji</w:t>
      </w:r>
    </w:p>
    <w:p w14:paraId="70C3AAB8" w14:textId="77777777" w:rsidR="00C4209D" w:rsidRPr="00060AB5" w:rsidRDefault="00C4209D" w:rsidP="00C4209D">
      <w:pPr>
        <w:spacing w:after="0" w:line="240" w:lineRule="auto"/>
        <w:contextualSpacing/>
        <w:rPr>
          <w:rFonts w:ascii="Arial" w:eastAsia="Times New Roman" w:hAnsi="Arial" w:cs="Arial"/>
        </w:rPr>
      </w:pPr>
    </w:p>
    <w:p w14:paraId="579E5278" w14:textId="359C1D22" w:rsidR="0090225F" w:rsidRPr="00060AB5" w:rsidRDefault="00C4209D" w:rsidP="00C4209D">
      <w:pPr>
        <w:numPr>
          <w:ilvl w:val="0"/>
          <w:numId w:val="6"/>
        </w:numPr>
        <w:spacing w:after="0" w:line="240" w:lineRule="auto"/>
        <w:contextualSpacing/>
        <w:rPr>
          <w:rFonts w:ascii="Arial" w:eastAsia="Times New Roman" w:hAnsi="Arial" w:cs="Arial"/>
          <w:b/>
          <w:bCs/>
        </w:rPr>
      </w:pPr>
      <w:r w:rsidRPr="00060AB5">
        <w:rPr>
          <w:rFonts w:ascii="Arial" w:hAnsi="Arial" w:cs="Arial"/>
          <w:b/>
          <w:bCs/>
          <w:color w:val="000000"/>
        </w:rPr>
        <w:t xml:space="preserve">Cell culture: </w:t>
      </w:r>
      <w:r w:rsidRPr="00060AB5">
        <w:rPr>
          <w:rFonts w:ascii="Arial" w:hAnsi="Arial" w:cs="Arial"/>
          <w:color w:val="000000"/>
        </w:rPr>
        <w:t>mammalian and bacterial cell culture, lentiviral transduction, bacterial protein expression, chemical transfection</w:t>
      </w:r>
    </w:p>
    <w:p w14:paraId="63BB16ED" w14:textId="77777777" w:rsidR="00C4209D" w:rsidRPr="00060AB5" w:rsidRDefault="00C4209D" w:rsidP="0090225F">
      <w:pPr>
        <w:spacing w:after="0" w:line="240" w:lineRule="auto"/>
        <w:ind w:left="720"/>
        <w:contextualSpacing/>
        <w:rPr>
          <w:rFonts w:ascii="Arial" w:eastAsia="Times New Roman" w:hAnsi="Arial" w:cs="Arial"/>
          <w:b/>
          <w:bCs/>
        </w:rPr>
      </w:pPr>
    </w:p>
    <w:p w14:paraId="6FCEA6C6" w14:textId="444E720B" w:rsidR="0090225F" w:rsidRPr="00060AB5" w:rsidRDefault="0090225F" w:rsidP="00C4209D">
      <w:pPr>
        <w:numPr>
          <w:ilvl w:val="0"/>
          <w:numId w:val="6"/>
        </w:numPr>
        <w:spacing w:after="0" w:line="240" w:lineRule="auto"/>
        <w:contextualSpacing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  <w:b/>
          <w:bCs/>
        </w:rPr>
        <w:t>General:</w:t>
      </w:r>
      <w:r w:rsidRPr="00060AB5">
        <w:rPr>
          <w:rFonts w:ascii="Arial" w:eastAsia="Times New Roman" w:hAnsi="Arial" w:cs="Arial"/>
        </w:rPr>
        <w:t xml:space="preserve"> detail-oriented; proficient at presenting and providing written updates; proficient with R, Endnote, Microsoft Office Suite, </w:t>
      </w:r>
      <w:r w:rsidR="00C4209D" w:rsidRPr="00060AB5">
        <w:rPr>
          <w:rFonts w:ascii="Arial" w:eastAsia="Times New Roman" w:hAnsi="Arial" w:cs="Arial"/>
        </w:rPr>
        <w:t xml:space="preserve">Fiji, </w:t>
      </w:r>
      <w:r w:rsidRPr="00060AB5">
        <w:rPr>
          <w:rFonts w:ascii="Arial" w:eastAsia="Times New Roman" w:hAnsi="Arial" w:cs="Arial"/>
        </w:rPr>
        <w:t xml:space="preserve">and PowerPoint; </w:t>
      </w:r>
      <w:r w:rsidR="00C4209D" w:rsidRPr="00060AB5">
        <w:rPr>
          <w:rFonts w:ascii="Arial" w:eastAsia="Times New Roman" w:hAnsi="Arial" w:cs="Arial"/>
        </w:rPr>
        <w:t xml:space="preserve">trained in ethics, rigor, and reproducibility; </w:t>
      </w:r>
      <w:r w:rsidRPr="00060AB5">
        <w:rPr>
          <w:rFonts w:ascii="Arial" w:eastAsia="Times New Roman" w:hAnsi="Arial" w:cs="Arial"/>
        </w:rPr>
        <w:t>fluent in English</w:t>
      </w:r>
    </w:p>
    <w:p w14:paraId="65E0EA52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008A3751" w14:textId="77777777" w:rsidR="0090225F" w:rsidRPr="00060AB5" w:rsidRDefault="0090225F" w:rsidP="0090225F">
      <w:pPr>
        <w:numPr>
          <w:ilvl w:val="0"/>
          <w:numId w:val="6"/>
        </w:numPr>
        <w:spacing w:after="0" w:line="240" w:lineRule="auto"/>
        <w:contextualSpacing/>
        <w:rPr>
          <w:rFonts w:ascii="Arial" w:eastAsia="Times New Roman" w:hAnsi="Arial" w:cs="Arial"/>
        </w:rPr>
      </w:pPr>
      <w:r w:rsidRPr="00060AB5">
        <w:rPr>
          <w:rFonts w:ascii="Arial" w:eastAsia="Times New Roman" w:hAnsi="Arial" w:cs="Arial"/>
          <w:b/>
          <w:bCs/>
        </w:rPr>
        <w:t>Interpersonal:</w:t>
      </w:r>
      <w:r w:rsidRPr="00060AB5">
        <w:rPr>
          <w:rFonts w:ascii="Arial" w:eastAsia="Times New Roman" w:hAnsi="Arial" w:cs="Arial"/>
        </w:rPr>
        <w:t xml:space="preserve"> long and short-distance collaboration, teamwork, leadership, mentoring, and instruction </w:t>
      </w:r>
    </w:p>
    <w:p w14:paraId="5178C4A3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211C937C" w14:textId="77777777" w:rsidR="0090225F" w:rsidRPr="00060AB5" w:rsidRDefault="0090225F" w:rsidP="0090225F">
      <w:pPr>
        <w:keepNext/>
        <w:pBdr>
          <w:bottom w:val="single" w:sz="18" w:space="0" w:color="auto"/>
        </w:pBdr>
        <w:spacing w:after="0" w:line="240" w:lineRule="auto"/>
        <w:outlineLvl w:val="2"/>
        <w:rPr>
          <w:rFonts w:ascii="Arial" w:eastAsia="Times New Roman" w:hAnsi="Arial" w:cs="Arial"/>
          <w:b/>
          <w:sz w:val="24"/>
          <w:szCs w:val="24"/>
        </w:rPr>
      </w:pPr>
      <w:r w:rsidRPr="00060AB5">
        <w:rPr>
          <w:rFonts w:ascii="Arial" w:eastAsia="Times New Roman" w:hAnsi="Arial" w:cs="Arial"/>
          <w:b/>
          <w:sz w:val="24"/>
          <w:szCs w:val="24"/>
        </w:rPr>
        <w:t>Publications</w:t>
      </w:r>
    </w:p>
    <w:p w14:paraId="4A12BE63" w14:textId="77777777" w:rsidR="00C4209D" w:rsidRPr="00060AB5" w:rsidRDefault="00C4209D" w:rsidP="00060AB5">
      <w:pPr>
        <w:rPr>
          <w:rFonts w:ascii="Arial" w:hAnsi="Arial" w:cs="Arial"/>
          <w:color w:val="000000"/>
        </w:rPr>
      </w:pPr>
    </w:p>
    <w:p w14:paraId="2E03C6A2" w14:textId="2802D717" w:rsidR="00E95AE4" w:rsidRPr="00E95AE4" w:rsidRDefault="00E95AE4" w:rsidP="00E95AE4">
      <w:pPr>
        <w:numPr>
          <w:ilvl w:val="0"/>
          <w:numId w:val="8"/>
        </w:numPr>
        <w:spacing w:after="0" w:line="240" w:lineRule="auto"/>
        <w:contextualSpacing/>
        <w:rPr>
          <w:rFonts w:ascii="Arial" w:eastAsia="Times New Roman" w:hAnsi="Arial" w:cs="Arial"/>
        </w:rPr>
      </w:pPr>
      <w:r w:rsidRPr="00E95AE4">
        <w:rPr>
          <w:rFonts w:ascii="Arial" w:eastAsia="Times New Roman" w:hAnsi="Arial" w:cs="Arial"/>
          <w:b/>
          <w:bCs/>
        </w:rPr>
        <w:t>Ives AN</w:t>
      </w:r>
      <w:r w:rsidRPr="00E95AE4">
        <w:rPr>
          <w:rFonts w:ascii="Arial" w:eastAsia="Times New Roman" w:hAnsi="Arial" w:cs="Arial"/>
        </w:rPr>
        <w:t>,</w:t>
      </w:r>
      <w:r>
        <w:rPr>
          <w:rFonts w:ascii="Arial" w:eastAsia="Times New Roman" w:hAnsi="Arial" w:cs="Arial"/>
        </w:rPr>
        <w:t xml:space="preserve"> </w:t>
      </w:r>
      <w:r w:rsidRPr="00E95AE4">
        <w:rPr>
          <w:rFonts w:ascii="Arial" w:eastAsia="Times New Roman" w:hAnsi="Arial" w:cs="Arial"/>
        </w:rPr>
        <w:t>Dunn</w:t>
      </w:r>
      <w:r>
        <w:rPr>
          <w:rFonts w:ascii="Arial" w:eastAsia="Times New Roman" w:hAnsi="Arial" w:cs="Arial"/>
        </w:rPr>
        <w:t xml:space="preserve"> HA</w:t>
      </w:r>
      <w:r w:rsidRPr="00E95AE4">
        <w:rPr>
          <w:rFonts w:ascii="Arial" w:eastAsia="Times New Roman" w:hAnsi="Arial" w:cs="Arial"/>
        </w:rPr>
        <w:t xml:space="preserve">, </w:t>
      </w:r>
      <w:proofErr w:type="spellStart"/>
      <w:r w:rsidRPr="00E95AE4">
        <w:rPr>
          <w:rFonts w:ascii="Arial" w:eastAsia="Times New Roman" w:hAnsi="Arial" w:cs="Arial"/>
        </w:rPr>
        <w:t>Afsari</w:t>
      </w:r>
      <w:proofErr w:type="spellEnd"/>
      <w:r>
        <w:rPr>
          <w:rFonts w:ascii="Arial" w:eastAsia="Times New Roman" w:hAnsi="Arial" w:cs="Arial"/>
        </w:rPr>
        <w:t xml:space="preserve"> HS</w:t>
      </w:r>
      <w:r w:rsidRPr="00E95AE4">
        <w:rPr>
          <w:rFonts w:ascii="Arial" w:eastAsia="Times New Roman" w:hAnsi="Arial" w:cs="Arial"/>
        </w:rPr>
        <w:t xml:space="preserve">, </w:t>
      </w:r>
      <w:r>
        <w:rPr>
          <w:rFonts w:ascii="Arial" w:eastAsia="Times New Roman" w:hAnsi="Arial" w:cs="Arial"/>
        </w:rPr>
        <w:t>D</w:t>
      </w:r>
      <w:r w:rsidRPr="00E95AE4">
        <w:rPr>
          <w:rFonts w:ascii="Arial" w:eastAsia="Times New Roman" w:hAnsi="Arial" w:cs="Arial"/>
        </w:rPr>
        <w:t xml:space="preserve">os Santos </w:t>
      </w:r>
      <w:proofErr w:type="spellStart"/>
      <w:r w:rsidRPr="00E95AE4">
        <w:rPr>
          <w:rFonts w:ascii="Arial" w:eastAsia="Times New Roman" w:hAnsi="Arial" w:cs="Arial"/>
        </w:rPr>
        <w:t>Seckler</w:t>
      </w:r>
      <w:proofErr w:type="spellEnd"/>
      <w:r>
        <w:rPr>
          <w:rFonts w:ascii="Arial" w:eastAsia="Times New Roman" w:hAnsi="Arial" w:cs="Arial"/>
        </w:rPr>
        <w:t xml:space="preserve"> H</w:t>
      </w:r>
      <w:r w:rsidRPr="00E95AE4">
        <w:rPr>
          <w:rFonts w:ascii="Arial" w:eastAsia="Times New Roman" w:hAnsi="Arial" w:cs="Arial"/>
        </w:rPr>
        <w:t xml:space="preserve">, </w:t>
      </w:r>
      <w:proofErr w:type="spellStart"/>
      <w:r w:rsidRPr="00E95AE4">
        <w:rPr>
          <w:rFonts w:ascii="Arial" w:eastAsia="Times New Roman" w:hAnsi="Arial" w:cs="Arial"/>
        </w:rPr>
        <w:t>Foroutan</w:t>
      </w:r>
      <w:proofErr w:type="spellEnd"/>
      <w:r>
        <w:rPr>
          <w:rFonts w:ascii="Arial" w:eastAsia="Times New Roman" w:hAnsi="Arial" w:cs="Arial"/>
        </w:rPr>
        <w:t xml:space="preserve"> MJ</w:t>
      </w:r>
      <w:r w:rsidRPr="00E95AE4">
        <w:rPr>
          <w:rFonts w:ascii="Arial" w:eastAsia="Times New Roman" w:hAnsi="Arial" w:cs="Arial"/>
        </w:rPr>
        <w:t>, Chavez</w:t>
      </w:r>
      <w:r>
        <w:rPr>
          <w:rFonts w:ascii="Arial" w:eastAsia="Times New Roman" w:hAnsi="Arial" w:cs="Arial"/>
        </w:rPr>
        <w:t xml:space="preserve"> E</w:t>
      </w:r>
      <w:r w:rsidRPr="00E95AE4">
        <w:rPr>
          <w:rFonts w:ascii="Arial" w:eastAsia="Times New Roman" w:hAnsi="Arial" w:cs="Arial"/>
        </w:rPr>
        <w:t xml:space="preserve">, </w:t>
      </w:r>
      <w:proofErr w:type="spellStart"/>
      <w:r w:rsidRPr="00E95AE4">
        <w:rPr>
          <w:rFonts w:ascii="Arial" w:eastAsia="Times New Roman" w:hAnsi="Arial" w:cs="Arial"/>
        </w:rPr>
        <w:t>Melani</w:t>
      </w:r>
      <w:proofErr w:type="spellEnd"/>
      <w:r>
        <w:rPr>
          <w:rFonts w:ascii="Arial" w:eastAsia="Times New Roman" w:hAnsi="Arial" w:cs="Arial"/>
        </w:rPr>
        <w:t xml:space="preserve"> RD</w:t>
      </w:r>
      <w:r w:rsidRPr="00E95AE4">
        <w:rPr>
          <w:rFonts w:ascii="Arial" w:eastAsia="Times New Roman" w:hAnsi="Arial" w:cs="Arial"/>
        </w:rPr>
        <w:t>, Fellers</w:t>
      </w:r>
      <w:r>
        <w:rPr>
          <w:rFonts w:ascii="Arial" w:eastAsia="Times New Roman" w:hAnsi="Arial" w:cs="Arial"/>
        </w:rPr>
        <w:t xml:space="preserve"> RT</w:t>
      </w:r>
      <w:r w:rsidRPr="00E95AE4">
        <w:rPr>
          <w:rFonts w:ascii="Arial" w:eastAsia="Times New Roman" w:hAnsi="Arial" w:cs="Arial"/>
        </w:rPr>
        <w:t xml:space="preserve">, </w:t>
      </w:r>
      <w:proofErr w:type="spellStart"/>
      <w:r w:rsidRPr="00E95AE4">
        <w:rPr>
          <w:rFonts w:ascii="Arial" w:eastAsia="Times New Roman" w:hAnsi="Arial" w:cs="Arial"/>
        </w:rPr>
        <w:t>LeDuc</w:t>
      </w:r>
      <w:proofErr w:type="spellEnd"/>
      <w:r>
        <w:rPr>
          <w:rFonts w:ascii="Arial" w:eastAsia="Times New Roman" w:hAnsi="Arial" w:cs="Arial"/>
        </w:rPr>
        <w:t xml:space="preserve"> RD</w:t>
      </w:r>
      <w:r w:rsidRPr="00E95AE4">
        <w:rPr>
          <w:rFonts w:ascii="Arial" w:eastAsia="Times New Roman" w:hAnsi="Arial" w:cs="Arial"/>
        </w:rPr>
        <w:t>, Thomas</w:t>
      </w:r>
      <w:r>
        <w:rPr>
          <w:rFonts w:ascii="Arial" w:eastAsia="Times New Roman" w:hAnsi="Arial" w:cs="Arial"/>
        </w:rPr>
        <w:t xml:space="preserve"> PM</w:t>
      </w:r>
      <w:r w:rsidRPr="00E95AE4">
        <w:rPr>
          <w:rFonts w:ascii="Arial" w:eastAsia="Times New Roman" w:hAnsi="Arial" w:cs="Arial"/>
        </w:rPr>
        <w:t xml:space="preserve">, </w:t>
      </w:r>
      <w:proofErr w:type="spellStart"/>
      <w:r w:rsidRPr="00E95AE4">
        <w:rPr>
          <w:rFonts w:ascii="Arial" w:eastAsia="Times New Roman" w:hAnsi="Arial" w:cs="Arial"/>
        </w:rPr>
        <w:t>Martemyanov</w:t>
      </w:r>
      <w:proofErr w:type="spellEnd"/>
      <w:r>
        <w:rPr>
          <w:rFonts w:ascii="Arial" w:eastAsia="Times New Roman" w:hAnsi="Arial" w:cs="Arial"/>
        </w:rPr>
        <w:t xml:space="preserve"> KA</w:t>
      </w:r>
      <w:r w:rsidRPr="00E95AE4">
        <w:rPr>
          <w:rFonts w:ascii="Arial" w:eastAsia="Times New Roman" w:hAnsi="Arial" w:cs="Arial"/>
        </w:rPr>
        <w:t>, Kelleher</w:t>
      </w:r>
      <w:r>
        <w:rPr>
          <w:rFonts w:ascii="Arial" w:eastAsia="Times New Roman" w:hAnsi="Arial" w:cs="Arial"/>
        </w:rPr>
        <w:t xml:space="preserve"> NL</w:t>
      </w:r>
      <w:r w:rsidRPr="00E95AE4">
        <w:rPr>
          <w:rFonts w:ascii="Arial" w:eastAsia="Times New Roman" w:hAnsi="Arial" w:cs="Arial"/>
        </w:rPr>
        <w:t xml:space="preserve">, </w:t>
      </w:r>
      <w:proofErr w:type="spellStart"/>
      <w:r w:rsidRPr="00E95AE4">
        <w:rPr>
          <w:rFonts w:ascii="Arial" w:eastAsia="Times New Roman" w:hAnsi="Arial" w:cs="Arial"/>
        </w:rPr>
        <w:t>Vafabakhsh</w:t>
      </w:r>
      <w:proofErr w:type="spellEnd"/>
      <w:r>
        <w:rPr>
          <w:rFonts w:ascii="Arial" w:eastAsia="Times New Roman" w:hAnsi="Arial" w:cs="Arial"/>
        </w:rPr>
        <w:t xml:space="preserve"> R. </w:t>
      </w:r>
      <w:r w:rsidRPr="00E95AE4">
        <w:rPr>
          <w:rFonts w:ascii="Arial" w:eastAsia="Times New Roman" w:hAnsi="Arial" w:cs="Arial"/>
          <w:i/>
          <w:iCs/>
        </w:rPr>
        <w:t xml:space="preserve">J </w:t>
      </w:r>
      <w:r w:rsidRPr="00E95AE4">
        <w:rPr>
          <w:rFonts w:ascii="Arial" w:eastAsia="Times New Roman" w:hAnsi="Arial" w:cs="Arial"/>
          <w:i/>
          <w:iCs/>
        </w:rPr>
        <w:t>Am Chem Soc</w:t>
      </w:r>
      <w:r>
        <w:rPr>
          <w:rFonts w:ascii="Arial" w:eastAsia="Times New Roman" w:hAnsi="Arial" w:cs="Arial"/>
        </w:rPr>
        <w:t>.</w:t>
      </w:r>
      <w:r w:rsidRPr="00E95AE4">
        <w:rPr>
          <w:rFonts w:ascii="Arial" w:eastAsia="Times New Roman" w:hAnsi="Arial" w:cs="Arial"/>
        </w:rPr>
        <w:t xml:space="preserve"> </w:t>
      </w:r>
      <w:r w:rsidRPr="00E95AE4">
        <w:rPr>
          <w:rFonts w:ascii="Arial" w:eastAsia="Times New Roman" w:hAnsi="Arial" w:cs="Arial"/>
          <w:b/>
          <w:bCs/>
        </w:rPr>
        <w:t>2022</w:t>
      </w:r>
      <w:r>
        <w:rPr>
          <w:rFonts w:ascii="Arial" w:eastAsia="Times New Roman" w:hAnsi="Arial" w:cs="Arial"/>
        </w:rPr>
        <w:t>,</w:t>
      </w:r>
      <w:r w:rsidRPr="00E95AE4">
        <w:rPr>
          <w:rFonts w:ascii="Arial" w:eastAsia="Times New Roman" w:hAnsi="Arial" w:cs="Arial"/>
        </w:rPr>
        <w:t xml:space="preserve"> </w:t>
      </w:r>
      <w:r w:rsidRPr="00E95AE4">
        <w:rPr>
          <w:rFonts w:ascii="Arial" w:eastAsia="Times New Roman" w:hAnsi="Arial" w:cs="Arial"/>
          <w:i/>
          <w:iCs/>
        </w:rPr>
        <w:t>144 (50)</w:t>
      </w:r>
      <w:r w:rsidRPr="00E95AE4">
        <w:rPr>
          <w:rFonts w:ascii="Arial" w:eastAsia="Times New Roman" w:hAnsi="Arial" w:cs="Arial"/>
        </w:rPr>
        <w:t>, 23104-23114</w:t>
      </w:r>
    </w:p>
    <w:p w14:paraId="06CE773D" w14:textId="77777777" w:rsidR="00E95AE4" w:rsidRDefault="00E95AE4" w:rsidP="00E95AE4">
      <w:pPr>
        <w:spacing w:after="0" w:line="240" w:lineRule="auto"/>
        <w:ind w:left="720"/>
        <w:contextualSpacing/>
        <w:rPr>
          <w:rFonts w:ascii="Arial" w:eastAsia="Times New Roman" w:hAnsi="Arial" w:cs="Arial"/>
        </w:rPr>
      </w:pPr>
    </w:p>
    <w:p w14:paraId="1BCC00FC" w14:textId="1D775A43" w:rsidR="00C4209D" w:rsidRDefault="00C4209D" w:rsidP="00060AB5">
      <w:pPr>
        <w:numPr>
          <w:ilvl w:val="0"/>
          <w:numId w:val="8"/>
        </w:numPr>
        <w:spacing w:after="0" w:line="240" w:lineRule="auto"/>
        <w:contextualSpacing/>
        <w:rPr>
          <w:rFonts w:ascii="Arial" w:eastAsia="Times New Roman" w:hAnsi="Arial" w:cs="Arial"/>
        </w:rPr>
      </w:pPr>
      <w:r w:rsidRPr="00060AB5">
        <w:rPr>
          <w:rFonts w:ascii="Arial" w:hAnsi="Arial" w:cs="Arial"/>
          <w:b/>
          <w:bCs/>
          <w:color w:val="000000"/>
        </w:rPr>
        <w:t>Ives AN</w:t>
      </w:r>
      <w:r w:rsidRPr="00060AB5">
        <w:rPr>
          <w:rFonts w:ascii="Arial" w:hAnsi="Arial" w:cs="Arial"/>
          <w:color w:val="000000"/>
        </w:rPr>
        <w:t xml:space="preserve">, </w:t>
      </w:r>
      <w:proofErr w:type="spellStart"/>
      <w:r w:rsidRPr="00060AB5">
        <w:rPr>
          <w:rFonts w:ascii="Arial" w:hAnsi="Arial" w:cs="Arial"/>
          <w:color w:val="000000"/>
        </w:rPr>
        <w:t>Su</w:t>
      </w:r>
      <w:proofErr w:type="spellEnd"/>
      <w:r w:rsidRPr="00060AB5">
        <w:rPr>
          <w:rFonts w:ascii="Arial" w:hAnsi="Arial" w:cs="Arial"/>
          <w:color w:val="000000"/>
        </w:rPr>
        <w:t xml:space="preserve"> T, Durbin KR, Early BP, Dos Santos </w:t>
      </w:r>
      <w:proofErr w:type="spellStart"/>
      <w:r w:rsidRPr="00060AB5">
        <w:rPr>
          <w:rFonts w:ascii="Arial" w:hAnsi="Arial" w:cs="Arial"/>
          <w:color w:val="000000"/>
        </w:rPr>
        <w:t>Seckler</w:t>
      </w:r>
      <w:proofErr w:type="spellEnd"/>
      <w:r w:rsidRPr="00060AB5">
        <w:rPr>
          <w:rFonts w:ascii="Arial" w:hAnsi="Arial" w:cs="Arial"/>
          <w:color w:val="000000"/>
        </w:rPr>
        <w:t xml:space="preserve"> H, Fellers RT, </w:t>
      </w:r>
      <w:proofErr w:type="spellStart"/>
      <w:r w:rsidRPr="00060AB5">
        <w:rPr>
          <w:rFonts w:ascii="Arial" w:hAnsi="Arial" w:cs="Arial"/>
          <w:color w:val="000000"/>
        </w:rPr>
        <w:t>LeDuc</w:t>
      </w:r>
      <w:proofErr w:type="spellEnd"/>
      <w:r w:rsidRPr="00060AB5">
        <w:rPr>
          <w:rFonts w:ascii="Arial" w:hAnsi="Arial" w:cs="Arial"/>
          <w:color w:val="000000"/>
        </w:rPr>
        <w:t xml:space="preserve"> RD, </w:t>
      </w:r>
      <w:proofErr w:type="spellStart"/>
      <w:r w:rsidRPr="00060AB5">
        <w:rPr>
          <w:rFonts w:ascii="Arial" w:hAnsi="Arial" w:cs="Arial"/>
          <w:color w:val="000000"/>
        </w:rPr>
        <w:t>Schachner</w:t>
      </w:r>
      <w:proofErr w:type="spellEnd"/>
      <w:r w:rsidRPr="00060AB5">
        <w:rPr>
          <w:rFonts w:ascii="Arial" w:hAnsi="Arial" w:cs="Arial"/>
          <w:color w:val="000000"/>
        </w:rPr>
        <w:t xml:space="preserve"> LF, </w:t>
      </w:r>
      <w:proofErr w:type="spellStart"/>
      <w:r w:rsidRPr="00060AB5">
        <w:rPr>
          <w:rFonts w:ascii="Arial" w:hAnsi="Arial" w:cs="Arial"/>
          <w:color w:val="000000"/>
        </w:rPr>
        <w:t>Patrie</w:t>
      </w:r>
      <w:proofErr w:type="spellEnd"/>
      <w:r w:rsidRPr="00060AB5">
        <w:rPr>
          <w:rFonts w:ascii="Arial" w:hAnsi="Arial" w:cs="Arial"/>
          <w:color w:val="000000"/>
        </w:rPr>
        <w:t xml:space="preserve"> SM, Kelleher NL. Using 10,000 Fragment Ions to Inform Scoring in Native Top-down Proteomics. </w:t>
      </w:r>
      <w:r w:rsidRPr="00060AB5">
        <w:rPr>
          <w:rFonts w:ascii="Arial" w:hAnsi="Arial" w:cs="Arial"/>
          <w:i/>
          <w:iCs/>
          <w:color w:val="000000"/>
        </w:rPr>
        <w:t xml:space="preserve">J Am Soc Mass </w:t>
      </w:r>
      <w:proofErr w:type="spellStart"/>
      <w:r w:rsidRPr="00060AB5">
        <w:rPr>
          <w:rFonts w:ascii="Arial" w:hAnsi="Arial" w:cs="Arial"/>
          <w:i/>
          <w:iCs/>
          <w:color w:val="000000"/>
        </w:rPr>
        <w:t>Spectrom</w:t>
      </w:r>
      <w:proofErr w:type="spellEnd"/>
      <w:r w:rsidRPr="00060AB5">
        <w:rPr>
          <w:rFonts w:ascii="Arial" w:hAnsi="Arial" w:cs="Arial"/>
          <w:color w:val="000000"/>
        </w:rPr>
        <w:t xml:space="preserve">. </w:t>
      </w:r>
      <w:r w:rsidRPr="00060AB5">
        <w:rPr>
          <w:rFonts w:ascii="Arial" w:hAnsi="Arial" w:cs="Arial"/>
          <w:b/>
          <w:bCs/>
          <w:color w:val="000000"/>
        </w:rPr>
        <w:t>2020</w:t>
      </w:r>
      <w:r w:rsidR="00060AB5">
        <w:rPr>
          <w:rFonts w:ascii="Arial" w:hAnsi="Arial" w:cs="Arial"/>
          <w:color w:val="000000"/>
        </w:rPr>
        <w:t>,</w:t>
      </w:r>
      <w:r w:rsidRPr="00060AB5">
        <w:rPr>
          <w:rFonts w:ascii="Arial" w:hAnsi="Arial" w:cs="Arial"/>
          <w:color w:val="000000"/>
        </w:rPr>
        <w:t xml:space="preserve"> </w:t>
      </w:r>
      <w:r w:rsidRPr="00060AB5">
        <w:rPr>
          <w:rFonts w:ascii="Arial" w:hAnsi="Arial" w:cs="Arial"/>
          <w:i/>
          <w:iCs/>
          <w:color w:val="000000"/>
        </w:rPr>
        <w:t>31(7)</w:t>
      </w:r>
      <w:r w:rsidR="00060AB5">
        <w:rPr>
          <w:rFonts w:ascii="Arial" w:hAnsi="Arial" w:cs="Arial"/>
          <w:color w:val="000000"/>
        </w:rPr>
        <w:t xml:space="preserve">, </w:t>
      </w:r>
      <w:r w:rsidRPr="00060AB5">
        <w:rPr>
          <w:rFonts w:ascii="Arial" w:hAnsi="Arial" w:cs="Arial"/>
          <w:color w:val="000000"/>
        </w:rPr>
        <w:t xml:space="preserve">1398-1409. </w:t>
      </w:r>
    </w:p>
    <w:p w14:paraId="7CF447F1" w14:textId="77777777" w:rsidR="00060AB5" w:rsidRPr="00060AB5" w:rsidRDefault="00060AB5" w:rsidP="00060AB5">
      <w:pPr>
        <w:spacing w:after="0" w:line="240" w:lineRule="auto"/>
        <w:ind w:left="720"/>
        <w:contextualSpacing/>
        <w:rPr>
          <w:rFonts w:ascii="Arial" w:eastAsia="Times New Roman" w:hAnsi="Arial" w:cs="Arial"/>
        </w:rPr>
      </w:pPr>
    </w:p>
    <w:p w14:paraId="1DCD259C" w14:textId="069B1BE2" w:rsidR="00C4209D" w:rsidRDefault="00C4209D" w:rsidP="00060AB5">
      <w:pPr>
        <w:numPr>
          <w:ilvl w:val="0"/>
          <w:numId w:val="8"/>
        </w:numPr>
        <w:spacing w:after="0" w:line="240" w:lineRule="auto"/>
        <w:contextualSpacing/>
        <w:rPr>
          <w:rFonts w:ascii="Arial" w:eastAsia="Times New Roman" w:hAnsi="Arial" w:cs="Arial"/>
        </w:rPr>
      </w:pPr>
      <w:proofErr w:type="spellStart"/>
      <w:r w:rsidRPr="00060AB5">
        <w:rPr>
          <w:rFonts w:ascii="Arial" w:hAnsi="Arial" w:cs="Arial"/>
          <w:color w:val="000000"/>
        </w:rPr>
        <w:t>Kafader</w:t>
      </w:r>
      <w:proofErr w:type="spellEnd"/>
      <w:r w:rsidRPr="00060AB5">
        <w:rPr>
          <w:rFonts w:ascii="Arial" w:hAnsi="Arial" w:cs="Arial"/>
          <w:color w:val="000000"/>
        </w:rPr>
        <w:t xml:space="preserve"> JO, </w:t>
      </w:r>
      <w:proofErr w:type="spellStart"/>
      <w:r w:rsidRPr="00060AB5">
        <w:rPr>
          <w:rFonts w:ascii="Arial" w:hAnsi="Arial" w:cs="Arial"/>
          <w:color w:val="000000"/>
        </w:rPr>
        <w:t>Melani</w:t>
      </w:r>
      <w:proofErr w:type="spellEnd"/>
      <w:r w:rsidRPr="00060AB5">
        <w:rPr>
          <w:rFonts w:ascii="Arial" w:hAnsi="Arial" w:cs="Arial"/>
          <w:color w:val="000000"/>
        </w:rPr>
        <w:t xml:space="preserve"> RD, </w:t>
      </w:r>
      <w:proofErr w:type="spellStart"/>
      <w:r w:rsidRPr="00060AB5">
        <w:rPr>
          <w:rFonts w:ascii="Arial" w:hAnsi="Arial" w:cs="Arial"/>
          <w:color w:val="000000"/>
        </w:rPr>
        <w:t>Schachner</w:t>
      </w:r>
      <w:proofErr w:type="spellEnd"/>
      <w:r w:rsidRPr="00060AB5">
        <w:rPr>
          <w:rFonts w:ascii="Arial" w:hAnsi="Arial" w:cs="Arial"/>
          <w:color w:val="000000"/>
        </w:rPr>
        <w:t xml:space="preserve"> LF,</w:t>
      </w:r>
      <w:r w:rsidRPr="00060AB5">
        <w:rPr>
          <w:rFonts w:ascii="Arial" w:hAnsi="Arial" w:cs="Arial"/>
          <w:b/>
          <w:bCs/>
          <w:color w:val="000000"/>
        </w:rPr>
        <w:t xml:space="preserve"> Ives AN</w:t>
      </w:r>
      <w:r w:rsidRPr="00060AB5">
        <w:rPr>
          <w:rFonts w:ascii="Arial" w:hAnsi="Arial" w:cs="Arial"/>
          <w:color w:val="000000"/>
        </w:rPr>
        <w:t xml:space="preserve">, </w:t>
      </w:r>
      <w:proofErr w:type="spellStart"/>
      <w:r w:rsidRPr="00060AB5">
        <w:rPr>
          <w:rFonts w:ascii="Arial" w:hAnsi="Arial" w:cs="Arial"/>
          <w:color w:val="000000"/>
        </w:rPr>
        <w:t>Patrie</w:t>
      </w:r>
      <w:proofErr w:type="spellEnd"/>
      <w:r w:rsidRPr="00060AB5">
        <w:rPr>
          <w:rFonts w:ascii="Arial" w:hAnsi="Arial" w:cs="Arial"/>
          <w:color w:val="000000"/>
        </w:rPr>
        <w:t xml:space="preserve"> SM, Kelleher NL, Compton PD. Native vs Denatured: An in Depth Investigation of Charge State and Isotope Distributions. </w:t>
      </w:r>
      <w:r w:rsidRPr="00060AB5">
        <w:rPr>
          <w:rFonts w:ascii="Arial" w:hAnsi="Arial" w:cs="Arial"/>
          <w:i/>
          <w:iCs/>
          <w:color w:val="000000"/>
        </w:rPr>
        <w:t xml:space="preserve">J Am Soc Mass </w:t>
      </w:r>
      <w:proofErr w:type="spellStart"/>
      <w:r w:rsidRPr="00060AB5">
        <w:rPr>
          <w:rFonts w:ascii="Arial" w:hAnsi="Arial" w:cs="Arial"/>
          <w:i/>
          <w:iCs/>
          <w:color w:val="000000"/>
        </w:rPr>
        <w:t>Spectrom</w:t>
      </w:r>
      <w:proofErr w:type="spellEnd"/>
      <w:r w:rsidRPr="00060AB5">
        <w:rPr>
          <w:rFonts w:ascii="Arial" w:hAnsi="Arial" w:cs="Arial"/>
          <w:color w:val="000000"/>
        </w:rPr>
        <w:t xml:space="preserve">. </w:t>
      </w:r>
      <w:r w:rsidRPr="00060AB5">
        <w:rPr>
          <w:rFonts w:ascii="Arial" w:hAnsi="Arial" w:cs="Arial"/>
          <w:b/>
          <w:bCs/>
          <w:color w:val="000000"/>
        </w:rPr>
        <w:t>2020</w:t>
      </w:r>
      <w:r w:rsidR="00060AB5">
        <w:rPr>
          <w:rFonts w:ascii="Arial" w:hAnsi="Arial" w:cs="Arial"/>
          <w:color w:val="000000"/>
        </w:rPr>
        <w:t xml:space="preserve">, </w:t>
      </w:r>
      <w:r w:rsidRPr="00060AB5">
        <w:rPr>
          <w:rFonts w:ascii="Arial" w:hAnsi="Arial" w:cs="Arial"/>
          <w:i/>
          <w:iCs/>
          <w:color w:val="000000"/>
        </w:rPr>
        <w:t>31(3)</w:t>
      </w:r>
      <w:r w:rsidR="00060AB5">
        <w:rPr>
          <w:rFonts w:ascii="Arial" w:hAnsi="Arial" w:cs="Arial"/>
          <w:color w:val="000000"/>
        </w:rPr>
        <w:t xml:space="preserve">, </w:t>
      </w:r>
      <w:r w:rsidRPr="00060AB5">
        <w:rPr>
          <w:rFonts w:ascii="Arial" w:hAnsi="Arial" w:cs="Arial"/>
          <w:color w:val="000000"/>
        </w:rPr>
        <w:t xml:space="preserve">574-581. </w:t>
      </w:r>
    </w:p>
    <w:p w14:paraId="2BD8DFB4" w14:textId="77777777" w:rsidR="00060AB5" w:rsidRPr="00060AB5" w:rsidRDefault="00060AB5" w:rsidP="00060AB5">
      <w:pPr>
        <w:spacing w:after="0" w:line="240" w:lineRule="auto"/>
        <w:contextualSpacing/>
        <w:rPr>
          <w:rFonts w:ascii="Arial" w:eastAsia="Times New Roman" w:hAnsi="Arial" w:cs="Arial"/>
        </w:rPr>
      </w:pPr>
    </w:p>
    <w:p w14:paraId="5EF68B5A" w14:textId="08956AB9" w:rsidR="00C4209D" w:rsidRDefault="00C4209D" w:rsidP="00060AB5">
      <w:pPr>
        <w:numPr>
          <w:ilvl w:val="0"/>
          <w:numId w:val="8"/>
        </w:numPr>
        <w:spacing w:after="0" w:line="240" w:lineRule="auto"/>
        <w:contextualSpacing/>
        <w:rPr>
          <w:rFonts w:ascii="Arial" w:eastAsia="Times New Roman" w:hAnsi="Arial" w:cs="Arial"/>
        </w:rPr>
      </w:pPr>
      <w:proofErr w:type="spellStart"/>
      <w:r w:rsidRPr="00060AB5">
        <w:rPr>
          <w:rFonts w:ascii="Arial" w:hAnsi="Arial" w:cs="Arial"/>
          <w:color w:val="000000"/>
        </w:rPr>
        <w:t>Schachner</w:t>
      </w:r>
      <w:proofErr w:type="spellEnd"/>
      <w:r w:rsidRPr="00060AB5">
        <w:rPr>
          <w:rFonts w:ascii="Arial" w:hAnsi="Arial" w:cs="Arial"/>
          <w:color w:val="000000"/>
        </w:rPr>
        <w:t xml:space="preserve"> LF, </w:t>
      </w:r>
      <w:r w:rsidRPr="00060AB5">
        <w:rPr>
          <w:rFonts w:ascii="Arial" w:hAnsi="Arial" w:cs="Arial"/>
          <w:b/>
          <w:bCs/>
          <w:color w:val="000000"/>
        </w:rPr>
        <w:t>Ives AN</w:t>
      </w:r>
      <w:r w:rsidRPr="00060AB5">
        <w:rPr>
          <w:rFonts w:ascii="Arial" w:hAnsi="Arial" w:cs="Arial"/>
          <w:color w:val="000000"/>
        </w:rPr>
        <w:t xml:space="preserve">, McGee JP, </w:t>
      </w:r>
      <w:proofErr w:type="spellStart"/>
      <w:r w:rsidRPr="00060AB5">
        <w:rPr>
          <w:rFonts w:ascii="Arial" w:hAnsi="Arial" w:cs="Arial"/>
          <w:color w:val="000000"/>
        </w:rPr>
        <w:t>Melani</w:t>
      </w:r>
      <w:proofErr w:type="spellEnd"/>
      <w:r w:rsidRPr="00060AB5">
        <w:rPr>
          <w:rFonts w:ascii="Arial" w:hAnsi="Arial" w:cs="Arial"/>
          <w:color w:val="000000"/>
        </w:rPr>
        <w:t xml:space="preserve"> RD, </w:t>
      </w:r>
      <w:proofErr w:type="spellStart"/>
      <w:r w:rsidRPr="00060AB5">
        <w:rPr>
          <w:rFonts w:ascii="Arial" w:hAnsi="Arial" w:cs="Arial"/>
          <w:color w:val="000000"/>
        </w:rPr>
        <w:t>Kafader</w:t>
      </w:r>
      <w:proofErr w:type="spellEnd"/>
      <w:r w:rsidRPr="00060AB5">
        <w:rPr>
          <w:rFonts w:ascii="Arial" w:hAnsi="Arial" w:cs="Arial"/>
          <w:color w:val="000000"/>
        </w:rPr>
        <w:t xml:space="preserve"> JO, Compton PD, </w:t>
      </w:r>
      <w:proofErr w:type="spellStart"/>
      <w:r w:rsidRPr="00060AB5">
        <w:rPr>
          <w:rFonts w:ascii="Arial" w:hAnsi="Arial" w:cs="Arial"/>
          <w:color w:val="000000"/>
        </w:rPr>
        <w:t>Patrie</w:t>
      </w:r>
      <w:proofErr w:type="spellEnd"/>
      <w:r w:rsidRPr="00060AB5">
        <w:rPr>
          <w:rFonts w:ascii="Arial" w:hAnsi="Arial" w:cs="Arial"/>
          <w:color w:val="000000"/>
        </w:rPr>
        <w:t xml:space="preserve"> SM, Kelleher NL. Standard Proteoforms and Their Complexes for Native Mass Spectrometry. </w:t>
      </w:r>
      <w:r w:rsidRPr="00E95AE4">
        <w:rPr>
          <w:rFonts w:ascii="Arial" w:hAnsi="Arial" w:cs="Arial"/>
          <w:i/>
          <w:iCs/>
          <w:color w:val="000000"/>
        </w:rPr>
        <w:t xml:space="preserve">J Am Soc Mass </w:t>
      </w:r>
      <w:proofErr w:type="spellStart"/>
      <w:r w:rsidRPr="00E95AE4">
        <w:rPr>
          <w:rFonts w:ascii="Arial" w:hAnsi="Arial" w:cs="Arial"/>
          <w:i/>
          <w:iCs/>
          <w:color w:val="000000"/>
        </w:rPr>
        <w:t>Spectrom</w:t>
      </w:r>
      <w:proofErr w:type="spellEnd"/>
      <w:r w:rsidRPr="00060AB5">
        <w:rPr>
          <w:rFonts w:ascii="Arial" w:hAnsi="Arial" w:cs="Arial"/>
          <w:color w:val="000000"/>
        </w:rPr>
        <w:t xml:space="preserve">. </w:t>
      </w:r>
      <w:r w:rsidRPr="00E95AE4">
        <w:rPr>
          <w:rFonts w:ascii="Arial" w:hAnsi="Arial" w:cs="Arial"/>
          <w:b/>
          <w:bCs/>
          <w:color w:val="000000"/>
        </w:rPr>
        <w:t>2019</w:t>
      </w:r>
      <w:r w:rsidR="00E95AE4">
        <w:rPr>
          <w:rFonts w:ascii="Arial" w:hAnsi="Arial" w:cs="Arial"/>
          <w:color w:val="000000"/>
        </w:rPr>
        <w:t xml:space="preserve">, </w:t>
      </w:r>
      <w:r w:rsidRPr="00E95AE4">
        <w:rPr>
          <w:rFonts w:ascii="Arial" w:hAnsi="Arial" w:cs="Arial"/>
          <w:i/>
          <w:iCs/>
          <w:color w:val="000000"/>
        </w:rPr>
        <w:t>30(7)</w:t>
      </w:r>
      <w:r w:rsidR="00E95AE4">
        <w:rPr>
          <w:rFonts w:ascii="Arial" w:hAnsi="Arial" w:cs="Arial"/>
          <w:color w:val="000000"/>
        </w:rPr>
        <w:t xml:space="preserve">, </w:t>
      </w:r>
      <w:r w:rsidRPr="00060AB5">
        <w:rPr>
          <w:rFonts w:ascii="Arial" w:hAnsi="Arial" w:cs="Arial"/>
          <w:color w:val="000000"/>
        </w:rPr>
        <w:t xml:space="preserve">1190-1198. </w:t>
      </w:r>
    </w:p>
    <w:p w14:paraId="04821D32" w14:textId="77777777" w:rsidR="00060AB5" w:rsidRPr="00060AB5" w:rsidRDefault="00060AB5" w:rsidP="00060AB5">
      <w:pPr>
        <w:spacing w:after="0" w:line="240" w:lineRule="auto"/>
        <w:contextualSpacing/>
        <w:rPr>
          <w:rFonts w:ascii="Arial" w:eastAsia="Times New Roman" w:hAnsi="Arial" w:cs="Arial"/>
        </w:rPr>
      </w:pPr>
    </w:p>
    <w:p w14:paraId="0492F27E" w14:textId="5C42D4D3" w:rsidR="00C4209D" w:rsidRDefault="00C4209D" w:rsidP="00E95AE4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60AB5">
        <w:rPr>
          <w:rFonts w:ascii="Arial" w:hAnsi="Arial" w:cs="Arial"/>
          <w:color w:val="000000"/>
          <w:sz w:val="22"/>
          <w:szCs w:val="22"/>
        </w:rPr>
        <w:t xml:space="preserve">Cline EN, Das A,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Bicca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 MA, Mohammad SN,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Schachner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 LF, Kamel JM,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DiNunno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 N, Weng A, Paschall JD, Bu RL, Khan FM, Rollins MG, </w:t>
      </w:r>
      <w:r w:rsidRPr="00060AB5">
        <w:rPr>
          <w:rFonts w:ascii="Arial" w:hAnsi="Arial" w:cs="Arial"/>
          <w:b/>
          <w:bCs/>
          <w:color w:val="000000"/>
          <w:sz w:val="22"/>
          <w:szCs w:val="22"/>
        </w:rPr>
        <w:t>Ives AN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Shekhawat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 G, Nunes-Tavares N, de Mello FG, Compton PD, Kelleher NL, Klein WL. A novel crosslinking protocol stabilizes amyloid β oligomers capable of inducing Alzheimer's-associated pathologies. </w:t>
      </w:r>
      <w:r w:rsidRPr="00060AB5">
        <w:rPr>
          <w:rFonts w:ascii="Arial" w:hAnsi="Arial" w:cs="Arial"/>
          <w:i/>
          <w:iCs/>
          <w:color w:val="000000"/>
          <w:sz w:val="22"/>
          <w:szCs w:val="22"/>
        </w:rPr>
        <w:t xml:space="preserve">J </w:t>
      </w:r>
      <w:proofErr w:type="spellStart"/>
      <w:r w:rsidRPr="00060AB5">
        <w:rPr>
          <w:rFonts w:ascii="Arial" w:hAnsi="Arial" w:cs="Arial"/>
          <w:i/>
          <w:iCs/>
          <w:color w:val="000000"/>
          <w:sz w:val="22"/>
          <w:szCs w:val="22"/>
        </w:rPr>
        <w:t>Neurochem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. </w:t>
      </w:r>
      <w:r w:rsidRPr="00060AB5">
        <w:rPr>
          <w:rFonts w:ascii="Arial" w:hAnsi="Arial" w:cs="Arial"/>
          <w:b/>
          <w:bCs/>
          <w:color w:val="000000"/>
          <w:sz w:val="22"/>
          <w:szCs w:val="22"/>
        </w:rPr>
        <w:t>2019</w:t>
      </w:r>
      <w:r w:rsidR="00060AB5">
        <w:rPr>
          <w:rFonts w:ascii="Arial" w:hAnsi="Arial" w:cs="Arial"/>
          <w:color w:val="000000"/>
          <w:sz w:val="22"/>
          <w:szCs w:val="22"/>
        </w:rPr>
        <w:t xml:space="preserve">, </w:t>
      </w:r>
      <w:r w:rsidRPr="00060AB5">
        <w:rPr>
          <w:rFonts w:ascii="Arial" w:hAnsi="Arial" w:cs="Arial"/>
          <w:i/>
          <w:iCs/>
          <w:color w:val="000000"/>
          <w:sz w:val="22"/>
          <w:szCs w:val="22"/>
        </w:rPr>
        <w:t>148(6)</w:t>
      </w:r>
      <w:r w:rsidR="00060AB5">
        <w:rPr>
          <w:rFonts w:ascii="Arial" w:hAnsi="Arial" w:cs="Arial"/>
          <w:color w:val="000000"/>
          <w:sz w:val="22"/>
          <w:szCs w:val="22"/>
        </w:rPr>
        <w:t xml:space="preserve">, 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822-836. </w:t>
      </w:r>
    </w:p>
    <w:p w14:paraId="2ECF3045" w14:textId="77777777" w:rsidR="00E95AE4" w:rsidRPr="00E95AE4" w:rsidRDefault="00E95AE4" w:rsidP="00E95AE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EB77F49" w14:textId="01CACDB9" w:rsidR="00C4209D" w:rsidRPr="00060AB5" w:rsidRDefault="00C4209D" w:rsidP="00C4209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60AB5">
        <w:rPr>
          <w:rFonts w:ascii="Arial" w:hAnsi="Arial" w:cs="Arial"/>
          <w:color w:val="000000"/>
          <w:sz w:val="22"/>
          <w:szCs w:val="22"/>
        </w:rPr>
        <w:t xml:space="preserve">Roberts AM, Miyamoto DK, Huffman TR, Bateman LA, </w:t>
      </w:r>
      <w:r w:rsidRPr="00060AB5">
        <w:rPr>
          <w:rFonts w:ascii="Arial" w:hAnsi="Arial" w:cs="Arial"/>
          <w:b/>
          <w:bCs/>
          <w:color w:val="000000"/>
          <w:sz w:val="22"/>
          <w:szCs w:val="22"/>
        </w:rPr>
        <w:t>Ives AN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Akopian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 D,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Heslin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 MJ, Contreras CM, Rape M,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Skibola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 CF, Nomura DK. </w:t>
      </w:r>
      <w:proofErr w:type="spellStart"/>
      <w:r w:rsidRPr="00060AB5">
        <w:rPr>
          <w:rFonts w:ascii="Arial" w:hAnsi="Arial" w:cs="Arial"/>
          <w:color w:val="000000"/>
          <w:sz w:val="22"/>
          <w:szCs w:val="22"/>
        </w:rPr>
        <w:t>Chemoproteomic</w:t>
      </w:r>
      <w:proofErr w:type="spellEnd"/>
      <w:r w:rsidRPr="00060AB5">
        <w:rPr>
          <w:rFonts w:ascii="Arial" w:hAnsi="Arial" w:cs="Arial"/>
          <w:color w:val="000000"/>
          <w:sz w:val="22"/>
          <w:szCs w:val="22"/>
        </w:rPr>
        <w:t xml:space="preserve"> Screening of Covalent Ligands Reveals UBA5 As a Novel Pancreatic Cancer Target. </w:t>
      </w:r>
      <w:r w:rsidRPr="00E95AE4">
        <w:rPr>
          <w:rFonts w:ascii="Arial" w:hAnsi="Arial" w:cs="Arial"/>
          <w:i/>
          <w:iCs/>
          <w:color w:val="000000"/>
          <w:sz w:val="22"/>
          <w:szCs w:val="22"/>
        </w:rPr>
        <w:t>ACS Chem Biol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. </w:t>
      </w:r>
      <w:r w:rsidRPr="00E95AE4">
        <w:rPr>
          <w:rFonts w:ascii="Arial" w:hAnsi="Arial" w:cs="Arial"/>
          <w:b/>
          <w:bCs/>
          <w:color w:val="000000"/>
          <w:sz w:val="22"/>
          <w:szCs w:val="22"/>
        </w:rPr>
        <w:t>2017</w:t>
      </w:r>
      <w:r w:rsidR="00E95AE4">
        <w:rPr>
          <w:rFonts w:ascii="Arial" w:hAnsi="Arial" w:cs="Arial"/>
          <w:color w:val="000000"/>
          <w:sz w:val="22"/>
          <w:szCs w:val="22"/>
        </w:rPr>
        <w:t xml:space="preserve">, </w:t>
      </w:r>
      <w:r w:rsidRPr="00E95AE4">
        <w:rPr>
          <w:rFonts w:ascii="Arial" w:hAnsi="Arial" w:cs="Arial"/>
          <w:i/>
          <w:iCs/>
          <w:color w:val="000000"/>
          <w:sz w:val="22"/>
          <w:szCs w:val="22"/>
        </w:rPr>
        <w:t>12(4)</w:t>
      </w:r>
      <w:r w:rsidR="00E95AE4">
        <w:rPr>
          <w:rFonts w:ascii="Arial" w:hAnsi="Arial" w:cs="Arial"/>
          <w:color w:val="000000"/>
          <w:sz w:val="22"/>
          <w:szCs w:val="22"/>
        </w:rPr>
        <w:t xml:space="preserve">, </w:t>
      </w:r>
      <w:r w:rsidRPr="00060AB5">
        <w:rPr>
          <w:rFonts w:ascii="Arial" w:hAnsi="Arial" w:cs="Arial"/>
          <w:color w:val="000000"/>
          <w:sz w:val="22"/>
          <w:szCs w:val="22"/>
        </w:rPr>
        <w:t xml:space="preserve">899-904. </w:t>
      </w:r>
    </w:p>
    <w:p w14:paraId="222977E7" w14:textId="77777777" w:rsidR="0090225F" w:rsidRPr="00060AB5" w:rsidRDefault="0090225F" w:rsidP="0090225F">
      <w:pPr>
        <w:spacing w:after="0" w:line="240" w:lineRule="auto"/>
        <w:rPr>
          <w:rFonts w:ascii="Arial" w:eastAsia="Times New Roman" w:hAnsi="Arial" w:cs="Arial"/>
        </w:rPr>
      </w:pPr>
    </w:p>
    <w:p w14:paraId="2BE993F7" w14:textId="77777777" w:rsidR="0090225F" w:rsidRPr="00060AB5" w:rsidRDefault="0090225F" w:rsidP="0090225F">
      <w:pPr>
        <w:keepNext/>
        <w:pBdr>
          <w:bottom w:val="single" w:sz="18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sz w:val="24"/>
          <w:szCs w:val="24"/>
        </w:rPr>
        <w:lastRenderedPageBreak/>
        <w:t xml:space="preserve">Presentations </w:t>
      </w:r>
    </w:p>
    <w:p w14:paraId="2A9D1C03" w14:textId="68486898" w:rsidR="00D334CD" w:rsidRPr="00060AB5" w:rsidRDefault="00D334CD" w:rsidP="0090225F">
      <w:pPr>
        <w:spacing w:after="0" w:line="240" w:lineRule="auto"/>
        <w:rPr>
          <w:rFonts w:ascii="Arial" w:eastAsia="Times New Roman" w:hAnsi="Arial" w:cs="Arial"/>
        </w:rPr>
      </w:pPr>
    </w:p>
    <w:p w14:paraId="2BA9FB98" w14:textId="17FA1DA6" w:rsidR="00C4209D" w:rsidRDefault="00C4209D" w:rsidP="00C4209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 xml:space="preserve">Oral presentation given at the American Society of Mass Spectrometry Annual Meeting. Minneapolis, </w:t>
      </w:r>
      <w:r w:rsidR="00E95AE4" w:rsidRPr="00060AB5">
        <w:rPr>
          <w:rFonts w:ascii="Arial" w:eastAsia="Times New Roman" w:hAnsi="Arial" w:cs="Arial"/>
          <w:color w:val="000000"/>
        </w:rPr>
        <w:t>Minnesota</w:t>
      </w:r>
      <w:r w:rsidRPr="00060AB5">
        <w:rPr>
          <w:rFonts w:ascii="Arial" w:eastAsia="Times New Roman" w:hAnsi="Arial" w:cs="Arial"/>
          <w:color w:val="000000"/>
        </w:rPr>
        <w:t xml:space="preserve">. June 8th, 2022. </w:t>
      </w:r>
      <w:r w:rsidRPr="00060AB5">
        <w:rPr>
          <w:rFonts w:ascii="Arial" w:eastAsia="Times New Roman" w:hAnsi="Arial" w:cs="Arial"/>
          <w:b/>
          <w:bCs/>
          <w:color w:val="000000"/>
        </w:rPr>
        <w:t>Ives</w:t>
      </w:r>
      <w:r w:rsidR="00E95AE4">
        <w:rPr>
          <w:rFonts w:ascii="Arial" w:eastAsia="Times New Roman" w:hAnsi="Arial" w:cs="Arial"/>
          <w:b/>
          <w:bCs/>
          <w:color w:val="000000"/>
        </w:rPr>
        <w:t xml:space="preserve"> AN</w:t>
      </w:r>
      <w:r w:rsidRPr="00060AB5">
        <w:rPr>
          <w:rFonts w:ascii="Arial" w:eastAsia="Times New Roman" w:hAnsi="Arial" w:cs="Arial"/>
          <w:color w:val="000000"/>
        </w:rPr>
        <w:t>;</w:t>
      </w:r>
      <w:r w:rsidRPr="00060AB5"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E95AE4">
        <w:rPr>
          <w:rFonts w:ascii="Arial" w:eastAsia="Times New Roman" w:hAnsi="Arial" w:cs="Arial"/>
          <w:color w:val="000000"/>
        </w:rPr>
        <w:t>D</w:t>
      </w:r>
      <w:r w:rsidRPr="00060AB5">
        <w:rPr>
          <w:rFonts w:ascii="Arial" w:eastAsia="Times New Roman" w:hAnsi="Arial" w:cs="Arial"/>
          <w:color w:val="000000"/>
        </w:rPr>
        <w:t xml:space="preserve">os Santos </w:t>
      </w:r>
      <w:proofErr w:type="spellStart"/>
      <w:r w:rsidRPr="00060AB5">
        <w:rPr>
          <w:rFonts w:ascii="Arial" w:eastAsia="Times New Roman" w:hAnsi="Arial" w:cs="Arial"/>
          <w:color w:val="000000"/>
        </w:rPr>
        <w:t>Seckler</w:t>
      </w:r>
      <w:proofErr w:type="spellEnd"/>
      <w:r w:rsidR="00E95AE4">
        <w:rPr>
          <w:rFonts w:ascii="Arial" w:eastAsia="Times New Roman" w:hAnsi="Arial" w:cs="Arial"/>
          <w:color w:val="000000"/>
        </w:rPr>
        <w:t xml:space="preserve"> </w:t>
      </w:r>
      <w:r w:rsidRPr="00060AB5">
        <w:rPr>
          <w:rFonts w:ascii="Arial" w:eastAsia="Times New Roman" w:hAnsi="Arial" w:cs="Arial"/>
          <w:color w:val="000000"/>
        </w:rPr>
        <w:t>H</w:t>
      </w:r>
      <w:r w:rsidR="00E95AE4">
        <w:rPr>
          <w:rFonts w:ascii="Arial" w:eastAsia="Times New Roman" w:hAnsi="Arial" w:cs="Arial"/>
          <w:color w:val="000000"/>
        </w:rPr>
        <w:t>,</w:t>
      </w:r>
      <w:r w:rsidRPr="00060AB5">
        <w:rPr>
          <w:rFonts w:ascii="Arial" w:eastAsia="Times New Roman" w:hAnsi="Arial" w:cs="Arial"/>
          <w:color w:val="000000"/>
        </w:rPr>
        <w:t xml:space="preserve"> Kelleher</w:t>
      </w:r>
      <w:r w:rsidR="00E95AE4">
        <w:rPr>
          <w:rFonts w:ascii="Arial" w:eastAsia="Times New Roman" w:hAnsi="Arial" w:cs="Arial"/>
          <w:color w:val="000000"/>
        </w:rPr>
        <w:t xml:space="preserve"> NL,</w:t>
      </w:r>
      <w:r w:rsidRPr="00060A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60AB5">
        <w:rPr>
          <w:rFonts w:ascii="Arial" w:eastAsia="Times New Roman" w:hAnsi="Arial" w:cs="Arial"/>
          <w:color w:val="000000"/>
        </w:rPr>
        <w:t>Vafabkah</w:t>
      </w:r>
      <w:r w:rsidR="00E95AE4">
        <w:rPr>
          <w:rFonts w:ascii="Arial" w:eastAsia="Times New Roman" w:hAnsi="Arial" w:cs="Arial"/>
          <w:color w:val="000000"/>
        </w:rPr>
        <w:t>sh</w:t>
      </w:r>
      <w:proofErr w:type="spellEnd"/>
      <w:r w:rsidR="00E95AE4">
        <w:rPr>
          <w:rFonts w:ascii="Arial" w:eastAsia="Times New Roman" w:hAnsi="Arial" w:cs="Arial"/>
          <w:color w:val="000000"/>
        </w:rPr>
        <w:t xml:space="preserve"> </w:t>
      </w:r>
      <w:r w:rsidRPr="00060AB5">
        <w:rPr>
          <w:rFonts w:ascii="Arial" w:eastAsia="Times New Roman" w:hAnsi="Arial" w:cs="Arial"/>
          <w:color w:val="000000"/>
        </w:rPr>
        <w:t xml:space="preserve">R. </w:t>
      </w:r>
      <w:r w:rsidRPr="00E95AE4">
        <w:rPr>
          <w:rFonts w:ascii="Arial" w:eastAsia="Times New Roman" w:hAnsi="Arial" w:cs="Arial"/>
          <w:i/>
          <w:iCs/>
          <w:color w:val="000000"/>
        </w:rPr>
        <w:t>Resolving isomeric phosphorylation states of GPCR C-termini using capillary electrophoresis (CE-MS/MS)</w:t>
      </w:r>
      <w:r w:rsidRPr="00060AB5">
        <w:rPr>
          <w:rFonts w:ascii="Arial" w:eastAsia="Times New Roman" w:hAnsi="Arial" w:cs="Arial"/>
          <w:color w:val="000000"/>
        </w:rPr>
        <w:t>.</w:t>
      </w:r>
    </w:p>
    <w:p w14:paraId="502AC6C9" w14:textId="77777777" w:rsidR="00E95AE4" w:rsidRDefault="00E95AE4" w:rsidP="00E95AE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14:paraId="601ACB4C" w14:textId="731E8A9F" w:rsidR="00E95AE4" w:rsidRPr="00E95AE4" w:rsidRDefault="00E95AE4" w:rsidP="00C4209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 xml:space="preserve">Oral presentation given at the American Society of Mass Spectrometry Annual Meeting. Virtual. June 3rd, 2020. </w:t>
      </w:r>
      <w:r w:rsidRPr="00060AB5">
        <w:rPr>
          <w:rFonts w:ascii="Arial" w:eastAsia="Times New Roman" w:hAnsi="Arial" w:cs="Arial"/>
          <w:b/>
          <w:bCs/>
          <w:color w:val="000000"/>
        </w:rPr>
        <w:t>Ives</w:t>
      </w:r>
      <w:r>
        <w:rPr>
          <w:rFonts w:ascii="Arial" w:eastAsia="Times New Roman" w:hAnsi="Arial" w:cs="Arial"/>
          <w:b/>
          <w:bCs/>
          <w:color w:val="000000"/>
        </w:rPr>
        <w:t xml:space="preserve"> AN, </w:t>
      </w:r>
      <w:proofErr w:type="spellStart"/>
      <w:r w:rsidRPr="00060AB5">
        <w:rPr>
          <w:rFonts w:ascii="Arial" w:eastAsia="Times New Roman" w:hAnsi="Arial" w:cs="Arial"/>
          <w:color w:val="000000"/>
        </w:rPr>
        <w:t>Su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 w:rsidRPr="00060AB5">
        <w:rPr>
          <w:rFonts w:ascii="Arial" w:eastAsia="Times New Roman" w:hAnsi="Arial" w:cs="Arial"/>
          <w:color w:val="000000"/>
        </w:rPr>
        <w:t>T</w:t>
      </w:r>
      <w:r>
        <w:rPr>
          <w:rFonts w:ascii="Arial" w:eastAsia="Times New Roman" w:hAnsi="Arial" w:cs="Arial"/>
          <w:color w:val="000000"/>
        </w:rPr>
        <w:t>, D</w:t>
      </w:r>
      <w:r w:rsidRPr="00060AB5">
        <w:rPr>
          <w:rFonts w:ascii="Arial" w:eastAsia="Times New Roman" w:hAnsi="Arial" w:cs="Arial"/>
          <w:color w:val="000000"/>
        </w:rPr>
        <w:t xml:space="preserve">os Santos </w:t>
      </w:r>
      <w:proofErr w:type="spellStart"/>
      <w:r w:rsidRPr="00060AB5">
        <w:rPr>
          <w:rFonts w:ascii="Arial" w:eastAsia="Times New Roman" w:hAnsi="Arial" w:cs="Arial"/>
          <w:color w:val="000000"/>
        </w:rPr>
        <w:t>Seckler</w:t>
      </w:r>
      <w:proofErr w:type="spellEnd"/>
      <w:r>
        <w:rPr>
          <w:rFonts w:ascii="Arial" w:eastAsia="Times New Roman" w:hAnsi="Arial" w:cs="Arial"/>
          <w:color w:val="000000"/>
        </w:rPr>
        <w:t xml:space="preserve"> H, </w:t>
      </w:r>
      <w:proofErr w:type="spellStart"/>
      <w:r w:rsidRPr="00060AB5">
        <w:rPr>
          <w:rFonts w:ascii="Arial" w:eastAsia="Times New Roman" w:hAnsi="Arial" w:cs="Arial"/>
          <w:color w:val="000000"/>
        </w:rPr>
        <w:t>Schachner</w:t>
      </w:r>
      <w:proofErr w:type="spellEnd"/>
      <w:r>
        <w:rPr>
          <w:rFonts w:ascii="Arial" w:eastAsia="Times New Roman" w:hAnsi="Arial" w:cs="Arial"/>
          <w:color w:val="000000"/>
        </w:rPr>
        <w:t xml:space="preserve"> LF,</w:t>
      </w:r>
      <w:r w:rsidRPr="00060AB5">
        <w:rPr>
          <w:rFonts w:ascii="Arial" w:eastAsia="Times New Roman" w:hAnsi="Arial" w:cs="Arial"/>
          <w:color w:val="000000"/>
        </w:rPr>
        <w:t xml:space="preserve"> McGee</w:t>
      </w:r>
      <w:r>
        <w:rPr>
          <w:rFonts w:ascii="Arial" w:eastAsia="Times New Roman" w:hAnsi="Arial" w:cs="Arial"/>
          <w:color w:val="000000"/>
        </w:rPr>
        <w:t xml:space="preserve"> J, </w:t>
      </w:r>
      <w:r w:rsidRPr="00060AB5">
        <w:rPr>
          <w:rFonts w:ascii="Arial" w:eastAsia="Times New Roman" w:hAnsi="Arial" w:cs="Arial"/>
          <w:color w:val="000000"/>
        </w:rPr>
        <w:t>Fellers</w:t>
      </w:r>
      <w:r>
        <w:rPr>
          <w:rFonts w:ascii="Arial" w:eastAsia="Times New Roman" w:hAnsi="Arial" w:cs="Arial"/>
          <w:color w:val="000000"/>
        </w:rPr>
        <w:t xml:space="preserve"> RT,</w:t>
      </w:r>
      <w:r w:rsidRPr="00060A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60AB5">
        <w:rPr>
          <w:rFonts w:ascii="Arial" w:eastAsia="Times New Roman" w:hAnsi="Arial" w:cs="Arial"/>
          <w:color w:val="000000"/>
        </w:rPr>
        <w:t>Patrie</w:t>
      </w:r>
      <w:proofErr w:type="spellEnd"/>
      <w:r>
        <w:rPr>
          <w:rFonts w:ascii="Arial" w:eastAsia="Times New Roman" w:hAnsi="Arial" w:cs="Arial"/>
          <w:color w:val="000000"/>
        </w:rPr>
        <w:t xml:space="preserve"> SM,</w:t>
      </w:r>
      <w:r w:rsidRPr="00060AB5">
        <w:rPr>
          <w:rFonts w:ascii="Arial" w:eastAsia="Times New Roman" w:hAnsi="Arial" w:cs="Arial"/>
          <w:color w:val="000000"/>
        </w:rPr>
        <w:t xml:space="preserve"> Kelleher</w:t>
      </w:r>
      <w:r>
        <w:rPr>
          <w:rFonts w:ascii="Arial" w:eastAsia="Times New Roman" w:hAnsi="Arial" w:cs="Arial"/>
          <w:color w:val="000000"/>
        </w:rPr>
        <w:t xml:space="preserve"> NL.</w:t>
      </w:r>
      <w:r w:rsidRPr="00060AB5">
        <w:rPr>
          <w:rFonts w:ascii="Arial" w:eastAsia="Times New Roman" w:hAnsi="Arial" w:cs="Arial"/>
          <w:color w:val="000000"/>
        </w:rPr>
        <w:t xml:space="preserve"> </w:t>
      </w:r>
      <w:r w:rsidRPr="00E95AE4">
        <w:rPr>
          <w:rFonts w:ascii="Arial" w:eastAsia="Times New Roman" w:hAnsi="Arial" w:cs="Arial"/>
          <w:i/>
          <w:iCs/>
          <w:color w:val="000000"/>
        </w:rPr>
        <w:t>Trends from &gt;15,000 Assigned Fragment Ions in Top-Down Mass Spectrometry.</w:t>
      </w:r>
    </w:p>
    <w:p w14:paraId="1D96527B" w14:textId="77777777" w:rsidR="00E95AE4" w:rsidRDefault="00E95AE4" w:rsidP="00E95AE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23B0A507" w14:textId="6F4EEA87" w:rsidR="00E95AE4" w:rsidRDefault="00E95AE4" w:rsidP="00E95AE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 xml:space="preserve">Oral presentation given at Clinical and Pharmaceutical Solutions through Analysis Annual Meeting. Langhorne, Pennsylvania. October 30th, 2019. </w:t>
      </w:r>
      <w:r w:rsidRPr="00060AB5">
        <w:rPr>
          <w:rFonts w:ascii="Arial" w:eastAsia="Times New Roman" w:hAnsi="Arial" w:cs="Arial"/>
          <w:b/>
          <w:bCs/>
          <w:color w:val="000000"/>
        </w:rPr>
        <w:t>Ives</w:t>
      </w:r>
      <w:r>
        <w:rPr>
          <w:rFonts w:ascii="Arial" w:eastAsia="Times New Roman" w:hAnsi="Arial" w:cs="Arial"/>
          <w:b/>
          <w:bCs/>
          <w:color w:val="000000"/>
        </w:rPr>
        <w:t xml:space="preserve"> AN, </w:t>
      </w:r>
      <w:proofErr w:type="spellStart"/>
      <w:r w:rsidRPr="00060AB5">
        <w:rPr>
          <w:rFonts w:ascii="Arial" w:eastAsia="Times New Roman" w:hAnsi="Arial" w:cs="Arial"/>
          <w:color w:val="000000"/>
        </w:rPr>
        <w:t>Su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 w:rsidRPr="00060AB5">
        <w:rPr>
          <w:rFonts w:ascii="Arial" w:eastAsia="Times New Roman" w:hAnsi="Arial" w:cs="Arial"/>
          <w:color w:val="000000"/>
        </w:rPr>
        <w:t>T</w:t>
      </w:r>
      <w:r>
        <w:rPr>
          <w:rFonts w:ascii="Arial" w:eastAsia="Times New Roman" w:hAnsi="Arial" w:cs="Arial"/>
          <w:color w:val="000000"/>
        </w:rPr>
        <w:t>, D</w:t>
      </w:r>
      <w:r w:rsidRPr="00060AB5">
        <w:rPr>
          <w:rFonts w:ascii="Arial" w:eastAsia="Times New Roman" w:hAnsi="Arial" w:cs="Arial"/>
          <w:color w:val="000000"/>
        </w:rPr>
        <w:t xml:space="preserve">os Santos </w:t>
      </w:r>
      <w:proofErr w:type="spellStart"/>
      <w:r w:rsidRPr="00060AB5">
        <w:rPr>
          <w:rFonts w:ascii="Arial" w:eastAsia="Times New Roman" w:hAnsi="Arial" w:cs="Arial"/>
          <w:color w:val="000000"/>
        </w:rPr>
        <w:t>Seckler</w:t>
      </w:r>
      <w:proofErr w:type="spellEnd"/>
      <w:r>
        <w:rPr>
          <w:rFonts w:ascii="Arial" w:eastAsia="Times New Roman" w:hAnsi="Arial" w:cs="Arial"/>
          <w:color w:val="000000"/>
        </w:rPr>
        <w:t xml:space="preserve"> H, </w:t>
      </w:r>
      <w:proofErr w:type="spellStart"/>
      <w:r w:rsidRPr="00060AB5">
        <w:rPr>
          <w:rFonts w:ascii="Arial" w:eastAsia="Times New Roman" w:hAnsi="Arial" w:cs="Arial"/>
          <w:color w:val="000000"/>
        </w:rPr>
        <w:t>Schachner</w:t>
      </w:r>
      <w:proofErr w:type="spellEnd"/>
      <w:r>
        <w:rPr>
          <w:rFonts w:ascii="Arial" w:eastAsia="Times New Roman" w:hAnsi="Arial" w:cs="Arial"/>
          <w:color w:val="000000"/>
        </w:rPr>
        <w:t xml:space="preserve"> LF,</w:t>
      </w:r>
      <w:r w:rsidRPr="00060AB5">
        <w:rPr>
          <w:rFonts w:ascii="Arial" w:eastAsia="Times New Roman" w:hAnsi="Arial" w:cs="Arial"/>
          <w:color w:val="000000"/>
        </w:rPr>
        <w:t xml:space="preserve"> McGee</w:t>
      </w:r>
      <w:r>
        <w:rPr>
          <w:rFonts w:ascii="Arial" w:eastAsia="Times New Roman" w:hAnsi="Arial" w:cs="Arial"/>
          <w:color w:val="000000"/>
        </w:rPr>
        <w:t xml:space="preserve"> J, </w:t>
      </w:r>
      <w:r w:rsidRPr="00060AB5">
        <w:rPr>
          <w:rFonts w:ascii="Arial" w:eastAsia="Times New Roman" w:hAnsi="Arial" w:cs="Arial"/>
          <w:color w:val="000000"/>
        </w:rPr>
        <w:t>Fellers</w:t>
      </w:r>
      <w:r>
        <w:rPr>
          <w:rFonts w:ascii="Arial" w:eastAsia="Times New Roman" w:hAnsi="Arial" w:cs="Arial"/>
          <w:color w:val="000000"/>
        </w:rPr>
        <w:t xml:space="preserve"> RT,</w:t>
      </w:r>
      <w:r w:rsidRPr="00060A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60AB5">
        <w:rPr>
          <w:rFonts w:ascii="Arial" w:eastAsia="Times New Roman" w:hAnsi="Arial" w:cs="Arial"/>
          <w:color w:val="000000"/>
        </w:rPr>
        <w:t>Patrie</w:t>
      </w:r>
      <w:proofErr w:type="spellEnd"/>
      <w:r>
        <w:rPr>
          <w:rFonts w:ascii="Arial" w:eastAsia="Times New Roman" w:hAnsi="Arial" w:cs="Arial"/>
          <w:color w:val="000000"/>
        </w:rPr>
        <w:t xml:space="preserve"> SM,</w:t>
      </w:r>
      <w:r w:rsidRPr="00060AB5">
        <w:rPr>
          <w:rFonts w:ascii="Arial" w:eastAsia="Times New Roman" w:hAnsi="Arial" w:cs="Arial"/>
          <w:color w:val="000000"/>
        </w:rPr>
        <w:t xml:space="preserve"> Kelleher</w:t>
      </w:r>
      <w:r>
        <w:rPr>
          <w:rFonts w:ascii="Arial" w:eastAsia="Times New Roman" w:hAnsi="Arial" w:cs="Arial"/>
          <w:color w:val="000000"/>
        </w:rPr>
        <w:t xml:space="preserve"> NL.</w:t>
      </w:r>
      <w:r w:rsidRPr="00060AB5">
        <w:rPr>
          <w:rFonts w:ascii="Arial" w:eastAsia="Times New Roman" w:hAnsi="Arial" w:cs="Arial"/>
          <w:color w:val="000000"/>
        </w:rPr>
        <w:t xml:space="preserve"> </w:t>
      </w:r>
      <w:r w:rsidRPr="00E95AE4">
        <w:rPr>
          <w:rFonts w:ascii="Arial" w:eastAsia="Times New Roman" w:hAnsi="Arial" w:cs="Arial"/>
          <w:i/>
          <w:iCs/>
          <w:color w:val="000000"/>
        </w:rPr>
        <w:t>Trends from &gt;15,000 Assigned Fragment Ions in Top-Down Mass Spectrometry.</w:t>
      </w:r>
    </w:p>
    <w:p w14:paraId="655CBF35" w14:textId="77777777" w:rsidR="00E95AE4" w:rsidRPr="00060AB5" w:rsidRDefault="00E95AE4" w:rsidP="00E95AE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41ED67EB" w14:textId="7363D095" w:rsidR="000777DB" w:rsidRDefault="00E95AE4" w:rsidP="000777DB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 xml:space="preserve">Oral presentation given at Chicago Mass Spectrometry Day. University of Chicago, Illinois. July 19th, 2019. </w:t>
      </w:r>
      <w:r w:rsidRPr="00060AB5">
        <w:rPr>
          <w:rFonts w:ascii="Arial" w:eastAsia="Times New Roman" w:hAnsi="Arial" w:cs="Arial"/>
          <w:b/>
          <w:bCs/>
          <w:color w:val="000000"/>
        </w:rPr>
        <w:t>Ives</w:t>
      </w:r>
      <w:r>
        <w:rPr>
          <w:rFonts w:ascii="Arial" w:eastAsia="Times New Roman" w:hAnsi="Arial" w:cs="Arial"/>
          <w:b/>
          <w:bCs/>
          <w:color w:val="000000"/>
        </w:rPr>
        <w:t xml:space="preserve"> AN, </w:t>
      </w:r>
      <w:proofErr w:type="spellStart"/>
      <w:r w:rsidRPr="00060AB5">
        <w:rPr>
          <w:rFonts w:ascii="Arial" w:eastAsia="Times New Roman" w:hAnsi="Arial" w:cs="Arial"/>
          <w:color w:val="000000"/>
        </w:rPr>
        <w:t>Su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 w:rsidRPr="00060AB5">
        <w:rPr>
          <w:rFonts w:ascii="Arial" w:eastAsia="Times New Roman" w:hAnsi="Arial" w:cs="Arial"/>
          <w:color w:val="000000"/>
        </w:rPr>
        <w:t>T</w:t>
      </w:r>
      <w:r>
        <w:rPr>
          <w:rFonts w:ascii="Arial" w:eastAsia="Times New Roman" w:hAnsi="Arial" w:cs="Arial"/>
          <w:color w:val="000000"/>
        </w:rPr>
        <w:t>, D</w:t>
      </w:r>
      <w:r w:rsidRPr="00060AB5">
        <w:rPr>
          <w:rFonts w:ascii="Arial" w:eastAsia="Times New Roman" w:hAnsi="Arial" w:cs="Arial"/>
          <w:color w:val="000000"/>
        </w:rPr>
        <w:t xml:space="preserve">os Santos </w:t>
      </w:r>
      <w:proofErr w:type="spellStart"/>
      <w:r w:rsidRPr="00060AB5">
        <w:rPr>
          <w:rFonts w:ascii="Arial" w:eastAsia="Times New Roman" w:hAnsi="Arial" w:cs="Arial"/>
          <w:color w:val="000000"/>
        </w:rPr>
        <w:t>Seckler</w:t>
      </w:r>
      <w:proofErr w:type="spellEnd"/>
      <w:r>
        <w:rPr>
          <w:rFonts w:ascii="Arial" w:eastAsia="Times New Roman" w:hAnsi="Arial" w:cs="Arial"/>
          <w:color w:val="000000"/>
        </w:rPr>
        <w:t xml:space="preserve"> H, </w:t>
      </w:r>
      <w:proofErr w:type="spellStart"/>
      <w:r w:rsidRPr="00060AB5">
        <w:rPr>
          <w:rFonts w:ascii="Arial" w:eastAsia="Times New Roman" w:hAnsi="Arial" w:cs="Arial"/>
          <w:color w:val="000000"/>
        </w:rPr>
        <w:t>Schachner</w:t>
      </w:r>
      <w:proofErr w:type="spellEnd"/>
      <w:r>
        <w:rPr>
          <w:rFonts w:ascii="Arial" w:eastAsia="Times New Roman" w:hAnsi="Arial" w:cs="Arial"/>
          <w:color w:val="000000"/>
        </w:rPr>
        <w:t xml:space="preserve"> LF,</w:t>
      </w:r>
      <w:r w:rsidRPr="00060AB5">
        <w:rPr>
          <w:rFonts w:ascii="Arial" w:eastAsia="Times New Roman" w:hAnsi="Arial" w:cs="Arial"/>
          <w:color w:val="000000"/>
        </w:rPr>
        <w:t xml:space="preserve"> McGee</w:t>
      </w:r>
      <w:r>
        <w:rPr>
          <w:rFonts w:ascii="Arial" w:eastAsia="Times New Roman" w:hAnsi="Arial" w:cs="Arial"/>
          <w:color w:val="000000"/>
        </w:rPr>
        <w:t xml:space="preserve"> J, </w:t>
      </w:r>
      <w:r w:rsidRPr="00060AB5">
        <w:rPr>
          <w:rFonts w:ascii="Arial" w:eastAsia="Times New Roman" w:hAnsi="Arial" w:cs="Arial"/>
          <w:color w:val="000000"/>
        </w:rPr>
        <w:t>Fellers</w:t>
      </w:r>
      <w:r>
        <w:rPr>
          <w:rFonts w:ascii="Arial" w:eastAsia="Times New Roman" w:hAnsi="Arial" w:cs="Arial"/>
          <w:color w:val="000000"/>
        </w:rPr>
        <w:t xml:space="preserve"> RT,</w:t>
      </w:r>
      <w:r w:rsidRPr="00060A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060AB5">
        <w:rPr>
          <w:rFonts w:ascii="Arial" w:eastAsia="Times New Roman" w:hAnsi="Arial" w:cs="Arial"/>
          <w:color w:val="000000"/>
        </w:rPr>
        <w:t>Patrie</w:t>
      </w:r>
      <w:proofErr w:type="spellEnd"/>
      <w:r>
        <w:rPr>
          <w:rFonts w:ascii="Arial" w:eastAsia="Times New Roman" w:hAnsi="Arial" w:cs="Arial"/>
          <w:color w:val="000000"/>
        </w:rPr>
        <w:t xml:space="preserve"> SM,</w:t>
      </w:r>
      <w:r w:rsidRPr="00060AB5">
        <w:rPr>
          <w:rFonts w:ascii="Arial" w:eastAsia="Times New Roman" w:hAnsi="Arial" w:cs="Arial"/>
          <w:color w:val="000000"/>
        </w:rPr>
        <w:t xml:space="preserve"> Kelleher</w:t>
      </w:r>
      <w:r>
        <w:rPr>
          <w:rFonts w:ascii="Arial" w:eastAsia="Times New Roman" w:hAnsi="Arial" w:cs="Arial"/>
          <w:color w:val="000000"/>
        </w:rPr>
        <w:t xml:space="preserve"> NL.</w:t>
      </w:r>
      <w:r w:rsidRPr="00060AB5">
        <w:rPr>
          <w:rFonts w:ascii="Arial" w:eastAsia="Times New Roman" w:hAnsi="Arial" w:cs="Arial"/>
          <w:color w:val="000000"/>
        </w:rPr>
        <w:t xml:space="preserve"> </w:t>
      </w:r>
      <w:r w:rsidRPr="00E95AE4">
        <w:rPr>
          <w:rFonts w:ascii="Arial" w:eastAsia="Times New Roman" w:hAnsi="Arial" w:cs="Arial"/>
          <w:i/>
          <w:iCs/>
          <w:color w:val="000000"/>
        </w:rPr>
        <w:t>Trends from &gt;15,000 Assigned Fragment Ions in Top-Down Mass Spectrometry.</w:t>
      </w:r>
    </w:p>
    <w:p w14:paraId="5745C815" w14:textId="77777777" w:rsidR="000777DB" w:rsidRPr="000777DB" w:rsidRDefault="000777DB" w:rsidP="000777D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59F5B38F" w14:textId="3B212608" w:rsidR="00E95AE4" w:rsidRPr="000777DB" w:rsidRDefault="00E95AE4" w:rsidP="000777DB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777DB">
        <w:rPr>
          <w:rFonts w:ascii="Arial" w:hAnsi="Arial" w:cs="Arial"/>
          <w:color w:val="000000"/>
        </w:rPr>
        <w:t xml:space="preserve">Poster presentation given at the </w:t>
      </w:r>
      <w:r w:rsidRPr="000777DB">
        <w:rPr>
          <w:rFonts w:ascii="Arial" w:hAnsi="Arial" w:cs="Arial"/>
          <w:color w:val="000000"/>
        </w:rPr>
        <w:t>US Human Proteome Organization</w:t>
      </w:r>
      <w:r w:rsidRPr="000777DB">
        <w:rPr>
          <w:rFonts w:ascii="Arial" w:hAnsi="Arial" w:cs="Arial"/>
          <w:color w:val="000000"/>
        </w:rPr>
        <w:t xml:space="preserve"> Annual Meeting. </w:t>
      </w:r>
      <w:r w:rsidRPr="000777DB">
        <w:rPr>
          <w:rFonts w:ascii="Arial" w:hAnsi="Arial" w:cs="Arial"/>
          <w:color w:val="000000"/>
        </w:rPr>
        <w:t>Chicago, Illinois</w:t>
      </w:r>
      <w:r w:rsidRPr="000777DB">
        <w:rPr>
          <w:rFonts w:ascii="Arial" w:hAnsi="Arial" w:cs="Arial"/>
          <w:color w:val="000000"/>
        </w:rPr>
        <w:t xml:space="preserve">. </w:t>
      </w:r>
      <w:r w:rsidR="000777DB" w:rsidRPr="000777DB">
        <w:rPr>
          <w:rFonts w:ascii="Arial" w:hAnsi="Arial" w:cs="Arial"/>
          <w:color w:val="000000"/>
        </w:rPr>
        <w:t>March</w:t>
      </w:r>
      <w:r w:rsidRPr="000777DB">
        <w:rPr>
          <w:rFonts w:ascii="Arial" w:hAnsi="Arial" w:cs="Arial"/>
          <w:color w:val="000000"/>
        </w:rPr>
        <w:t xml:space="preserve"> </w:t>
      </w:r>
      <w:r w:rsidR="000777DB" w:rsidRPr="000777DB">
        <w:rPr>
          <w:rFonts w:ascii="Arial" w:hAnsi="Arial" w:cs="Arial"/>
          <w:color w:val="000000"/>
        </w:rPr>
        <w:t>7</w:t>
      </w:r>
      <w:r w:rsidRPr="000777DB">
        <w:rPr>
          <w:rFonts w:ascii="Arial" w:hAnsi="Arial" w:cs="Arial"/>
          <w:color w:val="000000"/>
        </w:rPr>
        <w:t>th, 20</w:t>
      </w:r>
      <w:r w:rsidRPr="000777DB">
        <w:rPr>
          <w:rFonts w:ascii="Arial" w:hAnsi="Arial" w:cs="Arial"/>
          <w:color w:val="000000"/>
        </w:rPr>
        <w:t>23</w:t>
      </w:r>
      <w:r w:rsidRPr="000777DB">
        <w:rPr>
          <w:rFonts w:ascii="Arial" w:hAnsi="Arial" w:cs="Arial"/>
          <w:color w:val="000000"/>
        </w:rPr>
        <w:t xml:space="preserve">. </w:t>
      </w:r>
      <w:r w:rsidR="000777DB" w:rsidRPr="000777DB">
        <w:rPr>
          <w:rFonts w:ascii="Arial" w:eastAsia="Times New Roman" w:hAnsi="Arial" w:cs="Arial"/>
          <w:b/>
          <w:bCs/>
        </w:rPr>
        <w:t>Ives AN</w:t>
      </w:r>
      <w:r w:rsidR="000777DB" w:rsidRPr="000777DB">
        <w:rPr>
          <w:rFonts w:ascii="Arial" w:eastAsia="Times New Roman" w:hAnsi="Arial" w:cs="Arial"/>
        </w:rPr>
        <w:t xml:space="preserve">, Dunn HA, </w:t>
      </w:r>
      <w:proofErr w:type="spellStart"/>
      <w:r w:rsidR="000777DB" w:rsidRPr="000777DB">
        <w:rPr>
          <w:rFonts w:ascii="Arial" w:eastAsia="Times New Roman" w:hAnsi="Arial" w:cs="Arial"/>
        </w:rPr>
        <w:t>Afsari</w:t>
      </w:r>
      <w:proofErr w:type="spellEnd"/>
      <w:r w:rsidR="000777DB" w:rsidRPr="000777DB">
        <w:rPr>
          <w:rFonts w:ascii="Arial" w:eastAsia="Times New Roman" w:hAnsi="Arial" w:cs="Arial"/>
        </w:rPr>
        <w:t xml:space="preserve"> HS, Dos Santos </w:t>
      </w:r>
      <w:proofErr w:type="spellStart"/>
      <w:r w:rsidR="000777DB" w:rsidRPr="000777DB">
        <w:rPr>
          <w:rFonts w:ascii="Arial" w:eastAsia="Times New Roman" w:hAnsi="Arial" w:cs="Arial"/>
        </w:rPr>
        <w:t>Seckler</w:t>
      </w:r>
      <w:proofErr w:type="spellEnd"/>
      <w:r w:rsidR="000777DB" w:rsidRPr="000777DB">
        <w:rPr>
          <w:rFonts w:ascii="Arial" w:eastAsia="Times New Roman" w:hAnsi="Arial" w:cs="Arial"/>
        </w:rPr>
        <w:t xml:space="preserve"> H, </w:t>
      </w:r>
      <w:proofErr w:type="spellStart"/>
      <w:r w:rsidR="000777DB" w:rsidRPr="000777DB">
        <w:rPr>
          <w:rFonts w:ascii="Arial" w:eastAsia="Times New Roman" w:hAnsi="Arial" w:cs="Arial"/>
        </w:rPr>
        <w:t>Foroutan</w:t>
      </w:r>
      <w:proofErr w:type="spellEnd"/>
      <w:r w:rsidR="000777DB" w:rsidRPr="000777DB">
        <w:rPr>
          <w:rFonts w:ascii="Arial" w:eastAsia="Times New Roman" w:hAnsi="Arial" w:cs="Arial"/>
        </w:rPr>
        <w:t xml:space="preserve"> MJ, Chavez E, </w:t>
      </w:r>
      <w:proofErr w:type="spellStart"/>
      <w:r w:rsidR="000777DB" w:rsidRPr="000777DB">
        <w:rPr>
          <w:rFonts w:ascii="Arial" w:eastAsia="Times New Roman" w:hAnsi="Arial" w:cs="Arial"/>
        </w:rPr>
        <w:t>Melani</w:t>
      </w:r>
      <w:proofErr w:type="spellEnd"/>
      <w:r w:rsidR="000777DB" w:rsidRPr="000777DB">
        <w:rPr>
          <w:rFonts w:ascii="Arial" w:eastAsia="Times New Roman" w:hAnsi="Arial" w:cs="Arial"/>
        </w:rPr>
        <w:t xml:space="preserve"> RD, Fellers RT, </w:t>
      </w:r>
      <w:proofErr w:type="spellStart"/>
      <w:r w:rsidR="000777DB" w:rsidRPr="000777DB">
        <w:rPr>
          <w:rFonts w:ascii="Arial" w:eastAsia="Times New Roman" w:hAnsi="Arial" w:cs="Arial"/>
        </w:rPr>
        <w:t>LeDuc</w:t>
      </w:r>
      <w:proofErr w:type="spellEnd"/>
      <w:r w:rsidR="000777DB" w:rsidRPr="000777DB">
        <w:rPr>
          <w:rFonts w:ascii="Arial" w:eastAsia="Times New Roman" w:hAnsi="Arial" w:cs="Arial"/>
        </w:rPr>
        <w:t xml:space="preserve"> RD, Thomas PM, </w:t>
      </w:r>
      <w:proofErr w:type="spellStart"/>
      <w:r w:rsidR="000777DB" w:rsidRPr="000777DB">
        <w:rPr>
          <w:rFonts w:ascii="Arial" w:eastAsia="Times New Roman" w:hAnsi="Arial" w:cs="Arial"/>
        </w:rPr>
        <w:t>Martemyanov</w:t>
      </w:r>
      <w:proofErr w:type="spellEnd"/>
      <w:r w:rsidR="000777DB" w:rsidRPr="000777DB">
        <w:rPr>
          <w:rFonts w:ascii="Arial" w:eastAsia="Times New Roman" w:hAnsi="Arial" w:cs="Arial"/>
        </w:rPr>
        <w:t xml:space="preserve"> KA, Kelleher NL, </w:t>
      </w:r>
      <w:proofErr w:type="spellStart"/>
      <w:r w:rsidR="000777DB" w:rsidRPr="000777DB">
        <w:rPr>
          <w:rFonts w:ascii="Arial" w:eastAsia="Times New Roman" w:hAnsi="Arial" w:cs="Arial"/>
        </w:rPr>
        <w:t>Vafabakhsh</w:t>
      </w:r>
      <w:proofErr w:type="spellEnd"/>
      <w:r w:rsidR="000777DB" w:rsidRPr="000777DB">
        <w:rPr>
          <w:rFonts w:ascii="Arial" w:eastAsia="Times New Roman" w:hAnsi="Arial" w:cs="Arial"/>
        </w:rPr>
        <w:t xml:space="preserve"> R. </w:t>
      </w:r>
      <w:r w:rsidR="000777DB" w:rsidRPr="000777DB">
        <w:rPr>
          <w:rFonts w:ascii="Arial" w:eastAsia="Times New Roman" w:hAnsi="Arial" w:cs="Arial"/>
          <w:i/>
          <w:iCs/>
        </w:rPr>
        <w:t>Middle-Down Mass Spectrometry Reveals Activity-Modifying Phosphorylation Barcode in a Class C G Protein-Coupled Receptor</w:t>
      </w:r>
      <w:r w:rsidR="000777DB" w:rsidRPr="000777DB">
        <w:rPr>
          <w:rFonts w:ascii="Arial" w:eastAsia="Times New Roman" w:hAnsi="Arial" w:cs="Arial"/>
          <w:i/>
          <w:iCs/>
        </w:rPr>
        <w:t>.</w:t>
      </w:r>
    </w:p>
    <w:p w14:paraId="2D5AA4B9" w14:textId="77777777" w:rsidR="00E95AE4" w:rsidRPr="00E95AE4" w:rsidRDefault="00E95AE4" w:rsidP="00E95AE4">
      <w:pPr>
        <w:spacing w:after="0" w:line="240" w:lineRule="auto"/>
        <w:rPr>
          <w:rFonts w:ascii="Arial" w:eastAsia="Times New Roman" w:hAnsi="Arial" w:cs="Arial"/>
        </w:rPr>
      </w:pPr>
    </w:p>
    <w:p w14:paraId="4E906215" w14:textId="701D6162" w:rsidR="00E95AE4" w:rsidRPr="00E95AE4" w:rsidRDefault="00E95AE4" w:rsidP="00E95AE4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</w:rPr>
      </w:pPr>
      <w:r w:rsidRPr="00E95AE4">
        <w:rPr>
          <w:rFonts w:ascii="Arial" w:hAnsi="Arial" w:cs="Arial"/>
          <w:color w:val="000000"/>
        </w:rPr>
        <w:t xml:space="preserve">Poster presentation given at the American Society of Mass Spectrometry Annual Meeting. Atlanta, Georgia. June 4th, 2019. </w:t>
      </w:r>
      <w:r w:rsidR="000777DB" w:rsidRPr="00060AB5">
        <w:rPr>
          <w:rFonts w:ascii="Arial" w:eastAsia="Times New Roman" w:hAnsi="Arial" w:cs="Arial"/>
          <w:b/>
          <w:bCs/>
          <w:color w:val="000000"/>
        </w:rPr>
        <w:t>Ives</w:t>
      </w:r>
      <w:r w:rsidR="000777DB">
        <w:rPr>
          <w:rFonts w:ascii="Arial" w:eastAsia="Times New Roman" w:hAnsi="Arial" w:cs="Arial"/>
          <w:b/>
          <w:bCs/>
          <w:color w:val="000000"/>
        </w:rPr>
        <w:t xml:space="preserve"> AN, </w:t>
      </w:r>
      <w:proofErr w:type="spellStart"/>
      <w:r w:rsidR="000777DB" w:rsidRPr="00060AB5">
        <w:rPr>
          <w:rFonts w:ascii="Arial" w:eastAsia="Times New Roman" w:hAnsi="Arial" w:cs="Arial"/>
          <w:color w:val="000000"/>
        </w:rPr>
        <w:t>Su</w:t>
      </w:r>
      <w:proofErr w:type="spellEnd"/>
      <w:r w:rsidR="000777DB">
        <w:rPr>
          <w:rFonts w:ascii="Arial" w:eastAsia="Times New Roman" w:hAnsi="Arial" w:cs="Arial"/>
          <w:color w:val="000000"/>
        </w:rPr>
        <w:t xml:space="preserve"> </w:t>
      </w:r>
      <w:r w:rsidR="000777DB" w:rsidRPr="00060AB5">
        <w:rPr>
          <w:rFonts w:ascii="Arial" w:eastAsia="Times New Roman" w:hAnsi="Arial" w:cs="Arial"/>
          <w:color w:val="000000"/>
        </w:rPr>
        <w:t>T</w:t>
      </w:r>
      <w:r w:rsidR="000777DB">
        <w:rPr>
          <w:rFonts w:ascii="Arial" w:eastAsia="Times New Roman" w:hAnsi="Arial" w:cs="Arial"/>
          <w:color w:val="000000"/>
        </w:rPr>
        <w:t>, D</w:t>
      </w:r>
      <w:r w:rsidR="000777DB" w:rsidRPr="00060AB5">
        <w:rPr>
          <w:rFonts w:ascii="Arial" w:eastAsia="Times New Roman" w:hAnsi="Arial" w:cs="Arial"/>
          <w:color w:val="000000"/>
        </w:rPr>
        <w:t xml:space="preserve">os Santos </w:t>
      </w:r>
      <w:proofErr w:type="spellStart"/>
      <w:r w:rsidR="000777DB" w:rsidRPr="00060AB5">
        <w:rPr>
          <w:rFonts w:ascii="Arial" w:eastAsia="Times New Roman" w:hAnsi="Arial" w:cs="Arial"/>
          <w:color w:val="000000"/>
        </w:rPr>
        <w:t>Seckler</w:t>
      </w:r>
      <w:proofErr w:type="spellEnd"/>
      <w:r w:rsidR="000777DB">
        <w:rPr>
          <w:rFonts w:ascii="Arial" w:eastAsia="Times New Roman" w:hAnsi="Arial" w:cs="Arial"/>
          <w:color w:val="000000"/>
        </w:rPr>
        <w:t xml:space="preserve"> H, </w:t>
      </w:r>
      <w:proofErr w:type="spellStart"/>
      <w:r w:rsidR="000777DB" w:rsidRPr="00060AB5">
        <w:rPr>
          <w:rFonts w:ascii="Arial" w:eastAsia="Times New Roman" w:hAnsi="Arial" w:cs="Arial"/>
          <w:color w:val="000000"/>
        </w:rPr>
        <w:t>Schachner</w:t>
      </w:r>
      <w:proofErr w:type="spellEnd"/>
      <w:r w:rsidR="000777DB">
        <w:rPr>
          <w:rFonts w:ascii="Arial" w:eastAsia="Times New Roman" w:hAnsi="Arial" w:cs="Arial"/>
          <w:color w:val="000000"/>
        </w:rPr>
        <w:t xml:space="preserve"> LF,</w:t>
      </w:r>
      <w:r w:rsidR="000777DB" w:rsidRPr="00060AB5">
        <w:rPr>
          <w:rFonts w:ascii="Arial" w:eastAsia="Times New Roman" w:hAnsi="Arial" w:cs="Arial"/>
          <w:color w:val="000000"/>
        </w:rPr>
        <w:t xml:space="preserve"> McGee</w:t>
      </w:r>
      <w:r w:rsidR="000777DB">
        <w:rPr>
          <w:rFonts w:ascii="Arial" w:eastAsia="Times New Roman" w:hAnsi="Arial" w:cs="Arial"/>
          <w:color w:val="000000"/>
        </w:rPr>
        <w:t xml:space="preserve"> J, </w:t>
      </w:r>
      <w:r w:rsidR="000777DB" w:rsidRPr="00060AB5">
        <w:rPr>
          <w:rFonts w:ascii="Arial" w:eastAsia="Times New Roman" w:hAnsi="Arial" w:cs="Arial"/>
          <w:color w:val="000000"/>
        </w:rPr>
        <w:t>Fellers</w:t>
      </w:r>
      <w:r w:rsidR="000777DB">
        <w:rPr>
          <w:rFonts w:ascii="Arial" w:eastAsia="Times New Roman" w:hAnsi="Arial" w:cs="Arial"/>
          <w:color w:val="000000"/>
        </w:rPr>
        <w:t xml:space="preserve"> RT,</w:t>
      </w:r>
      <w:r w:rsidR="000777DB" w:rsidRPr="00060AB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0777DB" w:rsidRPr="00060AB5">
        <w:rPr>
          <w:rFonts w:ascii="Arial" w:eastAsia="Times New Roman" w:hAnsi="Arial" w:cs="Arial"/>
          <w:color w:val="000000"/>
        </w:rPr>
        <w:t>Patrie</w:t>
      </w:r>
      <w:proofErr w:type="spellEnd"/>
      <w:r w:rsidR="000777DB">
        <w:rPr>
          <w:rFonts w:ascii="Arial" w:eastAsia="Times New Roman" w:hAnsi="Arial" w:cs="Arial"/>
          <w:color w:val="000000"/>
        </w:rPr>
        <w:t xml:space="preserve"> SM,</w:t>
      </w:r>
      <w:r w:rsidR="000777DB" w:rsidRPr="00060AB5">
        <w:rPr>
          <w:rFonts w:ascii="Arial" w:eastAsia="Times New Roman" w:hAnsi="Arial" w:cs="Arial"/>
          <w:color w:val="000000"/>
        </w:rPr>
        <w:t xml:space="preserve"> Kelleher</w:t>
      </w:r>
      <w:r w:rsidR="000777DB">
        <w:rPr>
          <w:rFonts w:ascii="Arial" w:eastAsia="Times New Roman" w:hAnsi="Arial" w:cs="Arial"/>
          <w:color w:val="000000"/>
        </w:rPr>
        <w:t xml:space="preserve"> NL.</w:t>
      </w:r>
      <w:r w:rsidR="000777DB" w:rsidRPr="00060AB5">
        <w:rPr>
          <w:rFonts w:ascii="Arial" w:eastAsia="Times New Roman" w:hAnsi="Arial" w:cs="Arial"/>
          <w:color w:val="000000"/>
        </w:rPr>
        <w:t xml:space="preserve"> </w:t>
      </w:r>
      <w:r w:rsidR="000777DB" w:rsidRPr="00E95AE4">
        <w:rPr>
          <w:rFonts w:ascii="Arial" w:eastAsia="Times New Roman" w:hAnsi="Arial" w:cs="Arial"/>
          <w:i/>
          <w:iCs/>
          <w:color w:val="000000"/>
        </w:rPr>
        <w:t>Trends from &gt;15,000 Assigned Fragment Ions in Top-Down Mass Spectrometry.</w:t>
      </w:r>
    </w:p>
    <w:p w14:paraId="3AB3BBA3" w14:textId="77777777" w:rsidR="00E95AE4" w:rsidRPr="00E95AE4" w:rsidRDefault="00E95AE4" w:rsidP="00E95AE4">
      <w:pPr>
        <w:spacing w:after="0" w:line="240" w:lineRule="auto"/>
        <w:rPr>
          <w:rFonts w:ascii="Arial" w:eastAsia="Times New Roman" w:hAnsi="Arial" w:cs="Arial"/>
        </w:rPr>
      </w:pPr>
    </w:p>
    <w:p w14:paraId="195FF40D" w14:textId="0F6DE90E" w:rsidR="00E95AE4" w:rsidRPr="000777DB" w:rsidRDefault="00E95AE4" w:rsidP="000777DB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</w:rPr>
      </w:pPr>
      <w:r w:rsidRPr="00E95AE4">
        <w:rPr>
          <w:rFonts w:ascii="Arial" w:hAnsi="Arial" w:cs="Arial"/>
          <w:color w:val="000000"/>
        </w:rPr>
        <w:t xml:space="preserve">Poster presentation given at the </w:t>
      </w:r>
      <w:r w:rsidR="000777DB">
        <w:rPr>
          <w:rFonts w:ascii="Arial" w:hAnsi="Arial" w:cs="Arial"/>
          <w:color w:val="000000"/>
        </w:rPr>
        <w:t xml:space="preserve">Keystone Symposium G Protein-Coupled Receptors: An </w:t>
      </w:r>
      <w:proofErr w:type="spellStart"/>
      <w:r w:rsidR="000777DB">
        <w:rPr>
          <w:rFonts w:ascii="Arial" w:hAnsi="Arial" w:cs="Arial"/>
          <w:color w:val="000000"/>
        </w:rPr>
        <w:t>Odyessey</w:t>
      </w:r>
      <w:proofErr w:type="spellEnd"/>
      <w:r w:rsidR="000777DB">
        <w:rPr>
          <w:rFonts w:ascii="Arial" w:hAnsi="Arial" w:cs="Arial"/>
          <w:color w:val="000000"/>
        </w:rPr>
        <w:t xml:space="preserve"> from Structure to Function. Salt Lake City, Utah. </w:t>
      </w:r>
      <w:proofErr w:type="gramStart"/>
      <w:r w:rsidR="000777DB">
        <w:rPr>
          <w:rFonts w:ascii="Arial" w:hAnsi="Arial" w:cs="Arial"/>
          <w:color w:val="000000"/>
        </w:rPr>
        <w:t>April,</w:t>
      </w:r>
      <w:proofErr w:type="gramEnd"/>
      <w:r w:rsidR="000777DB">
        <w:rPr>
          <w:rFonts w:ascii="Arial" w:hAnsi="Arial" w:cs="Arial"/>
          <w:color w:val="000000"/>
        </w:rPr>
        <w:t xml:space="preserve"> 2022. </w:t>
      </w:r>
      <w:r w:rsidR="000777DB" w:rsidRPr="000777DB">
        <w:rPr>
          <w:rFonts w:ascii="Arial" w:eastAsia="Times New Roman" w:hAnsi="Arial" w:cs="Arial"/>
          <w:b/>
          <w:bCs/>
        </w:rPr>
        <w:t>Ives AN</w:t>
      </w:r>
      <w:r w:rsidR="000777DB" w:rsidRPr="000777DB">
        <w:rPr>
          <w:rFonts w:ascii="Arial" w:eastAsia="Times New Roman" w:hAnsi="Arial" w:cs="Arial"/>
        </w:rPr>
        <w:t xml:space="preserve">, Dunn HA, </w:t>
      </w:r>
      <w:proofErr w:type="spellStart"/>
      <w:r w:rsidR="000777DB" w:rsidRPr="000777DB">
        <w:rPr>
          <w:rFonts w:ascii="Arial" w:eastAsia="Times New Roman" w:hAnsi="Arial" w:cs="Arial"/>
        </w:rPr>
        <w:t>Afsari</w:t>
      </w:r>
      <w:proofErr w:type="spellEnd"/>
      <w:r w:rsidR="000777DB" w:rsidRPr="000777DB">
        <w:rPr>
          <w:rFonts w:ascii="Arial" w:eastAsia="Times New Roman" w:hAnsi="Arial" w:cs="Arial"/>
        </w:rPr>
        <w:t xml:space="preserve"> HS, Dos Santos </w:t>
      </w:r>
      <w:proofErr w:type="spellStart"/>
      <w:r w:rsidR="000777DB" w:rsidRPr="000777DB">
        <w:rPr>
          <w:rFonts w:ascii="Arial" w:eastAsia="Times New Roman" w:hAnsi="Arial" w:cs="Arial"/>
        </w:rPr>
        <w:t>Seckler</w:t>
      </w:r>
      <w:proofErr w:type="spellEnd"/>
      <w:r w:rsidR="000777DB" w:rsidRPr="000777DB">
        <w:rPr>
          <w:rFonts w:ascii="Arial" w:eastAsia="Times New Roman" w:hAnsi="Arial" w:cs="Arial"/>
        </w:rPr>
        <w:t xml:space="preserve"> H, </w:t>
      </w:r>
      <w:proofErr w:type="spellStart"/>
      <w:r w:rsidR="000777DB" w:rsidRPr="000777DB">
        <w:rPr>
          <w:rFonts w:ascii="Arial" w:eastAsia="Times New Roman" w:hAnsi="Arial" w:cs="Arial"/>
        </w:rPr>
        <w:t>Foroutan</w:t>
      </w:r>
      <w:proofErr w:type="spellEnd"/>
      <w:r w:rsidR="000777DB" w:rsidRPr="000777DB">
        <w:rPr>
          <w:rFonts w:ascii="Arial" w:eastAsia="Times New Roman" w:hAnsi="Arial" w:cs="Arial"/>
        </w:rPr>
        <w:t xml:space="preserve"> MJ, Chavez E, </w:t>
      </w:r>
      <w:proofErr w:type="spellStart"/>
      <w:r w:rsidR="000777DB" w:rsidRPr="000777DB">
        <w:rPr>
          <w:rFonts w:ascii="Arial" w:eastAsia="Times New Roman" w:hAnsi="Arial" w:cs="Arial"/>
        </w:rPr>
        <w:t>Melani</w:t>
      </w:r>
      <w:proofErr w:type="spellEnd"/>
      <w:r w:rsidR="000777DB" w:rsidRPr="000777DB">
        <w:rPr>
          <w:rFonts w:ascii="Arial" w:eastAsia="Times New Roman" w:hAnsi="Arial" w:cs="Arial"/>
        </w:rPr>
        <w:t xml:space="preserve"> RD, Fellers RT, </w:t>
      </w:r>
      <w:proofErr w:type="spellStart"/>
      <w:r w:rsidR="000777DB" w:rsidRPr="000777DB">
        <w:rPr>
          <w:rFonts w:ascii="Arial" w:eastAsia="Times New Roman" w:hAnsi="Arial" w:cs="Arial"/>
        </w:rPr>
        <w:t>LeDuc</w:t>
      </w:r>
      <w:proofErr w:type="spellEnd"/>
      <w:r w:rsidR="000777DB" w:rsidRPr="000777DB">
        <w:rPr>
          <w:rFonts w:ascii="Arial" w:eastAsia="Times New Roman" w:hAnsi="Arial" w:cs="Arial"/>
        </w:rPr>
        <w:t xml:space="preserve"> RD, Thomas PM, </w:t>
      </w:r>
      <w:proofErr w:type="spellStart"/>
      <w:r w:rsidR="000777DB" w:rsidRPr="000777DB">
        <w:rPr>
          <w:rFonts w:ascii="Arial" w:eastAsia="Times New Roman" w:hAnsi="Arial" w:cs="Arial"/>
        </w:rPr>
        <w:t>Martemyanov</w:t>
      </w:r>
      <w:proofErr w:type="spellEnd"/>
      <w:r w:rsidR="000777DB" w:rsidRPr="000777DB">
        <w:rPr>
          <w:rFonts w:ascii="Arial" w:eastAsia="Times New Roman" w:hAnsi="Arial" w:cs="Arial"/>
        </w:rPr>
        <w:t xml:space="preserve"> KA, Kelleher NL, </w:t>
      </w:r>
      <w:proofErr w:type="spellStart"/>
      <w:r w:rsidR="000777DB" w:rsidRPr="000777DB">
        <w:rPr>
          <w:rFonts w:ascii="Arial" w:eastAsia="Times New Roman" w:hAnsi="Arial" w:cs="Arial"/>
        </w:rPr>
        <w:t>Vafabakhsh</w:t>
      </w:r>
      <w:proofErr w:type="spellEnd"/>
      <w:r w:rsidR="000777DB" w:rsidRPr="000777DB">
        <w:rPr>
          <w:rFonts w:ascii="Arial" w:eastAsia="Times New Roman" w:hAnsi="Arial" w:cs="Arial"/>
        </w:rPr>
        <w:t xml:space="preserve"> R. </w:t>
      </w:r>
      <w:r w:rsidR="000777DB" w:rsidRPr="000777DB">
        <w:rPr>
          <w:rFonts w:ascii="Arial" w:eastAsia="Times New Roman" w:hAnsi="Arial" w:cs="Arial"/>
          <w:i/>
          <w:iCs/>
        </w:rPr>
        <w:t>Middle-Down Mass Spectrometry Reveals Activity-Modifying Phosphorylation Barcode in a Class C G Protein-Coupled Receptor.</w:t>
      </w:r>
    </w:p>
    <w:p w14:paraId="151C32A1" w14:textId="2713BAAD" w:rsidR="00C4209D" w:rsidRPr="000777DB" w:rsidRDefault="00C4209D" w:rsidP="0090225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7C5C8E5" w14:textId="4E406951" w:rsidR="0090225F" w:rsidRPr="00060AB5" w:rsidRDefault="00C4209D" w:rsidP="0090225F">
      <w:pPr>
        <w:keepNext/>
        <w:pBdr>
          <w:bottom w:val="single" w:sz="18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sz w:val="24"/>
          <w:szCs w:val="24"/>
        </w:rPr>
        <w:t xml:space="preserve">Awards and Outreach </w:t>
      </w:r>
    </w:p>
    <w:p w14:paraId="00CCF9FA" w14:textId="529EAF2E" w:rsidR="00C4209D" w:rsidRPr="00060AB5" w:rsidRDefault="00C4209D" w:rsidP="00C4209D">
      <w:pPr>
        <w:spacing w:after="0" w:line="240" w:lineRule="auto"/>
        <w:contextualSpacing/>
        <w:rPr>
          <w:rFonts w:ascii="Arial" w:eastAsia="Times New Roman" w:hAnsi="Arial" w:cs="Arial"/>
        </w:rPr>
      </w:pPr>
    </w:p>
    <w:p w14:paraId="7E4A5736" w14:textId="77777777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color w:val="000000"/>
        </w:rPr>
        <w:t xml:space="preserve">Ruth L. </w:t>
      </w:r>
      <w:proofErr w:type="spellStart"/>
      <w:r w:rsidRPr="00060AB5">
        <w:rPr>
          <w:rFonts w:ascii="Arial" w:eastAsia="Times New Roman" w:hAnsi="Arial" w:cs="Arial"/>
          <w:b/>
          <w:bCs/>
          <w:color w:val="000000"/>
        </w:rPr>
        <w:t>Kirschstein</w:t>
      </w:r>
      <w:proofErr w:type="spellEnd"/>
      <w:r w:rsidRPr="00060AB5">
        <w:rPr>
          <w:rFonts w:ascii="Arial" w:eastAsia="Times New Roman" w:hAnsi="Arial" w:cs="Arial"/>
          <w:b/>
          <w:bCs/>
          <w:color w:val="000000"/>
        </w:rPr>
        <w:t xml:space="preserve"> Predoctoral Individual National Research Service Award (F31) </w:t>
      </w:r>
      <w:r w:rsidRPr="00060AB5">
        <w:rPr>
          <w:rFonts w:ascii="Arial" w:eastAsia="Times New Roman" w:hAnsi="Arial" w:cs="Arial"/>
          <w:color w:val="000000"/>
        </w:rPr>
        <w:t>(02/2022 – 01/2023)</w:t>
      </w:r>
    </w:p>
    <w:p w14:paraId="0500B093" w14:textId="77777777" w:rsidR="00C4209D" w:rsidRPr="00060AB5" w:rsidRDefault="00C4209D" w:rsidP="00C4209D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>F31MH129114-01</w:t>
      </w:r>
    </w:p>
    <w:p w14:paraId="0682B7EB" w14:textId="77777777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FD674E8" w14:textId="77777777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color w:val="000000"/>
        </w:rPr>
        <w:t xml:space="preserve">Chemistry of Life Processes Fellowship </w:t>
      </w:r>
      <w:r w:rsidRPr="00060AB5">
        <w:rPr>
          <w:rFonts w:ascii="Arial" w:eastAsia="Times New Roman" w:hAnsi="Arial" w:cs="Arial"/>
          <w:color w:val="000000"/>
        </w:rPr>
        <w:t>(08/2018 – 08/2020)</w:t>
      </w:r>
    </w:p>
    <w:p w14:paraId="414FCD82" w14:textId="77777777" w:rsidR="00C4209D" w:rsidRPr="00060AB5" w:rsidRDefault="00C4209D" w:rsidP="00C4209D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>NIGMS Chemistry-Biology Interface Training Program supported by T32GM105538</w:t>
      </w:r>
    </w:p>
    <w:p w14:paraId="2D8BDD47" w14:textId="77777777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9B4B998" w14:textId="77777777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color w:val="000000"/>
        </w:rPr>
        <w:t xml:space="preserve">Steven A. </w:t>
      </w:r>
      <w:proofErr w:type="spellStart"/>
      <w:r w:rsidRPr="00060AB5">
        <w:rPr>
          <w:rFonts w:ascii="Arial" w:eastAsia="Times New Roman" w:hAnsi="Arial" w:cs="Arial"/>
          <w:b/>
          <w:bCs/>
          <w:color w:val="000000"/>
        </w:rPr>
        <w:t>Hofstadler</w:t>
      </w:r>
      <w:proofErr w:type="spellEnd"/>
      <w:r w:rsidRPr="00060AB5">
        <w:rPr>
          <w:rFonts w:ascii="Arial" w:eastAsia="Times New Roman" w:hAnsi="Arial" w:cs="Arial"/>
          <w:b/>
          <w:bCs/>
          <w:color w:val="000000"/>
        </w:rPr>
        <w:t xml:space="preserve"> Graduate Student Award </w:t>
      </w:r>
      <w:r w:rsidRPr="00060AB5">
        <w:rPr>
          <w:rFonts w:ascii="Arial" w:eastAsia="Times New Roman" w:hAnsi="Arial" w:cs="Arial"/>
          <w:color w:val="000000"/>
        </w:rPr>
        <w:t>(10/2019)</w:t>
      </w:r>
    </w:p>
    <w:p w14:paraId="5540DD06" w14:textId="77777777" w:rsidR="00C4209D" w:rsidRPr="00060AB5" w:rsidRDefault="00C4209D" w:rsidP="00C4209D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>Presented at Clinical and Pharmaceutical Solutions through Analysis Annual Meeting for outstanding abstract and session presentation</w:t>
      </w:r>
    </w:p>
    <w:p w14:paraId="346C2318" w14:textId="77777777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38B297C" w14:textId="341322AA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color w:val="000000"/>
        </w:rPr>
        <w:t xml:space="preserve">Letters to a Pre-Scientist Participant </w:t>
      </w:r>
      <w:r w:rsidRPr="00060AB5">
        <w:rPr>
          <w:rFonts w:ascii="Arial" w:eastAsia="Times New Roman" w:hAnsi="Arial" w:cs="Arial"/>
          <w:color w:val="000000"/>
        </w:rPr>
        <w:t>(09/2018 – 09/2020)</w:t>
      </w:r>
    </w:p>
    <w:p w14:paraId="7CC344BF" w14:textId="77777777" w:rsidR="00C4209D" w:rsidRPr="00060AB5" w:rsidRDefault="00C4209D" w:rsidP="00C4209D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 xml:space="preserve">Served as a pen pal </w:t>
      </w:r>
      <w:r w:rsidRPr="00060AB5">
        <w:rPr>
          <w:rFonts w:ascii="Arial" w:eastAsia="Times New Roman" w:hAnsi="Arial" w:cs="Arial"/>
          <w:color w:val="000000"/>
          <w:shd w:val="clear" w:color="auto" w:fill="FFFFFF"/>
        </w:rPr>
        <w:t>with middle school students. The focus is to build personal connections and help demystify science for students from high-poverty schools</w:t>
      </w:r>
    </w:p>
    <w:p w14:paraId="6A315742" w14:textId="77777777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1ED7332" w14:textId="3DDD4085" w:rsidR="00C4209D" w:rsidRPr="00060AB5" w:rsidRDefault="00C4209D" w:rsidP="00C4209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color w:val="000000"/>
        </w:rPr>
        <w:lastRenderedPageBreak/>
        <w:t xml:space="preserve">Northwestern Summer Research Opportunity Program Mentor </w:t>
      </w:r>
      <w:r w:rsidRPr="00060AB5">
        <w:rPr>
          <w:rFonts w:ascii="Arial" w:eastAsia="Times New Roman" w:hAnsi="Arial" w:cs="Arial"/>
          <w:color w:val="000000"/>
        </w:rPr>
        <w:t>(6/2019, 6/2022)</w:t>
      </w:r>
    </w:p>
    <w:p w14:paraId="0D68EE14" w14:textId="6A617071" w:rsidR="00C4209D" w:rsidRPr="00060AB5" w:rsidRDefault="00C4209D" w:rsidP="00C4209D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60AB5">
        <w:rPr>
          <w:rFonts w:ascii="Arial" w:eastAsia="Times New Roman" w:hAnsi="Arial" w:cs="Arial"/>
          <w:color w:val="000000"/>
        </w:rPr>
        <w:t xml:space="preserve">Trained and mentored undergraduates in laboratory work and scientific presentation for eight weeks. Developed a project for the student and provided technical training, as well as professional support and development </w:t>
      </w:r>
    </w:p>
    <w:p w14:paraId="53542377" w14:textId="77777777" w:rsidR="00065E52" w:rsidRPr="00060AB5" w:rsidRDefault="00065E52" w:rsidP="00C4209D">
      <w:pPr>
        <w:spacing w:after="0" w:line="240" w:lineRule="auto"/>
        <w:rPr>
          <w:rFonts w:ascii="Arial" w:eastAsia="Times New Roman" w:hAnsi="Arial" w:cs="Arial"/>
        </w:rPr>
      </w:pPr>
    </w:p>
    <w:p w14:paraId="5AC922AC" w14:textId="77777777" w:rsidR="00355466" w:rsidRPr="00060AB5" w:rsidRDefault="00355466" w:rsidP="00355466">
      <w:pPr>
        <w:keepNext/>
        <w:pBdr>
          <w:bottom w:val="single" w:sz="18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060AB5">
        <w:rPr>
          <w:rFonts w:ascii="Arial" w:eastAsia="Times New Roman" w:hAnsi="Arial" w:cs="Arial"/>
          <w:b/>
          <w:bCs/>
          <w:sz w:val="24"/>
          <w:szCs w:val="24"/>
        </w:rPr>
        <w:t>References</w:t>
      </w:r>
    </w:p>
    <w:p w14:paraId="71440B68" w14:textId="77777777" w:rsidR="00355466" w:rsidRPr="00060AB5" w:rsidRDefault="00355466" w:rsidP="00355466">
      <w:pPr>
        <w:spacing w:after="0" w:line="240" w:lineRule="auto"/>
        <w:rPr>
          <w:rFonts w:ascii="Arial" w:eastAsia="Times New Roman" w:hAnsi="Arial" w:cs="Arial"/>
          <w:bCs/>
          <w:i/>
        </w:rPr>
      </w:pPr>
    </w:p>
    <w:p w14:paraId="5A767656" w14:textId="77777777" w:rsidR="00355466" w:rsidRPr="00060AB5" w:rsidRDefault="00355466" w:rsidP="00355466">
      <w:pPr>
        <w:spacing w:after="0" w:line="240" w:lineRule="auto"/>
        <w:rPr>
          <w:rFonts w:ascii="Arial" w:eastAsia="Times New Roman" w:hAnsi="Arial" w:cs="Arial"/>
          <w:bCs/>
          <w:i/>
        </w:rPr>
      </w:pPr>
      <w:r w:rsidRPr="00060AB5">
        <w:rPr>
          <w:rFonts w:ascii="Arial" w:eastAsia="Times New Roman" w:hAnsi="Arial" w:cs="Arial"/>
          <w:bCs/>
          <w:i/>
        </w:rPr>
        <w:t>Available upon request</w:t>
      </w:r>
    </w:p>
    <w:p w14:paraId="667CBF70" w14:textId="77777777" w:rsidR="00355466" w:rsidRPr="00060AB5" w:rsidRDefault="00355466">
      <w:pPr>
        <w:rPr>
          <w:rFonts w:ascii="Arial" w:hAnsi="Arial" w:cs="Arial"/>
        </w:rPr>
      </w:pPr>
    </w:p>
    <w:sectPr w:rsidR="00355466" w:rsidRPr="00060AB5" w:rsidSect="007B1146">
      <w:headerReference w:type="default" r:id="rId7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CBCB9" w14:textId="77777777" w:rsidR="00230D07" w:rsidRDefault="00230D07" w:rsidP="0090225F">
      <w:pPr>
        <w:spacing w:after="0" w:line="240" w:lineRule="auto"/>
      </w:pPr>
      <w:r>
        <w:separator/>
      </w:r>
    </w:p>
  </w:endnote>
  <w:endnote w:type="continuationSeparator" w:id="0">
    <w:p w14:paraId="413CA202" w14:textId="77777777" w:rsidR="00230D07" w:rsidRDefault="00230D07" w:rsidP="00902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79F2D" w14:textId="77777777" w:rsidR="00230D07" w:rsidRDefault="00230D07" w:rsidP="0090225F">
      <w:pPr>
        <w:spacing w:after="0" w:line="240" w:lineRule="auto"/>
      </w:pPr>
      <w:r>
        <w:separator/>
      </w:r>
    </w:p>
  </w:footnote>
  <w:footnote w:type="continuationSeparator" w:id="0">
    <w:p w14:paraId="26816762" w14:textId="77777777" w:rsidR="00230D07" w:rsidRDefault="00230D07" w:rsidP="00902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A83B1" w14:textId="4EB70873" w:rsidR="00C4209D" w:rsidRDefault="00C4209D" w:rsidP="00C4209D">
    <w:pPr>
      <w:tabs>
        <w:tab w:val="left" w:pos="6570"/>
      </w:tabs>
      <w:rPr>
        <w:rFonts w:ascii="Helvetica" w:hAnsi="Helvetica"/>
      </w:rPr>
    </w:pPr>
    <w:r>
      <w:rPr>
        <w:rFonts w:ascii="Helvetica" w:hAnsi="Helvetica"/>
        <w:b/>
        <w:sz w:val="27"/>
        <w:szCs w:val="27"/>
      </w:rPr>
      <w:t>Ashley N. Ives</w:t>
    </w:r>
    <w:r w:rsidR="007B1146" w:rsidRPr="00BC074A">
      <w:rPr>
        <w:rFonts w:ascii="Helvetica" w:hAnsi="Helvetica"/>
      </w:rPr>
      <w:tab/>
    </w:r>
    <w:hyperlink r:id="rId1" w:history="1">
      <w:r w:rsidRPr="00E263CB">
        <w:rPr>
          <w:rStyle w:val="Hyperlink"/>
          <w:rFonts w:ascii="Helvetica" w:hAnsi="Helvetica"/>
        </w:rPr>
        <w:t>ashleyives2022@u.northwestern.edu</w:t>
      </w:r>
    </w:hyperlink>
  </w:p>
  <w:p w14:paraId="2CD6B4A2" w14:textId="0775250B" w:rsidR="007B1146" w:rsidRPr="00C4209D" w:rsidRDefault="007B1146" w:rsidP="00C4209D">
    <w:pPr>
      <w:tabs>
        <w:tab w:val="left" w:pos="6570"/>
      </w:tabs>
      <w:rPr>
        <w:rFonts w:ascii="Helvetica" w:hAnsi="Helvetica"/>
      </w:rPr>
    </w:pPr>
    <w:r>
      <w:rPr>
        <w:rFonts w:ascii="Helvetica" w:hAnsi="Helvetica"/>
        <w:sz w:val="20"/>
      </w:rPr>
      <w:t>PhD Candidate, Northwestern University Chemistry Department</w:t>
    </w:r>
    <w:r w:rsidR="00C4209D">
      <w:rPr>
        <w:rFonts w:ascii="Helvetica" w:hAnsi="Helvetica"/>
        <w:sz w:val="20"/>
      </w:rPr>
      <w:tab/>
    </w:r>
    <w:r w:rsidR="00C4209D">
      <w:rPr>
        <w:rFonts w:ascii="Helvetica" w:hAnsi="Helvetica"/>
        <w:sz w:val="20"/>
      </w:rPr>
      <w:tab/>
    </w:r>
    <w:r w:rsidR="00C4209D">
      <w:rPr>
        <w:rFonts w:ascii="Helvetica" w:hAnsi="Helvetica"/>
        <w:sz w:val="20"/>
      </w:rPr>
      <w:tab/>
      <w:t xml:space="preserve">          319-855-3047 (Cell)</w:t>
    </w:r>
    <w:r>
      <w:rPr>
        <w:rFonts w:ascii="Helvetica" w:hAnsi="Helvetica"/>
        <w:sz w:val="20"/>
      </w:rPr>
      <w:t xml:space="preserve"> </w:t>
    </w:r>
    <w:r>
      <w:rPr>
        <w:rFonts w:ascii="Helvetica" w:hAnsi="Helvetica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1811"/>
    <w:multiLevelType w:val="hybridMultilevel"/>
    <w:tmpl w:val="05282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E3B81"/>
    <w:multiLevelType w:val="multilevel"/>
    <w:tmpl w:val="088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403C"/>
    <w:multiLevelType w:val="hybridMultilevel"/>
    <w:tmpl w:val="0ADE4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933D4"/>
    <w:multiLevelType w:val="multilevel"/>
    <w:tmpl w:val="0064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43606"/>
    <w:multiLevelType w:val="multilevel"/>
    <w:tmpl w:val="62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E133C"/>
    <w:multiLevelType w:val="multilevel"/>
    <w:tmpl w:val="457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A186E"/>
    <w:multiLevelType w:val="hybridMultilevel"/>
    <w:tmpl w:val="F3BE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94ECB2">
      <w:numFmt w:val="bullet"/>
      <w:lvlText w:val="•"/>
      <w:lvlJc w:val="left"/>
      <w:pPr>
        <w:ind w:left="1440" w:hanging="360"/>
      </w:pPr>
      <w:rPr>
        <w:rFonts w:ascii="Helvetica" w:eastAsia="Times New Roman" w:hAnsi="Helvetica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16436"/>
    <w:multiLevelType w:val="hybridMultilevel"/>
    <w:tmpl w:val="BB702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53B91"/>
    <w:multiLevelType w:val="hybridMultilevel"/>
    <w:tmpl w:val="C3A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303B6"/>
    <w:multiLevelType w:val="hybridMultilevel"/>
    <w:tmpl w:val="57305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DD6E85"/>
    <w:multiLevelType w:val="hybridMultilevel"/>
    <w:tmpl w:val="506A4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940EA"/>
    <w:multiLevelType w:val="multilevel"/>
    <w:tmpl w:val="3D765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430173"/>
    <w:multiLevelType w:val="hybridMultilevel"/>
    <w:tmpl w:val="F4D09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87EC7"/>
    <w:multiLevelType w:val="multilevel"/>
    <w:tmpl w:val="E6DA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1B2A4C"/>
    <w:multiLevelType w:val="hybridMultilevel"/>
    <w:tmpl w:val="AE268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E44303"/>
    <w:multiLevelType w:val="multilevel"/>
    <w:tmpl w:val="FE4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06C2E"/>
    <w:multiLevelType w:val="hybridMultilevel"/>
    <w:tmpl w:val="BA389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AB549B"/>
    <w:multiLevelType w:val="multilevel"/>
    <w:tmpl w:val="02C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74F63"/>
    <w:multiLevelType w:val="multilevel"/>
    <w:tmpl w:val="88B2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C02CAB"/>
    <w:multiLevelType w:val="hybridMultilevel"/>
    <w:tmpl w:val="D2A8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A4680"/>
    <w:multiLevelType w:val="hybridMultilevel"/>
    <w:tmpl w:val="4C862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E599B"/>
    <w:multiLevelType w:val="hybridMultilevel"/>
    <w:tmpl w:val="357E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83D86"/>
    <w:multiLevelType w:val="hybridMultilevel"/>
    <w:tmpl w:val="02D2A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432220"/>
    <w:multiLevelType w:val="hybridMultilevel"/>
    <w:tmpl w:val="B2DC3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B25626"/>
    <w:multiLevelType w:val="multilevel"/>
    <w:tmpl w:val="85A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A4EF5"/>
    <w:multiLevelType w:val="multilevel"/>
    <w:tmpl w:val="A42011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133594">
    <w:abstractNumId w:val="9"/>
  </w:num>
  <w:num w:numId="2" w16cid:durableId="1889485964">
    <w:abstractNumId w:val="16"/>
  </w:num>
  <w:num w:numId="3" w16cid:durableId="1240140642">
    <w:abstractNumId w:val="6"/>
  </w:num>
  <w:num w:numId="4" w16cid:durableId="470949180">
    <w:abstractNumId w:val="19"/>
  </w:num>
  <w:num w:numId="5" w16cid:durableId="759791046">
    <w:abstractNumId w:val="7"/>
  </w:num>
  <w:num w:numId="6" w16cid:durableId="1835803463">
    <w:abstractNumId w:val="22"/>
  </w:num>
  <w:num w:numId="7" w16cid:durableId="813912314">
    <w:abstractNumId w:val="12"/>
  </w:num>
  <w:num w:numId="8" w16cid:durableId="257908294">
    <w:abstractNumId w:val="23"/>
  </w:num>
  <w:num w:numId="9" w16cid:durableId="840393011">
    <w:abstractNumId w:val="0"/>
  </w:num>
  <w:num w:numId="10" w16cid:durableId="1832914949">
    <w:abstractNumId w:val="8"/>
  </w:num>
  <w:num w:numId="11" w16cid:durableId="303585225">
    <w:abstractNumId w:val="21"/>
  </w:num>
  <w:num w:numId="12" w16cid:durableId="2096588254">
    <w:abstractNumId w:val="14"/>
  </w:num>
  <w:num w:numId="13" w16cid:durableId="976766810">
    <w:abstractNumId w:val="10"/>
  </w:num>
  <w:num w:numId="14" w16cid:durableId="2095086347">
    <w:abstractNumId w:val="2"/>
  </w:num>
  <w:num w:numId="15" w16cid:durableId="164246728">
    <w:abstractNumId w:val="20"/>
  </w:num>
  <w:num w:numId="16" w16cid:durableId="631597820">
    <w:abstractNumId w:val="18"/>
  </w:num>
  <w:num w:numId="17" w16cid:durableId="586351505">
    <w:abstractNumId w:val="3"/>
  </w:num>
  <w:num w:numId="18" w16cid:durableId="449057857">
    <w:abstractNumId w:val="13"/>
  </w:num>
  <w:num w:numId="19" w16cid:durableId="695696791">
    <w:abstractNumId w:val="25"/>
    <w:lvlOverride w:ilvl="0">
      <w:lvl w:ilvl="0">
        <w:numFmt w:val="decimal"/>
        <w:lvlText w:val="%1."/>
        <w:lvlJc w:val="left"/>
      </w:lvl>
    </w:lvlOverride>
  </w:num>
  <w:num w:numId="20" w16cid:durableId="55786673">
    <w:abstractNumId w:val="11"/>
    <w:lvlOverride w:ilvl="0">
      <w:lvl w:ilvl="0">
        <w:numFmt w:val="decimal"/>
        <w:lvlText w:val="%1."/>
        <w:lvlJc w:val="left"/>
      </w:lvl>
    </w:lvlOverride>
  </w:num>
  <w:num w:numId="21" w16cid:durableId="910040677">
    <w:abstractNumId w:val="24"/>
  </w:num>
  <w:num w:numId="22" w16cid:durableId="854807932">
    <w:abstractNumId w:val="1"/>
  </w:num>
  <w:num w:numId="23" w16cid:durableId="911965997">
    <w:abstractNumId w:val="15"/>
  </w:num>
  <w:num w:numId="24" w16cid:durableId="980037307">
    <w:abstractNumId w:val="17"/>
  </w:num>
  <w:num w:numId="25" w16cid:durableId="73666627">
    <w:abstractNumId w:val="4"/>
  </w:num>
  <w:num w:numId="26" w16cid:durableId="1772705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5F"/>
    <w:rsid w:val="00006C1D"/>
    <w:rsid w:val="00026F6B"/>
    <w:rsid w:val="00060AB5"/>
    <w:rsid w:val="00065E52"/>
    <w:rsid w:val="000777DB"/>
    <w:rsid w:val="00085A1E"/>
    <w:rsid w:val="000A0C35"/>
    <w:rsid w:val="000C2D25"/>
    <w:rsid w:val="000F6DEF"/>
    <w:rsid w:val="00141C6E"/>
    <w:rsid w:val="001630F1"/>
    <w:rsid w:val="00230D07"/>
    <w:rsid w:val="002B11D1"/>
    <w:rsid w:val="002F1F79"/>
    <w:rsid w:val="00313452"/>
    <w:rsid w:val="00355466"/>
    <w:rsid w:val="00362E52"/>
    <w:rsid w:val="00417EE4"/>
    <w:rsid w:val="00432FBF"/>
    <w:rsid w:val="004D5EE2"/>
    <w:rsid w:val="006F16E2"/>
    <w:rsid w:val="007B1146"/>
    <w:rsid w:val="008B19E5"/>
    <w:rsid w:val="0090225F"/>
    <w:rsid w:val="0094143D"/>
    <w:rsid w:val="00AE6844"/>
    <w:rsid w:val="00C4209D"/>
    <w:rsid w:val="00CD3DD0"/>
    <w:rsid w:val="00D334CD"/>
    <w:rsid w:val="00D56E87"/>
    <w:rsid w:val="00D96F4F"/>
    <w:rsid w:val="00DE4EBB"/>
    <w:rsid w:val="00E37DC1"/>
    <w:rsid w:val="00E95AE4"/>
    <w:rsid w:val="00FC72C2"/>
    <w:rsid w:val="00FF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F658"/>
  <w15:chartTrackingRefBased/>
  <w15:docId w15:val="{A2EC8FCC-EDB9-4C56-8217-9487980C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09D"/>
  </w:style>
  <w:style w:type="paragraph" w:styleId="Heading1">
    <w:name w:val="heading 1"/>
    <w:basedOn w:val="Normal"/>
    <w:next w:val="Normal"/>
    <w:link w:val="Heading1Char"/>
    <w:uiPriority w:val="9"/>
    <w:qFormat/>
    <w:rsid w:val="009022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02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25F"/>
  </w:style>
  <w:style w:type="paragraph" w:styleId="Footer">
    <w:name w:val="footer"/>
    <w:basedOn w:val="Normal"/>
    <w:link w:val="FooterChar"/>
    <w:uiPriority w:val="99"/>
    <w:unhideWhenUsed/>
    <w:rsid w:val="009022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25F"/>
  </w:style>
  <w:style w:type="paragraph" w:styleId="ListParagraph">
    <w:name w:val="List Paragraph"/>
    <w:basedOn w:val="Normal"/>
    <w:uiPriority w:val="34"/>
    <w:qFormat/>
    <w:rsid w:val="009022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0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2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shleyives2022@u.northwester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1219</Words>
  <Characters>7854</Characters>
  <Application>Microsoft Office Word</Application>
  <DocSecurity>0</DocSecurity>
  <Lines>191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 Freshwater Woods</dc:creator>
  <cp:keywords/>
  <dc:description/>
  <cp:lastModifiedBy>Ashley Nichole Ives</cp:lastModifiedBy>
  <cp:revision>3</cp:revision>
  <dcterms:created xsi:type="dcterms:W3CDTF">2023-03-23T19:38:00Z</dcterms:created>
  <dcterms:modified xsi:type="dcterms:W3CDTF">2023-03-29T18:19:00Z</dcterms:modified>
</cp:coreProperties>
</file>