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CDE3" w14:textId="23A6CCF0" w:rsidR="001141D9" w:rsidRDefault="00207DDF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est</w:t>
      </w:r>
    </w:p>
    <w:sectPr w:rsidR="001141D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DF"/>
    <w:rsid w:val="001141D9"/>
    <w:rsid w:val="00207DDF"/>
    <w:rsid w:val="00B5129C"/>
    <w:rsid w:val="00D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D128D"/>
  <w15:chartTrackingRefBased/>
  <w15:docId w15:val="{2C7863D9-DF58-D049-BCEC-876F8265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진이서</dc:creator>
  <cp:keywords/>
  <dc:description/>
  <cp:lastModifiedBy>진이서</cp:lastModifiedBy>
  <cp:revision>1</cp:revision>
  <dcterms:created xsi:type="dcterms:W3CDTF">2022-08-25T02:39:00Z</dcterms:created>
  <dcterms:modified xsi:type="dcterms:W3CDTF">2022-08-25T02:39:00Z</dcterms:modified>
</cp:coreProperties>
</file>