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7A237A" w14:textId="77777777" w:rsidR="00922EF3" w:rsidRPr="00A1049D" w:rsidRDefault="00922EF3">
      <w:pPr>
        <w:pStyle w:val="BodyText"/>
        <w:rPr>
          <w:rFonts w:ascii="Times New Roman" w:hAnsi="Times New Roman" w:cs="Times New Roman"/>
        </w:rPr>
      </w:pPr>
      <w:r w:rsidRPr="00A1049D">
        <w:rPr>
          <w:rFonts w:ascii="Times New Roman" w:hAnsi="Times New Roman" w:cs="Times New Roman"/>
        </w:rPr>
        <w:t>June 30, 2026</w:t>
      </w:r>
    </w:p>
    <w:p w14:paraId="03AFD5B7"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br/>
        <w:t xml:space="preserve">Editor, </w:t>
      </w:r>
      <w:r w:rsidRPr="00A1049D">
        <w:rPr>
          <w:rFonts w:ascii="Times New Roman" w:hAnsi="Times New Roman" w:cs="Times New Roman"/>
          <w:i/>
          <w:iCs/>
        </w:rPr>
        <w:t>Journal of Experimental Psychology: General</w:t>
      </w:r>
      <w:r w:rsidRPr="00A1049D">
        <w:rPr>
          <w:rFonts w:ascii="Times New Roman" w:hAnsi="Times New Roman" w:cs="Times New Roman"/>
        </w:rPr>
        <w:br/>
        <w:t>American Psychological Association</w:t>
      </w:r>
    </w:p>
    <w:p w14:paraId="0BA69185"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 xml:space="preserve">Dear </w:t>
      </w:r>
      <w:r w:rsidR="00922EF3" w:rsidRPr="00A1049D">
        <w:rPr>
          <w:rFonts w:ascii="Times New Roman" w:hAnsi="Times New Roman" w:cs="Times New Roman"/>
        </w:rPr>
        <w:t>Editor:</w:t>
      </w:r>
    </w:p>
    <w:p w14:paraId="10294C19"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 xml:space="preserve">We are pleased to submit our manuscript, “Children’s Expectations of Emotional Intimacy in Close Relationships,” for consideration as an original article in the Journal of Experimental Psychology: General. The manuscript is approximately 8,100 words and has 7 figures. We include a supplementary document with further analyses and model checks. </w:t>
      </w:r>
    </w:p>
    <w:p w14:paraId="1B591814" w14:textId="31B94B73" w:rsidR="007579F7" w:rsidRPr="00A1049D" w:rsidRDefault="00000000" w:rsidP="00D95E16">
      <w:pPr>
        <w:rPr>
          <w:rFonts w:ascii="Times New Roman" w:hAnsi="Times New Roman" w:cs="Times New Roman"/>
        </w:rPr>
      </w:pPr>
      <w:r w:rsidRPr="00A1049D">
        <w:rPr>
          <w:rFonts w:ascii="Times New Roman" w:hAnsi="Times New Roman" w:cs="Times New Roman"/>
        </w:rPr>
        <w:t xml:space="preserve">Across four pre-registered studies with 6- to 9-year-old children and adults, we ask how people reason about a defining feature of close relationships: emotional intimacy, the disclosure of one’s inner emotional states. We find that by the age of six, children already connect emotional disclosure with closeness. Children infer that a person who is told a </w:t>
      </w:r>
      <w:r w:rsidRPr="00A1049D">
        <w:rPr>
          <w:rFonts w:ascii="Times New Roman" w:hAnsi="Times New Roman" w:cs="Times New Roman"/>
          <w:i/>
          <w:iCs/>
        </w:rPr>
        <w:t>sad</w:t>
      </w:r>
      <w:r w:rsidRPr="00A1049D">
        <w:rPr>
          <w:rFonts w:ascii="Times New Roman" w:hAnsi="Times New Roman" w:cs="Times New Roman"/>
        </w:rPr>
        <w:t xml:space="preserve"> emotion—but not a happy emotion or a neutral fact—is the closer friend (Study 1); they expect more emotional disclosure to a best friend than to a friend (Study 2); they do </w:t>
      </w:r>
      <w:r w:rsidRPr="00A1049D">
        <w:rPr>
          <w:rFonts w:ascii="Times New Roman" w:hAnsi="Times New Roman" w:cs="Times New Roman"/>
          <w:i/>
          <w:iCs/>
        </w:rPr>
        <w:t>not</w:t>
      </w:r>
      <w:r w:rsidRPr="00A1049D">
        <w:rPr>
          <w:rFonts w:ascii="Times New Roman" w:hAnsi="Times New Roman" w:cs="Times New Roman"/>
        </w:rPr>
        <w:t xml:space="preserve"> treat disclosing sad emotions as a way to create or deepen a relationship (Study 3); and they recognize that emotional disclosure is </w:t>
      </w:r>
      <w:r w:rsidRPr="00A1049D">
        <w:rPr>
          <w:rFonts w:ascii="Times New Roman" w:hAnsi="Times New Roman" w:cs="Times New Roman"/>
          <w:i/>
          <w:iCs/>
        </w:rPr>
        <w:t>asymmetric</w:t>
      </w:r>
      <w:r w:rsidRPr="00A1049D">
        <w:rPr>
          <w:rFonts w:ascii="Times New Roman" w:hAnsi="Times New Roman" w:cs="Times New Roman"/>
        </w:rPr>
        <w:t xml:space="preserve"> in caregiving relationships—expected from a child to a mother, but not from a mother to a child (Study 4). Adults show a convergent but </w:t>
      </w:r>
      <w:r w:rsidR="00A1049D">
        <w:rPr>
          <w:rFonts w:ascii="Times New Roman" w:hAnsi="Times New Roman" w:cs="Times New Roman"/>
        </w:rPr>
        <w:t xml:space="preserve">interestingly, </w:t>
      </w:r>
      <w:r w:rsidRPr="00A1049D">
        <w:rPr>
          <w:rFonts w:ascii="Times New Roman" w:hAnsi="Times New Roman" w:cs="Times New Roman"/>
        </w:rPr>
        <w:t xml:space="preserve">broader pattern. Because the work tests a single theoretical question about the structure of relationship cognition across both childhood and adulthood, we believe it is well suited to the broad, integrative readership of </w:t>
      </w:r>
      <w:r w:rsidRPr="00A1049D">
        <w:rPr>
          <w:rFonts w:ascii="Times New Roman" w:hAnsi="Times New Roman" w:cs="Times New Roman"/>
          <w:i/>
          <w:iCs/>
        </w:rPr>
        <w:t>JEPG</w:t>
      </w:r>
      <w:r w:rsidRPr="00A1049D">
        <w:rPr>
          <w:rFonts w:ascii="Times New Roman" w:hAnsi="Times New Roman" w:cs="Times New Roman"/>
        </w:rPr>
        <w:t xml:space="preserve"> rather than to a strictly developmental or strictly </w:t>
      </w:r>
      <w:r w:rsidR="00A1049D">
        <w:rPr>
          <w:rFonts w:ascii="Times New Roman" w:hAnsi="Times New Roman" w:cs="Times New Roman"/>
        </w:rPr>
        <w:t>developmental</w:t>
      </w:r>
      <w:r w:rsidRPr="00A1049D">
        <w:rPr>
          <w:rFonts w:ascii="Times New Roman" w:hAnsi="Times New Roman" w:cs="Times New Roman"/>
        </w:rPr>
        <w:t xml:space="preserve"> </w:t>
      </w:r>
      <w:r w:rsidR="00A1049D">
        <w:rPr>
          <w:rFonts w:ascii="Times New Roman" w:hAnsi="Times New Roman" w:cs="Times New Roman"/>
        </w:rPr>
        <w:t>journal</w:t>
      </w:r>
      <w:r w:rsidRPr="00A1049D">
        <w:rPr>
          <w:rFonts w:ascii="Times New Roman" w:hAnsi="Times New Roman" w:cs="Times New Roman"/>
        </w:rPr>
        <w:t>.</w:t>
      </w:r>
      <w:r w:rsidR="00D95E16" w:rsidRPr="00D95E16">
        <w:rPr>
          <w:rFonts w:ascii="Times New Roman" w:hAnsi="Times New Roman" w:cs="Times New Roman"/>
        </w:rPr>
        <w:t xml:space="preserve"> </w:t>
      </w:r>
      <w:r w:rsidR="00D95E16" w:rsidRPr="00A1049D">
        <w:rPr>
          <w:rFonts w:ascii="Times New Roman" w:hAnsi="Times New Roman" w:cs="Times New Roman"/>
        </w:rPr>
        <w:t>Because this work uses a single, theoretically motivated paradigm to trace how people reason about the link between emotional disclosure and social closeness across both childhood and adulthood, it bridges developmental, social, and cognitive psychology and should appeal to the broad, integrative readership of the Journal of Experimental Psychology: General.</w:t>
      </w:r>
    </w:p>
    <w:p w14:paraId="43FD6532"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 xml:space="preserve">In keeping with the journal’s commitment to transparency, all studies were pre-registered (Studies 1, 3.A, and 4.A: https://osf.io/pv9gj/; Studies 2, 3.B, and 4.B: https://osf.io/sx37c/), and all data, analysis code, and study materials are available on </w:t>
      </w:r>
      <w:proofErr w:type="spellStart"/>
      <w:r w:rsidR="00922EF3" w:rsidRPr="00A1049D">
        <w:rPr>
          <w:rFonts w:ascii="Times New Roman" w:hAnsi="Times New Roman" w:cs="Times New Roman"/>
        </w:rPr>
        <w:t>Github</w:t>
      </w:r>
      <w:proofErr w:type="spellEnd"/>
      <w:r w:rsidR="00922EF3" w:rsidRPr="00A1049D">
        <w:rPr>
          <w:rFonts w:ascii="Times New Roman" w:hAnsi="Times New Roman" w:cs="Times New Roman"/>
        </w:rPr>
        <w:t xml:space="preserve"> (</w:t>
      </w:r>
      <w:r w:rsidR="00E82F9A" w:rsidRPr="00A1049D">
        <w:rPr>
          <w:rFonts w:ascii="Times New Roman" w:hAnsi="Times New Roman" w:cs="Times New Roman"/>
        </w:rPr>
        <w:t>https://anonymous.4open.science/r/OMIT-D337/</w:t>
      </w:r>
      <w:r w:rsidR="00F847C1" w:rsidRPr="00A1049D">
        <w:rPr>
          <w:rFonts w:ascii="Times New Roman" w:hAnsi="Times New Roman" w:cs="Times New Roman"/>
        </w:rPr>
        <w:t>)</w:t>
      </w:r>
      <w:r w:rsidRPr="00A1049D">
        <w:rPr>
          <w:rFonts w:ascii="Times New Roman" w:hAnsi="Times New Roman" w:cs="Times New Roman"/>
        </w:rPr>
        <w:t xml:space="preserve">. </w:t>
      </w:r>
      <w:r w:rsidR="00922EF3" w:rsidRPr="00A1049D">
        <w:rPr>
          <w:rFonts w:ascii="Times New Roman" w:hAnsi="Times New Roman" w:cs="Times New Roman"/>
        </w:rPr>
        <w:t>The</w:t>
      </w:r>
      <w:r w:rsidRPr="00A1049D">
        <w:rPr>
          <w:rFonts w:ascii="Times New Roman" w:hAnsi="Times New Roman" w:cs="Times New Roman"/>
        </w:rPr>
        <w:t xml:space="preserve"> manuscript includes a Transparency and Openness statement following the Journal Article Reporting Standards. Online supplemental materials accompany the submission.</w:t>
      </w:r>
      <w:r w:rsidR="00A56A7D" w:rsidRPr="00A1049D">
        <w:rPr>
          <w:rFonts w:ascii="Times New Roman" w:hAnsi="Times New Roman" w:cs="Times New Roman"/>
        </w:rPr>
        <w:t xml:space="preserve"> </w:t>
      </w:r>
    </w:p>
    <w:p w14:paraId="6B201643"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This manuscript is original, has not been published previously, and is not under concurrent consideration by any other journal. All data were collected in a manner consistent with ethical standards for the treatment of human participants; the research was approved by the Institutional Review Board at Harvard University</w:t>
      </w:r>
      <w:r w:rsidR="00922EF3" w:rsidRPr="00A1049D">
        <w:rPr>
          <w:rFonts w:ascii="Times New Roman" w:hAnsi="Times New Roman" w:cs="Times New Roman"/>
        </w:rPr>
        <w:t xml:space="preserve">. </w:t>
      </w:r>
      <w:r w:rsidRPr="00A1049D">
        <w:rPr>
          <w:rFonts w:ascii="Times New Roman" w:hAnsi="Times New Roman" w:cs="Times New Roman"/>
        </w:rPr>
        <w:t>The authors declare no conflicts of interest.</w:t>
      </w:r>
    </w:p>
    <w:p w14:paraId="346F8462" w14:textId="77777777" w:rsidR="00293BAD" w:rsidRPr="00A1049D" w:rsidRDefault="00000000">
      <w:pPr>
        <w:rPr>
          <w:rFonts w:ascii="Times New Roman" w:hAnsi="Times New Roman" w:cs="Times New Roman"/>
        </w:rPr>
      </w:pPr>
      <w:r w:rsidRPr="00A1049D">
        <w:rPr>
          <w:rFonts w:ascii="Times New Roman" w:hAnsi="Times New Roman" w:cs="Times New Roman"/>
          <w:b/>
        </w:rPr>
        <w:t>Suggested reviewers.</w:t>
      </w:r>
    </w:p>
    <w:p w14:paraId="353661B8" w14:textId="77777777" w:rsidR="00293BAD" w:rsidRPr="00A1049D" w:rsidRDefault="00000000">
      <w:pPr>
        <w:rPr>
          <w:rFonts w:ascii="Times New Roman" w:hAnsi="Times New Roman" w:cs="Times New Roman"/>
        </w:rPr>
      </w:pPr>
      <w:r w:rsidRPr="00A1049D">
        <w:rPr>
          <w:rFonts w:ascii="Times New Roman" w:hAnsi="Times New Roman" w:cs="Times New Roman"/>
        </w:rPr>
        <w:t>We suggest the following reviewers, who have relevant expertise and, to our knowledge, no conflict of interest with the authors:</w:t>
      </w:r>
    </w:p>
    <w:p w14:paraId="024F9994" w14:textId="77777777" w:rsidR="00251C79" w:rsidRPr="00A1049D" w:rsidRDefault="00251C79">
      <w:pPr>
        <w:rPr>
          <w:rFonts w:ascii="Times New Roman" w:hAnsi="Times New Roman" w:cs="Times New Roman"/>
        </w:rPr>
      </w:pPr>
    </w:p>
    <w:p w14:paraId="42C36C0D" w14:textId="77777777" w:rsidR="007D2FF8" w:rsidRPr="00A1049D" w:rsidRDefault="00000000">
      <w:pPr>
        <w:rPr>
          <w:rFonts w:ascii="Times New Roman" w:hAnsi="Times New Roman" w:cs="Times New Roman"/>
        </w:rPr>
      </w:pPr>
      <w:r w:rsidRPr="00A1049D">
        <w:rPr>
          <w:rFonts w:ascii="Times New Roman" w:hAnsi="Times New Roman" w:cs="Times New Roman"/>
        </w:rPr>
        <w:lastRenderedPageBreak/>
        <w:t>1. Molly J. Crockett (Princeton University) — moral cognition, empathy, and prosocial decision-making; recent work on “thick” versus “thin” empathy.</w:t>
      </w:r>
    </w:p>
    <w:p w14:paraId="5E150BC9" w14:textId="77777777" w:rsidR="007D2FF8" w:rsidRPr="00A1049D" w:rsidRDefault="00000000">
      <w:pPr>
        <w:rPr>
          <w:rFonts w:ascii="Times New Roman" w:hAnsi="Times New Roman" w:cs="Times New Roman"/>
        </w:rPr>
      </w:pPr>
      <w:r w:rsidRPr="00A1049D">
        <w:rPr>
          <w:rFonts w:ascii="Times New Roman" w:hAnsi="Times New Roman" w:cs="Times New Roman"/>
        </w:rPr>
        <w:t>2. Zoe Liberman (University of California, Santa Barbara) — social-cognitive development; children’s reasoning about friendship, social groups, and disclosure.</w:t>
      </w:r>
    </w:p>
    <w:p w14:paraId="6871FF6D" w14:textId="77777777" w:rsidR="007D2FF8" w:rsidRPr="00A1049D" w:rsidRDefault="00000000">
      <w:pPr>
        <w:rPr>
          <w:rFonts w:ascii="Times New Roman" w:hAnsi="Times New Roman" w:cs="Times New Roman"/>
        </w:rPr>
      </w:pPr>
      <w:r w:rsidRPr="00A1049D">
        <w:rPr>
          <w:rFonts w:ascii="Times New Roman" w:hAnsi="Times New Roman" w:cs="Times New Roman"/>
        </w:rPr>
        <w:t>3. Margaret S. Clark (Yale University) — communal versus exchange relationships; relationship science.</w:t>
      </w:r>
    </w:p>
    <w:p w14:paraId="7860D787" w14:textId="77777777" w:rsidR="007D2FF8" w:rsidRPr="00A1049D" w:rsidRDefault="00000000">
      <w:pPr>
        <w:rPr>
          <w:rFonts w:ascii="Times New Roman" w:hAnsi="Times New Roman" w:cs="Times New Roman"/>
        </w:rPr>
      </w:pPr>
      <w:r w:rsidRPr="00A1049D">
        <w:rPr>
          <w:rFonts w:ascii="Times New Roman" w:hAnsi="Times New Roman" w:cs="Times New Roman"/>
        </w:rPr>
        <w:t>4. Isobel A. Heck (University of Rochester) — social-cognitive development; children’s reasoning about social structure and relationships.</w:t>
      </w:r>
    </w:p>
    <w:p w14:paraId="36395B91" w14:textId="77777777" w:rsidR="007D2FF8" w:rsidRPr="00A1049D" w:rsidRDefault="00000000">
      <w:pPr>
        <w:rPr>
          <w:rFonts w:ascii="Times New Roman" w:hAnsi="Times New Roman" w:cs="Times New Roman"/>
        </w:rPr>
      </w:pPr>
      <w:r w:rsidRPr="00A1049D">
        <w:rPr>
          <w:rFonts w:ascii="Times New Roman" w:hAnsi="Times New Roman" w:cs="Times New Roman"/>
        </w:rPr>
        <w:t>5. Susan A. Gelman (University of Michigan) — conceptual and cognitive development.</w:t>
      </w:r>
    </w:p>
    <w:p w14:paraId="517A9760" w14:textId="77777777" w:rsidR="007D2FF8" w:rsidRPr="00A1049D" w:rsidRDefault="00000000">
      <w:pPr>
        <w:rPr>
          <w:rFonts w:ascii="Times New Roman" w:hAnsi="Times New Roman" w:cs="Times New Roman"/>
        </w:rPr>
      </w:pPr>
      <w:r w:rsidRPr="00A1049D">
        <w:rPr>
          <w:rFonts w:ascii="Times New Roman" w:hAnsi="Times New Roman" w:cs="Times New Roman"/>
        </w:rPr>
        <w:t>6. Katherine McAuliffe (Boston College) — development of fairness, prosociality, and social evaluation.</w:t>
      </w:r>
    </w:p>
    <w:p w14:paraId="32FBEF5E" w14:textId="2C903599" w:rsidR="007D2FF8" w:rsidRPr="00A1049D" w:rsidRDefault="00000000">
      <w:pPr>
        <w:rPr>
          <w:rFonts w:ascii="Times New Roman" w:hAnsi="Times New Roman" w:cs="Times New Roman"/>
        </w:rPr>
      </w:pPr>
      <w:r w:rsidRPr="00A1049D">
        <w:rPr>
          <w:rFonts w:ascii="Times New Roman" w:hAnsi="Times New Roman" w:cs="Times New Roman"/>
        </w:rPr>
        <w:t>7. Yarrow Dunham (Yale University) — social cognition and the development of social attitudes and relationships.</w:t>
      </w:r>
    </w:p>
    <w:p w14:paraId="061AA71E" w14:textId="77777777" w:rsidR="00293BAD" w:rsidRPr="00A1049D" w:rsidRDefault="00000000">
      <w:pPr>
        <w:rPr>
          <w:rFonts w:ascii="Times New Roman" w:hAnsi="Times New Roman" w:cs="Times New Roman"/>
        </w:rPr>
      </w:pPr>
      <w:r w:rsidRPr="00A1049D">
        <w:rPr>
          <w:rFonts w:ascii="Times New Roman" w:hAnsi="Times New Roman" w:cs="Times New Roman"/>
          <w:b/>
        </w:rPr>
        <w:t>Suggested associate editors.</w:t>
      </w:r>
    </w:p>
    <w:p w14:paraId="4789E5B1" w14:textId="2406BE30" w:rsidR="00293BAD" w:rsidRPr="00A1049D" w:rsidRDefault="00000000">
      <w:pPr>
        <w:rPr>
          <w:rFonts w:ascii="Times New Roman" w:hAnsi="Times New Roman" w:cs="Times New Roman"/>
        </w:rPr>
      </w:pPr>
      <w:r w:rsidRPr="00A1049D">
        <w:rPr>
          <w:rFonts w:ascii="Times New Roman" w:hAnsi="Times New Roman" w:cs="Times New Roman"/>
        </w:rPr>
        <w:t xml:space="preserve">From the editorial board we suggest the following associate editors, whose expertise is well matched to this work: </w:t>
      </w:r>
      <w:r w:rsidR="0087515C" w:rsidRPr="00A1049D">
        <w:rPr>
          <w:rFonts w:ascii="Times New Roman" w:hAnsi="Times New Roman" w:cs="Times New Roman"/>
        </w:rPr>
        <w:t>Bolivar Reyes-Jaquez</w:t>
      </w:r>
      <w:r w:rsidR="00880B48" w:rsidRPr="00A1049D">
        <w:rPr>
          <w:rFonts w:ascii="Times New Roman" w:hAnsi="Times New Roman" w:cs="Times New Roman"/>
        </w:rPr>
        <w:t xml:space="preserve">, Eddie Brummelman, </w:t>
      </w:r>
      <w:r w:rsidR="0087515C" w:rsidRPr="00A1049D">
        <w:rPr>
          <w:rFonts w:ascii="Times New Roman" w:hAnsi="Times New Roman" w:cs="Times New Roman"/>
        </w:rPr>
        <w:t>Tara Mandalaywala</w:t>
      </w:r>
      <w:r w:rsidR="00A1049D" w:rsidRPr="00A1049D">
        <w:rPr>
          <w:rFonts w:ascii="Times New Roman" w:hAnsi="Times New Roman" w:cs="Times New Roman"/>
        </w:rPr>
        <w:t xml:space="preserve">, </w:t>
      </w:r>
      <w:r w:rsidR="00A1049D" w:rsidRPr="00A1049D">
        <w:rPr>
          <w:rFonts w:ascii="Times New Roman" w:hAnsi="Times New Roman" w:cs="Times New Roman"/>
        </w:rPr>
        <w:t>Tamar Kushnir</w:t>
      </w:r>
      <w:r w:rsidR="00A1049D" w:rsidRPr="00A1049D">
        <w:rPr>
          <w:rFonts w:ascii="Times New Roman" w:hAnsi="Times New Roman" w:cs="Times New Roman"/>
        </w:rPr>
        <w:t xml:space="preserve">, </w:t>
      </w:r>
    </w:p>
    <w:p w14:paraId="103D8F32"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Thank you for considering our manuscript. We look forward to your feedback.</w:t>
      </w:r>
    </w:p>
    <w:p w14:paraId="24AB271D"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Sincerely,</w:t>
      </w:r>
    </w:p>
    <w:p w14:paraId="550854FB"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Megan Richardson and Ashley J. Thomas</w:t>
      </w:r>
      <w:r w:rsidRPr="00A1049D">
        <w:rPr>
          <w:rFonts w:ascii="Times New Roman" w:hAnsi="Times New Roman" w:cs="Times New Roman"/>
        </w:rPr>
        <w:br/>
      </w:r>
    </w:p>
    <w:p w14:paraId="3BB10C08" w14:textId="77777777" w:rsidR="007579F7" w:rsidRPr="00A1049D" w:rsidRDefault="00000000">
      <w:pPr>
        <w:pStyle w:val="BodyText"/>
        <w:rPr>
          <w:rFonts w:ascii="Times New Roman" w:hAnsi="Times New Roman" w:cs="Times New Roman"/>
        </w:rPr>
      </w:pPr>
      <w:r w:rsidRPr="00A1049D">
        <w:rPr>
          <w:rFonts w:ascii="Times New Roman" w:hAnsi="Times New Roman" w:cs="Times New Roman"/>
        </w:rPr>
        <w:t>Corresponding author: Ashley J. Thomas, Department of Psychology, Harvard University, Cambridge, MA 02138. Email: ashley_thomas@fas.harvard.edu</w:t>
      </w:r>
    </w:p>
    <w:sectPr w:rsidR="007579F7" w:rsidRPr="00A104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9929B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023939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579F7"/>
    <w:rsid w:val="00251C79"/>
    <w:rsid w:val="00262974"/>
    <w:rsid w:val="00293BAD"/>
    <w:rsid w:val="007579F7"/>
    <w:rsid w:val="007D2FF8"/>
    <w:rsid w:val="00811720"/>
    <w:rsid w:val="0087515C"/>
    <w:rsid w:val="00880B48"/>
    <w:rsid w:val="008D2E45"/>
    <w:rsid w:val="008D64FE"/>
    <w:rsid w:val="008E41F5"/>
    <w:rsid w:val="00922EF3"/>
    <w:rsid w:val="00A1049D"/>
    <w:rsid w:val="00A56A7D"/>
    <w:rsid w:val="00B8162F"/>
    <w:rsid w:val="00D95E16"/>
    <w:rsid w:val="00E82F9A"/>
    <w:rsid w:val="00F8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2FA15B"/>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82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Ashley J.</cp:lastModifiedBy>
  <cp:revision>16</cp:revision>
  <dcterms:created xsi:type="dcterms:W3CDTF">2026-06-30T14:33:00Z</dcterms:created>
  <dcterms:modified xsi:type="dcterms:W3CDTF">2026-07-01T01:34:00Z</dcterms:modified>
</cp:coreProperties>
</file>