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 csv files can be merged by county FIPS/ ZIPS and Year.</w:t>
      </w:r>
    </w:p>
    <w:p w:rsidR="00000000" w:rsidDel="00000000" w:rsidP="00000000" w:rsidRDefault="00000000" w:rsidRPr="00000000" w14:paraId="00000002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DETAILED DESCRIPTIONS OF DATA FILES</w:t>
      </w:r>
    </w:p>
    <w:p w:rsidR="00000000" w:rsidDel="00000000" w:rsidP="00000000" w:rsidRDefault="00000000" w:rsidRPr="00000000" w14:paraId="00000003">
      <w:pPr>
        <w:spacing w:after="160" w:line="259" w:lineRule="auto"/>
        <w:jc w:val="both"/>
        <w:rPr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Medical sets</w:t>
      </w:r>
    </w:p>
    <w:p w:rsidR="00000000" w:rsidDel="00000000" w:rsidP="00000000" w:rsidRDefault="00000000" w:rsidRPr="00000000" w14:paraId="00000005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22222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medicaideligibility_othernondisabled.csv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:</w:t>
      </w:r>
      <w:r w:rsidDel="00000000" w:rsidR="00000000" w:rsidRPr="00000000">
        <w:rPr>
          <w:color w:val="222222"/>
          <w:highlight w:val="white"/>
          <w:rtl w:val="0"/>
        </w:rPr>
        <w:t xml:space="preserve"> Annual rate of Medicaid Eligibility by states from 2011 to 2016 (calculated as a percent of the Federal Poverty Level (FPL))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color w:val="222222"/>
        </w:rPr>
      </w:pPr>
      <w:r w:rsidDel="00000000" w:rsidR="00000000" w:rsidRPr="00000000">
        <w:rPr>
          <w:i w:val="1"/>
          <w:color w:val="222222"/>
          <w:rtl w:val="0"/>
        </w:rPr>
        <w:t xml:space="preserve">health_insurance_sahie.csv:</w:t>
      </w:r>
      <w:r w:rsidDel="00000000" w:rsidR="00000000" w:rsidRPr="00000000">
        <w:rPr>
          <w:color w:val="222222"/>
          <w:rtl w:val="0"/>
        </w:rPr>
        <w:t xml:space="preserve"> 2008 - 2020 Small Area Health Insurance Estimates (SAHIE) using the American Community Survey (ACS)</w:t>
      </w:r>
    </w:p>
    <w:p w:rsidR="00000000" w:rsidDel="00000000" w:rsidP="00000000" w:rsidRDefault="00000000" w:rsidRPr="00000000" w14:paraId="0000000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SAHIE are model-based estimates of health insurance coverage for demographic groups within counties and states. We publish state estimates by sex (female, male, both), race/ethnicity (all races, non-Hispanic White, non-Hispanic Black, Hispanic), age (0-18, under 65, 18-64, 21-64, 40-64, 50-64), and income. We publish county estimates by the same sex, age and income groups, but not by race. Income groups are defined by the income-to-poverty ratio (IPR) – the ratio of family income to the appropriate federal poverty level. We produce estimates for all incomes, and for the IPR groups: 0-138%, 0-200%, 0-250%, 0-400%, and, beginning in 2012, 138-400% IPR.</w:t>
      </w:r>
    </w:p>
    <w:p w:rsidR="00000000" w:rsidDel="00000000" w:rsidP="00000000" w:rsidRDefault="00000000" w:rsidRPr="00000000" w14:paraId="0000000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2005 - 2007 Small Area Health Insurance Estimates (SAHIE) using Current Population Survey (CPS) Data</w:t>
      </w:r>
    </w:p>
    <w:p w:rsidR="00000000" w:rsidDel="00000000" w:rsidP="00000000" w:rsidRDefault="00000000" w:rsidRPr="00000000" w14:paraId="0000000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Source: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(data):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https://www.census.gov/data/datasets/time-series/demo/sahie/estimates-acs.html</w:t>
        </w:r>
      </w:hyperlink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fffff" w:val="clear"/>
        <w:ind w:left="720" w:hanging="360"/>
        <w:rPr>
          <w:u w:val="none"/>
        </w:rPr>
      </w:pPr>
      <w:r w:rsidDel="00000000" w:rsidR="00000000" w:rsidRPr="00000000">
        <w:rPr>
          <w:color w:val="222222"/>
          <w:rtl w:val="0"/>
        </w:rPr>
        <w:t xml:space="preserve">(model):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https://www.census.gov/programs-surveys/sahie/technical-documentation/methodology/demographic-income-model.html</w:t>
        </w:r>
      </w:hyperlink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ffffff" w:val="clear"/>
        <w:ind w:left="0" w:firstLine="0"/>
        <w:rPr>
          <w:i w:val="1"/>
          <w:color w:val="222222"/>
        </w:rPr>
      </w:pPr>
      <w:r w:rsidDel="00000000" w:rsidR="00000000" w:rsidRPr="00000000">
        <w:rPr>
          <w:color w:val="222222"/>
          <w:rtl w:val="0"/>
        </w:rPr>
        <w:t xml:space="preserve">* </w:t>
      </w:r>
      <w:r w:rsidDel="00000000" w:rsidR="00000000" w:rsidRPr="00000000">
        <w:rPr>
          <w:i w:val="1"/>
          <w:color w:val="222222"/>
          <w:rtl w:val="0"/>
        </w:rPr>
        <w:t xml:space="preserve">Note: The methodology was updated in 2013. 2005-2007 used different surveys for input data.</w:t>
      </w:r>
    </w:p>
    <w:p w:rsidR="00000000" w:rsidDel="00000000" w:rsidP="00000000" w:rsidRDefault="00000000" w:rsidRPr="00000000" w14:paraId="0000000F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rPr>
          <w:color w:val="222222"/>
        </w:rPr>
      </w:pPr>
      <w:r w:rsidDel="00000000" w:rsidR="00000000" w:rsidRPr="00000000">
        <w:rPr>
          <w:i w:val="1"/>
          <w:color w:val="222222"/>
          <w:rtl w:val="0"/>
        </w:rPr>
        <w:t xml:space="preserve">opioid_overdose_mortality.csv:</w:t>
      </w:r>
      <w:r w:rsidDel="00000000" w:rsidR="00000000" w:rsidRPr="00000000">
        <w:rPr>
          <w:color w:val="222222"/>
          <w:rtl w:val="0"/>
        </w:rPr>
        <w:t xml:space="preserve"> lower bound and upper bound of the opioid-related death rate by county from 1999-2015</w:t>
      </w:r>
    </w:p>
    <w:p w:rsidR="00000000" w:rsidDel="00000000" w:rsidP="00000000" w:rsidRDefault="00000000" w:rsidRPr="00000000" w14:paraId="0000001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Source: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https://data.cdc.gov/NCHS/NCHS-Drug-Poisoning-Mortality-by-County-United-Sta/pbkm-d27e</w:t>
        </w:r>
      </w:hyperlink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222222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Economic sets</w:t>
      </w:r>
    </w:p>
    <w:p w:rsidR="00000000" w:rsidDel="00000000" w:rsidP="00000000" w:rsidRDefault="00000000" w:rsidRPr="00000000" w14:paraId="00000015">
      <w:pPr>
        <w:rPr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unemployment_county_2000_2020.csv</w:t>
      </w:r>
      <w:r w:rsidDel="00000000" w:rsidR="00000000" w:rsidRPr="00000000">
        <w:rPr>
          <w:color w:val="222222"/>
          <w:highlight w:val="white"/>
          <w:rtl w:val="0"/>
        </w:rPr>
        <w:t xml:space="preserve">: Annual averages unemployment rates by county from 2000-2020 (Source: 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https://www.bls.gov/lau/tables.htm#cntyaa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) </w:t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unemployment_zcta5_acs.csv:</w:t>
      </w:r>
      <w:r w:rsidDel="00000000" w:rsidR="00000000" w:rsidRPr="00000000">
        <w:rPr>
          <w:color w:val="222222"/>
          <w:highlight w:val="white"/>
          <w:rtl w:val="0"/>
        </w:rPr>
        <w:t xml:space="preserve"> Annual averages employment and unemployment rates by Zip code from 2005-2021</w:t>
      </w:r>
    </w:p>
    <w:p w:rsidR="00000000" w:rsidDel="00000000" w:rsidP="00000000" w:rsidRDefault="00000000" w:rsidRPr="00000000" w14:paraId="0000001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2011-2021: ZIP code data from the Census API</w:t>
      </w:r>
    </w:p>
    <w:p w:rsidR="00000000" w:rsidDel="00000000" w:rsidP="00000000" w:rsidRDefault="00000000" w:rsidRPr="00000000" w14:paraId="00000019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2005-2010: County (&gt;65k population) data from Census API then crosswalk to ZIP code</w:t>
      </w:r>
    </w:p>
    <w:p w:rsidR="00000000" w:rsidDel="00000000" w:rsidP="00000000" w:rsidRDefault="00000000" w:rsidRPr="00000000" w14:paraId="0000001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(Source: ACS Census API)</w:t>
      </w:r>
    </w:p>
    <w:p w:rsidR="00000000" w:rsidDel="00000000" w:rsidP="00000000" w:rsidRDefault="00000000" w:rsidRPr="00000000" w14:paraId="0000001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rPr>
          <w:color w:val="222222"/>
          <w:shd w:fill="ffe599" w:val="clear"/>
        </w:rPr>
      </w:pPr>
      <w:r w:rsidDel="00000000" w:rsidR="00000000" w:rsidRPr="00000000">
        <w:rPr>
          <w:color w:val="222222"/>
          <w:shd w:fill="ffe599" w:val="clear"/>
          <w:rtl w:val="0"/>
        </w:rPr>
        <w:t xml:space="preserve">Foreclosure: paid dataset</w:t>
      </w:r>
    </w:p>
    <w:p w:rsidR="00000000" w:rsidDel="00000000" w:rsidP="00000000" w:rsidRDefault="00000000" w:rsidRPr="00000000" w14:paraId="0000001D">
      <w:pPr>
        <w:shd w:fill="ffffff" w:val="clear"/>
        <w:rPr>
          <w:color w:val="222222"/>
          <w:shd w:fill="ffe599" w:val="clear"/>
        </w:rPr>
      </w:pPr>
      <w:hyperlink r:id="rId10">
        <w:r w:rsidDel="00000000" w:rsidR="00000000" w:rsidRPr="00000000">
          <w:rPr>
            <w:color w:val="1155cc"/>
            <w:u w:val="single"/>
            <w:shd w:fill="ffe599" w:val="clear"/>
            <w:rtl w:val="0"/>
          </w:rPr>
          <w:t xml:space="preserve">https://www.attomdata.com/data/foreclosure-data/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rPr>
          <w:color w:val="222222"/>
        </w:rPr>
      </w:pPr>
      <w:r w:rsidDel="00000000" w:rsidR="00000000" w:rsidRPr="00000000">
        <w:rPr>
          <w:i w:val="1"/>
          <w:color w:val="222222"/>
          <w:rtl w:val="0"/>
        </w:rPr>
        <w:t xml:space="preserve">bankruptcy_filings_circuit.csv:</w:t>
      </w:r>
      <w:r w:rsidDel="00000000" w:rsidR="00000000" w:rsidRPr="00000000">
        <w:rPr>
          <w:color w:val="222222"/>
          <w:rtl w:val="0"/>
        </w:rPr>
        <w:t xml:space="preserve"> Number of bankruptcy filings by circuit of judicial courts for 12-month period ending December 31 from 2005 to 2018</w:t>
      </w:r>
    </w:p>
    <w:p w:rsidR="00000000" w:rsidDel="00000000" w:rsidP="00000000" w:rsidRDefault="00000000" w:rsidRPr="00000000" w14:paraId="0000002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(U.S. Bankruptcy Courts—Business and Nonbusiness Cases Filed, by Chapter of the Bankruptcy Code)</w:t>
      </w:r>
    </w:p>
    <w:p w:rsidR="00000000" w:rsidDel="00000000" w:rsidP="00000000" w:rsidRDefault="00000000" w:rsidRPr="00000000" w14:paraId="0000002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“CHAP. 7," shows the number of bankruptcy filings that involve liquidation of assets.</w:t>
      </w:r>
    </w:p>
    <w:p w:rsidR="00000000" w:rsidDel="00000000" w:rsidP="00000000" w:rsidRDefault="00000000" w:rsidRPr="00000000" w14:paraId="0000002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"CHAP. 11," displays the number of bankruptcy filings which are primarily used for reorganization of businesses.</w:t>
      </w:r>
    </w:p>
    <w:p w:rsidR="00000000" w:rsidDel="00000000" w:rsidP="00000000" w:rsidRDefault="00000000" w:rsidRPr="00000000" w14:paraId="0000002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"CHAP. 12," represents the number of bankruptcy filings which are specifically designed for family farmers and fishermen.</w:t>
      </w:r>
    </w:p>
    <w:p w:rsidR="00000000" w:rsidDel="00000000" w:rsidP="00000000" w:rsidRDefault="00000000" w:rsidRPr="00000000" w14:paraId="0000002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"CHAP. 13," indicates the number of bankruptcy filings which involve a repayment plan for individuals with regular income.</w:t>
      </w:r>
    </w:p>
    <w:p w:rsidR="00000000" w:rsidDel="00000000" w:rsidP="00000000" w:rsidRDefault="00000000" w:rsidRPr="00000000" w14:paraId="0000002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(Source: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https://www.uscourts.gov/statistics-reports/caseload-statistics-data-tables?tn=F-2&amp;pn=32&amp;t=All&amp;m%5Bvalue%5D%5Bmonth%5D=12&amp;y%5Bvalue%5D%5Byear%5D=</w:t>
        </w:r>
      </w:hyperlink>
      <w:r w:rsidDel="00000000" w:rsidR="00000000" w:rsidRPr="00000000">
        <w:rPr>
          <w:color w:val="222222"/>
          <w:rtl w:val="0"/>
        </w:rPr>
        <w:t xml:space="preserve">) </w:t>
      </w:r>
    </w:p>
    <w:p w:rsidR="00000000" w:rsidDel="00000000" w:rsidP="00000000" w:rsidRDefault="00000000" w:rsidRPr="00000000" w14:paraId="00000026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rPr>
          <w:color w:val="222222"/>
        </w:rPr>
      </w:pPr>
      <w:r w:rsidDel="00000000" w:rsidR="00000000" w:rsidRPr="00000000">
        <w:rPr>
          <w:i w:val="1"/>
          <w:color w:val="222222"/>
          <w:rtl w:val="0"/>
        </w:rPr>
        <w:t xml:space="preserve">poverty_saipe.csv:</w:t>
      </w:r>
      <w:r w:rsidDel="00000000" w:rsidR="00000000" w:rsidRPr="00000000">
        <w:rPr>
          <w:color w:val="222222"/>
          <w:rtl w:val="0"/>
        </w:rPr>
        <w:t xml:space="preserve"> poverty estimates, median household income, estimates of school-age children in poverty by year and by county from 2005-2020 by SAIPE, Census Bureau</w:t>
      </w:r>
    </w:p>
    <w:p w:rsidR="00000000" w:rsidDel="00000000" w:rsidP="00000000" w:rsidRDefault="00000000" w:rsidRPr="00000000" w14:paraId="00000028">
      <w:pPr>
        <w:shd w:fill="ffffff" w:val="clear"/>
        <w:rPr>
          <w:b w:val="1"/>
          <w:color w:val="222222"/>
        </w:rPr>
      </w:pPr>
      <w:r w:rsidDel="00000000" w:rsidR="00000000" w:rsidRPr="00000000">
        <w:rPr>
          <w:color w:val="222222"/>
          <w:rtl w:val="0"/>
        </w:rPr>
        <w:t xml:space="preserve">Small Area Income and Poverty Estimates (SAIPE) Program provide single-year estimates of income and poverty for all U.S. states and counties as well as estimates of school-age children in poverty for all 13,000+ school districts from these </w:t>
      </w:r>
      <w:r w:rsidDel="00000000" w:rsidR="00000000" w:rsidRPr="00000000">
        <w:rPr>
          <w:b w:val="1"/>
          <w:color w:val="222222"/>
          <w:rtl w:val="0"/>
        </w:rPr>
        <w:t xml:space="preserve">inputs: state IRS data, state SNAP benefits data, county SNAP benefits data, and state/county poverty universe data.</w:t>
      </w:r>
    </w:p>
    <w:p w:rsidR="00000000" w:rsidDel="00000000" w:rsidP="00000000" w:rsidRDefault="00000000" w:rsidRPr="00000000" w14:paraId="0000002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Source: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Data: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https://www2.census.gov/programs-surveys/saipe/datasets/</w:t>
        </w:r>
      </w:hyperlink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Model: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https://www.census.gov/programs-surveys/saipe/technical-documentation/methodology.html</w:t>
        </w:r>
      </w:hyperlink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hd w:fill="ffffff" w:val="clear"/>
        <w:ind w:left="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rPr>
          <w:color w:val="222222"/>
        </w:rPr>
      </w:pPr>
      <w:r w:rsidDel="00000000" w:rsidR="00000000" w:rsidRPr="00000000">
        <w:rPr>
          <w:i w:val="1"/>
          <w:color w:val="222222"/>
          <w:rtl w:val="0"/>
        </w:rPr>
        <w:t xml:space="preserve">poverty_zcta5_acs.csv</w:t>
      </w:r>
      <w:r w:rsidDel="00000000" w:rsidR="00000000" w:rsidRPr="00000000">
        <w:rPr>
          <w:color w:val="222222"/>
          <w:rtl w:val="0"/>
        </w:rPr>
        <w:t xml:space="preserve">: Percentage of households with income below poverty level, median household income by ZIP code from 2005-2021 from ACS</w:t>
      </w:r>
    </w:p>
    <w:p w:rsidR="00000000" w:rsidDel="00000000" w:rsidP="00000000" w:rsidRDefault="00000000" w:rsidRPr="00000000" w14:paraId="0000002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2011-2021: ZIP code data from the Census API</w:t>
      </w:r>
    </w:p>
    <w:p w:rsidR="00000000" w:rsidDel="00000000" w:rsidP="00000000" w:rsidRDefault="00000000" w:rsidRPr="00000000" w14:paraId="0000002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2005-2010: County (&gt;65k population) data from Census API then crosswalk to ZIP code</w:t>
      </w:r>
    </w:p>
    <w:p w:rsidR="00000000" w:rsidDel="00000000" w:rsidP="00000000" w:rsidRDefault="00000000" w:rsidRPr="00000000" w14:paraId="0000003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Source: ACS Census API</w:t>
      </w:r>
    </w:p>
    <w:p w:rsidR="00000000" w:rsidDel="00000000" w:rsidP="00000000" w:rsidRDefault="00000000" w:rsidRPr="00000000" w14:paraId="00000031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rPr>
          <w:color w:val="222222"/>
        </w:rPr>
      </w:pPr>
      <w:r w:rsidDel="00000000" w:rsidR="00000000" w:rsidRPr="00000000">
        <w:rPr>
          <w:i w:val="1"/>
          <w:color w:val="222222"/>
          <w:rtl w:val="0"/>
        </w:rPr>
        <w:t xml:space="preserve">owned_rent_zcta5_acs.csv</w:t>
      </w:r>
      <w:r w:rsidDel="00000000" w:rsidR="00000000" w:rsidRPr="00000000">
        <w:rPr>
          <w:color w:val="222222"/>
          <w:rtl w:val="0"/>
        </w:rPr>
        <w:t xml:space="preserve">: Percentage of owned and rent households by ZIP code from 2005-2021</w:t>
      </w:r>
    </w:p>
    <w:p w:rsidR="00000000" w:rsidDel="00000000" w:rsidP="00000000" w:rsidRDefault="00000000" w:rsidRPr="00000000" w14:paraId="0000003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2011-2021: ZIP code data from the Census API</w:t>
      </w:r>
    </w:p>
    <w:p w:rsidR="00000000" w:rsidDel="00000000" w:rsidP="00000000" w:rsidRDefault="00000000" w:rsidRPr="00000000" w14:paraId="0000003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2005-2010: County (&gt;65k population) data from Census API then crosswalk to ZIP code</w:t>
      </w:r>
    </w:p>
    <w:p w:rsidR="00000000" w:rsidDel="00000000" w:rsidP="00000000" w:rsidRDefault="00000000" w:rsidRPr="00000000" w14:paraId="0000003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Source: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https://data.census.gov/table?tid=ACSDP1Y2021.DP04</w:t>
        </w:r>
      </w:hyperlink>
      <w:r w:rsidDel="00000000" w:rsidR="00000000" w:rsidRPr="00000000">
        <w:rPr>
          <w:color w:val="2222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rPr>
          <w:color w:val="222222"/>
        </w:rPr>
      </w:pPr>
      <w:r w:rsidDel="00000000" w:rsidR="00000000" w:rsidRPr="00000000">
        <w:rPr>
          <w:i w:val="1"/>
          <w:color w:val="222222"/>
          <w:rtl w:val="0"/>
        </w:rPr>
        <w:t xml:space="preserve">owned_rent_zcta5_dc.csv</w:t>
      </w:r>
      <w:r w:rsidDel="00000000" w:rsidR="00000000" w:rsidRPr="00000000">
        <w:rPr>
          <w:color w:val="222222"/>
          <w:rtl w:val="0"/>
        </w:rPr>
        <w:t xml:space="preserve">: Percentage of owned and rent households by ZIP code in 2000, 2010 from DC</w:t>
      </w:r>
    </w:p>
    <w:p w:rsidR="00000000" w:rsidDel="00000000" w:rsidP="00000000" w:rsidRDefault="00000000" w:rsidRPr="00000000" w14:paraId="0000003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Source: DC Census API</w:t>
      </w:r>
    </w:p>
    <w:p w:rsidR="00000000" w:rsidDel="00000000" w:rsidP="00000000" w:rsidRDefault="00000000" w:rsidRPr="00000000" w14:paraId="00000039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rPr>
          <w:i w:val="1"/>
          <w:color w:val="222222"/>
        </w:rPr>
      </w:pPr>
      <w:r w:rsidDel="00000000" w:rsidR="00000000" w:rsidRPr="00000000">
        <w:rPr>
          <w:i w:val="1"/>
          <w:color w:val="222222"/>
          <w:rtl w:val="0"/>
        </w:rPr>
        <w:t xml:space="preserve">The Census Bureau will not release its standard 2020 ACS 1-year estimates because of the impact of the COVID-19 pandemic on data collection.</w:t>
      </w:r>
    </w:p>
    <w:p w:rsidR="00000000" w:rsidDel="00000000" w:rsidP="00000000" w:rsidRDefault="00000000" w:rsidRPr="00000000" w14:paraId="0000003B">
      <w:pPr>
        <w:shd w:fill="ffffff" w:val="clear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Population Set</w:t>
      </w:r>
    </w:p>
    <w:p w:rsidR="00000000" w:rsidDel="00000000" w:rsidP="00000000" w:rsidRDefault="00000000" w:rsidRPr="00000000" w14:paraId="0000003D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rPr>
          <w:color w:val="222222"/>
        </w:rPr>
      </w:pPr>
      <w:r w:rsidDel="00000000" w:rsidR="00000000" w:rsidRPr="00000000">
        <w:rPr>
          <w:i w:val="1"/>
          <w:color w:val="222222"/>
          <w:rtl w:val="0"/>
        </w:rPr>
        <w:t xml:space="preserve">natural_disaster.csv</w:t>
      </w:r>
      <w:r w:rsidDel="00000000" w:rsidR="00000000" w:rsidRPr="00000000">
        <w:rPr>
          <w:color w:val="222222"/>
          <w:rtl w:val="0"/>
        </w:rPr>
        <w:t xml:space="preserve">: natural disaster occurrence by county by month from 2000-2023: data published by Federal Emergency Management Agency (FEMA) </w:t>
      </w:r>
    </w:p>
    <w:p w:rsidR="00000000" w:rsidDel="00000000" w:rsidP="00000000" w:rsidRDefault="00000000" w:rsidRPr="00000000" w14:paraId="0000003F">
      <w:pPr>
        <w:shd w:fill="ffffff" w:val="clear"/>
        <w:rPr>
          <w:color w:val="222222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https://www.fema.gov/openfema-data-page/disaster-declarations-summaries-v2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rPr>
          <w:color w:val="222222"/>
        </w:rPr>
      </w:pPr>
      <w:r w:rsidDel="00000000" w:rsidR="00000000" w:rsidRPr="00000000">
        <w:rPr>
          <w:i w:val="1"/>
          <w:color w:val="222222"/>
          <w:rtl w:val="0"/>
        </w:rPr>
        <w:t xml:space="preserve">pop_density_zcta5_dc.csv</w:t>
      </w:r>
      <w:r w:rsidDel="00000000" w:rsidR="00000000" w:rsidRPr="00000000">
        <w:rPr>
          <w:color w:val="222222"/>
          <w:rtl w:val="0"/>
        </w:rPr>
        <w:t xml:space="preserve">: person per square miles of land area by ZIP in 2010 calculated using the population and land area (square miles)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color w:val="222222"/>
        </w:rPr>
      </w:pPr>
      <w:r w:rsidDel="00000000" w:rsidR="00000000" w:rsidRPr="00000000">
        <w:rPr>
          <w:rtl w:val="0"/>
        </w:rPr>
        <w:t xml:space="preserve">(Source: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https://tigerweb.geo.census.gov/tigerwebmain/TIGERweb2020_nation_based_files.html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The land area on this website is in square meters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rPr>
          <w:color w:val="222222"/>
        </w:rPr>
      </w:pPr>
      <w:r w:rsidDel="00000000" w:rsidR="00000000" w:rsidRPr="00000000">
        <w:rPr>
          <w:i w:val="1"/>
          <w:color w:val="222222"/>
          <w:rtl w:val="0"/>
        </w:rPr>
        <w:t xml:space="preserve">race_demographics_zcta5_dc.csv:</w:t>
      </w:r>
      <w:r w:rsidDel="00000000" w:rsidR="00000000" w:rsidRPr="00000000">
        <w:rPr>
          <w:color w:val="222222"/>
          <w:rtl w:val="0"/>
        </w:rPr>
        <w:t xml:space="preserve"> Percentage of each race by ZIP code in 2000 and 2010 by the Decennial Census (White, Black or African American, American Indian and Alaska Native, Asian, Hispanic or Latino)</w:t>
      </w:r>
    </w:p>
    <w:p w:rsidR="00000000" w:rsidDel="00000000" w:rsidP="00000000" w:rsidRDefault="00000000" w:rsidRPr="00000000" w14:paraId="0000004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Source: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https://data.census.gov/table?tid=DECENNIALPL2020.P1</w:t>
        </w:r>
      </w:hyperlink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rPr>
          <w:color w:val="222222"/>
        </w:rPr>
      </w:pPr>
      <w:r w:rsidDel="00000000" w:rsidR="00000000" w:rsidRPr="00000000">
        <w:rPr>
          <w:i w:val="1"/>
          <w:color w:val="222222"/>
          <w:rtl w:val="0"/>
        </w:rPr>
        <w:t xml:space="preserve">race_demographics_acs.csv</w:t>
      </w:r>
      <w:r w:rsidDel="00000000" w:rsidR="00000000" w:rsidRPr="00000000">
        <w:rPr>
          <w:color w:val="222222"/>
          <w:rtl w:val="0"/>
        </w:rPr>
        <w:t xml:space="preserve">:  Percentage of each race by ZIP code from 2005-2021 from ACS (White, Black or African American, American Indian and Alaska Native, Asian, Hispanic or Latino)</w:t>
      </w:r>
    </w:p>
    <w:p w:rsidR="00000000" w:rsidDel="00000000" w:rsidP="00000000" w:rsidRDefault="00000000" w:rsidRPr="00000000" w14:paraId="0000004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2011-2021: ZIP code data from the Census API</w:t>
      </w:r>
    </w:p>
    <w:p w:rsidR="00000000" w:rsidDel="00000000" w:rsidP="00000000" w:rsidRDefault="00000000" w:rsidRPr="00000000" w14:paraId="0000004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2005-2010: County (&gt;65k population) data from Census API then crosswalk to ZIP code</w:t>
      </w:r>
    </w:p>
    <w:p w:rsidR="00000000" w:rsidDel="00000000" w:rsidP="00000000" w:rsidRDefault="00000000" w:rsidRPr="00000000" w14:paraId="0000004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Source: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https://data.census.gov/table?tid=ACSDP1Y2021.DP05</w:t>
        </w:r>
      </w:hyperlink>
      <w:r w:rsidDel="00000000" w:rsidR="00000000" w:rsidRPr="00000000">
        <w:rPr>
          <w:color w:val="2222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rPr>
          <w:color w:val="222222"/>
          <w:shd w:fill="ffe599" w:val="clear"/>
        </w:rPr>
      </w:pPr>
      <w:r w:rsidDel="00000000" w:rsidR="00000000" w:rsidRPr="00000000">
        <w:rPr>
          <w:color w:val="222222"/>
          <w:shd w:fill="ffe599" w:val="clear"/>
          <w:rtl w:val="0"/>
        </w:rPr>
        <w:t xml:space="preserve">spousal abuse data</w:t>
      </w:r>
    </w:p>
    <w:p w:rsidR="00000000" w:rsidDel="00000000" w:rsidP="00000000" w:rsidRDefault="00000000" w:rsidRPr="00000000" w14:paraId="0000004D">
      <w:pPr>
        <w:shd w:fill="ffffff" w:val="clear"/>
        <w:rPr>
          <w:color w:val="222222"/>
          <w:shd w:fill="ffe599" w:val="clear"/>
        </w:rPr>
      </w:pPr>
      <w:hyperlink r:id="rId19">
        <w:r w:rsidDel="00000000" w:rsidR="00000000" w:rsidRPr="00000000">
          <w:rPr>
            <w:color w:val="1155cc"/>
            <w:u w:val="single"/>
            <w:shd w:fill="ffe599" w:val="clear"/>
            <w:rtl w:val="0"/>
          </w:rPr>
          <w:t xml:space="preserve">https://www.icpsr.umich.edu/web/NACJD/studies/34305/datadocumentation#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rPr>
          <w:color w:val="222222"/>
          <w:shd w:fill="ffe599" w:val="clear"/>
        </w:rPr>
      </w:pPr>
      <w:hyperlink r:id="rId20">
        <w:r w:rsidDel="00000000" w:rsidR="00000000" w:rsidRPr="00000000">
          <w:rPr>
            <w:color w:val="1155cc"/>
            <w:u w:val="single"/>
            <w:shd w:fill="ffe599" w:val="clear"/>
            <w:rtl w:val="0"/>
          </w:rPr>
          <w:t xml:space="preserve">https://catalog.data.gov/dataset/national-intimate-partner-and-sexual-violence-survey-nisvs-series-7e78b</w:t>
        </w:r>
      </w:hyperlink>
      <w:r w:rsidDel="00000000" w:rsidR="00000000" w:rsidRPr="00000000">
        <w:rPr>
          <w:color w:val="222222"/>
          <w:shd w:fill="ffe599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rPr>
          <w:color w:val="222222"/>
          <w:shd w:fill="ffe599" w:val="clear"/>
        </w:rPr>
      </w:pPr>
      <w:r w:rsidDel="00000000" w:rsidR="00000000" w:rsidRPr="00000000">
        <w:rPr>
          <w:color w:val="222222"/>
          <w:shd w:fill="ffe599" w:val="clear"/>
          <w:rtl w:val="0"/>
        </w:rPr>
        <w:t xml:space="preserve">Has special restricted access to the raw data</w:t>
      </w:r>
    </w:p>
    <w:p w:rsidR="00000000" w:rsidDel="00000000" w:rsidP="00000000" w:rsidRDefault="00000000" w:rsidRPr="00000000" w14:paraId="00000050">
      <w:pPr>
        <w:shd w:fill="ffffff" w:val="clear"/>
        <w:rPr>
          <w:color w:val="222222"/>
          <w:shd w:fill="ffe599" w:val="clear"/>
        </w:rPr>
      </w:pPr>
      <w:r w:rsidDel="00000000" w:rsidR="00000000" w:rsidRPr="00000000">
        <w:rPr>
          <w:color w:val="222222"/>
          <w:shd w:fill="ffe599" w:val="clear"/>
          <w:rtl w:val="0"/>
        </w:rPr>
        <w:t xml:space="preserve">NIPSV 2010, 2011, 2012, 2015</w:t>
      </w:r>
    </w:p>
    <w:p w:rsidR="00000000" w:rsidDel="00000000" w:rsidP="00000000" w:rsidRDefault="00000000" w:rsidRPr="00000000" w14:paraId="00000051">
      <w:pPr>
        <w:shd w:fill="ffffff" w:val="clear"/>
        <w:rPr>
          <w:color w:val="222222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rPr>
          <w:color w:val="222222"/>
          <w:shd w:fill="ffe599" w:val="clear"/>
        </w:rPr>
      </w:pPr>
      <w:r w:rsidDel="00000000" w:rsidR="00000000" w:rsidRPr="00000000">
        <w:rPr>
          <w:color w:val="222222"/>
          <w:shd w:fill="ffe599" w:val="clear"/>
          <w:rtl w:val="0"/>
        </w:rPr>
        <w:t xml:space="preserve">NCVS 2000-2015: </w:t>
      </w:r>
      <w:hyperlink r:id="rId21">
        <w:r w:rsidDel="00000000" w:rsidR="00000000" w:rsidRPr="00000000">
          <w:rPr>
            <w:color w:val="1155cc"/>
            <w:u w:val="single"/>
            <w:shd w:fill="ffe599" w:val="clear"/>
            <w:rtl w:val="0"/>
          </w:rPr>
          <w:t xml:space="preserve">https://www.icpsr.umich.edu/web/ICPSR/studies/38321</w:t>
        </w:r>
      </w:hyperlink>
      <w:r w:rsidDel="00000000" w:rsidR="00000000" w:rsidRPr="00000000">
        <w:rPr>
          <w:color w:val="222222"/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hd w:fill="ffffff" w:val="clear"/>
        <w:rPr>
          <w:color w:val="222222"/>
          <w:shd w:fill="ffe599" w:val="clear"/>
        </w:rPr>
      </w:pPr>
      <w:hyperlink r:id="rId22">
        <w:r w:rsidDel="00000000" w:rsidR="00000000" w:rsidRPr="00000000">
          <w:rPr>
            <w:color w:val="1155cc"/>
            <w:u w:val="single"/>
            <w:shd w:fill="ffe599" w:val="clear"/>
            <w:rtl w:val="0"/>
          </w:rPr>
          <w:t xml:space="preserve">https://www.icpsr.umich.edu/web/ICPSR/studies/22921/datadocumentation</w:t>
        </w:r>
      </w:hyperlink>
      <w:r w:rsidDel="00000000" w:rsidR="00000000" w:rsidRPr="00000000">
        <w:rPr>
          <w:color w:val="222222"/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hd w:fill="ffffff" w:val="clear"/>
        <w:rPr>
          <w:color w:val="222222"/>
          <w:shd w:fill="ffe599" w:val="clear"/>
        </w:rPr>
      </w:pPr>
      <w:r w:rsidDel="00000000" w:rsidR="00000000" w:rsidRPr="00000000">
        <w:rPr>
          <w:color w:val="222222"/>
          <w:shd w:fill="ffe599" w:val="clear"/>
          <w:rtl w:val="0"/>
        </w:rPr>
        <w:t xml:space="preserve">By county from 2000-2020</w:t>
      </w:r>
    </w:p>
    <w:p w:rsidR="00000000" w:rsidDel="00000000" w:rsidP="00000000" w:rsidRDefault="00000000" w:rsidRPr="00000000" w14:paraId="00000055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rPr>
          <w:color w:val="222222"/>
        </w:rPr>
      </w:pPr>
      <w:r w:rsidDel="00000000" w:rsidR="00000000" w:rsidRPr="00000000">
        <w:rPr>
          <w:i w:val="1"/>
          <w:color w:val="222222"/>
          <w:rtl w:val="0"/>
        </w:rPr>
        <w:t xml:space="preserve">elections.csv</w:t>
      </w:r>
      <w:r w:rsidDel="00000000" w:rsidR="00000000" w:rsidRPr="00000000">
        <w:rPr>
          <w:color w:val="222222"/>
          <w:rtl w:val="0"/>
        </w:rPr>
        <w:t xml:space="preserve">: percentage of political votes by county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Progress Check</w:t>
      </w:r>
    </w:p>
    <w:tbl>
      <w:tblPr>
        <w:tblStyle w:val="Table1"/>
        <w:tblW w:w="10815.0" w:type="dxa"/>
        <w:jc w:val="left"/>
        <w:tblInd w:w="-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3510"/>
        <w:gridCol w:w="1260"/>
        <w:gridCol w:w="1155"/>
        <w:gridCol w:w="1980"/>
        <w:gridCol w:w="2175"/>
        <w:tblGridChange w:id="0">
          <w:tblGrid>
            <w:gridCol w:w="735"/>
            <w:gridCol w:w="3510"/>
            <w:gridCol w:w="1260"/>
            <w:gridCol w:w="1155"/>
            <w:gridCol w:w="1980"/>
            <w:gridCol w:w="21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Raw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Frequency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Range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Medical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color w:val="222222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Medicaid Eligibility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sdt>
              <w:sdtPr>
                <w:alias w:val="Project status"/>
                <w:id w:val="-13908424"/>
                <w:dropDownList w:lastValue="Comple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Project status"/>
                <w:id w:val="1423569816"/>
                <w:dropDownList w:lastValue="Comple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Annual by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2011-2016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hd w:fill="ffffff" w:val="clea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Health insurances SAHIE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color w:val="222222"/>
              </w:rPr>
            </w:pPr>
            <w:sdt>
              <w:sdtPr>
                <w:alias w:val="Project status"/>
                <w:id w:val="1641460661"/>
                <w:dropDownList w:lastValue="Comple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Project status"/>
                <w:id w:val="1069393334"/>
                <w:dropDownList w:lastValue="Comple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Annual by county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2005-2020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hd w:fill="ffffff" w:val="clear"/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opioid deaths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color w:val="222222"/>
              </w:rPr>
            </w:pPr>
            <w:sdt>
              <w:sdtPr>
                <w:alias w:val="Project status"/>
                <w:id w:val="2015512744"/>
                <w:dropDownList w:lastValue="Comple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sdt>
              <w:sdtPr>
                <w:alias w:val="Project status"/>
                <w:id w:val="-2061309692"/>
                <w:dropDownList w:lastValue="Comple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highlight w:val="white"/>
                <w:rtl w:val="0"/>
              </w:rPr>
              <w:t xml:space="preserve">Annual by county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1999-2015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Economic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unemployment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sdt>
              <w:sdtPr>
                <w:alias w:val="Project status"/>
                <w:id w:val="402439932"/>
                <w:dropDownList w:lastValue="Comple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sdt>
              <w:sdtPr>
                <w:alias w:val="Project status"/>
                <w:id w:val="2096432642"/>
                <w:dropDownList w:lastValue="Comple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Annual averages by county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2000-2020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unemployment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sdt>
              <w:sdtPr>
                <w:alias w:val="Project status"/>
                <w:id w:val="1337416293"/>
                <w:dropDownList w:lastValue="Comple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sdt>
              <w:sdtPr>
                <w:alias w:val="Project status"/>
                <w:id w:val="-603941940"/>
                <w:dropDownList w:lastValue="Comple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ZCTA5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2011-2021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ACS 5-year estimate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2005-2010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ACS 1-year estimate (county to ZIP code)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foreclosure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sdt>
              <w:sdtPr>
                <w:alias w:val="Project status"/>
                <w:id w:val="536496960"/>
                <w:dropDownList w:lastValue="Not Star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sdt>
              <w:sdtPr>
                <w:alias w:val="Project status"/>
                <w:id w:val="-1468809585"/>
                <w:dropDownList w:lastValue="Not Star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Bankruptcy filings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sdt>
              <w:sdtPr>
                <w:alias w:val="Project status"/>
                <w:id w:val="-1943137137"/>
                <w:dropDownList w:lastValue="Comple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sdt>
              <w:sdtPr>
                <w:alias w:val="Project status"/>
                <w:id w:val="-1451385927"/>
                <w:dropDownList w:lastValue="Comple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Annual court cases by circuits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2005-2020</w:t>
            </w:r>
          </w:p>
        </w:tc>
      </w:tr>
      <w:tr>
        <w:trPr>
          <w:cantSplit w:val="0"/>
          <w:trHeight w:val="1067.7758789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hd w:fill="ffffff" w:val="clea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Percentage of Household living under the poverty threshold,: median household income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color w:val="222222"/>
              </w:rPr>
            </w:pPr>
            <w:sdt>
              <w:sdtPr>
                <w:alias w:val="Project status"/>
                <w:id w:val="-1936267810"/>
                <w:dropDownList w:lastValue="Comple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sdt>
              <w:sdtPr>
                <w:alias w:val="Project status"/>
                <w:id w:val="-562348330"/>
                <w:dropDownList w:lastValue="Comple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ZCTA5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2011-2021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ACS 5-year estimate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2005-2010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ACS 1-year estimate (county to ZIP code)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hd w:fill="ffffff" w:val="clea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SAIPE (poverty estimates all ages, median household income)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color w:val="222222"/>
              </w:rPr>
            </w:pPr>
            <w:sdt>
              <w:sdtPr>
                <w:alias w:val="Project status"/>
                <w:id w:val="-1067533682"/>
                <w:dropDownList w:lastValue="Comple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sdt>
              <w:sdtPr>
                <w:alias w:val="Project status"/>
                <w:id w:val="1293635523"/>
                <w:dropDownList w:lastValue="Comple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By county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2005-2020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hd w:fill="ffffff" w:val="clea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rent/owned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color w:val="222222"/>
              </w:rPr>
            </w:pPr>
            <w:sdt>
              <w:sdtPr>
                <w:alias w:val="Project status"/>
                <w:id w:val="1334466195"/>
                <w:dropDownList w:lastValue="Comple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sdt>
              <w:sdtPr>
                <w:alias w:val="Project status"/>
                <w:id w:val="45513182"/>
                <w:dropDownList w:lastValue="Comple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ZCTA5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2000,2010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DC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hd w:fill="ffffff" w:val="clea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rent/owned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sdt>
              <w:sdtPr>
                <w:alias w:val="Project status"/>
                <w:id w:val="-819443487"/>
                <w:dropDownList w:lastValue="Comple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sdt>
              <w:sdtPr>
                <w:alias w:val="Project status"/>
                <w:id w:val="-1839927776"/>
                <w:dropDownList w:lastValue="Comple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ZCTA5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2011-2020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ACS 5-year estimate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2005-2010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ACS 1-year estimate (county to ZIP code)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Population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hd w:fill="ffffff" w:val="clea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natural disaster occurrence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color w:val="222222"/>
              </w:rPr>
            </w:pPr>
            <w:sdt>
              <w:sdtPr>
                <w:alias w:val="Project status"/>
                <w:id w:val="-1219345643"/>
                <w:dropDownList w:lastValue="Comple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sdt>
              <w:sdtPr>
                <w:alias w:val="Project status"/>
                <w:id w:val="-1444847068"/>
                <w:dropDownList w:lastValue="Comple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By county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2000-2023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hd w:fill="ffffff" w:val="clea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Proportion population black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color w:val="222222"/>
              </w:rPr>
            </w:pPr>
            <w:sdt>
              <w:sdtPr>
                <w:alias w:val="Project status"/>
                <w:id w:val="-206236718"/>
                <w:dropDownList w:lastValue="Comple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sdt>
              <w:sdtPr>
                <w:alias w:val="Project status"/>
                <w:id w:val="180512666"/>
                <w:dropDownList w:lastValue="Comple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ZCTA5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2011-2021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ACS 5-year estimate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2005-2010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ACS 1-year estimate (county to ZIP code)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hd w:fill="ffffff" w:val="clea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Proportion population black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sdt>
              <w:sdtPr>
                <w:alias w:val="Project status"/>
                <w:id w:val="-539140071"/>
                <w:dropDownList w:lastValue="Comple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sdt>
              <w:sdtPr>
                <w:alias w:val="Project status"/>
                <w:id w:val="1706299418"/>
                <w:dropDownList w:lastValue="Comple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ZCTA5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2000,2010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DC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hd w:fill="ffffff" w:val="clea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density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color w:val="222222"/>
              </w:rPr>
            </w:pPr>
            <w:sdt>
              <w:sdtPr>
                <w:alias w:val="Project status"/>
                <w:id w:val="-1251098292"/>
                <w:dropDownList w:lastValue="Comple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sdt>
              <w:sdtPr>
                <w:alias w:val="Project status"/>
                <w:id w:val="573755200"/>
                <w:dropDownList w:lastValue="Comple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ZCTA5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2010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DC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hd w:fill="ffffff" w:val="clea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spousal abuse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color w:val="222222"/>
              </w:rPr>
            </w:pPr>
            <w:sdt>
              <w:sdtPr>
                <w:alias w:val="Project status"/>
                <w:id w:val="704802880"/>
                <w:dropDownList w:lastValue="Not Star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sdt>
              <w:sdtPr>
                <w:alias w:val="Project status"/>
                <w:id w:val="-625508111"/>
                <w:dropDownList w:lastValue="Not Star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By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2010-2020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hd w:fill="ffffff" w:val="clea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political leaning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color w:val="222222"/>
              </w:rPr>
            </w:pPr>
            <w:sdt>
              <w:sdtPr>
                <w:alias w:val="Project status"/>
                <w:id w:val="641804364"/>
                <w:dropDownList w:lastValue="Comple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sdt>
              <w:sdtPr>
                <w:alias w:val="Project status"/>
                <w:id w:val="-2094313761"/>
                <w:dropDownList w:lastValue="Completed">
                  <w:listItem w:displayText="Not Started" w:value="Not Started"/>
                  <w:listItem w:displayText="Blocked" w:value="Block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Election voting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Information: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Alternative sets of data for health insurance coverage but by states:</w:t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health_insurance_coverage.csv: Health Insurance Coverage: Estimates from the National Health Interview Survey 2005-2021 by states</w:t>
      </w:r>
    </w:p>
    <w:p w:rsidR="00000000" w:rsidDel="00000000" w:rsidP="00000000" w:rsidRDefault="00000000" w:rsidRPr="00000000" w14:paraId="000000DA">
      <w:pPr>
        <w:shd w:fill="ffffff" w:val="clear"/>
        <w:rPr>
          <w:color w:val="222222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https://www.cdc.gov/nchs/nhis/nhis_2018_data_release.htm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rPr>
          <w:color w:val="222222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https://www.cdc.gov/nchs/data/nhis/earlyrelease/insur200606.pdf</w:t>
        </w:r>
      </w:hyperlink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D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(calculated from NHIS)</w:t>
      </w:r>
    </w:p>
    <w:p w:rsidR="00000000" w:rsidDel="00000000" w:rsidP="00000000" w:rsidRDefault="00000000" w:rsidRPr="00000000" w14:paraId="000000D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4995863" cy="463558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4635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healthcare access/ coverage: BRFSS Prevalence And Trends Data: Health Care Access/Coverage for 1995-2010</w:t>
      </w:r>
    </w:p>
    <w:p w:rsidR="00000000" w:rsidDel="00000000" w:rsidP="00000000" w:rsidRDefault="00000000" w:rsidRPr="00000000" w14:paraId="000000E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Annual percentage by states</w:t>
      </w:r>
    </w:p>
    <w:p w:rsidR="00000000" w:rsidDel="00000000" w:rsidP="00000000" w:rsidRDefault="00000000" w:rsidRPr="00000000" w14:paraId="000000E1">
      <w:pPr>
        <w:shd w:fill="ffffff" w:val="clear"/>
        <w:rPr/>
      </w:pPr>
      <w:r w:rsidDel="00000000" w:rsidR="00000000" w:rsidRPr="00000000">
        <w:rPr>
          <w:color w:val="222222"/>
          <w:rtl w:val="0"/>
        </w:rPr>
        <w:t xml:space="preserve">Source: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https://data.cdc.gov/Health-Statistics/BRFSS-Prevalence-And-Trends-Data-Health-Care-Acces/t984-9cdv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atalog.data.gov/dataset/national-intimate-partner-and-sexual-violence-survey-nisvs-series-7e78b" TargetMode="External"/><Relationship Id="rId22" Type="http://schemas.openxmlformats.org/officeDocument/2006/relationships/hyperlink" Target="https://www.icpsr.umich.edu/web/ICPSR/studies/22921/datadocumentation" TargetMode="External"/><Relationship Id="rId21" Type="http://schemas.openxmlformats.org/officeDocument/2006/relationships/hyperlink" Target="https://www.icpsr.umich.edu/web/ICPSR/studies/38321" TargetMode="External"/><Relationship Id="rId24" Type="http://schemas.openxmlformats.org/officeDocument/2006/relationships/hyperlink" Target="https://www.cdc.gov/nchs/data/nhis/earlyrelease/insur200606.pdf" TargetMode="External"/><Relationship Id="rId23" Type="http://schemas.openxmlformats.org/officeDocument/2006/relationships/hyperlink" Target="https://www.cdc.gov/nchs/nhis/nhis_2018_data_release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ls.gov/lau/tables.htm#cntyaa" TargetMode="External"/><Relationship Id="rId26" Type="http://schemas.openxmlformats.org/officeDocument/2006/relationships/hyperlink" Target="https://data.cdc.gov/Health-Statistics/BRFSS-Prevalence-And-Trends-Data-Health-Care-Acces/t984-9cdv" TargetMode="External"/><Relationship Id="rId25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census.gov/data/datasets/time-series/demo/sahie/estimates-acs.html" TargetMode="External"/><Relationship Id="rId7" Type="http://schemas.openxmlformats.org/officeDocument/2006/relationships/hyperlink" Target="https://www.census.gov/programs-surveys/sahie/technical-documentation/methodology/demographic-income-model.html" TargetMode="External"/><Relationship Id="rId8" Type="http://schemas.openxmlformats.org/officeDocument/2006/relationships/hyperlink" Target="https://data.cdc.gov/NCHS/NCHS-Drug-Poisoning-Mortality-by-County-United-Sta/pbkm-d27e" TargetMode="External"/><Relationship Id="rId11" Type="http://schemas.openxmlformats.org/officeDocument/2006/relationships/hyperlink" Target="https://www.uscourts.gov/statistics-reports/caseload-statistics-data-tables?tn=F-2&amp;pn=32&amp;t=All&amp;m%5Bvalue%5D%5Bmonth%5D=12&amp;y%5Bvalue%5D%5Byear%5D=" TargetMode="External"/><Relationship Id="rId10" Type="http://schemas.openxmlformats.org/officeDocument/2006/relationships/hyperlink" Target="https://www.attomdata.com/data/foreclosure-data/" TargetMode="External"/><Relationship Id="rId13" Type="http://schemas.openxmlformats.org/officeDocument/2006/relationships/hyperlink" Target="https://www.census.gov/programs-surveys/saipe/technical-documentation/methodology.html" TargetMode="External"/><Relationship Id="rId12" Type="http://schemas.openxmlformats.org/officeDocument/2006/relationships/hyperlink" Target="https://www2.census.gov/programs-surveys/saipe/datasets/" TargetMode="External"/><Relationship Id="rId15" Type="http://schemas.openxmlformats.org/officeDocument/2006/relationships/hyperlink" Target="https://www.fema.gov/openfema-data-page/disaster-declarations-summaries-v2" TargetMode="External"/><Relationship Id="rId14" Type="http://schemas.openxmlformats.org/officeDocument/2006/relationships/hyperlink" Target="https://data.census.gov/table?tid=ACSDP1Y2021.DP04" TargetMode="External"/><Relationship Id="rId17" Type="http://schemas.openxmlformats.org/officeDocument/2006/relationships/hyperlink" Target="https://data.census.gov/table?tid=DECENNIALPL2020.P1" TargetMode="External"/><Relationship Id="rId16" Type="http://schemas.openxmlformats.org/officeDocument/2006/relationships/hyperlink" Target="https://tigerweb.geo.census.gov/tigerwebmain/TIGERweb2020_nation_based_files.html" TargetMode="External"/><Relationship Id="rId19" Type="http://schemas.openxmlformats.org/officeDocument/2006/relationships/hyperlink" Target="https://www.icpsr.umich.edu/web/NACJD/studies/34305/datadocumentation#" TargetMode="External"/><Relationship Id="rId18" Type="http://schemas.openxmlformats.org/officeDocument/2006/relationships/hyperlink" Target="https://data.census.gov/table?tid=ACSDP1Y2021.DP0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