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14:paraId="3EA7A99F" wp14:textId="77777777">
      <w:pPr>
        <w:pStyle w:val="Title"/>
        <w:widowControl/>
      </w:pPr>
      <w:r>
        <w:rPr>
          <w:color w:val="000000"/>
          <w:u w:val="none"/>
        </w:rPr>
        <w:t>DriverPass System Design Document</w:t>
      </w:r>
    </w:p>
    <w:p xmlns:wp14="http://schemas.microsoft.com/office/word/2010/wordml" w14:paraId="3FEE3EE6" wp14:textId="77777777">
      <w:pPr>
        <w:widowControl/>
      </w:pPr>
      <w:r>
        <w:rPr>
          <w:color w:val="000000"/>
          <w:u w:val="none"/>
        </w:rPr>
        <w:t>Ashley Pleasant</w:t>
      </w:r>
      <w:r>
        <w:rPr>
          <w:color w:val="000000"/>
          <w:u w:val="none"/>
        </w:rPr>
        <w:br/>
      </w:r>
      <w:r>
        <w:rPr>
          <w:color w:val="000000"/>
          <w:u w:val="none"/>
        </w:rPr>
        <w:t>CS 255 Systems Analysis and Design</w:t>
      </w:r>
    </w:p>
    <w:p xmlns:wp14="http://schemas.microsoft.com/office/word/2010/wordml" w14:paraId="632088F3" wp14:textId="77777777">
      <w:pPr>
        <w:widowControl/>
      </w:pPr>
      <w:r>
        <w:rPr>
          <w:color w:val="000000"/>
          <w:u w:val="none"/>
        </w:rPr>
        <w:t>This document presents a proposed system design for DriverPass, a business that prepares customers for DMV driving tests. It includes five UML diagrams and the hardware, software, and infrastructure needed to support registration, driving lessons, online learning, and employee access. The client requirements come from the DriverPass interview transcript (Southern New Hampshire University [SNHU], n.d.).</w:t>
      </w:r>
    </w:p>
    <w:p xmlns:wp14="http://schemas.microsoft.com/office/word/2010/wordml" w14:paraId="0F646529" wp14:textId="77777777">
      <w:pPr>
        <w:pStyle w:val="Heading1"/>
        <w:pageBreakBefore w:val="0"/>
        <w:widowControl/>
        <w:jc w:val="center"/>
      </w:pPr>
      <w:r>
        <w:rPr>
          <w:color w:val="000000"/>
          <w:u w:val="none"/>
        </w:rPr>
        <w:t>UML Diagrams</w:t>
      </w:r>
    </w:p>
    <w:p xmlns:wp14="http://schemas.microsoft.com/office/word/2010/wordml" w14:paraId="1DB42269" wp14:textId="77777777">
      <w:pPr>
        <w:pStyle w:val="Heading2"/>
        <w:pageBreakBefore w:val="0"/>
        <w:widowControl/>
        <w:jc w:val="center"/>
      </w:pPr>
      <w:r>
        <w:rPr>
          <w:color w:val="000000"/>
          <w:u w:val="none"/>
        </w:rPr>
        <w:t>UML Use Case Diagram</w:t>
      </w:r>
    </w:p>
    <w:p xmlns:wp14="http://schemas.microsoft.com/office/word/2010/wordml" w14:paraId="50841B71" wp14:textId="77777777">
      <w:pPr>
        <w:pStyle w:val="Caption"/>
        <w:widowControl/>
        <w:jc w:val="center"/>
      </w:pPr>
      <w:r>
        <w:rPr>
          <w:color w:val="000000"/>
          <w:u w:val="none"/>
        </w:rPr>
        <w:t>Figure 1. DriverPass use case diagram</w:t>
      </w:r>
    </w:p>
    <w:p xmlns:wp14="http://schemas.microsoft.com/office/word/2010/wordml" w14:paraId="672A6659" wp14:textId="77777777">
      <w:pPr>
        <w:keepNext/>
        <w:spacing w:before="0" w:after="140"/>
        <w:jc w:val="center"/>
      </w:pPr>
      <w:r w:rsidR="23C4F114">
        <w:rPr>
          <w:color w:val="000000"/>
          <w:u w:val="none"/>
        </w:rPr>
        <w:drawing>
          <wp:inline xmlns:wp14="http://schemas.microsoft.com/office/word/2010/wordprocessingDrawing" wp14:editId="1AE24200" wp14:anchorId="3CCE3ECA">
            <wp:extent cx="5943600" cy="3514725"/>
            <wp:effectExtent l="0" t="0" r="0" b="0"/>
            <wp:docPr id="1" name="Figure 1 DriverPass use case diagram" descr="DriverPass use case diagram for the proposed DriverPass system"/>
            <wp:cNvGraphicFramePr>
              <a:graphicFrameLocks noChangeAspect="1"/>
            </wp:cNvGraphicFramePr>
            <a:graphic>
              <a:graphicData uri="http://schemas.openxmlformats.org/drawingml/2006/picture">
                <pic:pic>
                  <pic:nvPicPr>
                    <pic:cNvPr id="1409895387" name="Picture 1409895387"/>
                    <pic:cNvPicPr/>
                  </pic:nvPicPr>
                  <pic:blipFill>
                    <a:blip r:embed="rId1985182087">
                      <a:extLst>
                        <a:ext uri="{28A0092B-C50C-407E-A947-70E740481C1C}">
                          <a14:useLocalDpi/>
                        </a:ext>
                      </a:extLst>
                    </a:blip>
                    <a:stretch>
                      <a:fillRect/>
                    </a:stretch>
                  </pic:blipFill>
                  <pic:spPr>
                    <a:xfrm>
                      <a:off x="0" y="0"/>
                      <a:ext cx="5943600" cy="3514725"/>
                    </a:xfrm>
                    <a:prstGeom prst="rect">
                      <a:avLst/>
                    </a:prstGeom>
                  </pic:spPr>
                </pic:pic>
              </a:graphicData>
            </a:graphic>
          </wp:inline>
        </w:drawing>
      </w:r>
    </w:p>
    <w:p xmlns:wp14="http://schemas.microsoft.com/office/word/2010/wordml" w14:paraId="1C1E324B" wp14:textId="52847E57">
      <w:pPr>
        <w:widowControl w:val="1"/>
      </w:pPr>
      <w:r w:rsidRPr="36043667" w:rsidR="36043667">
        <w:rPr>
          <w:color w:val="000000" w:themeColor="text1" w:themeTint="FF" w:themeShade="FF"/>
          <w:u w:val="none"/>
        </w:rPr>
        <w:t xml:space="preserve">The use case diagram shows the Customer, Secretary, Driving Instructor, Owner, and IT Officer, along with the DMV System and a proposed Payment Processor. Related functions are grouped into account and enrollment, online training, reservations and lessons, and administration and reporting. </w:t>
      </w:r>
      <w:r w:rsidRPr="36043667" w:rsidR="36043667">
        <w:rPr>
          <w:color w:val="000000" w:themeColor="text1" w:themeTint="FF" w:themeShade="FF"/>
          <w:u w:val="none"/>
        </w:rPr>
        <w:t>Customers manage their training and appointments, while employees receive access delegated to their responsi</w:t>
      </w:r>
      <w:r w:rsidRPr="36043667" w:rsidR="36043667">
        <w:rPr>
          <w:color w:val="000000" w:themeColor="text1" w:themeTint="FF" w:themeShade="FF"/>
          <w:u w:val="none"/>
        </w:rPr>
        <w:t xml:space="preserve">bilities. The DMV supplies updated training information. Repeated Customer and Secretary symbols </w:t>
      </w:r>
      <w:r w:rsidRPr="36043667" w:rsidR="36043667">
        <w:rPr>
          <w:color w:val="000000" w:themeColor="text1" w:themeTint="FF" w:themeShade="FF"/>
          <w:u w:val="none"/>
        </w:rPr>
        <w:t>represent</w:t>
      </w:r>
      <w:r w:rsidRPr="36043667" w:rsidR="36043667">
        <w:rPr>
          <w:color w:val="000000" w:themeColor="text1" w:themeTint="FF" w:themeShade="FF"/>
          <w:u w:val="none"/>
        </w:rPr>
        <w:t xml:space="preserve"> the same roles in </w:t>
      </w:r>
      <w:r w:rsidRPr="36043667" w:rsidR="36043667">
        <w:rPr>
          <w:color w:val="000000" w:themeColor="text1" w:themeTint="FF" w:themeShade="FF"/>
          <w:u w:val="none"/>
        </w:rPr>
        <w:t>different parts</w:t>
      </w:r>
      <w:r w:rsidRPr="36043667" w:rsidR="36043667">
        <w:rPr>
          <w:color w:val="000000" w:themeColor="text1" w:themeTint="FF" w:themeShade="FF"/>
          <w:u w:val="none"/>
        </w:rPr>
        <w:t xml:space="preserve"> of the diagram (SNHU, n.d., pp. 2-4).</w:t>
      </w:r>
    </w:p>
    <w:p xmlns:wp14="http://schemas.microsoft.com/office/word/2010/wordml" w14:paraId="62C3EDA7" wp14:textId="77777777">
      <w:pPr>
        <w:pStyle w:val="Heading1"/>
        <w:pageBreakBefore/>
        <w:widowControl/>
        <w:jc w:val="center"/>
      </w:pPr>
      <w:r>
        <w:rPr>
          <w:color w:val="000000"/>
          <w:u w:val="none"/>
        </w:rPr>
        <w:t>UML Activity Diagrams</w:t>
      </w:r>
    </w:p>
    <w:p xmlns:wp14="http://schemas.microsoft.com/office/word/2010/wordml" w14:paraId="57F2BED6" wp14:textId="77777777">
      <w:pPr>
        <w:pStyle w:val="Heading2"/>
        <w:pageBreakBefore w:val="0"/>
        <w:widowControl/>
        <w:jc w:val="center"/>
      </w:pPr>
      <w:r>
        <w:rPr>
          <w:color w:val="000000"/>
          <w:u w:val="none"/>
        </w:rPr>
        <w:t>Schedule a Driving Lesson</w:t>
      </w:r>
    </w:p>
    <w:p xmlns:wp14="http://schemas.microsoft.com/office/word/2010/wordml" w14:paraId="166A0E08" wp14:textId="77777777">
      <w:pPr>
        <w:pStyle w:val="Caption"/>
        <w:widowControl/>
        <w:jc w:val="center"/>
      </w:pPr>
      <w:r>
        <w:rPr>
          <w:color w:val="000000"/>
          <w:u w:val="none"/>
        </w:rPr>
        <w:t>Figure 2. Activity diagram for scheduling a driving lesson</w:t>
      </w:r>
    </w:p>
    <w:p xmlns:wp14="http://schemas.microsoft.com/office/word/2010/wordml" w14:paraId="0A37501D" wp14:textId="77777777">
      <w:pPr>
        <w:keepNext/>
        <w:spacing w:before="0" w:after="140"/>
        <w:jc w:val="center"/>
      </w:pPr>
      <w:r w:rsidR="2352824D">
        <w:rPr>
          <w:color w:val="000000"/>
          <w:u w:val="none"/>
        </w:rPr>
        <w:drawing>
          <wp:inline xmlns:wp14="http://schemas.microsoft.com/office/word/2010/wordprocessingDrawing" wp14:editId="6642D131" wp14:anchorId="73DD9C18">
            <wp:extent cx="5943600" cy="2619375"/>
            <wp:effectExtent l="0" t="0" r="0" b="0"/>
            <wp:docPr id="2" name="Figure 2 Activity diagram for scheduling a driving lesson" descr="Activity diagram for scheduling a driving lesson for the proposed DriverPass system"/>
            <wp:cNvGraphicFramePr>
              <a:graphicFrameLocks noChangeAspect="1"/>
            </wp:cNvGraphicFramePr>
            <a:graphic>
              <a:graphicData uri="http://schemas.openxmlformats.org/drawingml/2006/picture">
                <pic:pic>
                  <pic:nvPicPr>
                    <pic:cNvPr id="1974850793" name="Picture 1974850793"/>
                    <pic:cNvPicPr/>
                  </pic:nvPicPr>
                  <pic:blipFill>
                    <a:blip r:embed="rId1340107329">
                      <a:extLst>
                        <a:ext uri="{28A0092B-C50C-407E-A947-70E740481C1C}">
                          <a14:useLocalDpi/>
                        </a:ext>
                      </a:extLst>
                    </a:blip>
                    <a:stretch>
                      <a:fillRect/>
                    </a:stretch>
                  </pic:blipFill>
                  <pic:spPr>
                    <a:xfrm>
                      <a:off x="0" y="0"/>
                      <a:ext cx="5943600" cy="2619375"/>
                    </a:xfrm>
                    <a:prstGeom prst="rect">
                      <a:avLst/>
                    </a:prstGeom>
                  </pic:spPr>
                </pic:pic>
              </a:graphicData>
            </a:graphic>
          </wp:inline>
        </w:drawing>
      </w:r>
    </w:p>
    <w:p xmlns:wp14="http://schemas.microsoft.com/office/word/2010/wordml" w14:paraId="51315F59" wp14:textId="77777777">
      <w:pPr>
        <w:widowControl/>
      </w:pPr>
      <w:r>
        <w:rPr>
          <w:color w:val="000000"/>
          <w:u w:val="none"/>
        </w:rPr>
        <w:t>This activity diagram follows a signed-in customer choosing a lesson date, time, and pickup location. The system checks available package hours and instructor and vehicle availability before presenting the lesson for review. Insufficient hours end the request without a booking. An unavailable instructor or vehicle sends the customer back to choose another time, while declining confirmation also ends the request without saving. Confirming creates the booking, assigns the resources, reserves two lesson hours, and records the acting user and timestamp. The two-hour lesson length and reservation history support the client requirements (SNHU, n.d., pp. 2-3).</w:t>
      </w:r>
    </w:p>
    <w:p xmlns:wp14="http://schemas.microsoft.com/office/word/2010/wordml" w14:paraId="51F528FF" wp14:textId="56DF9848">
      <w:pPr>
        <w:widowControl w:val="1"/>
      </w:pPr>
      <w:r w:rsidRPr="36043667" w:rsidR="36043667">
        <w:rPr>
          <w:color w:val="000000" w:themeColor="text1" w:themeTint="FF" w:themeShade="FF"/>
          <w:u w:val="none"/>
        </w:rPr>
        <w:t xml:space="preserve">The Customer and </w:t>
      </w:r>
      <w:r w:rsidRPr="36043667" w:rsidR="36043667">
        <w:rPr>
          <w:color w:val="000000" w:themeColor="text1" w:themeTint="FF" w:themeShade="FF"/>
          <w:u w:val="none"/>
        </w:rPr>
        <w:t>DriverPass</w:t>
      </w:r>
      <w:r w:rsidRPr="36043667" w:rsidR="36043667">
        <w:rPr>
          <w:color w:val="000000" w:themeColor="text1" w:themeTint="FF" w:themeShade="FF"/>
          <w:u w:val="none"/>
        </w:rPr>
        <w:t xml:space="preserve"> System </w:t>
      </w:r>
      <w:r w:rsidRPr="36043667" w:rsidR="36043667">
        <w:rPr>
          <w:color w:val="000000" w:themeColor="text1" w:themeTint="FF" w:themeShade="FF"/>
          <w:u w:val="none"/>
        </w:rPr>
        <w:t>swimlanes</w:t>
      </w:r>
      <w:r w:rsidRPr="36043667" w:rsidR="36043667">
        <w:rPr>
          <w:color w:val="000000" w:themeColor="text1" w:themeTint="FF" w:themeShade="FF"/>
          <w:u w:val="none"/>
        </w:rPr>
        <w:t xml:space="preserve"> separate user actions from automated actions. The decision branches </w:t>
      </w:r>
      <w:r w:rsidRPr="36043667" w:rsidR="36043667">
        <w:rPr>
          <w:color w:val="000000" w:themeColor="text1" w:themeTint="FF" w:themeShade="FF"/>
          <w:u w:val="none"/>
        </w:rPr>
        <w:t>represent</w:t>
      </w:r>
      <w:r w:rsidRPr="36043667" w:rsidR="36043667">
        <w:rPr>
          <w:color w:val="000000" w:themeColor="text1" w:themeTint="FF" w:themeShade="FF"/>
          <w:u w:val="none"/>
        </w:rPr>
        <w:t xml:space="preserve"> the conditions that </w:t>
      </w:r>
      <w:r w:rsidRPr="36043667" w:rsidR="36043667">
        <w:rPr>
          <w:color w:val="000000" w:themeColor="text1" w:themeTint="FF" w:themeShade="FF"/>
          <w:u w:val="none"/>
        </w:rPr>
        <w:t>determine</w:t>
      </w:r>
      <w:r w:rsidRPr="36043667" w:rsidR="36043667">
        <w:rPr>
          <w:color w:val="000000" w:themeColor="text1" w:themeTint="FF" w:themeShade="FF"/>
          <w:u w:val="none"/>
        </w:rPr>
        <w:t xml:space="preserve"> whether the request continues, repeats, or ends. The hour calculation uses </w:t>
      </w:r>
      <w:r w:rsidRPr="36043667" w:rsidR="36043667">
        <w:rPr>
          <w:color w:val="000000" w:themeColor="text1" w:themeTint="FF" w:themeShade="FF"/>
          <w:u w:val="none"/>
        </w:rPr>
        <w:t>purchased</w:t>
      </w:r>
      <w:r w:rsidRPr="36043667" w:rsidR="36043667">
        <w:rPr>
          <w:color w:val="000000" w:themeColor="text1" w:themeTint="FF" w:themeShade="FF"/>
          <w:u w:val="none"/>
        </w:rPr>
        <w:t xml:space="preserve"> hours minus completed </w:t>
      </w:r>
      <w:r w:rsidRPr="36043667" w:rsidR="36043667">
        <w:rPr>
          <w:color w:val="000000" w:themeColor="text1" w:themeTint="FF" w:themeShade="FF"/>
          <w:u w:val="none"/>
        </w:rPr>
        <w:t>hours</w:t>
      </w:r>
      <w:r w:rsidRPr="36043667" w:rsidR="36043667">
        <w:rPr>
          <w:color w:val="000000" w:themeColor="text1" w:themeTint="FF" w:themeShade="FF"/>
          <w:u w:val="none"/>
        </w:rPr>
        <w:t xml:space="preserve"> already reserved for active bookings.</w:t>
      </w:r>
    </w:p>
    <w:p xmlns:wp14="http://schemas.microsoft.com/office/word/2010/wordml" w14:paraId="73D2A836" wp14:textId="77777777">
      <w:pPr>
        <w:pStyle w:val="Heading2"/>
        <w:pageBreakBefore/>
        <w:widowControl/>
        <w:jc w:val="center"/>
      </w:pPr>
      <w:r>
        <w:rPr>
          <w:color w:val="000000"/>
          <w:u w:val="none"/>
        </w:rPr>
        <w:t>Cancel a Driving Lesson</w:t>
      </w:r>
    </w:p>
    <w:p xmlns:wp14="http://schemas.microsoft.com/office/word/2010/wordml" w14:paraId="37C5E873" wp14:textId="77777777">
      <w:pPr>
        <w:pStyle w:val="Caption"/>
        <w:widowControl/>
        <w:jc w:val="center"/>
      </w:pPr>
      <w:r>
        <w:rPr>
          <w:color w:val="000000"/>
          <w:u w:val="none"/>
        </w:rPr>
        <w:t>Figure 3. Activity diagram for canceling a driving lesson</w:t>
      </w:r>
    </w:p>
    <w:p xmlns:wp14="http://schemas.microsoft.com/office/word/2010/wordml" w14:paraId="5DAB6C7B" wp14:textId="77777777">
      <w:pPr>
        <w:keepNext/>
        <w:spacing w:before="0" w:after="140"/>
        <w:jc w:val="center"/>
      </w:pPr>
      <w:r w:rsidR="35CFE188">
        <w:rPr>
          <w:color w:val="000000"/>
          <w:u w:val="none"/>
        </w:rPr>
        <w:drawing>
          <wp:inline xmlns:wp14="http://schemas.microsoft.com/office/word/2010/wordprocessingDrawing" wp14:editId="2879388E" wp14:anchorId="3AB1329F">
            <wp:extent cx="3063240" cy="5265735"/>
            <wp:effectExtent l="0" t="0" r="0" b="0"/>
            <wp:docPr id="3" name="Figure 3 Activity diagram for canceling a driving lesson" descr="Activity diagram for canceling a driving lesson for the proposed DriverPass system"/>
            <wp:cNvGraphicFramePr>
              <a:graphicFrameLocks noChangeAspect="1"/>
            </wp:cNvGraphicFramePr>
            <a:graphic>
              <a:graphicData uri="http://schemas.openxmlformats.org/drawingml/2006/picture">
                <pic:pic>
                  <pic:nvPicPr>
                    <pic:cNvPr id="1714516832" name="Picture 1714516832"/>
                    <pic:cNvPicPr/>
                  </pic:nvPicPr>
                  <pic:blipFill>
                    <a:blip r:embed="rId322037466">
                      <a:extLst>
                        <a:ext uri="{28A0092B-C50C-407E-A947-70E740481C1C}">
                          <a14:useLocalDpi/>
                        </a:ext>
                      </a:extLst>
                    </a:blip>
                    <a:stretch>
                      <a:fillRect/>
                    </a:stretch>
                  </pic:blipFill>
                  <pic:spPr>
                    <a:xfrm rot="0">
                      <a:off x="0" y="0"/>
                      <a:ext cx="3063240" cy="5265735"/>
                    </a:xfrm>
                    <a:prstGeom prst="rect">
                      <a:avLst/>
                    </a:prstGeom>
                  </pic:spPr>
                </pic:pic>
              </a:graphicData>
            </a:graphic>
          </wp:inline>
        </w:drawing>
      </w:r>
    </w:p>
    <w:p xmlns:wp14="http://schemas.microsoft.com/office/word/2010/wordml" w14:paraId="5F0CBF19" wp14:textId="77777777">
      <w:pPr>
        <w:widowControl/>
      </w:pPr>
      <w:r>
        <w:rPr>
          <w:color w:val="000000"/>
          <w:u w:val="none"/>
        </w:rPr>
        <w:t>The customer selects a scheduled lesson and reviews the cancellation request. The first decision represents "Confirm cancellation?" A No response leaves the booking unchanged. A Yes response leads to the system check and the second decision, "Booking still active?" An inactive booking produces a message without another cancellation. For an active booking, the system cancels the reservation, releases the instructor and vehicle, restores the reserved hours, and records who performed the action and when before displaying confirmation. Online cancellation and an activity history are client requirements (SNHU, n.d., p. 2). Restoring reserved hours is a proposed design rule that leaves completed hours unchanged.</w:t>
      </w:r>
    </w:p>
    <w:p xmlns:wp14="http://schemas.microsoft.com/office/word/2010/wordml" w14:paraId="06DAE08A" wp14:textId="77777777">
      <w:pPr>
        <w:pStyle w:val="Heading2"/>
        <w:pageBreakBefore/>
        <w:widowControl/>
        <w:jc w:val="center"/>
      </w:pPr>
      <w:r>
        <w:rPr>
          <w:color w:val="000000"/>
          <w:u w:val="none"/>
        </w:rPr>
        <w:t>UML Sequence Diagram</w:t>
      </w:r>
    </w:p>
    <w:p xmlns:wp14="http://schemas.microsoft.com/office/word/2010/wordml" w14:paraId="02DB37F0" wp14:textId="77777777">
      <w:pPr>
        <w:pStyle w:val="Caption"/>
        <w:widowControl/>
        <w:jc w:val="center"/>
      </w:pPr>
      <w:r>
        <w:rPr>
          <w:color w:val="000000"/>
          <w:u w:val="none"/>
        </w:rPr>
        <w:t>Figure 4. Sequence diagram for scheduling a driving lesson</w:t>
      </w:r>
    </w:p>
    <w:p xmlns:wp14="http://schemas.microsoft.com/office/word/2010/wordml" w14:paraId="02EB378F" wp14:textId="692725D7">
      <w:pPr>
        <w:keepNext w:val="1"/>
        <w:spacing w:before="0" w:after="140"/>
        <w:jc w:val="center"/>
      </w:pPr>
      <w:r w:rsidR="1DD08E0D">
        <w:drawing>
          <wp:inline xmlns:wp14="http://schemas.microsoft.com/office/word/2010/wordprocessingDrawing" wp14:editId="0B3DDDDB" wp14:anchorId="0A8470D7">
            <wp:extent cx="5457825" cy="5943600"/>
            <wp:effectExtent l="0" t="0" r="0" b="0"/>
            <wp:docPr id="300893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893544" name="Picture 300893544"/>
                    <pic:cNvPicPr/>
                  </pic:nvPicPr>
                  <pic:blipFill>
                    <a:blip xmlns:r="http://schemas.openxmlformats.org/officeDocument/2006/relationships" r:embed="rId338777243">
                      <a:extLst>
                        <a:ext uri="{28A0092B-C50C-407E-A947-70E740481C1C}">
                          <a14:useLocalDpi xmlns:a14="http://schemas.microsoft.com/office/drawing/2010/main"/>
                        </a:ext>
                      </a:extLst>
                    </a:blip>
                    <a:stretch>
                      <a:fillRect/>
                    </a:stretch>
                  </pic:blipFill>
                  <pic:spPr>
                    <a:xfrm>
                      <a:off x="0" y="0"/>
                      <a:ext cx="5457825" cy="5943600"/>
                    </a:xfrm>
                    <a:prstGeom prst="rect">
                      <a:avLst/>
                    </a:prstGeom>
                  </pic:spPr>
                </pic:pic>
              </a:graphicData>
            </a:graphic>
          </wp:inline>
        </w:drawing>
      </w:r>
    </w:p>
    <w:p xmlns:wp14="http://schemas.microsoft.com/office/word/2010/wordml" w14:paraId="181DD6CC" wp14:textId="77777777">
      <w:pPr>
        <w:widowControl/>
      </w:pPr>
      <w:r>
        <w:rPr>
          <w:color w:val="000000"/>
          <w:u w:val="none"/>
        </w:rPr>
        <w:t>The sequence diagram shows the Customer, DriverPass Interface, Booking Service, and DriverPass Database exchanging messages for the scheduling use case. The interface requests available times and submits the selected lesson for validation. Alternative paths handle insufficient hours, unavailable resources, and the customer declining the proposed booking. After confirmation, message 21 validates and saves the booking as one transaction. It rechecks package hours and resource availability, assigns the resources, reserves two hours, and records the acting user and timestamp. Message 22 returns the result before the flow separates into confirmation or failure. A failed validation saves no changes. This supports the required lesson assignments and reservation tracking (SNHU, n.d., p. 2).</w:t>
      </w:r>
    </w:p>
    <w:p xmlns:wp14="http://schemas.microsoft.com/office/word/2010/wordml" w14:paraId="612162C5" wp14:textId="77777777">
      <w:pPr>
        <w:widowControl/>
      </w:pPr>
      <w:r>
        <w:rPr>
          <w:color w:val="000000"/>
          <w:u w:val="none"/>
        </w:rPr>
        <w:t>The alternative sections express mutually exclusive outcomes. Solid arrows represent requests, dashed arrows represent returned information, and the vertical lifelines show the order of interactions from top to bottom. The transaction keeps the booking, resource reservations, hour balance, and activity record consistent.</w:t>
      </w:r>
    </w:p>
    <w:p xmlns:wp14="http://schemas.microsoft.com/office/word/2010/wordml" w14:paraId="01DE5A43" wp14:textId="77777777">
      <w:pPr>
        <w:pStyle w:val="Heading2"/>
        <w:pageBreakBefore/>
        <w:widowControl/>
        <w:jc w:val="center"/>
      </w:pPr>
      <w:r>
        <w:rPr>
          <w:color w:val="000000"/>
          <w:u w:val="none"/>
        </w:rPr>
        <w:t>UML Class Diagram</w:t>
      </w:r>
    </w:p>
    <w:p xmlns:wp14="http://schemas.microsoft.com/office/word/2010/wordml" w14:paraId="51B62C44" wp14:textId="77777777">
      <w:pPr>
        <w:pStyle w:val="Caption"/>
        <w:widowControl/>
        <w:jc w:val="center"/>
      </w:pPr>
      <w:r>
        <w:rPr>
          <w:color w:val="000000"/>
          <w:u w:val="none"/>
        </w:rPr>
        <w:t>Figure 5. DriverPass system class diagram</w:t>
      </w:r>
    </w:p>
    <w:p xmlns:wp14="http://schemas.microsoft.com/office/word/2010/wordml" w14:paraId="29D6B04F" wp14:textId="77777777">
      <w:pPr>
        <w:keepNext/>
        <w:spacing w:before="0" w:after="140"/>
        <w:jc w:val="center"/>
      </w:pPr>
      <w:r w:rsidR="41FCC64D">
        <w:rPr>
          <w:color w:val="000000"/>
          <w:u w:val="none"/>
        </w:rPr>
        <w:drawing>
          <wp:inline xmlns:wp14="http://schemas.microsoft.com/office/word/2010/wordprocessingDrawing" wp14:editId="32D8A9B3" wp14:anchorId="634547BE">
            <wp:extent cx="5943600" cy="2762250"/>
            <wp:effectExtent l="0" t="0" r="0" b="0"/>
            <wp:docPr id="5" name="Figure 5 DriverPass system class diagram" descr="DriverPass system class diagram for the proposed DriverPass system"/>
            <wp:cNvGraphicFramePr>
              <a:graphicFrameLocks noChangeAspect="1"/>
            </wp:cNvGraphicFramePr>
            <a:graphic>
              <a:graphicData uri="http://schemas.openxmlformats.org/drawingml/2006/picture">
                <pic:pic>
                  <pic:nvPicPr>
                    <pic:cNvPr id="2019100880" name="Picture 2019100880"/>
                    <pic:cNvPicPr/>
                  </pic:nvPicPr>
                  <pic:blipFill>
                    <a:blip r:embed="rId551096466">
                      <a:extLst>
                        <a:ext uri="{28A0092B-C50C-407E-A947-70E740481C1C}">
                          <a14:useLocalDpi/>
                        </a:ext>
                      </a:extLst>
                    </a:blip>
                    <a:stretch>
                      <a:fillRect/>
                    </a:stretch>
                  </pic:blipFill>
                  <pic:spPr>
                    <a:xfrm>
                      <a:off x="0" y="0"/>
                      <a:ext cx="5943600" cy="2762250"/>
                    </a:xfrm>
                    <a:prstGeom prst="rect">
                      <a:avLst/>
                    </a:prstGeom>
                  </pic:spPr>
                </pic:pic>
              </a:graphicData>
            </a:graphic>
          </wp:inline>
        </w:drawing>
      </w:r>
      <w:r w:rsidR="00AE1160">
        <w:rPr>
          <w:color w:val="000000"/>
          <w:u w:val="none"/>
        </w:rPr>
        <w:t xml:space="preserve"> </w:t>
      </w:r>
    </w:p>
    <w:p xmlns:wp14="http://schemas.microsoft.com/office/word/2010/wordml" w14:paraId="59C29CFB" wp14:textId="77777777">
      <w:pPr>
        <w:widowControl/>
      </w:pPr>
      <w:r>
        <w:rPr>
          <w:color w:val="000000"/>
          <w:u w:val="none"/>
        </w:rPr>
        <w:t>The class diagram organizes the information needed by DriverPass. UserAccount, Customer, and Employee represent access and user profiles. TrainingPackage and Enrollment store the selected training and the purchased, completed, and reserved hours. Reservation, Vehicle, and LessonNote support driving appointments and instructor comments. Payment stores transaction details, while CourseMaterial, PracticeTest, and TestAttempt support online learning and progress. DMVUpdate, Notification, and AuditEntry support content updates, user notices, and activity tracking (SNHU, n.d., pp. 2-4).</w:t>
      </w:r>
    </w:p>
    <w:p xmlns:wp14="http://schemas.microsoft.com/office/word/2010/wordml" w14:paraId="7B8F138B" wp14:textId="77777777">
      <w:pPr>
        <w:widowControl/>
      </w:pPr>
      <w:r>
        <w:rPr>
          <w:color w:val="000000"/>
          <w:u w:val="none"/>
        </w:rPr>
        <w:t>Each class lists its attributes, and some also include methods. Relationship multiplicities describe how many records may be connected: 1 means exactly one, 0..1 means zero or one, and 0..* means zero or many. For example, a training package can be associated with multiple enrollments, and a vehicle can have multiple reservations over time.</w:t>
      </w:r>
    </w:p>
    <w:p xmlns:wp14="http://schemas.microsoft.com/office/word/2010/wordml" w14:paraId="43618180" wp14:textId="77777777">
      <w:pPr>
        <w:pStyle w:val="Heading3"/>
        <w:pageBreakBefore w:val="0"/>
        <w:widowControl/>
      </w:pPr>
      <w:r>
        <w:rPr>
          <w:color w:val="000000"/>
          <w:u w:val="none"/>
        </w:rPr>
        <w:t>Design Decisions</w:t>
      </w:r>
    </w:p>
    <w:p xmlns:wp14="http://schemas.microsoft.com/office/word/2010/wordml" w14:paraId="1F3F2774" wp14:textId="77777777">
      <w:pPr>
        <w:widowControl/>
      </w:pPr>
      <w:r>
        <w:rPr>
          <w:color w:val="000000"/>
          <w:u w:val="none"/>
        </w:rPr>
        <w:t>Driver and Instructor refer to the same employee role. A confirmed reservation identifies one customer, one driver, and one vehicle for a two-hour period. Pickup and drop-off locations match. The three packages provide six, eight, and twelve driving hours, respectively; Package Three also includes online classes and practice tests (SNHU, n.d., pp. 2-3).</w:t>
      </w:r>
    </w:p>
    <w:p xmlns:wp14="http://schemas.microsoft.com/office/word/2010/wordml" w14:paraId="65CC5EE2" wp14:textId="77777777">
      <w:pPr>
        <w:widowControl/>
      </w:pPr>
      <w:r>
        <w:rPr>
          <w:color w:val="000000"/>
          <w:u w:val="none"/>
        </w:rPr>
        <w:t>This design keeps reserved hours separate from completed hours. Available hours equal purchased hours minus completed hours and hours reserved for active lessons. Canceling an upcoming lesson releases its reserved hours once without changing completed hours. The interview defines no cancellation fees or deadlines, so this proposed design adds neither. The payment processor and transaction controls are implementation choices that support the requested services.</w:t>
      </w:r>
    </w:p>
    <w:p xmlns:wp14="http://schemas.microsoft.com/office/word/2010/wordml" w14:paraId="08672C7B" wp14:textId="77777777">
      <w:pPr>
        <w:pStyle w:val="Heading1"/>
        <w:pageBreakBefore/>
        <w:widowControl/>
        <w:jc w:val="center"/>
      </w:pPr>
      <w:r>
        <w:rPr>
          <w:color w:val="000000"/>
          <w:u w:val="none"/>
        </w:rPr>
        <w:t>Technical Requirements</w:t>
      </w:r>
    </w:p>
    <w:p xmlns:wp14="http://schemas.microsoft.com/office/word/2010/wordml" w14:paraId="7A2A695C" wp14:textId="77777777">
      <w:pPr>
        <w:widowControl/>
      </w:pPr>
      <w:r>
        <w:rPr>
          <w:color w:val="000000"/>
          <w:u w:val="none"/>
        </w:rPr>
        <w:t>I recommend a web application with cloud hosting and one shared relational database. Customers and staff would work with current information, while access controls would limit what each person can view or change. Web access, cloud hosting, and downloadable information reflect the interview requirements (SNHU, n.d., pp. 1-3). The architecture and support controls below describe the proposed implementation.</w:t>
      </w:r>
    </w:p>
    <w:p xmlns:wp14="http://schemas.microsoft.com/office/word/2010/wordml" w14:paraId="068A16EB" wp14:textId="77777777">
      <w:pPr>
        <w:pStyle w:val="Heading2"/>
        <w:pageBreakBefore w:val="0"/>
        <w:widowControl/>
        <w:jc w:val="center"/>
      </w:pPr>
      <w:r>
        <w:rPr>
          <w:color w:val="000000"/>
          <w:u w:val="none"/>
        </w:rPr>
        <w:t>Hardware and User Devices</w:t>
      </w:r>
    </w:p>
    <w:p xmlns:wp14="http://schemas.microsoft.com/office/word/2010/wordml" w14:paraId="16A5666E" wp14:textId="77777777">
      <w:pPr>
        <w:widowControl/>
      </w:pPr>
      <w:r>
        <w:rPr>
          <w:color w:val="000000"/>
          <w:u w:val="none"/>
        </w:rPr>
        <w:t>Customers and employees need a desktop, laptop, tablet, or smartphone with a supported web browser and an internet connection. Office staff need computers for registration, payments, and appointments, along with a printer for activity reports. Drivers need access to their schedules and lesson-note forms. Managed cloud servers and storage would host the application and its data, so DriverPass would not need an office server. Processing power and memory should scale with concurrent use, database size, and load-test results.</w:t>
      </w:r>
    </w:p>
    <w:p xmlns:wp14="http://schemas.microsoft.com/office/word/2010/wordml" w14:paraId="6520C005" wp14:textId="77777777">
      <w:pPr>
        <w:pStyle w:val="Heading2"/>
        <w:pageBreakBefore w:val="0"/>
        <w:widowControl/>
        <w:jc w:val="center"/>
      </w:pPr>
      <w:r>
        <w:rPr>
          <w:color w:val="000000"/>
          <w:u w:val="none"/>
        </w:rPr>
        <w:t>Software and Data Storage</w:t>
      </w:r>
    </w:p>
    <w:p xmlns:wp14="http://schemas.microsoft.com/office/word/2010/wordml" w14:paraId="0FF9B8A9" wp14:textId="77777777">
      <w:pPr>
        <w:widowControl/>
      </w:pPr>
      <w:r>
        <w:rPr>
          <w:color w:val="000000"/>
          <w:u w:val="none"/>
        </w:rPr>
        <w:t>The application needs a responsive browser interface, server-side business logic, and a relational database. The database should store accounts, customer details, employee roles, packages, enrollments, reservations, vehicles, lesson notes, payment references, learning content, test attempts, and audit records. Unique identifiers and relationships should connect each reservation to the correct customer, enrollment, driver, and vehicle. Validation should check required fields, matching pickup and drop-off locations, two-hour lesson lengths, and package eligibility before saving.</w:t>
      </w:r>
    </w:p>
    <w:p xmlns:wp14="http://schemas.microsoft.com/office/word/2010/wordml" w14:paraId="6F5F26AD" wp14:textId="77777777">
      <w:pPr>
        <w:widowControl/>
      </w:pPr>
      <w:r>
        <w:rPr>
          <w:color w:val="000000"/>
          <w:u w:val="none"/>
        </w:rPr>
        <w:t>The booking service must prevent overlapping customer, driver, or vehicle reservations. A database transaction should recheck availability and package hours, then save the reservation and reserve its hours as one operation. If a check fails, the operation must leave all affected records unchanged. Cancellation should update the reservation, release the resources and reserved hours, and create its audit entry together. Repeated cancellation requests must not restore hours more than once.</w:t>
      </w:r>
    </w:p>
    <w:p xmlns:wp14="http://schemas.microsoft.com/office/word/2010/wordml" w14:paraId="409441E1" wp14:textId="77777777">
      <w:pPr>
        <w:pStyle w:val="Heading2"/>
        <w:pageBreakBefore w:val="0"/>
        <w:widowControl/>
        <w:jc w:val="center"/>
      </w:pPr>
      <w:r>
        <w:rPr>
          <w:color w:val="000000"/>
          <w:u w:val="none"/>
        </w:rPr>
        <w:t>Tools for Development and Support</w:t>
      </w:r>
    </w:p>
    <w:p xmlns:wp14="http://schemas.microsoft.com/office/word/2010/wordml" w14:paraId="2ED607BC" wp14:textId="77777777">
      <w:pPr>
        <w:widowControl/>
      </w:pPr>
      <w:r>
        <w:rPr>
          <w:color w:val="000000"/>
          <w:u w:val="none"/>
        </w:rPr>
        <w:t>The team needs Lucidchart for the UML models, a shared version-control repository, development tools, and an issue tracker. Separate development, testing, and production environments would let the team test changes before customers use them. Checks should cover permissions, simultaneous booking attempts, hour calculations, cancellations, password recovery, test results, and report exports. Support requests should record the affected feature, steps to reproduce the issue, priority, assigned person, and resolution. Developers should keep the diagrams and requirements current when the design changes.</w:t>
      </w:r>
    </w:p>
    <w:p xmlns:wp14="http://schemas.microsoft.com/office/word/2010/wordml" w14:paraId="4A9EC17B" wp14:textId="77777777">
      <w:pPr>
        <w:pStyle w:val="Heading2"/>
        <w:pageBreakBefore w:val="0"/>
        <w:widowControl/>
        <w:jc w:val="center"/>
      </w:pPr>
      <w:r>
        <w:rPr>
          <w:color w:val="000000"/>
          <w:u w:val="none"/>
        </w:rPr>
        <w:t>Cloud Infrastructure and Connections</w:t>
      </w:r>
    </w:p>
    <w:p xmlns:wp14="http://schemas.microsoft.com/office/word/2010/wordml" w14:paraId="7EBB9EA7" wp14:textId="77777777">
      <w:pPr>
        <w:widowControl/>
      </w:pPr>
      <w:r>
        <w:rPr>
          <w:color w:val="000000"/>
          <w:u w:val="none"/>
        </w:rPr>
        <w:t>Cloud services would host the application and database, encrypt stored files, monitor activity, and run scheduled backups. This supports the client preference for managed infrastructure security and backups (SNHU, n.d., p. 3). The team would configure access, retention, alerts, and recovery procedures, then test restores. Resources would scale with customer activity.</w:t>
      </w:r>
    </w:p>
    <w:p xmlns:wp14="http://schemas.microsoft.com/office/word/2010/wordml" w14:paraId="1A0C83D7" wp14:textId="77777777">
      <w:pPr>
        <w:widowControl/>
      </w:pPr>
      <w:r>
        <w:rPr>
          <w:color w:val="000000"/>
          <w:u w:val="none"/>
        </w:rPr>
        <w:t>A proposed payment service would handle sensitive card processing, while DriverPass stores payment status and transaction references. The DMV connection would use a supported feed, service, or file import for updated rules, policies, and sample questions. Staff would receive notifications and review updates before publication, supporting the requested connection without assuming a specific interface is available (SNHU, n.d., p. 3). Notifications would also support password resets and account notices. Reports would export for Excel or printing.</w:t>
      </w:r>
    </w:p>
    <w:p xmlns:wp14="http://schemas.microsoft.com/office/word/2010/wordml" w14:paraId="5D83A58A" wp14:textId="77777777">
      <w:pPr>
        <w:pStyle w:val="Heading2"/>
        <w:pageBreakBefore w:val="0"/>
        <w:widowControl/>
        <w:jc w:val="center"/>
      </w:pPr>
      <w:r>
        <w:rPr>
          <w:color w:val="000000"/>
          <w:u w:val="none"/>
        </w:rPr>
        <w:t>Security and Access</w:t>
      </w:r>
    </w:p>
    <w:p xmlns:wp14="http://schemas.microsoft.com/office/word/2010/wordml" w14:paraId="25A385F4" wp14:textId="77777777">
      <w:pPr>
        <w:widowControl/>
      </w:pPr>
      <w:r>
        <w:rPr>
          <w:color w:val="000000"/>
          <w:u w:val="none"/>
        </w:rPr>
        <w:t>Individual accounts would limit customers to their own records. Secretaries manage customers and reservations, drivers view assigned lessons and add notes, and the owner reviews reports and disables packages. The IT officer manages accounts and blocks access (SNHU, n.d., pp. 2-3). The application would enforce permissions on every protected request. Hashed passwords, expiring reset links, encrypted connections and storage, and controls for repeated failed logins would help protect private records.</w:t>
      </w:r>
    </w:p>
    <w:p xmlns:wp14="http://schemas.microsoft.com/office/word/2010/wordml" w14:paraId="76D210C3" wp14:textId="77777777">
      <w:pPr>
        <w:widowControl/>
      </w:pPr>
      <w:r>
        <w:rPr>
          <w:color w:val="000000"/>
          <w:u w:val="none"/>
        </w:rPr>
        <w:t>Audit records identify the user, booking, action, and time for each reservation change. Authorized staff can review and print the history as requested (SNHU, n.d., p. 2). Access to customer information, payment references, backups, and audit records would be restricted. Secrets would stay outside source files, and routine maintenance would include software and configuration updates.</w:t>
      </w:r>
    </w:p>
    <w:p xmlns:wp14="http://schemas.microsoft.com/office/word/2010/wordml" w14:paraId="477BB135" wp14:textId="77777777">
      <w:pPr>
        <w:pStyle w:val="Heading2"/>
        <w:pageBreakBefore w:val="0"/>
        <w:widowControl/>
        <w:jc w:val="center"/>
      </w:pPr>
      <w:r>
        <w:rPr>
          <w:color w:val="000000"/>
          <w:u w:val="none"/>
        </w:rPr>
        <w:t>Access and System Limits</w:t>
      </w:r>
    </w:p>
    <w:p xmlns:wp14="http://schemas.microsoft.com/office/word/2010/wordml" w14:paraId="34D3EBB3" wp14:textId="77777777">
      <w:pPr>
        <w:widowControl/>
      </w:pPr>
      <w:r>
        <w:rPr>
          <w:color w:val="000000"/>
          <w:u w:val="none"/>
        </w:rPr>
        <w:t>The interface would support different screen sizes, explain input errors, provide a contact page, and let authorized staff contact students. Eligible Package Three customers can access online materials and practice tests. Progress records show the test name, time taken, score, and status: not taken, in progress, failed, or passed (SNHU, n.d., pp. 3-4).</w:t>
      </w:r>
    </w:p>
    <w:p xmlns:wp14="http://schemas.microsoft.com/office/word/2010/wordml" w14:paraId="0B6C0C6B" wp14:textId="77777777">
      <w:pPr>
        <w:widowControl/>
      </w:pPr>
      <w:r>
        <w:rPr>
          <w:color w:val="000000"/>
          <w:u w:val="none"/>
        </w:rPr>
        <w:t>Lesson capacity depends on the initial ten vehicles, available drivers, and two-hour time blocks. Live changes require internet access. Downloaded reports remain separate copies without offline synchronization. Disabling a package stops new enrollment while preserving earlier records, and new modules require developer support (SNHU, n.d., pp. 1-3).</w:t>
      </w:r>
    </w:p>
    <w:p xmlns:wp14="http://schemas.microsoft.com/office/word/2010/wordml" w14:paraId="071E4E01" wp14:textId="77777777">
      <w:pPr>
        <w:pStyle w:val="Heading1"/>
        <w:pageBreakBefore w:val="0"/>
        <w:widowControl/>
        <w:jc w:val="center"/>
      </w:pPr>
      <w:r>
        <w:rPr>
          <w:color w:val="000000"/>
          <w:u w:val="none"/>
        </w:rPr>
        <w:t>References</w:t>
      </w:r>
    </w:p>
    <w:p xmlns:wp14="http://schemas.microsoft.com/office/word/2010/wordml" w14:paraId="6E30C62C" wp14:textId="77777777">
      <w:pPr>
        <w:widowControl/>
        <w:ind w:left="720" w:hanging="720"/>
      </w:pPr>
      <w:r>
        <w:rPr>
          <w:color w:val="000000"/>
          <w:u w:val="none"/>
        </w:rPr>
        <w:t xml:space="preserve">Southern New Hampshire University. (n.d.). </w:t>
      </w:r>
      <w:r>
        <w:rPr>
          <w:i/>
          <w:color w:val="000000"/>
          <w:u w:val="none"/>
        </w:rPr>
        <w:t>CS 255 DriverPass interview transcript</w:t>
      </w:r>
      <w:r>
        <w:rPr>
          <w:color w:val="000000"/>
          <w:u w:val="none"/>
        </w:rPr>
        <w:t xml:space="preserve"> [Course handout].</w:t>
      </w:r>
    </w:p>
    <w:sectPr w:rsidR="009E5291">
      <w:headerReference w:type="default" r:id="rId8"/>
      <w:footerReference w:type="even" r:id="rId9"/>
      <w:footerReference w:type="default" r:id="rId10"/>
      <w:footerReference w:type="firs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160" w:rsidRDefault="00AE1160" w14:paraId="3F1E51ED" w14:textId="77777777">
      <w:pPr>
        <w:spacing w:after="0" w:line="240" w:lineRule="auto"/>
      </w:pPr>
      <w:r>
        <w:separator/>
      </w:r>
    </w:p>
  </w:endnote>
  <w:endnote w:type="continuationSeparator" w:id="0">
    <w:p w:rsidR="00AE1160" w:rsidRDefault="00AE1160" w14:paraId="05BE72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160" w:rsidRDefault="00AE1160" w14:paraId="3C845C1B" w14:textId="77777777">
    <w:pPr>
      <w:jc w:val="right"/>
    </w:pPr>
    <w:r>
      <w:rPr>
        <w:rFonts w:ascii="Times New Roman" w:hAnsi="Times New Roman"/>
        <w:sz w:val="20"/>
      </w:rPr>
      <w:t xml:space="preserve">Page </w:t>
    </w:r>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291" w:rsidRDefault="00AE1160" w14:paraId="3D7BDBDC" w14:textId="77777777">
    <w:pPr>
      <w:jc w:val="right"/>
    </w:pPr>
    <w:r>
      <w:rPr>
        <w:rFonts w:ascii="Times New Roman" w:hAnsi="Times New Roman"/>
        <w:sz w:val="20"/>
      </w:rPr>
      <w:t xml:space="preserve">Page </w:t>
    </w:r>
    <w: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160" w:rsidRDefault="00AE1160" w14:paraId="3CCE39E5" w14:textId="77777777">
    <w:pPr>
      <w:jc w:val="right"/>
    </w:pPr>
    <w:r>
      <w:rPr>
        <w:rFonts w:ascii="Times New Roman" w:hAnsi="Times New Roman"/>
        <w:sz w:val="20"/>
      </w:rPr>
      <w:t xml:space="preserve">Page </w:t>
    </w:r>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160" w:rsidRDefault="00AE1160" w14:paraId="39331030" w14:textId="77777777">
      <w:pPr>
        <w:spacing w:after="0" w:line="240" w:lineRule="auto"/>
      </w:pPr>
      <w:r>
        <w:separator/>
      </w:r>
    </w:p>
  </w:footnote>
  <w:footnote w:type="continuationSeparator" w:id="0">
    <w:p w:rsidR="00AE1160" w:rsidRDefault="00AE1160" w14:paraId="76594AE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755203298"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65DC6"/>
    <w:rsid w:val="005871DC"/>
    <w:rsid w:val="00711CC9"/>
    <w:rsid w:val="00754D65"/>
    <w:rsid w:val="00767664"/>
    <w:rsid w:val="007C2BAF"/>
    <w:rsid w:val="007E12E6"/>
    <w:rsid w:val="00827CFF"/>
    <w:rsid w:val="00860723"/>
    <w:rsid w:val="00895C86"/>
    <w:rsid w:val="009C0C32"/>
    <w:rsid w:val="009E5291"/>
    <w:rsid w:val="00AE1160"/>
    <w:rsid w:val="00AE52D4"/>
    <w:rsid w:val="00E0362B"/>
    <w:rsid w:val="00F57D30"/>
    <w:rsid w:val="04B03DA1"/>
    <w:rsid w:val="093CCF9E"/>
    <w:rsid w:val="1064C9D7"/>
    <w:rsid w:val="1DD08E0D"/>
    <w:rsid w:val="1F04748B"/>
    <w:rsid w:val="2352824D"/>
    <w:rsid w:val="23C4F114"/>
    <w:rsid w:val="2509C09F"/>
    <w:rsid w:val="2AF2C45A"/>
    <w:rsid w:val="35CFE188"/>
    <w:rsid w:val="36043667"/>
    <w:rsid w:val="36AAD3B4"/>
    <w:rsid w:val="3812A4E4"/>
    <w:rsid w:val="3ACC9FB8"/>
    <w:rsid w:val="3CAADC80"/>
    <w:rsid w:val="41D0E129"/>
    <w:rsid w:val="41FCC64D"/>
    <w:rsid w:val="50AB17DB"/>
    <w:rsid w:val="543277A4"/>
    <w:rsid w:val="5E62670E"/>
    <w:rsid w:val="689F069A"/>
    <w:rsid w:val="6B87424A"/>
    <w:rsid w:val="73B951CF"/>
    <w:rsid w:val="7838BC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spacing w:before="0" w:after="120" w:line="259" w:lineRule="auto"/>
    </w:pPr>
    <w:rPr>
      <w:rFonts w:ascii="Times New Roman" w:hAnsi="Times New Roman" w:eastAsia="Times New Roman" w:cs="Times New Roman"/>
      <w:color w:val="000000"/>
      <w:sz w:val="24"/>
      <w:u w:val="none"/>
    </w:rPr>
  </w:style>
  <w:style w:type="paragraph" w:styleId="Heading1">
    <w:name w:val="heading 1"/>
    <w:basedOn w:val="Title"/>
    <w:next w:val="Normal"/>
    <w:link w:val="Heading1Char"/>
    <w:uiPriority w:val="9"/>
    <w:qFormat/>
    <w:rsid w:val="00895C86"/>
    <w:pPr>
      <w:keepNext/>
      <w:keepLines w:val="0"/>
      <w:suppressAutoHyphens/>
      <w:spacing w:before="200" w:after="120" w:line="259" w:lineRule="auto"/>
      <w:jc w:val="center"/>
      <w:outlineLvl w:val="0"/>
    </w:pPr>
    <w:rPr>
      <w:rFonts w:ascii="Times New Roman" w:hAnsi="Times New Roman" w:eastAsia="Times New Roman" w:cs="Times New Roman"/>
      <w:b/>
      <w:color w:val="000000"/>
      <w:sz w:val="34"/>
      <w:szCs w:val="24"/>
      <w:u w:val="none"/>
    </w:rPr>
  </w:style>
  <w:style w:type="paragraph" w:styleId="Heading2">
    <w:name w:val="heading 2"/>
    <w:basedOn w:val="Heading1"/>
    <w:next w:val="Normal"/>
    <w:link w:val="Heading2Char"/>
    <w:uiPriority w:val="9"/>
    <w:unhideWhenUsed/>
    <w:qFormat/>
    <w:rsid w:val="00895C86"/>
    <w:pPr>
      <w:keepNext/>
      <w:spacing w:before="200" w:after="120" w:line="259" w:lineRule="auto"/>
      <w:outlineLvl w:val="1"/>
    </w:pPr>
    <w:rPr>
      <w:rFonts w:ascii="Times New Roman" w:hAnsi="Times New Roman" w:eastAsia="Times New Roman" w:cs="Times New Roman"/>
      <w:color w:val="000000"/>
      <w:sz w:val="30"/>
      <w:u w:val="none"/>
    </w:rPr>
  </w:style>
  <w:style w:type="paragraph" w:styleId="Heading3">
    <w:name w:val="heading 3"/>
    <w:basedOn w:val="Normal"/>
    <w:next w:val="Normal"/>
    <w:uiPriority w:val="9"/>
    <w:unhideWhenUsed/>
    <w:qFormat/>
    <w:rsid w:val="00895C86"/>
    <w:pPr>
      <w:keepNext/>
      <w:keepLines/>
      <w:spacing w:before="200" w:after="120" w:line="259" w:lineRule="auto"/>
      <w:outlineLvl w:val="2"/>
    </w:pPr>
    <w:rPr>
      <w:rFonts w:ascii="Times New Roman" w:hAnsi="Times New Roman" w:eastAsia="Times New Roman" w:cs="Times New Roman"/>
      <w:b/>
      <w:color w:val="000000"/>
      <w:sz w:val="26"/>
      <w:szCs w:val="26"/>
      <w:u w:val="none"/>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0" w:after="120" w:line="259" w:lineRule="auto"/>
    </w:pPr>
    <w:rPr>
      <w:rFonts w:ascii="Times New Roman" w:hAnsi="Times New Roman" w:eastAsia="Times New Roman" w:cs="Times New Roman"/>
      <w:color w:val="000000"/>
      <w:sz w:val="44"/>
      <w:szCs w:val="52"/>
      <w:u w:val="none"/>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Comment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Caption" w:customStyle="1">
    <w:name w:val="caption"/>
    <w:basedOn w:val="Normal"/>
    <w:pPr>
      <w:keepNext/>
      <w:spacing w:before="80" w:after="100"/>
    </w:pPr>
    <w:rPr>
      <w:rFonts w:ascii="Times New Roman" w:hAnsi="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3.png" Id="rId1985182087" /><Relationship Type="http://schemas.openxmlformats.org/officeDocument/2006/relationships/image" Target="../media/image4.png" Id="rId1340107329" /><Relationship Type="http://schemas.openxmlformats.org/officeDocument/2006/relationships/image" Target="../media/image5.png" Id="rId322037466" /><Relationship Type="http://schemas.openxmlformats.org/officeDocument/2006/relationships/image" Target="../media/image7.png" Id="rId551096466" /><Relationship Type="http://schemas.openxmlformats.org/officeDocument/2006/relationships/image" Target="/media/image8.png" Id="rId338777243" /></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Ashley Pleasant</dc:creator>
  <lastModifiedBy>Pleasant, Ashley</lastModifiedBy>
  <revision>5</revision>
  <dcterms:created xsi:type="dcterms:W3CDTF">2026-10-25T14:56:00.0000000Z</dcterms:created>
  <dcterms:modified xsi:type="dcterms:W3CDTF">2026-10-25T15:50:13.8776316Z</dcterms:modified>
  <dc:title>DriverPass System Design Document</dc:title>
  <dc:subject>CS 255 Project Two system design</dc:subject>
  <dc:description/>
</coreProperties>
</file>