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B49E8F" w14:textId="77777777" w:rsidR="00C50B73" w:rsidRPr="005066BA" w:rsidRDefault="00C50B73" w:rsidP="00611A83">
      <w:pPr>
        <w:jc w:val="both"/>
        <w:rPr>
          <w:rFonts w:ascii="Times" w:hAnsi="Times"/>
        </w:rPr>
      </w:pPr>
    </w:p>
    <w:p w14:paraId="5633B415" w14:textId="2BD4D626" w:rsidR="00611A83" w:rsidRPr="005066BA" w:rsidRDefault="00611A83" w:rsidP="00611A83">
      <w:pPr>
        <w:jc w:val="center"/>
        <w:rPr>
          <w:rFonts w:ascii="Times" w:hAnsi="Times"/>
          <w:szCs w:val="26"/>
        </w:rPr>
      </w:pPr>
      <w:r w:rsidRPr="005066BA">
        <w:rPr>
          <w:rFonts w:ascii="Times" w:hAnsi="Times"/>
          <w:szCs w:val="26"/>
        </w:rPr>
        <w:t xml:space="preserve">RESOLUTION NO. </w:t>
      </w:r>
      <w:r w:rsidR="00D075CA">
        <w:rPr>
          <w:rFonts w:ascii="Times" w:hAnsi="Times"/>
          <w:szCs w:val="26"/>
        </w:rPr>
        <w:t>20080401</w:t>
      </w:r>
      <w:bookmarkStart w:id="0" w:name="_GoBack"/>
      <w:bookmarkEnd w:id="0"/>
    </w:p>
    <w:p w14:paraId="18906532" w14:textId="77777777" w:rsidR="00611A83" w:rsidRPr="005066BA" w:rsidRDefault="00611A83" w:rsidP="00611A83">
      <w:pPr>
        <w:jc w:val="center"/>
        <w:rPr>
          <w:rFonts w:ascii="Times" w:hAnsi="Times"/>
          <w:szCs w:val="26"/>
        </w:rPr>
      </w:pPr>
    </w:p>
    <w:p w14:paraId="13B092E1" w14:textId="77777777" w:rsidR="003C72F4" w:rsidRDefault="00611A83" w:rsidP="00611A83">
      <w:pPr>
        <w:jc w:val="center"/>
        <w:rPr>
          <w:rFonts w:ascii="Times" w:hAnsi="Times"/>
          <w:szCs w:val="26"/>
        </w:rPr>
      </w:pPr>
      <w:r w:rsidRPr="005066BA">
        <w:rPr>
          <w:rFonts w:ascii="Times" w:hAnsi="Times"/>
          <w:szCs w:val="26"/>
        </w:rPr>
        <w:t xml:space="preserve">RESOLUTION OF THE BOARD OF TRUSTEES OF THE WEST VALLEY - MISSION COMMUNITY COLLEGE DISTRICT </w:t>
      </w:r>
      <w:r w:rsidR="005A7292" w:rsidRPr="005066BA">
        <w:rPr>
          <w:rFonts w:ascii="Times" w:hAnsi="Times"/>
          <w:szCs w:val="26"/>
        </w:rPr>
        <w:t xml:space="preserve">DETERMINING </w:t>
      </w:r>
      <w:r w:rsidRPr="005066BA">
        <w:rPr>
          <w:rFonts w:ascii="Times" w:hAnsi="Times"/>
          <w:szCs w:val="26"/>
        </w:rPr>
        <w:t xml:space="preserve">THAT THE </w:t>
      </w:r>
    </w:p>
    <w:p w14:paraId="61B64DA5" w14:textId="77777777" w:rsidR="003C72F4" w:rsidRDefault="00611A83" w:rsidP="003C72F4">
      <w:pPr>
        <w:jc w:val="center"/>
        <w:rPr>
          <w:rFonts w:ascii="Times" w:hAnsi="Times"/>
          <w:szCs w:val="26"/>
        </w:rPr>
      </w:pPr>
      <w:r w:rsidRPr="005066BA">
        <w:rPr>
          <w:rFonts w:ascii="Times" w:hAnsi="Times"/>
          <w:szCs w:val="26"/>
        </w:rPr>
        <w:t xml:space="preserve">WEST VALLEY </w:t>
      </w:r>
      <w:r w:rsidR="0013399B">
        <w:rPr>
          <w:rFonts w:ascii="Times" w:hAnsi="Times"/>
          <w:szCs w:val="26"/>
        </w:rPr>
        <w:t xml:space="preserve">COLLEGE </w:t>
      </w:r>
      <w:r w:rsidR="00647271">
        <w:rPr>
          <w:rFonts w:ascii="Times" w:hAnsi="Times"/>
          <w:szCs w:val="26"/>
        </w:rPr>
        <w:t>BASEBALL COMPLEX IMPROVEMENT</w:t>
      </w:r>
      <w:r w:rsidRPr="005066BA">
        <w:rPr>
          <w:rFonts w:ascii="Times" w:hAnsi="Times"/>
          <w:szCs w:val="26"/>
        </w:rPr>
        <w:t xml:space="preserve"> PROJECT </w:t>
      </w:r>
    </w:p>
    <w:p w14:paraId="70772EE8" w14:textId="146AD692" w:rsidR="003C72F4" w:rsidRDefault="00611A83" w:rsidP="003C72F4">
      <w:pPr>
        <w:jc w:val="center"/>
        <w:rPr>
          <w:rFonts w:ascii="Times" w:hAnsi="Times"/>
          <w:szCs w:val="26"/>
        </w:rPr>
      </w:pPr>
      <w:r w:rsidRPr="005066BA">
        <w:rPr>
          <w:rFonts w:ascii="Times" w:hAnsi="Times"/>
          <w:szCs w:val="26"/>
        </w:rPr>
        <w:t xml:space="preserve">IS CATEOGRICALLY EXEMPT FROM THE </w:t>
      </w:r>
    </w:p>
    <w:p w14:paraId="2F7DC194" w14:textId="210C5074" w:rsidR="00611A83" w:rsidRPr="005066BA" w:rsidRDefault="00611A83" w:rsidP="003C72F4">
      <w:pPr>
        <w:jc w:val="center"/>
        <w:rPr>
          <w:rFonts w:ascii="Times" w:hAnsi="Times"/>
          <w:szCs w:val="26"/>
        </w:rPr>
      </w:pPr>
      <w:r w:rsidRPr="005066BA">
        <w:rPr>
          <w:rFonts w:ascii="Times" w:hAnsi="Times"/>
          <w:szCs w:val="26"/>
        </w:rPr>
        <w:t>CALIFORNIA ENVIRONMENTAL QUALITY ACT</w:t>
      </w:r>
    </w:p>
    <w:p w14:paraId="0678219D" w14:textId="77777777" w:rsidR="00611A83" w:rsidRPr="005066BA" w:rsidRDefault="00611A83" w:rsidP="00611A83">
      <w:pPr>
        <w:rPr>
          <w:rFonts w:ascii="Times" w:hAnsi="Times"/>
          <w:szCs w:val="26"/>
        </w:rPr>
      </w:pPr>
    </w:p>
    <w:p w14:paraId="49AE2527" w14:textId="6689FB26" w:rsidR="00611A83" w:rsidRPr="005066BA" w:rsidRDefault="00611A83" w:rsidP="00611A83">
      <w:pPr>
        <w:ind w:firstLine="720"/>
        <w:rPr>
          <w:rFonts w:ascii="Times" w:hAnsi="Times"/>
          <w:szCs w:val="26"/>
        </w:rPr>
      </w:pPr>
      <w:r w:rsidRPr="005066BA">
        <w:rPr>
          <w:rFonts w:ascii="Times" w:hAnsi="Times"/>
          <w:szCs w:val="26"/>
        </w:rPr>
        <w:t xml:space="preserve">WHEREAS, the West Valley-Mission Community College District recognizes that the </w:t>
      </w:r>
      <w:r w:rsidR="00647271">
        <w:rPr>
          <w:rFonts w:ascii="Times" w:hAnsi="Times"/>
          <w:szCs w:val="26"/>
        </w:rPr>
        <w:t xml:space="preserve">Baseball Complex Improvement </w:t>
      </w:r>
      <w:r w:rsidR="00D14B0B" w:rsidRPr="005066BA">
        <w:rPr>
          <w:rFonts w:ascii="Times" w:hAnsi="Times"/>
          <w:szCs w:val="26"/>
        </w:rPr>
        <w:t>Project</w:t>
      </w:r>
      <w:r w:rsidR="00C50B73" w:rsidRPr="005066BA">
        <w:rPr>
          <w:rFonts w:ascii="Times" w:hAnsi="Times"/>
          <w:szCs w:val="26"/>
        </w:rPr>
        <w:t xml:space="preserve"> </w:t>
      </w:r>
      <w:r w:rsidRPr="005066BA">
        <w:rPr>
          <w:rFonts w:ascii="Times" w:hAnsi="Times"/>
          <w:szCs w:val="26"/>
        </w:rPr>
        <w:t xml:space="preserve">at West Valley College will have significant </w:t>
      </w:r>
      <w:r w:rsidR="002C26A3">
        <w:rPr>
          <w:rFonts w:ascii="Times" w:hAnsi="Times"/>
          <w:szCs w:val="26"/>
        </w:rPr>
        <w:t>educational</w:t>
      </w:r>
      <w:r w:rsidRPr="005066BA">
        <w:rPr>
          <w:rFonts w:ascii="Times" w:hAnsi="Times"/>
          <w:szCs w:val="26"/>
        </w:rPr>
        <w:t xml:space="preserve"> </w:t>
      </w:r>
      <w:r w:rsidR="00C50B73" w:rsidRPr="005066BA">
        <w:rPr>
          <w:rFonts w:ascii="Times" w:hAnsi="Times"/>
          <w:szCs w:val="26"/>
        </w:rPr>
        <w:t xml:space="preserve">service </w:t>
      </w:r>
      <w:r w:rsidR="00647271">
        <w:rPr>
          <w:rFonts w:ascii="Times" w:hAnsi="Times"/>
          <w:szCs w:val="26"/>
        </w:rPr>
        <w:t xml:space="preserve">and recreation </w:t>
      </w:r>
      <w:r w:rsidRPr="005066BA">
        <w:rPr>
          <w:rFonts w:ascii="Times" w:hAnsi="Times"/>
          <w:szCs w:val="26"/>
        </w:rPr>
        <w:t>benefits to the District</w:t>
      </w:r>
      <w:r w:rsidR="00DA72B6" w:rsidRPr="005066BA">
        <w:rPr>
          <w:rFonts w:ascii="Times" w:hAnsi="Times"/>
          <w:szCs w:val="26"/>
        </w:rPr>
        <w:t xml:space="preserve">; to West Valley College students, faculty, and employees; </w:t>
      </w:r>
      <w:r w:rsidRPr="005066BA">
        <w:rPr>
          <w:rFonts w:ascii="Times" w:hAnsi="Times"/>
          <w:szCs w:val="26"/>
        </w:rPr>
        <w:t xml:space="preserve">and </w:t>
      </w:r>
      <w:r w:rsidR="00DA72B6" w:rsidRPr="005066BA">
        <w:rPr>
          <w:rFonts w:ascii="Times" w:hAnsi="Times"/>
          <w:szCs w:val="26"/>
        </w:rPr>
        <w:t>to the community</w:t>
      </w:r>
      <w:r w:rsidRPr="005066BA">
        <w:rPr>
          <w:rFonts w:ascii="Times" w:hAnsi="Times"/>
          <w:szCs w:val="26"/>
        </w:rPr>
        <w:t>; and</w:t>
      </w:r>
    </w:p>
    <w:p w14:paraId="38D42DF3" w14:textId="77777777" w:rsidR="007A044D" w:rsidRPr="005066BA" w:rsidRDefault="007A044D" w:rsidP="007A044D">
      <w:pPr>
        <w:ind w:firstLine="720"/>
        <w:rPr>
          <w:rFonts w:ascii="Times" w:hAnsi="Times"/>
          <w:szCs w:val="26"/>
        </w:rPr>
      </w:pPr>
    </w:p>
    <w:p w14:paraId="01D7383F" w14:textId="5E903EA4" w:rsidR="007A044D" w:rsidRPr="005066BA" w:rsidRDefault="00611A83" w:rsidP="00611A83">
      <w:pPr>
        <w:ind w:firstLine="720"/>
        <w:rPr>
          <w:rFonts w:ascii="Times" w:hAnsi="Times"/>
        </w:rPr>
      </w:pPr>
      <w:r w:rsidRPr="005066BA">
        <w:rPr>
          <w:rFonts w:ascii="Times" w:hAnsi="Times"/>
          <w:szCs w:val="26"/>
        </w:rPr>
        <w:t xml:space="preserve">WHEREAS, </w:t>
      </w:r>
      <w:r w:rsidR="00C915B0" w:rsidRPr="005066BA">
        <w:rPr>
          <w:rFonts w:ascii="Times" w:hAnsi="Times"/>
          <w:szCs w:val="26"/>
        </w:rPr>
        <w:t xml:space="preserve">the </w:t>
      </w:r>
      <w:r w:rsidR="00647271">
        <w:rPr>
          <w:rFonts w:ascii="Times" w:hAnsi="Times"/>
          <w:szCs w:val="26"/>
        </w:rPr>
        <w:t>Baseball Complex Improvement</w:t>
      </w:r>
      <w:r w:rsidR="00C915B0" w:rsidRPr="005066BA">
        <w:rPr>
          <w:rFonts w:ascii="Times" w:hAnsi="Times"/>
          <w:szCs w:val="26"/>
        </w:rPr>
        <w:t xml:space="preserve"> P</w:t>
      </w:r>
      <w:r w:rsidR="00DE5108" w:rsidRPr="005066BA">
        <w:rPr>
          <w:rFonts w:ascii="Times" w:hAnsi="Times"/>
          <w:szCs w:val="26"/>
        </w:rPr>
        <w:t xml:space="preserve">roject is </w:t>
      </w:r>
      <w:r w:rsidR="008503AC" w:rsidRPr="005066BA">
        <w:rPr>
          <w:rFonts w:ascii="Times" w:hAnsi="Times"/>
        </w:rPr>
        <w:t xml:space="preserve">consistent with the </w:t>
      </w:r>
      <w:r w:rsidR="008503AC" w:rsidRPr="005066BA">
        <w:rPr>
          <w:rFonts w:ascii="Times" w:hAnsi="Times"/>
          <w:szCs w:val="26"/>
        </w:rPr>
        <w:t xml:space="preserve">West Valley College </w:t>
      </w:r>
      <w:r w:rsidR="00DE5108" w:rsidRPr="005066BA">
        <w:rPr>
          <w:rFonts w:ascii="Times" w:hAnsi="Times"/>
        </w:rPr>
        <w:t>Long-Range Development Plan/Master Plan (LRDP)</w:t>
      </w:r>
      <w:r w:rsidR="008503AC" w:rsidRPr="005066BA">
        <w:rPr>
          <w:rFonts w:ascii="Times" w:hAnsi="Times"/>
        </w:rPr>
        <w:t xml:space="preserve"> </w:t>
      </w:r>
      <w:r w:rsidR="00687FD4">
        <w:rPr>
          <w:rFonts w:ascii="Times" w:hAnsi="Times"/>
        </w:rPr>
        <w:t>and its goal for campus improvements</w:t>
      </w:r>
      <w:r w:rsidR="008503AC" w:rsidRPr="005066BA">
        <w:rPr>
          <w:rFonts w:ascii="Times" w:hAnsi="Times"/>
        </w:rPr>
        <w:t xml:space="preserve">; and </w:t>
      </w:r>
    </w:p>
    <w:p w14:paraId="0EDBC0FF" w14:textId="77777777" w:rsidR="00611A83" w:rsidRPr="005066BA" w:rsidRDefault="00611A83" w:rsidP="00611A83">
      <w:pPr>
        <w:rPr>
          <w:rFonts w:ascii="Times" w:hAnsi="Times"/>
          <w:szCs w:val="26"/>
        </w:rPr>
      </w:pPr>
    </w:p>
    <w:p w14:paraId="1F87C1A4" w14:textId="445D6D33" w:rsidR="00611A83" w:rsidRPr="005066BA" w:rsidRDefault="00611A83" w:rsidP="00611A83">
      <w:pPr>
        <w:ind w:firstLine="720"/>
        <w:rPr>
          <w:rFonts w:ascii="Times" w:hAnsi="Times"/>
          <w:szCs w:val="26"/>
        </w:rPr>
      </w:pPr>
      <w:r w:rsidRPr="005066BA">
        <w:rPr>
          <w:rFonts w:ascii="Times" w:hAnsi="Times"/>
          <w:szCs w:val="26"/>
        </w:rPr>
        <w:t>WHEREAS, the West Valley-Mission Community College District has considered the application of the California Environmental Quality Act (“CEQA”) (</w:t>
      </w:r>
      <w:r w:rsidRPr="005066BA">
        <w:rPr>
          <w:rFonts w:ascii="Times" w:hAnsi="Times"/>
        </w:rPr>
        <w:t xml:space="preserve">Pub. Resources Code, § 21000 </w:t>
      </w:r>
      <w:r w:rsidRPr="005066BA">
        <w:rPr>
          <w:rFonts w:ascii="Times" w:hAnsi="Times"/>
          <w:i/>
        </w:rPr>
        <w:t>et seq</w:t>
      </w:r>
      <w:r w:rsidRPr="005066BA">
        <w:rPr>
          <w:rFonts w:ascii="Times" w:hAnsi="Times"/>
        </w:rPr>
        <w:t xml:space="preserve">.), and the CEQA Guidelines (Cal. Code Regs., tit. 14, § 15000 </w:t>
      </w:r>
      <w:r w:rsidRPr="005066BA">
        <w:rPr>
          <w:rFonts w:ascii="Times" w:hAnsi="Times"/>
          <w:i/>
        </w:rPr>
        <w:t>et seq</w:t>
      </w:r>
      <w:r w:rsidRPr="005066BA">
        <w:rPr>
          <w:rFonts w:ascii="Times" w:hAnsi="Times"/>
        </w:rPr>
        <w:t xml:space="preserve">.) to the approval of the </w:t>
      </w:r>
      <w:r w:rsidR="004B041A">
        <w:rPr>
          <w:rFonts w:ascii="Times" w:hAnsi="Times"/>
        </w:rPr>
        <w:t>Baseball Complex Improvement</w:t>
      </w:r>
      <w:r w:rsidR="002E3784" w:rsidRPr="005066BA">
        <w:rPr>
          <w:rFonts w:ascii="Times" w:hAnsi="Times"/>
        </w:rPr>
        <w:t xml:space="preserve"> Project</w:t>
      </w:r>
      <w:r w:rsidRPr="005066BA">
        <w:rPr>
          <w:rFonts w:ascii="Times" w:hAnsi="Times"/>
        </w:rPr>
        <w:t xml:space="preserve"> as described in Exhibit A</w:t>
      </w:r>
      <w:proofErr w:type="gramStart"/>
      <w:r w:rsidRPr="005066BA">
        <w:rPr>
          <w:rFonts w:ascii="Times" w:hAnsi="Times"/>
          <w:szCs w:val="26"/>
        </w:rPr>
        <w:t>;  and</w:t>
      </w:r>
      <w:proofErr w:type="gramEnd"/>
    </w:p>
    <w:p w14:paraId="361C8399" w14:textId="77777777" w:rsidR="00611A83" w:rsidRPr="005066BA" w:rsidRDefault="00611A83" w:rsidP="00611A83">
      <w:pPr>
        <w:ind w:firstLine="720"/>
        <w:rPr>
          <w:rFonts w:ascii="Times" w:hAnsi="Times"/>
          <w:szCs w:val="26"/>
        </w:rPr>
      </w:pPr>
    </w:p>
    <w:p w14:paraId="7EF1684F" w14:textId="0D5959A2" w:rsidR="00611A83" w:rsidRPr="005066BA" w:rsidRDefault="00611A83" w:rsidP="00611A83">
      <w:pPr>
        <w:ind w:firstLine="720"/>
        <w:rPr>
          <w:rFonts w:ascii="Times" w:hAnsi="Times"/>
          <w:szCs w:val="26"/>
        </w:rPr>
      </w:pPr>
      <w:r w:rsidRPr="005066BA">
        <w:rPr>
          <w:rFonts w:ascii="Times" w:hAnsi="Times"/>
          <w:szCs w:val="26"/>
        </w:rPr>
        <w:t xml:space="preserve">WHEREAS, the District has identified </w:t>
      </w:r>
      <w:r w:rsidR="002E3784" w:rsidRPr="005066BA">
        <w:rPr>
          <w:rFonts w:ascii="Times" w:hAnsi="Times"/>
          <w:szCs w:val="26"/>
        </w:rPr>
        <w:t>the appropriate</w:t>
      </w:r>
      <w:r w:rsidR="00927A2F" w:rsidRPr="005066BA">
        <w:rPr>
          <w:rFonts w:ascii="Times" w:hAnsi="Times"/>
          <w:szCs w:val="26"/>
        </w:rPr>
        <w:t xml:space="preserve"> catego</w:t>
      </w:r>
      <w:r w:rsidR="00542F73">
        <w:rPr>
          <w:rFonts w:ascii="Times" w:hAnsi="Times"/>
          <w:szCs w:val="26"/>
        </w:rPr>
        <w:t xml:space="preserve">rical exemptions (Classes 1 </w:t>
      </w:r>
      <w:r w:rsidR="00927A2F" w:rsidRPr="005066BA">
        <w:rPr>
          <w:rFonts w:ascii="Times" w:hAnsi="Times"/>
          <w:szCs w:val="26"/>
        </w:rPr>
        <w:t>and 4</w:t>
      </w:r>
      <w:r w:rsidRPr="005066BA">
        <w:rPr>
          <w:rFonts w:ascii="Times" w:hAnsi="Times"/>
          <w:szCs w:val="26"/>
        </w:rPr>
        <w:t xml:space="preserve">) that </w:t>
      </w:r>
      <w:r w:rsidR="00647271">
        <w:rPr>
          <w:rFonts w:ascii="Times" w:hAnsi="Times"/>
          <w:szCs w:val="26"/>
        </w:rPr>
        <w:t>apply to</w:t>
      </w:r>
      <w:r w:rsidRPr="005066BA">
        <w:rPr>
          <w:rFonts w:ascii="Times" w:hAnsi="Times"/>
          <w:szCs w:val="26"/>
        </w:rPr>
        <w:t xml:space="preserve"> the </w:t>
      </w:r>
      <w:r w:rsidR="00647271">
        <w:rPr>
          <w:rFonts w:ascii="Times" w:hAnsi="Times"/>
          <w:szCs w:val="26"/>
        </w:rPr>
        <w:t xml:space="preserve">Baseball Complex Improvement </w:t>
      </w:r>
      <w:r w:rsidR="00647271" w:rsidRPr="005066BA">
        <w:rPr>
          <w:rFonts w:ascii="Times" w:hAnsi="Times"/>
          <w:szCs w:val="26"/>
        </w:rPr>
        <w:t>Project</w:t>
      </w:r>
      <w:r w:rsidRPr="005066BA">
        <w:rPr>
          <w:rFonts w:ascii="Times" w:hAnsi="Times"/>
          <w:szCs w:val="26"/>
        </w:rPr>
        <w:t>; and</w:t>
      </w:r>
    </w:p>
    <w:p w14:paraId="0E3B95D7" w14:textId="77777777" w:rsidR="00611A83" w:rsidRPr="005066BA" w:rsidRDefault="00611A83" w:rsidP="00611A83">
      <w:pPr>
        <w:ind w:firstLine="720"/>
        <w:rPr>
          <w:rFonts w:ascii="Times" w:hAnsi="Times"/>
          <w:szCs w:val="26"/>
        </w:rPr>
      </w:pPr>
    </w:p>
    <w:p w14:paraId="1EF00564" w14:textId="4E6EB074" w:rsidR="00611A83" w:rsidRPr="005066BA" w:rsidRDefault="00611A83" w:rsidP="007A044D">
      <w:pPr>
        <w:ind w:firstLine="720"/>
        <w:rPr>
          <w:rFonts w:ascii="Times" w:hAnsi="Times"/>
          <w:szCs w:val="26"/>
        </w:rPr>
      </w:pPr>
      <w:r w:rsidRPr="005066BA">
        <w:rPr>
          <w:rFonts w:ascii="Times" w:hAnsi="Times"/>
          <w:szCs w:val="26"/>
        </w:rPr>
        <w:t xml:space="preserve">WHEREAS, the District has considered whether there are any known facts associated with the </w:t>
      </w:r>
      <w:r w:rsidR="00647271">
        <w:rPr>
          <w:rFonts w:ascii="Times" w:hAnsi="Times"/>
          <w:szCs w:val="26"/>
        </w:rPr>
        <w:t xml:space="preserve">Baseball Complex Improvement </w:t>
      </w:r>
      <w:r w:rsidR="00647271" w:rsidRPr="005066BA">
        <w:rPr>
          <w:rFonts w:ascii="Times" w:hAnsi="Times"/>
          <w:szCs w:val="26"/>
        </w:rPr>
        <w:t xml:space="preserve">Project </w:t>
      </w:r>
      <w:r w:rsidRPr="005066BA">
        <w:rPr>
          <w:rFonts w:ascii="Times" w:hAnsi="Times"/>
          <w:szCs w:val="26"/>
        </w:rPr>
        <w:t xml:space="preserve">or its location that, pursuant to section 15300.2 of the CEQA Guidelines, would give rise to circumstances or considerations that disallow reliance on these categorical exemptions, and has determined that no such facts exist; and </w:t>
      </w:r>
    </w:p>
    <w:p w14:paraId="790B8E36" w14:textId="77777777" w:rsidR="00010B1F" w:rsidRPr="005066BA" w:rsidRDefault="00010B1F" w:rsidP="00611A83">
      <w:pPr>
        <w:ind w:firstLine="720"/>
        <w:rPr>
          <w:rFonts w:ascii="Times" w:hAnsi="Times"/>
          <w:szCs w:val="26"/>
        </w:rPr>
      </w:pPr>
    </w:p>
    <w:p w14:paraId="4B5BB95C" w14:textId="37BA9396" w:rsidR="00611A83" w:rsidRPr="005066BA" w:rsidRDefault="00611A83" w:rsidP="00611A83">
      <w:pPr>
        <w:ind w:firstLine="720"/>
        <w:rPr>
          <w:rFonts w:ascii="Times" w:hAnsi="Times"/>
          <w:szCs w:val="26"/>
        </w:rPr>
      </w:pPr>
      <w:r w:rsidRPr="005066BA">
        <w:rPr>
          <w:rFonts w:ascii="Times" w:hAnsi="Times"/>
          <w:szCs w:val="26"/>
        </w:rPr>
        <w:t>WHEREAS, the District has d</w:t>
      </w:r>
      <w:r w:rsidR="005066BA" w:rsidRPr="005066BA">
        <w:rPr>
          <w:rFonts w:ascii="Times" w:hAnsi="Times"/>
          <w:szCs w:val="26"/>
        </w:rPr>
        <w:t>etermined, more specifically, (i</w:t>
      </w:r>
      <w:r w:rsidRPr="005066BA">
        <w:rPr>
          <w:rFonts w:ascii="Times" w:hAnsi="Times"/>
          <w:szCs w:val="26"/>
        </w:rPr>
        <w:t xml:space="preserve">) that the on-campus location of the </w:t>
      </w:r>
      <w:r w:rsidR="00647271">
        <w:rPr>
          <w:rFonts w:ascii="Times" w:hAnsi="Times"/>
          <w:szCs w:val="26"/>
        </w:rPr>
        <w:t xml:space="preserve">Baseball Complex Improvement </w:t>
      </w:r>
      <w:r w:rsidR="00647271" w:rsidRPr="005066BA">
        <w:rPr>
          <w:rFonts w:ascii="Times" w:hAnsi="Times"/>
          <w:szCs w:val="26"/>
        </w:rPr>
        <w:t xml:space="preserve">Project </w:t>
      </w:r>
      <w:r w:rsidRPr="005066BA">
        <w:rPr>
          <w:rFonts w:ascii="Times" w:hAnsi="Times"/>
          <w:szCs w:val="26"/>
        </w:rPr>
        <w:t xml:space="preserve">is not a “particularly sensitive environment” within the meaning of CEQA Guidelines section 15300.2, subdivision (a); (ii) that the </w:t>
      </w:r>
      <w:r w:rsidR="00647271">
        <w:rPr>
          <w:rFonts w:ascii="Times" w:hAnsi="Times"/>
          <w:szCs w:val="26"/>
        </w:rPr>
        <w:t xml:space="preserve">Baseball Complex Improvement </w:t>
      </w:r>
      <w:r w:rsidR="00647271" w:rsidRPr="005066BA">
        <w:rPr>
          <w:rFonts w:ascii="Times" w:hAnsi="Times"/>
          <w:szCs w:val="26"/>
        </w:rPr>
        <w:t>Project</w:t>
      </w:r>
      <w:r w:rsidRPr="005066BA">
        <w:rPr>
          <w:rFonts w:ascii="Times" w:hAnsi="Times"/>
          <w:szCs w:val="26"/>
        </w:rPr>
        <w:t xml:space="preserve">, combined with </w:t>
      </w:r>
      <w:r w:rsidR="00647271">
        <w:rPr>
          <w:rFonts w:ascii="Times" w:hAnsi="Times"/>
          <w:szCs w:val="26"/>
        </w:rPr>
        <w:t>any other</w:t>
      </w:r>
      <w:r w:rsidRPr="005066BA">
        <w:rPr>
          <w:rFonts w:ascii="Times" w:hAnsi="Times"/>
          <w:szCs w:val="26"/>
        </w:rPr>
        <w:t xml:space="preserve"> projects </w:t>
      </w:r>
      <w:r w:rsidR="00B21688">
        <w:rPr>
          <w:rFonts w:ascii="Times" w:hAnsi="Times"/>
          <w:szCs w:val="26"/>
        </w:rPr>
        <w:t xml:space="preserve">of the same type </w:t>
      </w:r>
      <w:r w:rsidR="00647271">
        <w:rPr>
          <w:rFonts w:ascii="Times" w:hAnsi="Times"/>
          <w:szCs w:val="26"/>
        </w:rPr>
        <w:t xml:space="preserve">proposed </w:t>
      </w:r>
      <w:r w:rsidR="00B21688">
        <w:rPr>
          <w:rFonts w:ascii="Times" w:hAnsi="Times"/>
          <w:szCs w:val="26"/>
        </w:rPr>
        <w:t>at the same place</w:t>
      </w:r>
      <w:r w:rsidRPr="005066BA">
        <w:rPr>
          <w:rFonts w:ascii="Times" w:hAnsi="Times"/>
          <w:szCs w:val="26"/>
        </w:rPr>
        <w:t xml:space="preserve">, will not create a significant cumulative impact; (iii) that there are no unusual circumstances creating a reasonable possibility that the </w:t>
      </w:r>
      <w:r w:rsidR="00647271">
        <w:rPr>
          <w:rFonts w:ascii="Times" w:hAnsi="Times"/>
          <w:szCs w:val="26"/>
        </w:rPr>
        <w:t xml:space="preserve">Baseball Complex Improvement </w:t>
      </w:r>
      <w:r w:rsidR="00647271" w:rsidRPr="005066BA">
        <w:rPr>
          <w:rFonts w:ascii="Times" w:hAnsi="Times"/>
          <w:szCs w:val="26"/>
        </w:rPr>
        <w:t xml:space="preserve">Project </w:t>
      </w:r>
      <w:r w:rsidRPr="005066BA">
        <w:rPr>
          <w:rFonts w:ascii="Times" w:hAnsi="Times"/>
          <w:szCs w:val="26"/>
        </w:rPr>
        <w:t xml:space="preserve">will have a significant effect on the environment due to unusual circumstances; (iv) that the </w:t>
      </w:r>
      <w:r w:rsidR="00647271">
        <w:rPr>
          <w:rFonts w:ascii="Times" w:hAnsi="Times"/>
          <w:szCs w:val="26"/>
        </w:rPr>
        <w:t xml:space="preserve">Baseball Complex Improvement </w:t>
      </w:r>
      <w:r w:rsidR="00647271" w:rsidRPr="005066BA">
        <w:rPr>
          <w:rFonts w:ascii="Times" w:hAnsi="Times"/>
          <w:szCs w:val="26"/>
        </w:rPr>
        <w:t xml:space="preserve">Project </w:t>
      </w:r>
      <w:r w:rsidRPr="005066BA">
        <w:rPr>
          <w:rFonts w:ascii="Times" w:hAnsi="Times"/>
          <w:szCs w:val="26"/>
        </w:rPr>
        <w:t xml:space="preserve">will not result in damages to scenic resources within a highway officially designated as a state scenic highway; (v) that the location for the </w:t>
      </w:r>
      <w:r w:rsidR="00647271">
        <w:rPr>
          <w:rFonts w:ascii="Times" w:hAnsi="Times"/>
          <w:szCs w:val="26"/>
        </w:rPr>
        <w:t xml:space="preserve">Baseball Complex Improvement </w:t>
      </w:r>
      <w:r w:rsidR="00647271" w:rsidRPr="005066BA">
        <w:rPr>
          <w:rFonts w:ascii="Times" w:hAnsi="Times"/>
          <w:szCs w:val="26"/>
        </w:rPr>
        <w:t xml:space="preserve">Project </w:t>
      </w:r>
      <w:r w:rsidRPr="005066BA">
        <w:rPr>
          <w:rFonts w:ascii="Times" w:hAnsi="Times"/>
          <w:szCs w:val="26"/>
        </w:rPr>
        <w:t xml:space="preserve">is not on a hazardous waste site included on a list compiled pursuant to Government Code section 65962.5; and (vi) that the </w:t>
      </w:r>
      <w:r w:rsidR="00647271">
        <w:rPr>
          <w:rFonts w:ascii="Times" w:hAnsi="Times"/>
          <w:szCs w:val="26"/>
        </w:rPr>
        <w:t xml:space="preserve">Baseball Complex Improvement </w:t>
      </w:r>
      <w:r w:rsidR="00647271" w:rsidRPr="005066BA">
        <w:rPr>
          <w:rFonts w:ascii="Times" w:hAnsi="Times"/>
          <w:szCs w:val="26"/>
        </w:rPr>
        <w:t xml:space="preserve">Project </w:t>
      </w:r>
      <w:r w:rsidRPr="005066BA">
        <w:rPr>
          <w:rFonts w:ascii="Times" w:hAnsi="Times"/>
          <w:szCs w:val="26"/>
        </w:rPr>
        <w:t xml:space="preserve">will not cause any substantial adverse change in the significance of any historical resource; and  </w:t>
      </w:r>
    </w:p>
    <w:p w14:paraId="18E2CF1F" w14:textId="77777777" w:rsidR="00611A83" w:rsidRPr="005066BA" w:rsidRDefault="00611A83" w:rsidP="00611A83">
      <w:pPr>
        <w:ind w:firstLine="720"/>
        <w:rPr>
          <w:rFonts w:ascii="Times" w:hAnsi="Times"/>
          <w:szCs w:val="26"/>
        </w:rPr>
      </w:pPr>
    </w:p>
    <w:p w14:paraId="5030A3CA" w14:textId="7CD6AA71" w:rsidR="00611A83" w:rsidRPr="005066BA" w:rsidRDefault="00611A83" w:rsidP="00611A83">
      <w:pPr>
        <w:ind w:firstLine="720"/>
        <w:rPr>
          <w:rFonts w:ascii="Times" w:hAnsi="Times"/>
          <w:szCs w:val="26"/>
        </w:rPr>
      </w:pPr>
      <w:r w:rsidRPr="005066BA">
        <w:rPr>
          <w:rFonts w:ascii="Times" w:hAnsi="Times"/>
          <w:szCs w:val="26"/>
        </w:rPr>
        <w:t xml:space="preserve">WHEREAS, the District has also considered whether the </w:t>
      </w:r>
      <w:r w:rsidR="00647271">
        <w:rPr>
          <w:rFonts w:ascii="Times" w:hAnsi="Times"/>
          <w:szCs w:val="26"/>
        </w:rPr>
        <w:t xml:space="preserve">Baseball Complex Improvement </w:t>
      </w:r>
      <w:r w:rsidR="00647271" w:rsidRPr="005066BA">
        <w:rPr>
          <w:rFonts w:ascii="Times" w:hAnsi="Times"/>
          <w:szCs w:val="26"/>
        </w:rPr>
        <w:t xml:space="preserve">Project </w:t>
      </w:r>
      <w:r w:rsidRPr="005066BA">
        <w:rPr>
          <w:rFonts w:ascii="Times" w:hAnsi="Times"/>
          <w:szCs w:val="26"/>
        </w:rPr>
        <w:t xml:space="preserve">would cause any significant effects relating to traffic, noise, air quality, </w:t>
      </w:r>
      <w:r w:rsidR="00B21688">
        <w:rPr>
          <w:rFonts w:ascii="Times" w:hAnsi="Times"/>
          <w:szCs w:val="26"/>
        </w:rPr>
        <w:t xml:space="preserve">biological resources, </w:t>
      </w:r>
      <w:r w:rsidRPr="005066BA">
        <w:rPr>
          <w:rFonts w:ascii="Times" w:hAnsi="Times"/>
          <w:szCs w:val="26"/>
        </w:rPr>
        <w:t>or water quality, and has determined that no such effects would occur; and</w:t>
      </w:r>
    </w:p>
    <w:p w14:paraId="750859D1" w14:textId="77777777" w:rsidR="00611A83" w:rsidRPr="005066BA" w:rsidRDefault="00611A83" w:rsidP="00611A83">
      <w:pPr>
        <w:ind w:firstLine="720"/>
        <w:rPr>
          <w:rFonts w:ascii="Times" w:hAnsi="Times"/>
          <w:szCs w:val="26"/>
        </w:rPr>
      </w:pPr>
    </w:p>
    <w:p w14:paraId="5C6A942B" w14:textId="3AFB8B3C" w:rsidR="00611A83" w:rsidRPr="005066BA" w:rsidRDefault="00611A83" w:rsidP="00611A83">
      <w:pPr>
        <w:ind w:firstLine="720"/>
        <w:rPr>
          <w:rFonts w:ascii="Times" w:hAnsi="Times"/>
          <w:szCs w:val="26"/>
        </w:rPr>
      </w:pPr>
      <w:r w:rsidRPr="005066BA">
        <w:rPr>
          <w:rFonts w:ascii="Times" w:hAnsi="Times"/>
          <w:szCs w:val="26"/>
        </w:rPr>
        <w:t xml:space="preserve">WHEREAS, the District has determined that the </w:t>
      </w:r>
      <w:r w:rsidR="00647271">
        <w:rPr>
          <w:rFonts w:ascii="Times" w:hAnsi="Times"/>
          <w:szCs w:val="26"/>
        </w:rPr>
        <w:t xml:space="preserve">Baseball Complex Improvement </w:t>
      </w:r>
      <w:r w:rsidR="00647271" w:rsidRPr="005066BA">
        <w:rPr>
          <w:rFonts w:ascii="Times" w:hAnsi="Times"/>
          <w:szCs w:val="26"/>
        </w:rPr>
        <w:t xml:space="preserve">Project </w:t>
      </w:r>
      <w:r w:rsidR="00C43CB4" w:rsidRPr="005066BA">
        <w:rPr>
          <w:rFonts w:ascii="Times" w:hAnsi="Times"/>
          <w:szCs w:val="26"/>
        </w:rPr>
        <w:t xml:space="preserve">is </w:t>
      </w:r>
      <w:r w:rsidRPr="005066BA">
        <w:rPr>
          <w:rFonts w:ascii="Times" w:hAnsi="Times"/>
          <w:szCs w:val="26"/>
        </w:rPr>
        <w:t>consistent with the City of Saratoga’s General Plan or zoning designations for the West Valley College site; and</w:t>
      </w:r>
    </w:p>
    <w:p w14:paraId="7FC32F87" w14:textId="77777777" w:rsidR="00611A83" w:rsidRPr="005066BA" w:rsidRDefault="00611A83" w:rsidP="00611A83">
      <w:pPr>
        <w:ind w:firstLine="720"/>
        <w:rPr>
          <w:rFonts w:ascii="Times" w:hAnsi="Times"/>
          <w:szCs w:val="26"/>
        </w:rPr>
      </w:pPr>
    </w:p>
    <w:p w14:paraId="7E033C2F" w14:textId="63CA2DC5" w:rsidR="00611A83" w:rsidRPr="005066BA" w:rsidRDefault="00611A83" w:rsidP="00611A83">
      <w:pPr>
        <w:ind w:firstLine="720"/>
        <w:rPr>
          <w:rFonts w:ascii="Times" w:hAnsi="Times"/>
          <w:szCs w:val="26"/>
        </w:rPr>
      </w:pPr>
      <w:r w:rsidRPr="005066BA">
        <w:rPr>
          <w:rFonts w:ascii="Times" w:hAnsi="Times"/>
          <w:szCs w:val="26"/>
        </w:rPr>
        <w:t xml:space="preserve">WHEREAS, the location of the </w:t>
      </w:r>
      <w:r w:rsidR="00B21688">
        <w:rPr>
          <w:rFonts w:ascii="Times" w:hAnsi="Times"/>
          <w:szCs w:val="26"/>
        </w:rPr>
        <w:t xml:space="preserve">Baseball Complex Improvement </w:t>
      </w:r>
      <w:r w:rsidR="00B21688" w:rsidRPr="005066BA">
        <w:rPr>
          <w:rFonts w:ascii="Times" w:hAnsi="Times"/>
          <w:szCs w:val="26"/>
        </w:rPr>
        <w:t xml:space="preserve">Project </w:t>
      </w:r>
      <w:r w:rsidRPr="005066BA">
        <w:rPr>
          <w:rFonts w:ascii="Times" w:hAnsi="Times"/>
          <w:szCs w:val="26"/>
        </w:rPr>
        <w:t>is locat</w:t>
      </w:r>
      <w:r w:rsidR="00C43CB4" w:rsidRPr="005066BA">
        <w:rPr>
          <w:rFonts w:ascii="Times" w:hAnsi="Times"/>
          <w:szCs w:val="26"/>
        </w:rPr>
        <w:t xml:space="preserve">ed within the City of Saratoga </w:t>
      </w:r>
      <w:r w:rsidRPr="005066BA">
        <w:rPr>
          <w:rFonts w:ascii="Times" w:hAnsi="Times"/>
          <w:szCs w:val="26"/>
        </w:rPr>
        <w:t xml:space="preserve">and is substantially surrounded by urban land uses; and </w:t>
      </w:r>
    </w:p>
    <w:p w14:paraId="5D28D7E0" w14:textId="77777777" w:rsidR="00611A83" w:rsidRPr="005066BA" w:rsidRDefault="00611A83" w:rsidP="00611A83">
      <w:pPr>
        <w:ind w:firstLine="720"/>
        <w:rPr>
          <w:rFonts w:ascii="Times" w:hAnsi="Times"/>
          <w:szCs w:val="26"/>
        </w:rPr>
      </w:pPr>
      <w:r w:rsidRPr="005066BA">
        <w:rPr>
          <w:rFonts w:ascii="Times" w:hAnsi="Times"/>
          <w:szCs w:val="26"/>
        </w:rPr>
        <w:t xml:space="preserve"> </w:t>
      </w:r>
    </w:p>
    <w:p w14:paraId="02EE8F82" w14:textId="78A484FF" w:rsidR="00611A83" w:rsidRPr="005066BA" w:rsidRDefault="00611A83" w:rsidP="00611A83">
      <w:pPr>
        <w:ind w:firstLine="720"/>
        <w:rPr>
          <w:rFonts w:ascii="Times" w:hAnsi="Times"/>
          <w:szCs w:val="26"/>
        </w:rPr>
      </w:pPr>
      <w:r w:rsidRPr="005066BA">
        <w:rPr>
          <w:rFonts w:ascii="Times" w:hAnsi="Times"/>
          <w:szCs w:val="26"/>
        </w:rPr>
        <w:t xml:space="preserve">WHEREAS, the District has determined that the on-campus location of the </w:t>
      </w:r>
      <w:r w:rsidR="00B21688">
        <w:rPr>
          <w:rFonts w:ascii="Times" w:hAnsi="Times"/>
          <w:szCs w:val="26"/>
        </w:rPr>
        <w:t xml:space="preserve">Baseball Complex Improvement </w:t>
      </w:r>
      <w:r w:rsidR="00B21688" w:rsidRPr="005066BA">
        <w:rPr>
          <w:rFonts w:ascii="Times" w:hAnsi="Times"/>
          <w:szCs w:val="26"/>
        </w:rPr>
        <w:t xml:space="preserve">Project </w:t>
      </w:r>
      <w:r w:rsidRPr="005066BA">
        <w:rPr>
          <w:rFonts w:ascii="Times" w:hAnsi="Times"/>
          <w:szCs w:val="26"/>
        </w:rPr>
        <w:t>can be adequately served by all required</w:t>
      </w:r>
      <w:r w:rsidR="00C62C32">
        <w:rPr>
          <w:rFonts w:ascii="Times" w:hAnsi="Times"/>
          <w:szCs w:val="26"/>
        </w:rPr>
        <w:t xml:space="preserve"> utilities and public services.</w:t>
      </w:r>
    </w:p>
    <w:p w14:paraId="15042D9E" w14:textId="77777777" w:rsidR="00611A83" w:rsidRPr="005066BA" w:rsidRDefault="00611A83" w:rsidP="00611A83">
      <w:pPr>
        <w:rPr>
          <w:rFonts w:ascii="Times" w:hAnsi="Times"/>
          <w:szCs w:val="26"/>
        </w:rPr>
      </w:pPr>
    </w:p>
    <w:p w14:paraId="5C56D380" w14:textId="77777777" w:rsidR="00611A83" w:rsidRPr="005066BA" w:rsidRDefault="00611A83" w:rsidP="00611A83">
      <w:pPr>
        <w:ind w:firstLine="720"/>
        <w:rPr>
          <w:rFonts w:ascii="Times" w:hAnsi="Times"/>
          <w:szCs w:val="26"/>
        </w:rPr>
      </w:pPr>
      <w:r w:rsidRPr="005066BA">
        <w:rPr>
          <w:rFonts w:ascii="Times" w:hAnsi="Times"/>
          <w:szCs w:val="26"/>
        </w:rPr>
        <w:t xml:space="preserve">NOW, THEREFORE, BE IT RESOLVED by the Board of Trustees of the West Valley - Mission Community College District as follows: </w:t>
      </w:r>
    </w:p>
    <w:p w14:paraId="09FCC2D3" w14:textId="77777777" w:rsidR="00611A83" w:rsidRPr="005066BA" w:rsidRDefault="00611A83" w:rsidP="00611A83">
      <w:pPr>
        <w:rPr>
          <w:rFonts w:ascii="Times" w:hAnsi="Times"/>
          <w:szCs w:val="26"/>
        </w:rPr>
      </w:pPr>
    </w:p>
    <w:p w14:paraId="40CACCA7" w14:textId="77777777" w:rsidR="00611A83" w:rsidRPr="005066BA" w:rsidRDefault="00611A83" w:rsidP="00611A83">
      <w:pPr>
        <w:numPr>
          <w:ilvl w:val="0"/>
          <w:numId w:val="5"/>
        </w:numPr>
        <w:tabs>
          <w:tab w:val="left" w:pos="-1440"/>
        </w:tabs>
        <w:rPr>
          <w:rFonts w:ascii="Times" w:hAnsi="Times"/>
          <w:szCs w:val="26"/>
        </w:rPr>
      </w:pPr>
      <w:r w:rsidRPr="005066BA">
        <w:rPr>
          <w:rFonts w:ascii="Times" w:hAnsi="Times"/>
        </w:rPr>
        <w:t>The above recitals are true and correct, and Board hereby so finds.</w:t>
      </w:r>
    </w:p>
    <w:p w14:paraId="3F19FEC1" w14:textId="77777777" w:rsidR="00611A83" w:rsidRPr="005066BA" w:rsidRDefault="00611A83" w:rsidP="00611A83">
      <w:pPr>
        <w:tabs>
          <w:tab w:val="left" w:pos="-1440"/>
        </w:tabs>
        <w:ind w:left="1080"/>
        <w:rPr>
          <w:rFonts w:ascii="Times" w:hAnsi="Times"/>
          <w:szCs w:val="26"/>
        </w:rPr>
      </w:pPr>
    </w:p>
    <w:p w14:paraId="634F1504" w14:textId="0C729AE8" w:rsidR="00611A83" w:rsidRPr="00B21688" w:rsidRDefault="00D14B0B" w:rsidP="00B21688">
      <w:pPr>
        <w:numPr>
          <w:ilvl w:val="0"/>
          <w:numId w:val="5"/>
        </w:numPr>
        <w:tabs>
          <w:tab w:val="left" w:pos="-1440"/>
        </w:tabs>
        <w:rPr>
          <w:rFonts w:ascii="Times" w:hAnsi="Times"/>
        </w:rPr>
      </w:pPr>
      <w:r w:rsidRPr="00C959C4">
        <w:rPr>
          <w:rFonts w:ascii="Times" w:hAnsi="Times"/>
          <w:szCs w:val="26"/>
        </w:rPr>
        <w:t>The Board finds that</w:t>
      </w:r>
      <w:r w:rsidR="001E2107" w:rsidRPr="00C959C4">
        <w:rPr>
          <w:rFonts w:ascii="Times" w:hAnsi="Times"/>
          <w:szCs w:val="26"/>
        </w:rPr>
        <w:t xml:space="preserve"> the </w:t>
      </w:r>
      <w:r w:rsidR="00B21688">
        <w:rPr>
          <w:rFonts w:ascii="Times" w:hAnsi="Times"/>
          <w:szCs w:val="26"/>
        </w:rPr>
        <w:t xml:space="preserve">Baseball Complex Improvement </w:t>
      </w:r>
      <w:r w:rsidR="00B21688" w:rsidRPr="005066BA">
        <w:rPr>
          <w:rFonts w:ascii="Times" w:hAnsi="Times"/>
          <w:szCs w:val="26"/>
        </w:rPr>
        <w:t xml:space="preserve">Project </w:t>
      </w:r>
      <w:r w:rsidR="00611A83" w:rsidRPr="00C959C4">
        <w:rPr>
          <w:rFonts w:ascii="Times" w:hAnsi="Times"/>
          <w:szCs w:val="26"/>
        </w:rPr>
        <w:t>on West Valley College campus described in Exhibit A is categorically exempt from CEQA pursuant to the following exemption</w:t>
      </w:r>
      <w:r w:rsidR="005066BA" w:rsidRPr="00C959C4">
        <w:rPr>
          <w:rFonts w:ascii="Times" w:hAnsi="Times"/>
          <w:szCs w:val="26"/>
        </w:rPr>
        <w:t>s</w:t>
      </w:r>
      <w:r w:rsidR="00611A83" w:rsidRPr="00C959C4">
        <w:rPr>
          <w:rFonts w:ascii="Times" w:hAnsi="Times"/>
          <w:szCs w:val="26"/>
        </w:rPr>
        <w:t xml:space="preserve">: </w:t>
      </w:r>
      <w:r w:rsidR="005066BA" w:rsidRPr="00C959C4">
        <w:rPr>
          <w:rFonts w:ascii="Times" w:hAnsi="Times"/>
          <w:szCs w:val="26"/>
        </w:rPr>
        <w:t>a)</w:t>
      </w:r>
      <w:r w:rsidR="002C26A3" w:rsidRPr="00C959C4">
        <w:rPr>
          <w:rFonts w:ascii="Times" w:hAnsi="Times"/>
          <w:szCs w:val="26"/>
        </w:rPr>
        <w:t xml:space="preserve"> CEQA Guidelines Section 15301(e</w:t>
      </w:r>
      <w:r w:rsidR="005066BA" w:rsidRPr="00C959C4">
        <w:rPr>
          <w:rFonts w:ascii="Times" w:hAnsi="Times"/>
          <w:szCs w:val="26"/>
        </w:rPr>
        <w:t>),</w:t>
      </w:r>
      <w:r w:rsidR="00611A83" w:rsidRPr="00C959C4">
        <w:rPr>
          <w:rFonts w:ascii="Times" w:hAnsi="Times"/>
          <w:szCs w:val="26"/>
        </w:rPr>
        <w:t xml:space="preserve"> </w:t>
      </w:r>
      <w:r w:rsidR="005066BA" w:rsidRPr="00C959C4">
        <w:rPr>
          <w:rFonts w:ascii="Times" w:hAnsi="Times"/>
          <w:szCs w:val="26"/>
        </w:rPr>
        <w:t xml:space="preserve">permitting exemptions for </w:t>
      </w:r>
      <w:r w:rsidR="005066BA" w:rsidRPr="00C959C4">
        <w:rPr>
          <w:rFonts w:ascii="Times" w:hAnsi="Times" w:cs="TimesNewRomanPSMT"/>
        </w:rPr>
        <w:t>minor alteration of existing public or private structures, facilities, mechanical equipment, or topographical features, involving negligible or no expansion of use beyond that existing at the time of the lead agency’s determination;</w:t>
      </w:r>
      <w:r w:rsidR="005066BA" w:rsidRPr="00C959C4">
        <w:rPr>
          <w:rFonts w:ascii="Times" w:hAnsi="Times"/>
          <w:szCs w:val="26"/>
        </w:rPr>
        <w:t xml:space="preserve"> </w:t>
      </w:r>
      <w:r w:rsidR="00C959C4" w:rsidRPr="00C959C4">
        <w:rPr>
          <w:rFonts w:ascii="Times" w:hAnsi="Times"/>
          <w:szCs w:val="26"/>
        </w:rPr>
        <w:t xml:space="preserve">and </w:t>
      </w:r>
      <w:r w:rsidR="005066BA" w:rsidRPr="00C959C4">
        <w:rPr>
          <w:rFonts w:ascii="Times" w:hAnsi="Times"/>
          <w:szCs w:val="26"/>
        </w:rPr>
        <w:t>b</w:t>
      </w:r>
      <w:r w:rsidR="00C959C4" w:rsidRPr="00C959C4">
        <w:rPr>
          <w:rFonts w:ascii="Times" w:hAnsi="Times"/>
        </w:rPr>
        <w:t>) CEQA Guidelines Section 153</w:t>
      </w:r>
      <w:r w:rsidR="00B21688">
        <w:rPr>
          <w:rFonts w:ascii="Times" w:hAnsi="Times"/>
        </w:rPr>
        <w:t>0</w:t>
      </w:r>
      <w:r w:rsidR="00C959C4" w:rsidRPr="00C959C4">
        <w:rPr>
          <w:rFonts w:ascii="Times" w:hAnsi="Times"/>
        </w:rPr>
        <w:t>4</w:t>
      </w:r>
      <w:r w:rsidR="005066BA" w:rsidRPr="00C959C4">
        <w:rPr>
          <w:rFonts w:ascii="Times" w:hAnsi="Times"/>
        </w:rPr>
        <w:t xml:space="preserve"> allows for </w:t>
      </w:r>
      <w:r w:rsidR="00B21688" w:rsidRPr="00B21688">
        <w:rPr>
          <w:rFonts w:ascii="Times" w:hAnsi="Times"/>
        </w:rPr>
        <w:t>minor public and private alterations in the condition of land, water, and/or vegetation which do not involve removal of healthy, mature, scenic trees except for forestry or agricultural purposes</w:t>
      </w:r>
      <w:r w:rsidR="00B21688">
        <w:rPr>
          <w:rFonts w:ascii="Times" w:hAnsi="Times"/>
        </w:rPr>
        <w:t xml:space="preserve">, </w:t>
      </w:r>
      <w:r w:rsidR="00B21688" w:rsidRPr="00B21688">
        <w:rPr>
          <w:rFonts w:ascii="Times" w:hAnsi="Times"/>
        </w:rPr>
        <w:t xml:space="preserve">including (b) new gardening or landscaping.  </w:t>
      </w:r>
      <w:r w:rsidR="00B21688">
        <w:rPr>
          <w:rFonts w:ascii="Times" w:hAnsi="Times"/>
        </w:rPr>
        <w:t xml:space="preserve"> The ballfield facil</w:t>
      </w:r>
      <w:r w:rsidR="001358C6">
        <w:rPr>
          <w:rFonts w:ascii="Times" w:hAnsi="Times"/>
        </w:rPr>
        <w:t>ity improvements would constitute minor alterati</w:t>
      </w:r>
      <w:r w:rsidR="00B21688">
        <w:rPr>
          <w:rFonts w:ascii="Times" w:hAnsi="Times"/>
        </w:rPr>
        <w:t xml:space="preserve">ons of an existing facility.  </w:t>
      </w:r>
      <w:r w:rsidR="00B21688" w:rsidRPr="00B21688">
        <w:rPr>
          <w:rFonts w:ascii="Times" w:hAnsi="Times"/>
        </w:rPr>
        <w:t xml:space="preserve"> The installation of a storm</w:t>
      </w:r>
      <w:r w:rsidR="001358C6">
        <w:rPr>
          <w:rFonts w:ascii="Times" w:hAnsi="Times"/>
        </w:rPr>
        <w:t xml:space="preserve"> </w:t>
      </w:r>
      <w:r w:rsidR="00B21688" w:rsidRPr="00B21688">
        <w:rPr>
          <w:rFonts w:ascii="Times" w:hAnsi="Times"/>
        </w:rPr>
        <w:t>water detention basin and practice area adjacent to the ballfield, as well as the replacement of natural grass with artificial turf, would require minor modifications to the condition of land, water, and vegetation</w:t>
      </w:r>
      <w:r w:rsidR="00B21688">
        <w:rPr>
          <w:rFonts w:ascii="Times" w:hAnsi="Times"/>
        </w:rPr>
        <w:t xml:space="preserve"> would </w:t>
      </w:r>
      <w:r w:rsidR="00B21688" w:rsidRPr="00B21688">
        <w:rPr>
          <w:rFonts w:ascii="Times" w:hAnsi="Times"/>
        </w:rPr>
        <w:t>qualif</w:t>
      </w:r>
      <w:r w:rsidR="00B21688">
        <w:rPr>
          <w:rFonts w:ascii="Times" w:hAnsi="Times"/>
        </w:rPr>
        <w:t>y</w:t>
      </w:r>
      <w:r w:rsidR="00B21688" w:rsidRPr="00B21688">
        <w:rPr>
          <w:rFonts w:ascii="Times" w:hAnsi="Times"/>
        </w:rPr>
        <w:t xml:space="preserve"> for Class 4 categorical exemption.</w:t>
      </w:r>
    </w:p>
    <w:p w14:paraId="6BE631A9" w14:textId="77777777" w:rsidR="00C959C4" w:rsidRPr="00C959C4" w:rsidRDefault="00C959C4" w:rsidP="00C959C4">
      <w:pPr>
        <w:tabs>
          <w:tab w:val="left" w:pos="-1440"/>
        </w:tabs>
        <w:rPr>
          <w:rFonts w:ascii="Times" w:hAnsi="Times"/>
        </w:rPr>
      </w:pPr>
    </w:p>
    <w:p w14:paraId="790C2038" w14:textId="01DF3A98" w:rsidR="00611A83" w:rsidRPr="005066BA" w:rsidRDefault="00611A83" w:rsidP="00611A83">
      <w:pPr>
        <w:numPr>
          <w:ilvl w:val="0"/>
          <w:numId w:val="5"/>
        </w:numPr>
        <w:tabs>
          <w:tab w:val="left" w:pos="-1440"/>
        </w:tabs>
        <w:rPr>
          <w:rFonts w:ascii="Times" w:hAnsi="Times"/>
          <w:szCs w:val="26"/>
        </w:rPr>
      </w:pPr>
      <w:r w:rsidRPr="005066BA">
        <w:rPr>
          <w:rFonts w:ascii="Times" w:hAnsi="Times"/>
          <w:szCs w:val="26"/>
        </w:rPr>
        <w:t xml:space="preserve">The Board directs the </w:t>
      </w:r>
      <w:r w:rsidR="003C72F4">
        <w:rPr>
          <w:rFonts w:ascii="Times" w:hAnsi="Times"/>
          <w:szCs w:val="26"/>
        </w:rPr>
        <w:t>Chancellor</w:t>
      </w:r>
      <w:r w:rsidRPr="005066BA">
        <w:rPr>
          <w:rFonts w:ascii="Times" w:hAnsi="Times"/>
          <w:szCs w:val="26"/>
        </w:rPr>
        <w:t xml:space="preserve"> or his designees to file the required CEQA Notice of Exemption (“NOE”) with the County of Santa Clara Clerk’s Office. </w:t>
      </w:r>
    </w:p>
    <w:p w14:paraId="613D000C" w14:textId="77777777" w:rsidR="00010B1F" w:rsidRPr="005066BA" w:rsidRDefault="00010B1F" w:rsidP="00AE6CDC">
      <w:pPr>
        <w:rPr>
          <w:rFonts w:ascii="Times" w:hAnsi="Times"/>
          <w:szCs w:val="26"/>
        </w:rPr>
      </w:pPr>
    </w:p>
    <w:p w14:paraId="7C37C85D" w14:textId="447F5621" w:rsidR="00611A83" w:rsidRPr="005066BA" w:rsidRDefault="00611A83" w:rsidP="00611A83">
      <w:pPr>
        <w:ind w:firstLine="720"/>
        <w:rPr>
          <w:rFonts w:ascii="Times" w:hAnsi="Times"/>
          <w:szCs w:val="26"/>
        </w:rPr>
      </w:pPr>
      <w:r w:rsidRPr="005066BA">
        <w:rPr>
          <w:rFonts w:ascii="Times" w:hAnsi="Times"/>
          <w:szCs w:val="26"/>
        </w:rPr>
        <w:t>APPROVED AND ADOPTED by the Board of Trustees of the West Valley - Mission Community College Dis</w:t>
      </w:r>
      <w:r w:rsidR="001358C6">
        <w:rPr>
          <w:rFonts w:ascii="Times" w:hAnsi="Times"/>
          <w:szCs w:val="26"/>
        </w:rPr>
        <w:t xml:space="preserve">trict this </w:t>
      </w:r>
      <w:r w:rsidR="003C72F4">
        <w:rPr>
          <w:rFonts w:ascii="Times" w:hAnsi="Times"/>
          <w:szCs w:val="26"/>
        </w:rPr>
        <w:t>4th</w:t>
      </w:r>
      <w:r w:rsidR="001358C6">
        <w:rPr>
          <w:rFonts w:ascii="Times" w:hAnsi="Times"/>
          <w:szCs w:val="26"/>
        </w:rPr>
        <w:t xml:space="preserve"> day of </w:t>
      </w:r>
      <w:r w:rsidR="003C72F4">
        <w:rPr>
          <w:rFonts w:ascii="Times" w:hAnsi="Times"/>
          <w:szCs w:val="26"/>
        </w:rPr>
        <w:t xml:space="preserve">August </w:t>
      </w:r>
      <w:r w:rsidR="001358C6">
        <w:rPr>
          <w:rFonts w:ascii="Times" w:hAnsi="Times"/>
          <w:szCs w:val="26"/>
        </w:rPr>
        <w:t>2020</w:t>
      </w:r>
      <w:r w:rsidRPr="005066BA">
        <w:rPr>
          <w:rFonts w:ascii="Times" w:hAnsi="Times"/>
          <w:szCs w:val="26"/>
        </w:rPr>
        <w:t>, by the following vote on roll call:</w:t>
      </w:r>
    </w:p>
    <w:p w14:paraId="030E893B" w14:textId="77777777" w:rsidR="00611A83" w:rsidRPr="005066BA" w:rsidRDefault="00611A83" w:rsidP="00611A83">
      <w:pPr>
        <w:rPr>
          <w:rFonts w:ascii="Times" w:hAnsi="Times"/>
          <w:szCs w:val="26"/>
        </w:rPr>
      </w:pPr>
    </w:p>
    <w:p w14:paraId="5FB35035" w14:textId="77777777" w:rsidR="00611A83" w:rsidRPr="005066BA" w:rsidRDefault="00611A83" w:rsidP="00611A83">
      <w:pPr>
        <w:tabs>
          <w:tab w:val="left" w:pos="-1440"/>
        </w:tabs>
        <w:rPr>
          <w:rFonts w:ascii="Times" w:hAnsi="Times"/>
          <w:szCs w:val="26"/>
        </w:rPr>
      </w:pPr>
      <w:r w:rsidRPr="005066BA">
        <w:rPr>
          <w:rFonts w:ascii="Times" w:hAnsi="Times"/>
          <w:szCs w:val="26"/>
        </w:rPr>
        <w:t>AYES:</w:t>
      </w:r>
      <w:r w:rsidRPr="005066BA">
        <w:rPr>
          <w:rFonts w:ascii="Times" w:hAnsi="Times"/>
          <w:szCs w:val="26"/>
        </w:rPr>
        <w:tab/>
      </w:r>
      <w:r w:rsidRPr="005066BA">
        <w:rPr>
          <w:rFonts w:ascii="Times" w:hAnsi="Times"/>
          <w:szCs w:val="26"/>
        </w:rPr>
        <w:tab/>
      </w:r>
    </w:p>
    <w:p w14:paraId="7D18EECC" w14:textId="77777777" w:rsidR="00611A83" w:rsidRPr="005066BA" w:rsidRDefault="00611A83" w:rsidP="00611A83">
      <w:pPr>
        <w:rPr>
          <w:rFonts w:ascii="Times" w:hAnsi="Times"/>
          <w:szCs w:val="26"/>
        </w:rPr>
      </w:pPr>
    </w:p>
    <w:p w14:paraId="408E0E62" w14:textId="77777777" w:rsidR="00611A83" w:rsidRPr="005066BA" w:rsidRDefault="00611A83" w:rsidP="00611A83">
      <w:pPr>
        <w:tabs>
          <w:tab w:val="left" w:pos="-1440"/>
        </w:tabs>
        <w:rPr>
          <w:rFonts w:ascii="Times" w:hAnsi="Times"/>
          <w:szCs w:val="26"/>
        </w:rPr>
      </w:pPr>
      <w:r w:rsidRPr="005066BA">
        <w:rPr>
          <w:rFonts w:ascii="Times" w:hAnsi="Times"/>
          <w:szCs w:val="26"/>
        </w:rPr>
        <w:t>NOES:</w:t>
      </w:r>
      <w:r w:rsidRPr="005066BA">
        <w:rPr>
          <w:rFonts w:ascii="Times" w:hAnsi="Times"/>
          <w:szCs w:val="26"/>
        </w:rPr>
        <w:tab/>
      </w:r>
      <w:r w:rsidRPr="005066BA">
        <w:rPr>
          <w:rFonts w:ascii="Times" w:hAnsi="Times"/>
          <w:szCs w:val="26"/>
        </w:rPr>
        <w:tab/>
      </w:r>
      <w:r w:rsidRPr="005066BA">
        <w:rPr>
          <w:rFonts w:ascii="Times" w:hAnsi="Times"/>
          <w:szCs w:val="26"/>
        </w:rPr>
        <w:tab/>
      </w:r>
    </w:p>
    <w:p w14:paraId="24CA8C43" w14:textId="77777777" w:rsidR="00611A83" w:rsidRPr="005066BA" w:rsidRDefault="00611A83" w:rsidP="00611A83">
      <w:pPr>
        <w:rPr>
          <w:rFonts w:ascii="Times" w:hAnsi="Times"/>
          <w:szCs w:val="26"/>
        </w:rPr>
      </w:pPr>
    </w:p>
    <w:p w14:paraId="0973A4D5" w14:textId="77777777" w:rsidR="00611A83" w:rsidRPr="005066BA" w:rsidRDefault="00611A83" w:rsidP="00611A83">
      <w:pPr>
        <w:rPr>
          <w:rFonts w:ascii="Times" w:hAnsi="Times"/>
          <w:szCs w:val="26"/>
        </w:rPr>
      </w:pPr>
      <w:r w:rsidRPr="005066BA">
        <w:rPr>
          <w:rFonts w:ascii="Times" w:hAnsi="Times"/>
          <w:szCs w:val="26"/>
        </w:rPr>
        <w:t>ABSTAIN:</w:t>
      </w:r>
    </w:p>
    <w:p w14:paraId="34874596" w14:textId="77777777" w:rsidR="00611A83" w:rsidRPr="005066BA" w:rsidRDefault="00611A83" w:rsidP="00611A83">
      <w:pPr>
        <w:rPr>
          <w:rFonts w:ascii="Times" w:hAnsi="Times"/>
          <w:szCs w:val="26"/>
        </w:rPr>
      </w:pPr>
    </w:p>
    <w:p w14:paraId="44856CE6" w14:textId="23AD6AE2" w:rsidR="00611A83" w:rsidRDefault="00611A83" w:rsidP="00611A83">
      <w:pPr>
        <w:tabs>
          <w:tab w:val="left" w:pos="-1440"/>
        </w:tabs>
        <w:rPr>
          <w:rFonts w:ascii="Times" w:hAnsi="Times"/>
          <w:szCs w:val="26"/>
        </w:rPr>
      </w:pPr>
      <w:r w:rsidRPr="005066BA">
        <w:rPr>
          <w:rFonts w:ascii="Times" w:hAnsi="Times"/>
          <w:szCs w:val="26"/>
        </w:rPr>
        <w:t>ABSENT:</w:t>
      </w:r>
      <w:r w:rsidRPr="005066BA">
        <w:rPr>
          <w:rFonts w:ascii="Times" w:hAnsi="Times"/>
          <w:szCs w:val="26"/>
        </w:rPr>
        <w:tab/>
      </w:r>
      <w:r w:rsidRPr="005066BA">
        <w:rPr>
          <w:rFonts w:ascii="Times" w:hAnsi="Times"/>
          <w:szCs w:val="26"/>
        </w:rPr>
        <w:tab/>
      </w:r>
    </w:p>
    <w:p w14:paraId="4EEA2735" w14:textId="77777777" w:rsidR="001358C6" w:rsidRPr="005066BA" w:rsidRDefault="001358C6" w:rsidP="00611A83">
      <w:pPr>
        <w:tabs>
          <w:tab w:val="left" w:pos="-1440"/>
        </w:tabs>
        <w:rPr>
          <w:rFonts w:ascii="Times" w:hAnsi="Times"/>
          <w:szCs w:val="26"/>
        </w:rPr>
      </w:pPr>
    </w:p>
    <w:p w14:paraId="4DAF927D" w14:textId="77777777" w:rsidR="00611A83" w:rsidRPr="005066BA" w:rsidRDefault="00611A83" w:rsidP="00611A83">
      <w:pPr>
        <w:rPr>
          <w:rFonts w:ascii="Times" w:hAnsi="Times"/>
          <w:szCs w:val="26"/>
        </w:rPr>
      </w:pPr>
    </w:p>
    <w:p w14:paraId="6393A491" w14:textId="77777777" w:rsidR="00611A83" w:rsidRPr="005066BA" w:rsidRDefault="00611A83" w:rsidP="00611A83">
      <w:pPr>
        <w:tabs>
          <w:tab w:val="right" w:pos="9360"/>
        </w:tabs>
        <w:rPr>
          <w:rFonts w:ascii="Times" w:hAnsi="Times"/>
          <w:szCs w:val="26"/>
        </w:rPr>
      </w:pPr>
      <w:r w:rsidRPr="005066BA">
        <w:rPr>
          <w:rFonts w:ascii="Times" w:hAnsi="Times"/>
          <w:szCs w:val="26"/>
        </w:rPr>
        <w:tab/>
        <w:t>___________________________________</w:t>
      </w:r>
    </w:p>
    <w:p w14:paraId="321D42BE" w14:textId="77777777" w:rsidR="00611A83" w:rsidRPr="005066BA" w:rsidRDefault="00611A83" w:rsidP="00611A83">
      <w:pPr>
        <w:ind w:firstLine="5760"/>
        <w:rPr>
          <w:rFonts w:ascii="Times" w:hAnsi="Times"/>
          <w:szCs w:val="26"/>
        </w:rPr>
      </w:pPr>
      <w:r w:rsidRPr="005066BA">
        <w:rPr>
          <w:rFonts w:ascii="Times" w:hAnsi="Times"/>
          <w:szCs w:val="26"/>
        </w:rPr>
        <w:t>President, Board of Trustees</w:t>
      </w:r>
    </w:p>
    <w:p w14:paraId="2796345D" w14:textId="77777777" w:rsidR="00611A83" w:rsidRPr="005066BA" w:rsidRDefault="00611A83" w:rsidP="00611A83">
      <w:pPr>
        <w:rPr>
          <w:rFonts w:ascii="Times" w:hAnsi="Times"/>
          <w:szCs w:val="26"/>
        </w:rPr>
      </w:pPr>
    </w:p>
    <w:p w14:paraId="4863963F" w14:textId="77777777" w:rsidR="00611A83" w:rsidRPr="005066BA" w:rsidRDefault="00611A83" w:rsidP="00611A83">
      <w:pPr>
        <w:rPr>
          <w:rFonts w:ascii="Times" w:hAnsi="Times"/>
          <w:szCs w:val="26"/>
        </w:rPr>
      </w:pPr>
      <w:r w:rsidRPr="005066BA">
        <w:rPr>
          <w:rFonts w:ascii="Times" w:hAnsi="Times"/>
          <w:szCs w:val="26"/>
        </w:rPr>
        <w:t xml:space="preserve">ATTEST:                              </w:t>
      </w:r>
    </w:p>
    <w:p w14:paraId="2F87CD26" w14:textId="77777777" w:rsidR="00611A83" w:rsidRPr="005066BA" w:rsidRDefault="00611A83" w:rsidP="00611A83">
      <w:pPr>
        <w:rPr>
          <w:rFonts w:ascii="Times" w:hAnsi="Times"/>
          <w:szCs w:val="26"/>
        </w:rPr>
      </w:pPr>
    </w:p>
    <w:p w14:paraId="07D5F19E" w14:textId="77777777" w:rsidR="00611A83" w:rsidRPr="005066BA" w:rsidRDefault="00611A83" w:rsidP="00611A83">
      <w:pPr>
        <w:rPr>
          <w:rFonts w:ascii="Times" w:hAnsi="Times"/>
          <w:szCs w:val="26"/>
        </w:rPr>
      </w:pPr>
      <w:r w:rsidRPr="005066BA">
        <w:rPr>
          <w:rFonts w:ascii="Times" w:hAnsi="Times"/>
          <w:szCs w:val="26"/>
        </w:rPr>
        <w:t xml:space="preserve">______________________________            </w:t>
      </w:r>
    </w:p>
    <w:p w14:paraId="35A2E077" w14:textId="77777777" w:rsidR="00611A83" w:rsidRPr="005066BA" w:rsidRDefault="00611A83" w:rsidP="00611A83">
      <w:pPr>
        <w:rPr>
          <w:rFonts w:ascii="Times" w:hAnsi="Times"/>
          <w:szCs w:val="26"/>
        </w:rPr>
      </w:pPr>
      <w:r w:rsidRPr="005066BA">
        <w:rPr>
          <w:rFonts w:ascii="Times" w:hAnsi="Times"/>
          <w:szCs w:val="26"/>
        </w:rPr>
        <w:t>Secretary, Board of Trustees</w:t>
      </w:r>
    </w:p>
    <w:p w14:paraId="4489F332" w14:textId="77777777" w:rsidR="00611A83" w:rsidRPr="005066BA" w:rsidRDefault="00611A83" w:rsidP="00611A83">
      <w:pPr>
        <w:rPr>
          <w:rFonts w:ascii="Times" w:hAnsi="Times"/>
          <w:szCs w:val="26"/>
        </w:rPr>
      </w:pPr>
    </w:p>
    <w:p w14:paraId="7B43A751" w14:textId="77777777" w:rsidR="00611A83" w:rsidRPr="005066BA" w:rsidRDefault="00611A83" w:rsidP="00611A83">
      <w:pPr>
        <w:jc w:val="center"/>
        <w:rPr>
          <w:rFonts w:ascii="Times" w:hAnsi="Times"/>
        </w:rPr>
      </w:pPr>
    </w:p>
    <w:p w14:paraId="6D76CCAD" w14:textId="77777777" w:rsidR="00611A83" w:rsidRPr="005066BA" w:rsidRDefault="00611A83" w:rsidP="00611A83">
      <w:pPr>
        <w:jc w:val="center"/>
        <w:rPr>
          <w:rFonts w:ascii="Times" w:hAnsi="Times"/>
          <w:color w:val="FF0000"/>
        </w:rPr>
      </w:pPr>
    </w:p>
    <w:sectPr w:rsidR="00611A83" w:rsidRPr="005066BA" w:rsidSect="00611A83">
      <w:headerReference w:type="default" r:id="rId8"/>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DC3E66" w14:textId="77777777" w:rsidR="00D37B90" w:rsidRDefault="00D37B90" w:rsidP="005D704E">
      <w:r>
        <w:separator/>
      </w:r>
    </w:p>
  </w:endnote>
  <w:endnote w:type="continuationSeparator" w:id="0">
    <w:p w14:paraId="43487DCD" w14:textId="77777777" w:rsidR="00D37B90" w:rsidRDefault="00D37B90" w:rsidP="005D7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7" w:usb1="00000000" w:usb2="00000000" w:usb3="00000000" w:csb0="00000013" w:csb1="00000000"/>
  </w:font>
  <w:font w:name="Palatino">
    <w:charset w:val="00"/>
    <w:family w:val="roman"/>
    <w:pitch w:val="variable"/>
    <w:sig w:usb0="00000007" w:usb1="00000000" w:usb2="00000000" w:usb3="00000000" w:csb0="00000093" w:csb1="00000000"/>
  </w:font>
  <w:font w:name="Lucida Grande">
    <w:altName w:val="Segoe UI"/>
    <w:charset w:val="00"/>
    <w:family w:val="swiss"/>
    <w:pitch w:val="variable"/>
    <w:sig w:usb0="E1000AEF" w:usb1="5000A1FF" w:usb2="00000000" w:usb3="00000000" w:csb0="000001BF" w:csb1="00000000"/>
  </w:font>
  <w:font w:name="Tms Rmn">
    <w:panose1 w:val="02020603040505020304"/>
    <w:charset w:val="4D"/>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983DBC" w14:textId="77777777" w:rsidR="00D37B90" w:rsidRDefault="00D37B90" w:rsidP="005D704E">
      <w:r>
        <w:separator/>
      </w:r>
    </w:p>
  </w:footnote>
  <w:footnote w:type="continuationSeparator" w:id="0">
    <w:p w14:paraId="7849F5A3" w14:textId="77777777" w:rsidR="00D37B90" w:rsidRDefault="00D37B90" w:rsidP="005D70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1F0891" w14:textId="0804FB2F" w:rsidR="00197EDD" w:rsidRDefault="00197EDD" w:rsidP="00197EDD">
    <w:pPr>
      <w:pStyle w:val="Header"/>
      <w:jc w:val="right"/>
    </w:pPr>
    <w:r>
      <w:t>Attachment #1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8E1E98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07D36E7"/>
    <w:multiLevelType w:val="hybridMultilevel"/>
    <w:tmpl w:val="0B447660"/>
    <w:lvl w:ilvl="0" w:tplc="75220D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B35D9C"/>
    <w:multiLevelType w:val="hybridMultilevel"/>
    <w:tmpl w:val="FA588C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7BD0288"/>
    <w:multiLevelType w:val="hybridMultilevel"/>
    <w:tmpl w:val="7E9CB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392663"/>
    <w:multiLevelType w:val="hybridMultilevel"/>
    <w:tmpl w:val="52F4C276"/>
    <w:lvl w:ilvl="0" w:tplc="FFFFFFFF">
      <w:start w:val="6"/>
      <w:numFmt w:val="upperLetter"/>
      <w:lvlText w:val="%1."/>
      <w:lvlJc w:val="left"/>
      <w:pPr>
        <w:tabs>
          <w:tab w:val="num" w:pos="1080"/>
        </w:tabs>
        <w:ind w:left="1080" w:hanging="360"/>
      </w:pPr>
      <w:rPr>
        <w:rFonts w:cs="Times New Roman" w:hint="default"/>
      </w:rPr>
    </w:lvl>
    <w:lvl w:ilvl="1" w:tplc="FFFFFFFF" w:tentative="1">
      <w:start w:val="1"/>
      <w:numFmt w:val="lowerLetter"/>
      <w:lvlText w:val="%2."/>
      <w:lvlJc w:val="left"/>
      <w:pPr>
        <w:tabs>
          <w:tab w:val="num" w:pos="1800"/>
        </w:tabs>
        <w:ind w:left="1800" w:hanging="360"/>
      </w:pPr>
      <w:rPr>
        <w:rFonts w:cs="Times New Roman"/>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5" w15:restartNumberingAfterBreak="0">
    <w:nsid w:val="77362128"/>
    <w:multiLevelType w:val="hybridMultilevel"/>
    <w:tmpl w:val="4FBA2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G 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G Time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G Times"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954"/>
    <w:rsid w:val="00010B1F"/>
    <w:rsid w:val="00021DF1"/>
    <w:rsid w:val="000E0636"/>
    <w:rsid w:val="00111EBE"/>
    <w:rsid w:val="0013399B"/>
    <w:rsid w:val="001358C6"/>
    <w:rsid w:val="001767D8"/>
    <w:rsid w:val="00197EDD"/>
    <w:rsid w:val="001A615C"/>
    <w:rsid w:val="001E2107"/>
    <w:rsid w:val="001E76E9"/>
    <w:rsid w:val="002679BD"/>
    <w:rsid w:val="002C26A3"/>
    <w:rsid w:val="002E3784"/>
    <w:rsid w:val="003A19FB"/>
    <w:rsid w:val="003B2C73"/>
    <w:rsid w:val="003C72F4"/>
    <w:rsid w:val="003E5953"/>
    <w:rsid w:val="004B041A"/>
    <w:rsid w:val="004B3311"/>
    <w:rsid w:val="004F666D"/>
    <w:rsid w:val="005066BA"/>
    <w:rsid w:val="00542F73"/>
    <w:rsid w:val="005A7292"/>
    <w:rsid w:val="005D33B8"/>
    <w:rsid w:val="005D704E"/>
    <w:rsid w:val="005E53B5"/>
    <w:rsid w:val="00611A83"/>
    <w:rsid w:val="00624A89"/>
    <w:rsid w:val="00647271"/>
    <w:rsid w:val="00687FD4"/>
    <w:rsid w:val="00691C4F"/>
    <w:rsid w:val="007053C4"/>
    <w:rsid w:val="0074670A"/>
    <w:rsid w:val="00794CA6"/>
    <w:rsid w:val="007A044D"/>
    <w:rsid w:val="00831AE2"/>
    <w:rsid w:val="008503AC"/>
    <w:rsid w:val="00873197"/>
    <w:rsid w:val="008C5BAE"/>
    <w:rsid w:val="008F1CB1"/>
    <w:rsid w:val="00925736"/>
    <w:rsid w:val="00927A2F"/>
    <w:rsid w:val="00971D7C"/>
    <w:rsid w:val="009F2250"/>
    <w:rsid w:val="00A05791"/>
    <w:rsid w:val="00A86FD1"/>
    <w:rsid w:val="00AE6CDC"/>
    <w:rsid w:val="00B21688"/>
    <w:rsid w:val="00B401AE"/>
    <w:rsid w:val="00B66C59"/>
    <w:rsid w:val="00B7683F"/>
    <w:rsid w:val="00B928A8"/>
    <w:rsid w:val="00BB25FB"/>
    <w:rsid w:val="00BC788F"/>
    <w:rsid w:val="00C37516"/>
    <w:rsid w:val="00C43CB4"/>
    <w:rsid w:val="00C50B73"/>
    <w:rsid w:val="00C62C32"/>
    <w:rsid w:val="00C915B0"/>
    <w:rsid w:val="00C959C4"/>
    <w:rsid w:val="00CB7130"/>
    <w:rsid w:val="00CD1225"/>
    <w:rsid w:val="00D075CA"/>
    <w:rsid w:val="00D14B0B"/>
    <w:rsid w:val="00D37B90"/>
    <w:rsid w:val="00D56472"/>
    <w:rsid w:val="00DA47AE"/>
    <w:rsid w:val="00DA72B6"/>
    <w:rsid w:val="00DB3942"/>
    <w:rsid w:val="00DD270D"/>
    <w:rsid w:val="00DE2954"/>
    <w:rsid w:val="00DE5108"/>
    <w:rsid w:val="00DF5451"/>
    <w:rsid w:val="00E63E0B"/>
    <w:rsid w:val="00E9386B"/>
    <w:rsid w:val="00EE6321"/>
    <w:rsid w:val="00EF27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3D606805"/>
  <w14:defaultImageDpi w14:val="300"/>
  <w15:docId w15:val="{0E665136-621B-564D-8D33-BFADD90A5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163D"/>
    <w:rPr>
      <w:sz w:val="24"/>
      <w:szCs w:val="24"/>
    </w:rPr>
  </w:style>
  <w:style w:type="paragraph" w:styleId="Heading1">
    <w:name w:val="heading 1"/>
    <w:basedOn w:val="Normal"/>
    <w:next w:val="Normal"/>
    <w:link w:val="Heading1Char"/>
    <w:qFormat/>
    <w:rsid w:val="00DC4A3E"/>
    <w:pPr>
      <w:widowControl w:val="0"/>
      <w:jc w:val="center"/>
      <w:outlineLvl w:val="0"/>
    </w:pPr>
    <w:rPr>
      <w:rFonts w:ascii="CG Times" w:hAnsi="CG Times"/>
      <w:b/>
      <w:sz w:val="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26163D"/>
    <w:pPr>
      <w:jc w:val="both"/>
    </w:pPr>
    <w:rPr>
      <w:rFonts w:ascii="Palatino" w:hAnsi="Palatino"/>
    </w:rPr>
  </w:style>
  <w:style w:type="character" w:customStyle="1" w:styleId="BodyTextChar">
    <w:name w:val="Body Text Char"/>
    <w:link w:val="BodyText"/>
    <w:uiPriority w:val="99"/>
    <w:semiHidden/>
    <w:rsid w:val="00980A08"/>
    <w:rPr>
      <w:sz w:val="24"/>
      <w:szCs w:val="24"/>
    </w:rPr>
  </w:style>
  <w:style w:type="paragraph" w:customStyle="1" w:styleId="Text">
    <w:name w:val="Text"/>
    <w:basedOn w:val="Normal"/>
    <w:rsid w:val="009F4950"/>
    <w:pPr>
      <w:jc w:val="both"/>
    </w:pPr>
    <w:rPr>
      <w:rFonts w:ascii="Palatino" w:hAnsi="Palatino"/>
      <w:szCs w:val="20"/>
    </w:rPr>
  </w:style>
  <w:style w:type="paragraph" w:customStyle="1" w:styleId="Header3">
    <w:name w:val="Header3"/>
    <w:aliases w:val="Action"/>
    <w:basedOn w:val="Normal"/>
    <w:rsid w:val="009F4950"/>
    <w:pPr>
      <w:ind w:left="7020"/>
    </w:pPr>
    <w:rPr>
      <w:rFonts w:ascii="Palatino" w:hAnsi="Palatino"/>
      <w:szCs w:val="20"/>
    </w:rPr>
  </w:style>
  <w:style w:type="paragraph" w:styleId="BalloonText">
    <w:name w:val="Balloon Text"/>
    <w:basedOn w:val="Normal"/>
    <w:link w:val="BalloonTextChar"/>
    <w:rsid w:val="000E52D2"/>
    <w:rPr>
      <w:rFonts w:ascii="Lucida Grande" w:hAnsi="Lucida Grande"/>
      <w:sz w:val="18"/>
      <w:szCs w:val="18"/>
    </w:rPr>
  </w:style>
  <w:style w:type="character" w:customStyle="1" w:styleId="BalloonTextChar">
    <w:name w:val="Balloon Text Char"/>
    <w:link w:val="BalloonText"/>
    <w:rsid w:val="000E52D2"/>
    <w:rPr>
      <w:rFonts w:ascii="Lucida Grande" w:hAnsi="Lucida Grande"/>
      <w:sz w:val="18"/>
      <w:szCs w:val="18"/>
    </w:rPr>
  </w:style>
  <w:style w:type="character" w:customStyle="1" w:styleId="Heading1Char">
    <w:name w:val="Heading 1 Char"/>
    <w:link w:val="Heading1"/>
    <w:rsid w:val="00DC4A3E"/>
    <w:rPr>
      <w:rFonts w:ascii="CG Times" w:hAnsi="CG Times"/>
      <w:b/>
      <w:sz w:val="40"/>
    </w:rPr>
  </w:style>
  <w:style w:type="paragraph" w:customStyle="1" w:styleId="TABLE">
    <w:name w:val="TABLE"/>
    <w:basedOn w:val="Normal"/>
    <w:rsid w:val="00DC4A3E"/>
    <w:pPr>
      <w:jc w:val="center"/>
    </w:pPr>
    <w:rPr>
      <w:rFonts w:ascii="Tms Rmn" w:hAnsi="Tms Rmn"/>
      <w:b/>
      <w:sz w:val="22"/>
      <w:szCs w:val="20"/>
    </w:rPr>
  </w:style>
  <w:style w:type="paragraph" w:styleId="Header">
    <w:name w:val="header"/>
    <w:basedOn w:val="Normal"/>
    <w:link w:val="HeaderChar"/>
    <w:rsid w:val="005D704E"/>
    <w:pPr>
      <w:tabs>
        <w:tab w:val="center" w:pos="4320"/>
        <w:tab w:val="right" w:pos="8640"/>
      </w:tabs>
    </w:pPr>
  </w:style>
  <w:style w:type="character" w:customStyle="1" w:styleId="HeaderChar">
    <w:name w:val="Header Char"/>
    <w:link w:val="Header"/>
    <w:rsid w:val="005D704E"/>
    <w:rPr>
      <w:sz w:val="24"/>
      <w:szCs w:val="24"/>
    </w:rPr>
  </w:style>
  <w:style w:type="paragraph" w:styleId="Footer">
    <w:name w:val="footer"/>
    <w:basedOn w:val="Normal"/>
    <w:link w:val="FooterChar"/>
    <w:rsid w:val="005D704E"/>
    <w:pPr>
      <w:tabs>
        <w:tab w:val="center" w:pos="4320"/>
        <w:tab w:val="right" w:pos="8640"/>
      </w:tabs>
    </w:pPr>
  </w:style>
  <w:style w:type="character" w:customStyle="1" w:styleId="FooterChar">
    <w:name w:val="Footer Char"/>
    <w:link w:val="Footer"/>
    <w:rsid w:val="005D704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EC7D8-2BB2-4984-8F17-F87FBBAD3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815</Words>
  <Characters>4649</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JGM comments on CEQA resolution (00104619).DOC</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JGM comments on CEQA resolution (00104619).DOC</dc:title>
  <dc:subject>00104619.DOC; 1</dc:subject>
  <dc:creator>sblaylock</dc:creator>
  <cp:keywords/>
  <dc:description/>
  <cp:lastModifiedBy>Brenda Rogers</cp:lastModifiedBy>
  <cp:revision>2</cp:revision>
  <cp:lastPrinted>2009-04-01T19:21:00Z</cp:lastPrinted>
  <dcterms:created xsi:type="dcterms:W3CDTF">2020-07-22T16:40:00Z</dcterms:created>
  <dcterms:modified xsi:type="dcterms:W3CDTF">2020-07-22T16:40:00Z</dcterms:modified>
</cp:coreProperties>
</file>