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1485742653"/>
        <w:docPartObj>
          <w:docPartGallery w:val="Cover Pages"/>
          <w:docPartUnique/>
        </w:docPartObj>
      </w:sdtPr>
      <w:sdtContent>
        <w:p w14:paraId="1DF04245" w14:textId="0E741A7D" w:rsidR="0018335A" w:rsidRPr="001F7802" w:rsidRDefault="0018335A" w:rsidP="001F7802">
          <w:pPr>
            <w:spacing w:line="480" w:lineRule="auto"/>
            <w:rPr>
              <w:rFonts w:cstheme="minorHAnsi"/>
            </w:rPr>
          </w:pPr>
          <w:r w:rsidRPr="001F7802">
            <w:rPr>
              <w:rFonts w:cstheme="minorHAnsi"/>
              <w:noProof/>
            </w:rPr>
            <mc:AlternateContent>
              <mc:Choice Requires="wpg">
                <w:drawing>
                  <wp:anchor distT="0" distB="0" distL="114300" distR="114300" simplePos="0" relativeHeight="251662336" behindDoc="0" locked="0" layoutInCell="1" allowOverlap="1" wp14:anchorId="252B0D3C" wp14:editId="7FA78B2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F3FEC1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sidRPr="001F7802">
            <w:rPr>
              <w:rFonts w:cstheme="minorHAnsi"/>
              <w:noProof/>
            </w:rPr>
            <mc:AlternateContent>
              <mc:Choice Requires="wps">
                <w:drawing>
                  <wp:anchor distT="0" distB="0" distL="114300" distR="114300" simplePos="0" relativeHeight="251660288" behindDoc="0" locked="0" layoutInCell="1" allowOverlap="1" wp14:anchorId="5992B854" wp14:editId="6CB641E9">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179ED2E" w14:textId="564B3144" w:rsidR="0018335A" w:rsidRDefault="001F7802">
                                    <w:pPr>
                                      <w:pStyle w:val="NoSpacing"/>
                                      <w:jc w:val="right"/>
                                      <w:rPr>
                                        <w:color w:val="595959" w:themeColor="text1" w:themeTint="A6"/>
                                        <w:sz w:val="28"/>
                                        <w:szCs w:val="28"/>
                                      </w:rPr>
                                    </w:pPr>
                                    <w:r>
                                      <w:rPr>
                                        <w:color w:val="595959" w:themeColor="text1" w:themeTint="A6"/>
                                        <w:sz w:val="28"/>
                                        <w:szCs w:val="28"/>
                                      </w:rPr>
                                      <w:t>Ashley Paillet</w:t>
                                    </w:r>
                                  </w:p>
                                </w:sdtContent>
                              </w:sdt>
                              <w:p w14:paraId="4D8CDB25" w14:textId="223F744B" w:rsidR="0018335A"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F7802">
                                      <w:rPr>
                                        <w:color w:val="595959" w:themeColor="text1" w:themeTint="A6"/>
                                        <w:sz w:val="18"/>
                                        <w:szCs w:val="18"/>
                                      </w:rPr>
                                      <w:t>ashleypaillet@icloud.com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992B854"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179ED2E" w14:textId="564B3144" w:rsidR="0018335A" w:rsidRDefault="001F7802">
                              <w:pPr>
                                <w:pStyle w:val="NoSpacing"/>
                                <w:jc w:val="right"/>
                                <w:rPr>
                                  <w:color w:val="595959" w:themeColor="text1" w:themeTint="A6"/>
                                  <w:sz w:val="28"/>
                                  <w:szCs w:val="28"/>
                                </w:rPr>
                              </w:pPr>
                              <w:r>
                                <w:rPr>
                                  <w:color w:val="595959" w:themeColor="text1" w:themeTint="A6"/>
                                  <w:sz w:val="28"/>
                                  <w:szCs w:val="28"/>
                                </w:rPr>
                                <w:t>Ashley Paillet</w:t>
                              </w:r>
                            </w:p>
                          </w:sdtContent>
                        </w:sdt>
                        <w:p w14:paraId="4D8CDB25" w14:textId="223F744B" w:rsidR="0018335A" w:rsidRDefault="0018335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F7802">
                                <w:rPr>
                                  <w:color w:val="595959" w:themeColor="text1" w:themeTint="A6"/>
                                  <w:sz w:val="18"/>
                                  <w:szCs w:val="18"/>
                                </w:rPr>
                                <w:t>ashleypaillet@icloud.com</w:t>
                              </w:r>
                            </w:sdtContent>
                          </w:sdt>
                        </w:p>
                      </w:txbxContent>
                    </v:textbox>
                    <w10:wrap type="square" anchorx="page" anchory="page"/>
                  </v:shape>
                </w:pict>
              </mc:Fallback>
            </mc:AlternateContent>
          </w:r>
          <w:r w:rsidRPr="001F7802">
            <w:rPr>
              <w:rFonts w:cstheme="minorHAnsi"/>
              <w:noProof/>
            </w:rPr>
            <mc:AlternateContent>
              <mc:Choice Requires="wps">
                <w:drawing>
                  <wp:anchor distT="0" distB="0" distL="114300" distR="114300" simplePos="0" relativeHeight="251661312" behindDoc="0" locked="0" layoutInCell="1" allowOverlap="1" wp14:anchorId="270B67DB" wp14:editId="7B9BF8B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F3BE54" w14:textId="777A6EF0" w:rsidR="0018335A" w:rsidRDefault="001F7802">
                                <w:pPr>
                                  <w:pStyle w:val="NoSpacing"/>
                                  <w:jc w:val="right"/>
                                  <w:rPr>
                                    <w:color w:val="4472C4" w:themeColor="accent1"/>
                                    <w:sz w:val="28"/>
                                    <w:szCs w:val="28"/>
                                  </w:rPr>
                                </w:pPr>
                                <w:r>
                                  <w:rPr>
                                    <w:color w:val="4472C4" w:themeColor="accent1"/>
                                    <w:sz w:val="28"/>
                                    <w:szCs w:val="28"/>
                                  </w:rPr>
                                  <w:t>Summary</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5D9A316" w14:textId="7BA75AD7" w:rsidR="0018335A" w:rsidRDefault="00BD2222">
                                    <w:pPr>
                                      <w:pStyle w:val="NoSpacing"/>
                                      <w:jc w:val="right"/>
                                      <w:rPr>
                                        <w:color w:val="595959" w:themeColor="text1" w:themeTint="A6"/>
                                        <w:sz w:val="20"/>
                                        <w:szCs w:val="20"/>
                                      </w:rPr>
                                    </w:pPr>
                                    <w:r>
                                      <w:rPr>
                                        <w:color w:val="595959" w:themeColor="text1" w:themeTint="A6"/>
                                        <w:sz w:val="20"/>
                                        <w:szCs w:val="20"/>
                                      </w:rPr>
                                      <w:t>The excel challenge requires students to use the information from module one lectures to manipulate data, present data, and draw conclusions based on the data.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70B67DB" id="_x0000_t202" coordsize="21600,21600" o:spt="202" path="m,l,21600r21600,l21600,xe">
                    <v:stroke joinstyle="miter"/>
                    <v:path gradientshapeok="t" o:connecttype="rect"/>
                  </v:shapetype>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" filled="f" stroked="f" strokeweight=".5pt">
                    <v:textbox style="mso-fit-shape-to-text:t" inset="126pt,0,54pt,0">
                      <w:txbxContent>
                        <w:p w14:paraId="74F3BE54" w14:textId="777A6EF0" w:rsidR="0018335A" w:rsidRDefault="001F7802">
                          <w:pPr>
                            <w:pStyle w:val="NoSpacing"/>
                            <w:jc w:val="right"/>
                            <w:rPr>
                              <w:color w:val="4472C4" w:themeColor="accent1"/>
                              <w:sz w:val="28"/>
                              <w:szCs w:val="28"/>
                            </w:rPr>
                          </w:pPr>
                          <w:r>
                            <w:rPr>
                              <w:color w:val="4472C4" w:themeColor="accent1"/>
                              <w:sz w:val="28"/>
                              <w:szCs w:val="28"/>
                            </w:rPr>
                            <w:t>Summary</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5D9A316" w14:textId="7BA75AD7" w:rsidR="0018335A" w:rsidRDefault="00BD2222">
                              <w:pPr>
                                <w:pStyle w:val="NoSpacing"/>
                                <w:jc w:val="right"/>
                                <w:rPr>
                                  <w:color w:val="595959" w:themeColor="text1" w:themeTint="A6"/>
                                  <w:sz w:val="20"/>
                                  <w:szCs w:val="20"/>
                                </w:rPr>
                              </w:pPr>
                              <w:r>
                                <w:rPr>
                                  <w:color w:val="595959" w:themeColor="text1" w:themeTint="A6"/>
                                  <w:sz w:val="20"/>
                                  <w:szCs w:val="20"/>
                                </w:rPr>
                                <w:t>The excel challenge requires students to use the information from module one lectures to manipulate data, present data, and draw conclusions based on the data.</w:t>
                              </w:r>
                            </w:p>
                          </w:sdtContent>
                        </w:sdt>
                      </w:txbxContent>
                    </v:textbox>
                    <w10:wrap type="square" anchorx="page" anchory="page"/>
                  </v:shape>
                </w:pict>
              </mc:Fallback>
            </mc:AlternateContent>
          </w:r>
          <w:r w:rsidRPr="001F7802">
            <w:rPr>
              <w:rFonts w:cstheme="minorHAnsi"/>
              <w:noProof/>
            </w:rPr>
            <mc:AlternateContent>
              <mc:Choice Requires="wps">
                <w:drawing>
                  <wp:anchor distT="0" distB="0" distL="114300" distR="114300" simplePos="0" relativeHeight="251659264" behindDoc="0" locked="0" layoutInCell="1" allowOverlap="1" wp14:anchorId="29A1CBF1" wp14:editId="24F71098">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48456"/>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484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0D9A0C" w14:textId="0C5074C9" w:rsidR="0018335A"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F7802">
                                      <w:rPr>
                                        <w:caps/>
                                        <w:color w:val="4472C4" w:themeColor="accent1"/>
                                        <w:sz w:val="64"/>
                                        <w:szCs w:val="64"/>
                                      </w:rPr>
                                      <w:t>Module challenge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9DBAC6F" w14:textId="4FAC9F47" w:rsidR="0018335A" w:rsidRDefault="001F7802">
                                    <w:pPr>
                                      <w:jc w:val="right"/>
                                      <w:rPr>
                                        <w:smallCaps/>
                                        <w:color w:val="404040" w:themeColor="text1" w:themeTint="BF"/>
                                        <w:sz w:val="36"/>
                                        <w:szCs w:val="36"/>
                                      </w:rPr>
                                    </w:pPr>
                                    <w:r>
                                      <w:rPr>
                                        <w:color w:val="404040" w:themeColor="text1" w:themeTint="BF"/>
                                        <w:sz w:val="36"/>
                                        <w:szCs w:val="36"/>
                                      </w:rPr>
                                      <w:t>Crowdfunding Data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9A1CBF1" id="Text Box 154" o:spid="_x0000_s1028" type="#_x0000_t202" style="position:absolute;margin-left:0;margin-top:0;width:8in;height:287.3pt;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" filled="f" stroked="f" strokeweight=".5pt">
                    <v:textbox inset="126pt,0,54pt,0">
                      <w:txbxContent>
                        <w:p w14:paraId="790D9A0C" w14:textId="0C5074C9" w:rsidR="0018335A" w:rsidRDefault="0018335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F7802">
                                <w:rPr>
                                  <w:caps/>
                                  <w:color w:val="4472C4" w:themeColor="accent1"/>
                                  <w:sz w:val="64"/>
                                  <w:szCs w:val="64"/>
                                </w:rPr>
                                <w:t>Module challenge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9DBAC6F" w14:textId="4FAC9F47" w:rsidR="0018335A" w:rsidRDefault="001F7802">
                              <w:pPr>
                                <w:jc w:val="right"/>
                                <w:rPr>
                                  <w:smallCaps/>
                                  <w:color w:val="404040" w:themeColor="text1" w:themeTint="BF"/>
                                  <w:sz w:val="36"/>
                                  <w:szCs w:val="36"/>
                                </w:rPr>
                              </w:pPr>
                              <w:r>
                                <w:rPr>
                                  <w:color w:val="404040" w:themeColor="text1" w:themeTint="BF"/>
                                  <w:sz w:val="36"/>
                                  <w:szCs w:val="36"/>
                                </w:rPr>
                                <w:t>Crowdfunding Data Report</w:t>
                              </w:r>
                            </w:p>
                          </w:sdtContent>
                        </w:sdt>
                      </w:txbxContent>
                    </v:textbox>
                    <w10:wrap type="square" anchorx="page" anchory="page"/>
                  </v:shape>
                </w:pict>
              </mc:Fallback>
            </mc:AlternateContent>
          </w:r>
        </w:p>
        <w:p w14:paraId="26CF99A0" w14:textId="55BF4B4C" w:rsidR="0018335A" w:rsidRPr="001F7802" w:rsidRDefault="0018335A" w:rsidP="001F7802">
          <w:pPr>
            <w:spacing w:line="480" w:lineRule="auto"/>
            <w:rPr>
              <w:rFonts w:cstheme="minorHAnsi"/>
            </w:rPr>
          </w:pPr>
          <w:r w:rsidRPr="001F7802">
            <w:rPr>
              <w:rFonts w:cstheme="minorHAnsi"/>
            </w:rPr>
            <w:br w:type="page"/>
          </w:r>
        </w:p>
      </w:sdtContent>
    </w:sdt>
    <w:p w14:paraId="1AE95C65" w14:textId="77777777" w:rsidR="0018335A" w:rsidRPr="001F7802" w:rsidRDefault="0018335A" w:rsidP="001F7802">
      <w:pPr>
        <w:spacing w:line="480" w:lineRule="auto"/>
        <w:rPr>
          <w:rFonts w:cstheme="minorHAnsi"/>
        </w:rPr>
      </w:pPr>
    </w:p>
    <w:p w14:paraId="7089E7C1" w14:textId="77777777" w:rsidR="00422846" w:rsidRPr="00422846" w:rsidRDefault="00422846" w:rsidP="00422846">
      <w:pPr>
        <w:spacing w:line="480" w:lineRule="auto"/>
        <w:rPr>
          <w:rFonts w:cstheme="minorHAnsi"/>
          <w:b/>
          <w:bCs/>
        </w:rPr>
      </w:pPr>
      <w:r w:rsidRPr="00422846">
        <w:rPr>
          <w:rFonts w:cstheme="minorHAnsi"/>
          <w:b/>
          <w:bCs/>
        </w:rPr>
        <w:t>Background:</w:t>
      </w:r>
    </w:p>
    <w:p w14:paraId="758CCE19" w14:textId="77777777" w:rsidR="00422846" w:rsidRPr="001F7802" w:rsidRDefault="00422846" w:rsidP="00422846">
      <w:pPr>
        <w:pStyle w:val="NormalWeb"/>
        <w:spacing w:before="150" w:beforeAutospacing="0" w:after="0" w:afterAutospacing="0" w:line="480" w:lineRule="auto"/>
        <w:rPr>
          <w:rFonts w:asciiTheme="minorHAnsi" w:hAnsiTheme="minorHAnsi" w:cstheme="minorHAnsi"/>
          <w:color w:val="2B2B2B"/>
        </w:rPr>
      </w:pPr>
      <w:r w:rsidRPr="001F7802">
        <w:rPr>
          <w:rFonts w:asciiTheme="minorHAnsi" w:hAnsiTheme="minorHAnsi" w:cstheme="minorHAnsi"/>
          <w:color w:val="2B2B2B"/>
        </w:rPr>
        <w:t>Crowdfunding platforms like Kickstarter and Indiegogo have been growing in success and popularity since the late 2000s. From independent content creators to famous celebrities, more and more people are using crowdfunding to launch new products and generate buzz, but not every project has found success.</w:t>
      </w:r>
    </w:p>
    <w:p w14:paraId="35CB8001" w14:textId="77777777" w:rsidR="00422846" w:rsidRPr="001F7802" w:rsidRDefault="00422846" w:rsidP="00422846">
      <w:pPr>
        <w:pStyle w:val="NormalWeb"/>
        <w:spacing w:before="150" w:beforeAutospacing="0" w:after="0" w:afterAutospacing="0" w:line="480" w:lineRule="auto"/>
        <w:rPr>
          <w:rFonts w:asciiTheme="minorHAnsi" w:hAnsiTheme="minorHAnsi" w:cstheme="minorHAnsi"/>
          <w:color w:val="2B2B2B"/>
        </w:rPr>
      </w:pPr>
      <w:r w:rsidRPr="001F7802">
        <w:rPr>
          <w:rFonts w:asciiTheme="minorHAnsi" w:hAnsiTheme="minorHAnsi" w:cstheme="minorHAnsi"/>
          <w:color w:val="2B2B2B"/>
        </w:rPr>
        <w:t xml:space="preserve">To receive funding, the project must meet or exceed an initial goal, so many organizations dedicate considerable resources looking through old projects </w:t>
      </w:r>
      <w:proofErr w:type="gramStart"/>
      <w:r w:rsidRPr="001F7802">
        <w:rPr>
          <w:rFonts w:asciiTheme="minorHAnsi" w:hAnsiTheme="minorHAnsi" w:cstheme="minorHAnsi"/>
          <w:color w:val="2B2B2B"/>
        </w:rPr>
        <w:t>in an attempt to</w:t>
      </w:r>
      <w:proofErr w:type="gramEnd"/>
      <w:r w:rsidRPr="001F7802">
        <w:rPr>
          <w:rFonts w:asciiTheme="minorHAnsi" w:hAnsiTheme="minorHAnsi" w:cstheme="minorHAnsi"/>
          <w:color w:val="2B2B2B"/>
        </w:rPr>
        <w:t xml:space="preserve"> discover “the trick” to finding success. For this week's Challenge, you will organize and analyze a database of 1,000 sample projects to uncover any hidden trends.</w:t>
      </w:r>
    </w:p>
    <w:p w14:paraId="288B8A15" w14:textId="24126A31" w:rsidR="0018335A" w:rsidRPr="001F7802" w:rsidRDefault="0018335A" w:rsidP="001F7802">
      <w:pPr>
        <w:spacing w:line="480" w:lineRule="auto"/>
        <w:rPr>
          <w:rFonts w:cstheme="minorHAnsi"/>
        </w:rPr>
      </w:pPr>
    </w:p>
    <w:p w14:paraId="7180B07D" w14:textId="77777777" w:rsidR="0018335A" w:rsidRPr="001F7802" w:rsidRDefault="0018335A" w:rsidP="001F7802">
      <w:pPr>
        <w:spacing w:line="480" w:lineRule="auto"/>
        <w:rPr>
          <w:rFonts w:cstheme="minorHAnsi"/>
        </w:rPr>
      </w:pPr>
      <w:r w:rsidRPr="001F7802">
        <w:rPr>
          <w:rFonts w:cstheme="minorHAnsi"/>
        </w:rPr>
        <w:br w:type="page"/>
      </w:r>
    </w:p>
    <w:p w14:paraId="3104E6AE" w14:textId="1C504D3C" w:rsidR="0018335A" w:rsidRPr="001F7802" w:rsidRDefault="0018335A" w:rsidP="001F7802">
      <w:pPr>
        <w:spacing w:line="480" w:lineRule="auto"/>
        <w:rPr>
          <w:rFonts w:cstheme="minorHAnsi"/>
        </w:rPr>
      </w:pPr>
      <w:r w:rsidRPr="001F7802">
        <w:rPr>
          <w:rFonts w:cstheme="minorHAnsi"/>
          <w:noProof/>
        </w:rPr>
        <w:lastRenderedPageBreak/>
        <w:drawing>
          <wp:inline distT="0" distB="0" distL="0" distR="0" wp14:anchorId="4FAFB55D" wp14:editId="00BAADF7">
            <wp:extent cx="5943600" cy="260477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04770"/>
                    </a:xfrm>
                    <a:prstGeom prst="rect">
                      <a:avLst/>
                    </a:prstGeom>
                  </pic:spPr>
                </pic:pic>
              </a:graphicData>
            </a:graphic>
          </wp:inline>
        </w:drawing>
      </w:r>
    </w:p>
    <w:p w14:paraId="3C4B7B67" w14:textId="77777777" w:rsidR="0018335A" w:rsidRPr="001F7802" w:rsidRDefault="0018335A" w:rsidP="001F7802">
      <w:pPr>
        <w:spacing w:line="480" w:lineRule="auto"/>
        <w:rPr>
          <w:rFonts w:cstheme="minorHAnsi"/>
        </w:rPr>
      </w:pPr>
    </w:p>
    <w:p w14:paraId="7D06907D" w14:textId="77777777" w:rsidR="0018335A" w:rsidRPr="001F7802" w:rsidRDefault="0018335A" w:rsidP="001F7802">
      <w:pPr>
        <w:spacing w:line="480" w:lineRule="auto"/>
        <w:rPr>
          <w:rFonts w:cstheme="minorHAnsi"/>
        </w:rPr>
      </w:pPr>
    </w:p>
    <w:p w14:paraId="1FE9C081" w14:textId="1D02CBEE" w:rsidR="0018335A" w:rsidRPr="001F7802" w:rsidRDefault="0018335A" w:rsidP="001F7802">
      <w:pPr>
        <w:spacing w:line="480" w:lineRule="auto"/>
        <w:rPr>
          <w:rFonts w:cstheme="minorHAnsi"/>
        </w:rPr>
      </w:pPr>
      <w:r w:rsidRPr="001F7802">
        <w:rPr>
          <w:rFonts w:cstheme="minorHAnsi"/>
          <w:noProof/>
        </w:rPr>
        <w:drawing>
          <wp:inline distT="0" distB="0" distL="0" distR="0" wp14:anchorId="0F561D64" wp14:editId="0920FA86">
            <wp:extent cx="5943600" cy="2341245"/>
            <wp:effectExtent l="0" t="0" r="0" b="0"/>
            <wp:docPr id="2" name="Picture 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waterfall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41245"/>
                    </a:xfrm>
                    <a:prstGeom prst="rect">
                      <a:avLst/>
                    </a:prstGeom>
                  </pic:spPr>
                </pic:pic>
              </a:graphicData>
            </a:graphic>
          </wp:inline>
        </w:drawing>
      </w:r>
    </w:p>
    <w:p w14:paraId="5FED8200" w14:textId="77777777" w:rsidR="0018335A" w:rsidRPr="001F7802" w:rsidRDefault="0018335A" w:rsidP="001F7802">
      <w:pPr>
        <w:spacing w:line="480" w:lineRule="auto"/>
        <w:rPr>
          <w:rFonts w:cstheme="minorHAnsi"/>
        </w:rPr>
      </w:pPr>
    </w:p>
    <w:p w14:paraId="00E480E0" w14:textId="3DB21FBE" w:rsidR="0018335A" w:rsidRPr="001F7802" w:rsidRDefault="0018335A" w:rsidP="001F7802">
      <w:pPr>
        <w:spacing w:line="480" w:lineRule="auto"/>
        <w:rPr>
          <w:rFonts w:cstheme="minorHAnsi"/>
        </w:rPr>
      </w:pPr>
      <w:r w:rsidRPr="001F7802">
        <w:rPr>
          <w:rFonts w:cstheme="minorHAnsi"/>
          <w:noProof/>
        </w:rPr>
        <w:lastRenderedPageBreak/>
        <w:drawing>
          <wp:inline distT="0" distB="0" distL="0" distR="0" wp14:anchorId="75788813" wp14:editId="1BC2E7D2">
            <wp:extent cx="5943600" cy="298958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89580"/>
                    </a:xfrm>
                    <a:prstGeom prst="rect">
                      <a:avLst/>
                    </a:prstGeom>
                  </pic:spPr>
                </pic:pic>
              </a:graphicData>
            </a:graphic>
          </wp:inline>
        </w:drawing>
      </w:r>
    </w:p>
    <w:p w14:paraId="3613A792" w14:textId="77777777" w:rsidR="0018335A" w:rsidRPr="001F7802" w:rsidRDefault="0018335A" w:rsidP="001F7802">
      <w:pPr>
        <w:spacing w:line="480" w:lineRule="auto"/>
        <w:rPr>
          <w:rFonts w:cstheme="minorHAnsi"/>
        </w:rPr>
      </w:pPr>
    </w:p>
    <w:p w14:paraId="2F189ACD" w14:textId="77A51062" w:rsidR="0018335A" w:rsidRPr="001F7802" w:rsidRDefault="0018335A" w:rsidP="001F7802">
      <w:pPr>
        <w:spacing w:line="480" w:lineRule="auto"/>
        <w:rPr>
          <w:rFonts w:cstheme="minorHAnsi"/>
        </w:rPr>
      </w:pPr>
      <w:r w:rsidRPr="001F7802">
        <w:rPr>
          <w:rFonts w:cstheme="minorHAnsi"/>
          <w:noProof/>
        </w:rPr>
        <w:drawing>
          <wp:inline distT="0" distB="0" distL="0" distR="0" wp14:anchorId="12727C49" wp14:editId="687825FB">
            <wp:extent cx="5943600" cy="2239645"/>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39645"/>
                    </a:xfrm>
                    <a:prstGeom prst="rect">
                      <a:avLst/>
                    </a:prstGeom>
                  </pic:spPr>
                </pic:pic>
              </a:graphicData>
            </a:graphic>
          </wp:inline>
        </w:drawing>
      </w:r>
    </w:p>
    <w:p w14:paraId="5330CC1F" w14:textId="77777777" w:rsidR="0018335A" w:rsidRPr="001F7802" w:rsidRDefault="0018335A" w:rsidP="001F7802">
      <w:pPr>
        <w:spacing w:line="480" w:lineRule="auto"/>
        <w:rPr>
          <w:rFonts w:cstheme="minorHAnsi"/>
        </w:rPr>
      </w:pPr>
    </w:p>
    <w:p w14:paraId="2CED38E7" w14:textId="77777777" w:rsidR="006A73F6" w:rsidRPr="001F7802" w:rsidRDefault="006A73F6" w:rsidP="001F7802">
      <w:pPr>
        <w:spacing w:line="480" w:lineRule="auto"/>
        <w:rPr>
          <w:rFonts w:cstheme="minorHAnsi"/>
        </w:rPr>
      </w:pPr>
      <w:r w:rsidRPr="001F7802">
        <w:rPr>
          <w:rFonts w:cstheme="minorHAnsi"/>
        </w:rPr>
        <w:br w:type="page"/>
      </w:r>
    </w:p>
    <w:p w14:paraId="6FF716AA" w14:textId="77777777" w:rsidR="001F7802" w:rsidRPr="001F7802" w:rsidRDefault="001F7802" w:rsidP="001F7802">
      <w:pPr>
        <w:spacing w:line="480" w:lineRule="auto"/>
        <w:rPr>
          <w:rFonts w:cstheme="minorHAnsi"/>
        </w:rPr>
      </w:pPr>
    </w:p>
    <w:p w14:paraId="53C01FC4" w14:textId="2C37B8DD" w:rsidR="006A73F6" w:rsidRPr="00422846" w:rsidRDefault="006A73F6" w:rsidP="001F7802">
      <w:pPr>
        <w:spacing w:line="480" w:lineRule="auto"/>
        <w:rPr>
          <w:rFonts w:cstheme="minorHAnsi"/>
          <w:b/>
          <w:bCs/>
        </w:rPr>
      </w:pPr>
      <w:r w:rsidRPr="00422846">
        <w:rPr>
          <w:rFonts w:cstheme="minorHAnsi"/>
          <w:b/>
          <w:bCs/>
        </w:rPr>
        <w:t>Analysis Questions:</w:t>
      </w:r>
    </w:p>
    <w:p w14:paraId="53FC7D20" w14:textId="3B0FD923" w:rsidR="0018335A" w:rsidRPr="00E41F56" w:rsidRDefault="0018335A" w:rsidP="001F7802">
      <w:pPr>
        <w:pStyle w:val="ListParagraph"/>
        <w:numPr>
          <w:ilvl w:val="0"/>
          <w:numId w:val="1"/>
        </w:numPr>
        <w:spacing w:line="480" w:lineRule="auto"/>
        <w:rPr>
          <w:rFonts w:cstheme="minorHAnsi"/>
          <w:i/>
          <w:iCs/>
        </w:rPr>
      </w:pPr>
      <w:r w:rsidRPr="00E41F56">
        <w:rPr>
          <w:rFonts w:cstheme="minorHAnsi"/>
          <w:i/>
          <w:iCs/>
        </w:rPr>
        <w:t>Given the provided data, what three are three conclusions that we can draw about crowdfunding campaigns?</w:t>
      </w:r>
    </w:p>
    <w:p w14:paraId="1D087ABB" w14:textId="34105C91" w:rsidR="00422846" w:rsidRPr="001F7802" w:rsidRDefault="00A05963" w:rsidP="001F7802">
      <w:pPr>
        <w:pStyle w:val="ListParagraph"/>
        <w:numPr>
          <w:ilvl w:val="0"/>
          <w:numId w:val="1"/>
        </w:numPr>
        <w:spacing w:line="480" w:lineRule="auto"/>
        <w:rPr>
          <w:rFonts w:cstheme="minorHAnsi"/>
        </w:rPr>
      </w:pPr>
      <w:r>
        <w:rPr>
          <w:rFonts w:cstheme="minorHAnsi"/>
        </w:rPr>
        <w:t>The data set shows that the U.S. has the highest number of projects seeking funding. When filtered by country, of the 1000 entries, 763 of the projects—more than 75%, are U.S. based.</w:t>
      </w:r>
      <w:r w:rsidR="009E2AE5">
        <w:rPr>
          <w:rFonts w:cstheme="minorHAnsi"/>
        </w:rPr>
        <w:t xml:space="preserve"> Given that the U.S. has the largest number of projects, the data may suggest that it is easiest to gain funding for projects in this country. The data also shows that the largest category is theater, and most popular subcategory</w:t>
      </w:r>
      <w:r w:rsidR="00E41F56">
        <w:rPr>
          <w:rFonts w:cstheme="minorHAnsi"/>
        </w:rPr>
        <w:t xml:space="preserve"> is theater. One inference is that the</w:t>
      </w:r>
      <w:r w:rsidR="008753A8">
        <w:rPr>
          <w:rFonts w:cstheme="minorHAnsi"/>
        </w:rPr>
        <w:t xml:space="preserve"> U.S.</w:t>
      </w:r>
      <w:r w:rsidR="00E41F56">
        <w:rPr>
          <w:rFonts w:cstheme="minorHAnsi"/>
        </w:rPr>
        <w:t xml:space="preserve"> may have the largest population of performers. </w:t>
      </w:r>
      <w:r w:rsidR="008753A8">
        <w:rPr>
          <w:rFonts w:cstheme="minorHAnsi"/>
        </w:rPr>
        <w:t>Another inference may be that in the other countries included in the data, it may be more popular to acquire private funding.</w:t>
      </w:r>
    </w:p>
    <w:p w14:paraId="17B20BDE" w14:textId="7195CA52" w:rsidR="0018335A" w:rsidRPr="00E41F56" w:rsidRDefault="0018335A" w:rsidP="001F7802">
      <w:pPr>
        <w:pStyle w:val="ListParagraph"/>
        <w:numPr>
          <w:ilvl w:val="0"/>
          <w:numId w:val="1"/>
        </w:numPr>
        <w:spacing w:line="480" w:lineRule="auto"/>
        <w:rPr>
          <w:rFonts w:cstheme="minorHAnsi"/>
          <w:i/>
          <w:iCs/>
        </w:rPr>
      </w:pPr>
      <w:r w:rsidRPr="00E41F56">
        <w:rPr>
          <w:rFonts w:cstheme="minorHAnsi"/>
          <w:i/>
          <w:iCs/>
        </w:rPr>
        <w:t>What are some limitations of this dataset?</w:t>
      </w:r>
    </w:p>
    <w:p w14:paraId="45214C76" w14:textId="79968DC6" w:rsidR="00E41F56" w:rsidRPr="001F7802" w:rsidRDefault="00E41F56" w:rsidP="001F7802">
      <w:pPr>
        <w:pStyle w:val="ListParagraph"/>
        <w:numPr>
          <w:ilvl w:val="0"/>
          <w:numId w:val="1"/>
        </w:numPr>
        <w:spacing w:line="480" w:lineRule="auto"/>
        <w:rPr>
          <w:rFonts w:cstheme="minorHAnsi"/>
        </w:rPr>
      </w:pPr>
      <w:r>
        <w:rPr>
          <w:rFonts w:cstheme="minorHAnsi"/>
        </w:rPr>
        <w:t xml:space="preserve">Limitations of the data set are the source or the size of the individual donations. Though the average donation amount can be calculated, the data does not tell if one large donation makes up the majority or if several moderate to small donations make up the amount. It could be one trust fund being emptied or </w:t>
      </w:r>
      <w:r w:rsidR="008753A8">
        <w:rPr>
          <w:rFonts w:cstheme="minorHAnsi"/>
        </w:rPr>
        <w:t>sourced from</w:t>
      </w:r>
      <w:r>
        <w:rPr>
          <w:rFonts w:cstheme="minorHAnsi"/>
        </w:rPr>
        <w:t xml:space="preserve"> several small donations. </w:t>
      </w:r>
    </w:p>
    <w:p w14:paraId="2CEAD88F" w14:textId="59BEE3A6" w:rsidR="0018335A" w:rsidRPr="007E0F2B" w:rsidRDefault="0018335A" w:rsidP="001F7802">
      <w:pPr>
        <w:pStyle w:val="ListParagraph"/>
        <w:numPr>
          <w:ilvl w:val="0"/>
          <w:numId w:val="1"/>
        </w:numPr>
        <w:spacing w:line="480" w:lineRule="auto"/>
        <w:rPr>
          <w:rFonts w:cstheme="minorHAnsi"/>
          <w:i/>
          <w:iCs/>
        </w:rPr>
      </w:pPr>
      <w:r w:rsidRPr="007E0F2B">
        <w:rPr>
          <w:rFonts w:cstheme="minorHAnsi"/>
          <w:i/>
          <w:iCs/>
        </w:rPr>
        <w:t xml:space="preserve">What are some other possible tables and/or graphs that we could create, and what </w:t>
      </w:r>
      <w:r w:rsidR="006A73F6" w:rsidRPr="007E0F2B">
        <w:rPr>
          <w:rFonts w:cstheme="minorHAnsi"/>
          <w:i/>
          <w:iCs/>
        </w:rPr>
        <w:t>additional value would they provide?</w:t>
      </w:r>
    </w:p>
    <w:p w14:paraId="21312676" w14:textId="20D6C302" w:rsidR="008753A8" w:rsidRPr="001F7802" w:rsidRDefault="008753A8" w:rsidP="001F7802">
      <w:pPr>
        <w:pStyle w:val="ListParagraph"/>
        <w:numPr>
          <w:ilvl w:val="0"/>
          <w:numId w:val="1"/>
        </w:numPr>
        <w:spacing w:line="480" w:lineRule="auto"/>
        <w:rPr>
          <w:rFonts w:cstheme="minorHAnsi"/>
        </w:rPr>
      </w:pPr>
      <w:r>
        <w:rPr>
          <w:rFonts w:cstheme="minorHAnsi"/>
        </w:rPr>
        <w:t xml:space="preserve">Other graphs and tables that might be useful are scatterplots, histograms, and boxplots. Scatterplots and histograms would be able to represent the data visually, more easily </w:t>
      </w:r>
      <w:r>
        <w:rPr>
          <w:rFonts w:cstheme="minorHAnsi"/>
        </w:rPr>
        <w:lastRenderedPageBreak/>
        <w:t xml:space="preserve">displaying the mean, median, mode and any skewing of the data. Boxplots are useful to identify any outliers in the data. </w:t>
      </w:r>
      <w:r w:rsidR="007E0F2B">
        <w:rPr>
          <w:rFonts w:cstheme="minorHAnsi"/>
        </w:rPr>
        <w:t>It could visually show the donation size by outcome, possibly better than a pivot table.</w:t>
      </w:r>
    </w:p>
    <w:p w14:paraId="34441E56" w14:textId="6934CA8B" w:rsidR="006A73F6" w:rsidRPr="001F7802" w:rsidRDefault="006A73F6" w:rsidP="001F7802">
      <w:pPr>
        <w:pStyle w:val="ListParagraph"/>
        <w:spacing w:line="480" w:lineRule="auto"/>
        <w:rPr>
          <w:rFonts w:cstheme="minorHAnsi"/>
        </w:rPr>
      </w:pPr>
    </w:p>
    <w:p w14:paraId="6ABB8377" w14:textId="37D6428E" w:rsidR="006A73F6" w:rsidRPr="001F7802" w:rsidRDefault="006A73F6" w:rsidP="001F7802">
      <w:pPr>
        <w:spacing w:line="480" w:lineRule="auto"/>
        <w:rPr>
          <w:rFonts w:cstheme="minorHAnsi"/>
        </w:rPr>
      </w:pPr>
      <w:r w:rsidRPr="001F7802">
        <w:rPr>
          <w:rFonts w:cstheme="minorHAnsi"/>
        </w:rPr>
        <w:br w:type="page"/>
      </w:r>
    </w:p>
    <w:p w14:paraId="31C425EB" w14:textId="275A33AC" w:rsidR="006A73F6" w:rsidRPr="001F7802" w:rsidRDefault="006A73F6" w:rsidP="001F7802">
      <w:pPr>
        <w:spacing w:line="480" w:lineRule="auto"/>
        <w:rPr>
          <w:rFonts w:cstheme="minorHAnsi"/>
        </w:rPr>
      </w:pPr>
      <w:r w:rsidRPr="001F7802">
        <w:rPr>
          <w:rFonts w:cstheme="minorHAnsi"/>
          <w:noProof/>
        </w:rPr>
        <w:lastRenderedPageBreak/>
        <w:drawing>
          <wp:inline distT="0" distB="0" distL="0" distR="0" wp14:anchorId="4A7D1A23" wp14:editId="15DA342B">
            <wp:extent cx="5943600" cy="2437130"/>
            <wp:effectExtent l="0" t="0" r="0" b="127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37130"/>
                    </a:xfrm>
                    <a:prstGeom prst="rect">
                      <a:avLst/>
                    </a:prstGeom>
                  </pic:spPr>
                </pic:pic>
              </a:graphicData>
            </a:graphic>
          </wp:inline>
        </w:drawing>
      </w:r>
    </w:p>
    <w:p w14:paraId="58EB8B34" w14:textId="77777777" w:rsidR="006A73F6" w:rsidRPr="001F7802" w:rsidRDefault="006A73F6" w:rsidP="001F7802">
      <w:pPr>
        <w:spacing w:line="480" w:lineRule="auto"/>
        <w:rPr>
          <w:rFonts w:cstheme="minorHAnsi"/>
        </w:rPr>
      </w:pPr>
    </w:p>
    <w:p w14:paraId="7149E3AB" w14:textId="0C9909A6" w:rsidR="006A73F6" w:rsidRPr="001F7802" w:rsidRDefault="006A73F6" w:rsidP="001F7802">
      <w:pPr>
        <w:spacing w:line="480" w:lineRule="auto"/>
        <w:rPr>
          <w:rFonts w:cstheme="minorHAnsi"/>
        </w:rPr>
      </w:pPr>
      <w:r w:rsidRPr="001F7802">
        <w:rPr>
          <w:rFonts w:cstheme="minorHAnsi"/>
          <w:noProof/>
        </w:rPr>
        <w:drawing>
          <wp:inline distT="0" distB="0" distL="0" distR="0" wp14:anchorId="6613E5BE" wp14:editId="70D38E7F">
            <wp:extent cx="5943600" cy="1903730"/>
            <wp:effectExtent l="0" t="0" r="0" b="127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903730"/>
                    </a:xfrm>
                    <a:prstGeom prst="rect">
                      <a:avLst/>
                    </a:prstGeom>
                  </pic:spPr>
                </pic:pic>
              </a:graphicData>
            </a:graphic>
          </wp:inline>
        </w:drawing>
      </w:r>
    </w:p>
    <w:p w14:paraId="6BBE254D" w14:textId="77777777" w:rsidR="006A73F6" w:rsidRPr="001F7802" w:rsidRDefault="006A73F6" w:rsidP="001F7802">
      <w:pPr>
        <w:spacing w:line="480" w:lineRule="auto"/>
        <w:rPr>
          <w:rFonts w:cstheme="minorHAnsi"/>
        </w:rPr>
      </w:pPr>
    </w:p>
    <w:p w14:paraId="3049D8BA" w14:textId="77777777" w:rsidR="007E0F2B" w:rsidRDefault="007E0F2B">
      <w:pPr>
        <w:rPr>
          <w:rFonts w:cstheme="minorHAnsi"/>
          <w:b/>
          <w:bCs/>
        </w:rPr>
      </w:pPr>
      <w:r>
        <w:rPr>
          <w:rFonts w:cstheme="minorHAnsi"/>
          <w:b/>
          <w:bCs/>
        </w:rPr>
        <w:br w:type="page"/>
      </w:r>
    </w:p>
    <w:p w14:paraId="2C497CC5" w14:textId="6A03D687" w:rsidR="006A73F6" w:rsidRPr="007E0F2B" w:rsidRDefault="006A73F6" w:rsidP="001F7802">
      <w:pPr>
        <w:spacing w:line="480" w:lineRule="auto"/>
        <w:rPr>
          <w:rFonts w:cstheme="minorHAnsi"/>
          <w:b/>
          <w:bCs/>
        </w:rPr>
      </w:pPr>
      <w:r w:rsidRPr="007E0F2B">
        <w:rPr>
          <w:rFonts w:cstheme="minorHAnsi"/>
          <w:b/>
          <w:bCs/>
        </w:rPr>
        <w:lastRenderedPageBreak/>
        <w:t>Analysis Questions:</w:t>
      </w:r>
    </w:p>
    <w:p w14:paraId="35373EE9" w14:textId="7EEFBB8D" w:rsidR="006A73F6" w:rsidRPr="00066AF4" w:rsidRDefault="006A73F6" w:rsidP="001F7802">
      <w:pPr>
        <w:pStyle w:val="ListParagraph"/>
        <w:numPr>
          <w:ilvl w:val="0"/>
          <w:numId w:val="1"/>
        </w:numPr>
        <w:spacing w:line="480" w:lineRule="auto"/>
        <w:rPr>
          <w:rFonts w:cstheme="minorHAnsi"/>
          <w:i/>
          <w:iCs/>
        </w:rPr>
      </w:pPr>
      <w:r w:rsidRPr="00066AF4">
        <w:rPr>
          <w:rFonts w:cstheme="minorHAnsi"/>
          <w:i/>
          <w:iCs/>
        </w:rPr>
        <w:t>Use your data to determine whether the mean or the median better summarizes the data.</w:t>
      </w:r>
    </w:p>
    <w:p w14:paraId="061CCC5E" w14:textId="5334FF76" w:rsidR="007E0F2B" w:rsidRPr="00247D4C" w:rsidRDefault="00247D4C" w:rsidP="00247D4C">
      <w:pPr>
        <w:pStyle w:val="ListParagraph"/>
        <w:numPr>
          <w:ilvl w:val="0"/>
          <w:numId w:val="1"/>
        </w:numPr>
        <w:spacing w:line="480" w:lineRule="auto"/>
        <w:rPr>
          <w:rFonts w:cstheme="minorHAnsi"/>
        </w:rPr>
      </w:pPr>
      <w:r>
        <w:rPr>
          <w:rFonts w:cstheme="minorHAnsi"/>
        </w:rPr>
        <w:t>The median</w:t>
      </w:r>
      <w:r w:rsidR="00A01F36">
        <w:rPr>
          <w:rFonts w:cstheme="minorHAnsi"/>
        </w:rPr>
        <w:t>,</w:t>
      </w:r>
      <w:r>
        <w:rPr>
          <w:rFonts w:cstheme="minorHAnsi"/>
        </w:rPr>
        <w:t xml:space="preserve"> better summarizes the data because—when compared to the mean (which is greater than the median)</w:t>
      </w:r>
      <w:r w:rsidRPr="00247D4C">
        <w:rPr>
          <w:rFonts w:cstheme="minorHAnsi"/>
        </w:rPr>
        <w:t xml:space="preserve">, indicates that the distribution is skewed to the right. </w:t>
      </w:r>
    </w:p>
    <w:p w14:paraId="44E235D0" w14:textId="5276C0D4" w:rsidR="006A73F6" w:rsidRPr="00AB636E" w:rsidRDefault="006A73F6" w:rsidP="001F7802">
      <w:pPr>
        <w:pStyle w:val="ListParagraph"/>
        <w:numPr>
          <w:ilvl w:val="0"/>
          <w:numId w:val="1"/>
        </w:numPr>
        <w:spacing w:line="480" w:lineRule="auto"/>
        <w:rPr>
          <w:rFonts w:cstheme="minorHAnsi"/>
          <w:i/>
          <w:iCs/>
        </w:rPr>
      </w:pPr>
      <w:r w:rsidRPr="00AB636E">
        <w:rPr>
          <w:rFonts w:cstheme="minorHAnsi"/>
          <w:i/>
          <w:iCs/>
        </w:rPr>
        <w:t>Use your data to determine if there is more variability with successful or unsuccessful campaigns. Does this make sense? Why or why not?</w:t>
      </w:r>
    </w:p>
    <w:p w14:paraId="555BB4D8" w14:textId="52F7CFE2" w:rsidR="009340A1" w:rsidRPr="001F7802" w:rsidRDefault="009340A1" w:rsidP="001F7802">
      <w:pPr>
        <w:pStyle w:val="ListParagraph"/>
        <w:numPr>
          <w:ilvl w:val="0"/>
          <w:numId w:val="1"/>
        </w:numPr>
        <w:spacing w:line="480" w:lineRule="auto"/>
        <w:rPr>
          <w:rFonts w:cstheme="minorHAnsi"/>
        </w:rPr>
      </w:pPr>
      <w:r>
        <w:rPr>
          <w:rFonts w:cstheme="minorHAnsi"/>
        </w:rPr>
        <w:t xml:space="preserve">There is more variability with successful campaigns. This makes sense </w:t>
      </w:r>
      <w:r w:rsidR="00247D4C">
        <w:rPr>
          <w:rFonts w:cstheme="minorHAnsi"/>
        </w:rPr>
        <w:t xml:space="preserve">because it is not only the amount of funding that determines the success of a project or business. The variability is high because of the human element. How the money is used—marketing, budgeting for fixed costs, variable costs, etc., plays a large role in how successful a project is. Other parts of the human element include target audience, culture, and current trends. </w:t>
      </w:r>
    </w:p>
    <w:sectPr w:rsidR="009340A1" w:rsidRPr="001F7802" w:rsidSect="0018335A">
      <w:headerReference w:type="even" r:id="rId17"/>
      <w:head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FC784" w14:textId="77777777" w:rsidR="00AB0D36" w:rsidRDefault="00AB0D36" w:rsidP="0018335A">
      <w:r>
        <w:separator/>
      </w:r>
    </w:p>
  </w:endnote>
  <w:endnote w:type="continuationSeparator" w:id="0">
    <w:p w14:paraId="22281875" w14:textId="77777777" w:rsidR="00AB0D36" w:rsidRDefault="00AB0D36" w:rsidP="001833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365C9" w14:textId="77777777" w:rsidR="00AB0D36" w:rsidRDefault="00AB0D36" w:rsidP="0018335A">
      <w:r>
        <w:separator/>
      </w:r>
    </w:p>
  </w:footnote>
  <w:footnote w:type="continuationSeparator" w:id="0">
    <w:p w14:paraId="6147EF41" w14:textId="77777777" w:rsidR="00AB0D36" w:rsidRDefault="00AB0D36" w:rsidP="001833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69879019"/>
      <w:docPartObj>
        <w:docPartGallery w:val="Page Numbers (Top of Page)"/>
        <w:docPartUnique/>
      </w:docPartObj>
    </w:sdtPr>
    <w:sdtContent>
      <w:p w14:paraId="5BE6D1E8" w14:textId="0FBFEEC0" w:rsidR="0018335A" w:rsidRDefault="0018335A" w:rsidP="004E283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1531D28" w14:textId="77777777" w:rsidR="0018335A" w:rsidRDefault="0018335A" w:rsidP="0018335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8460069"/>
      <w:docPartObj>
        <w:docPartGallery w:val="Page Numbers (Top of Page)"/>
        <w:docPartUnique/>
      </w:docPartObj>
    </w:sdtPr>
    <w:sdtContent>
      <w:p w14:paraId="32BD44D0" w14:textId="7640207C" w:rsidR="0018335A" w:rsidRDefault="0018335A" w:rsidP="004E283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59777BB" w14:textId="1F2A5907" w:rsidR="0018335A" w:rsidRDefault="0018335A" w:rsidP="0018335A">
    <w:pPr>
      <w:pStyle w:val="Header"/>
      <w:ind w:right="360"/>
      <w:jc w:val="right"/>
    </w:pPr>
    <w:r>
      <w:t xml:space="preserve">Paillet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0726E3"/>
    <w:multiLevelType w:val="hybridMultilevel"/>
    <w:tmpl w:val="32BCD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73344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35A"/>
    <w:rsid w:val="00066AF4"/>
    <w:rsid w:val="0018335A"/>
    <w:rsid w:val="001F7802"/>
    <w:rsid w:val="00247D4C"/>
    <w:rsid w:val="00296063"/>
    <w:rsid w:val="00422846"/>
    <w:rsid w:val="006A73F6"/>
    <w:rsid w:val="007A7615"/>
    <w:rsid w:val="007E0F2B"/>
    <w:rsid w:val="008753A8"/>
    <w:rsid w:val="009340A1"/>
    <w:rsid w:val="009C6126"/>
    <w:rsid w:val="009E2AE5"/>
    <w:rsid w:val="00A01F36"/>
    <w:rsid w:val="00A05963"/>
    <w:rsid w:val="00AB0D36"/>
    <w:rsid w:val="00AB636E"/>
    <w:rsid w:val="00BA06D4"/>
    <w:rsid w:val="00BD2222"/>
    <w:rsid w:val="00E41F56"/>
    <w:rsid w:val="00F028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7FF20"/>
  <w15:chartTrackingRefBased/>
  <w15:docId w15:val="{0C00CF6B-DD32-7049-B9CB-70E855ED6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335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8335A"/>
    <w:rPr>
      <w:rFonts w:eastAsiaTheme="minorEastAsia"/>
      <w:sz w:val="22"/>
      <w:szCs w:val="22"/>
      <w:lang w:eastAsia="zh-CN"/>
    </w:rPr>
  </w:style>
  <w:style w:type="character" w:customStyle="1" w:styleId="NoSpacingChar">
    <w:name w:val="No Spacing Char"/>
    <w:basedOn w:val="DefaultParagraphFont"/>
    <w:link w:val="NoSpacing"/>
    <w:uiPriority w:val="1"/>
    <w:rsid w:val="0018335A"/>
    <w:rPr>
      <w:rFonts w:eastAsiaTheme="minorEastAsia"/>
      <w:sz w:val="22"/>
      <w:szCs w:val="22"/>
      <w:lang w:eastAsia="zh-CN"/>
    </w:rPr>
  </w:style>
  <w:style w:type="paragraph" w:styleId="Header">
    <w:name w:val="header"/>
    <w:basedOn w:val="Normal"/>
    <w:link w:val="HeaderChar"/>
    <w:uiPriority w:val="99"/>
    <w:unhideWhenUsed/>
    <w:rsid w:val="0018335A"/>
    <w:pPr>
      <w:tabs>
        <w:tab w:val="center" w:pos="4680"/>
        <w:tab w:val="right" w:pos="9360"/>
      </w:tabs>
    </w:pPr>
  </w:style>
  <w:style w:type="character" w:customStyle="1" w:styleId="HeaderChar">
    <w:name w:val="Header Char"/>
    <w:basedOn w:val="DefaultParagraphFont"/>
    <w:link w:val="Header"/>
    <w:uiPriority w:val="99"/>
    <w:rsid w:val="0018335A"/>
  </w:style>
  <w:style w:type="paragraph" w:styleId="Footer">
    <w:name w:val="footer"/>
    <w:basedOn w:val="Normal"/>
    <w:link w:val="FooterChar"/>
    <w:uiPriority w:val="99"/>
    <w:unhideWhenUsed/>
    <w:rsid w:val="0018335A"/>
    <w:pPr>
      <w:tabs>
        <w:tab w:val="center" w:pos="4680"/>
        <w:tab w:val="right" w:pos="9360"/>
      </w:tabs>
    </w:pPr>
  </w:style>
  <w:style w:type="character" w:customStyle="1" w:styleId="FooterChar">
    <w:name w:val="Footer Char"/>
    <w:basedOn w:val="DefaultParagraphFont"/>
    <w:link w:val="Footer"/>
    <w:uiPriority w:val="99"/>
    <w:rsid w:val="0018335A"/>
  </w:style>
  <w:style w:type="character" w:styleId="PageNumber">
    <w:name w:val="page number"/>
    <w:basedOn w:val="DefaultParagraphFont"/>
    <w:uiPriority w:val="99"/>
    <w:semiHidden/>
    <w:unhideWhenUsed/>
    <w:rsid w:val="0018335A"/>
  </w:style>
  <w:style w:type="character" w:customStyle="1" w:styleId="Heading1Char">
    <w:name w:val="Heading 1 Char"/>
    <w:basedOn w:val="DefaultParagraphFont"/>
    <w:link w:val="Heading1"/>
    <w:uiPriority w:val="9"/>
    <w:rsid w:val="0018335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8335A"/>
    <w:pPr>
      <w:spacing w:before="480" w:line="276" w:lineRule="auto"/>
      <w:outlineLvl w:val="9"/>
    </w:pPr>
    <w:rPr>
      <w:b/>
      <w:bCs/>
      <w:sz w:val="28"/>
      <w:szCs w:val="28"/>
    </w:rPr>
  </w:style>
  <w:style w:type="paragraph" w:styleId="TOC1">
    <w:name w:val="toc 1"/>
    <w:basedOn w:val="Normal"/>
    <w:next w:val="Normal"/>
    <w:autoRedefine/>
    <w:uiPriority w:val="39"/>
    <w:semiHidden/>
    <w:unhideWhenUsed/>
    <w:rsid w:val="0018335A"/>
    <w:pPr>
      <w:spacing w:before="240" w:after="120"/>
    </w:pPr>
    <w:rPr>
      <w:rFonts w:cstheme="minorHAnsi"/>
      <w:b/>
      <w:bCs/>
      <w:sz w:val="20"/>
      <w:szCs w:val="20"/>
    </w:rPr>
  </w:style>
  <w:style w:type="paragraph" w:styleId="TOC2">
    <w:name w:val="toc 2"/>
    <w:basedOn w:val="Normal"/>
    <w:next w:val="Normal"/>
    <w:autoRedefine/>
    <w:uiPriority w:val="39"/>
    <w:semiHidden/>
    <w:unhideWhenUsed/>
    <w:rsid w:val="0018335A"/>
    <w:pPr>
      <w:spacing w:before="120"/>
      <w:ind w:left="240"/>
    </w:pPr>
    <w:rPr>
      <w:rFonts w:cstheme="minorHAnsi"/>
      <w:i/>
      <w:iCs/>
      <w:sz w:val="20"/>
      <w:szCs w:val="20"/>
    </w:rPr>
  </w:style>
  <w:style w:type="paragraph" w:styleId="TOC3">
    <w:name w:val="toc 3"/>
    <w:basedOn w:val="Normal"/>
    <w:next w:val="Normal"/>
    <w:autoRedefine/>
    <w:uiPriority w:val="39"/>
    <w:semiHidden/>
    <w:unhideWhenUsed/>
    <w:rsid w:val="0018335A"/>
    <w:pPr>
      <w:ind w:left="480"/>
    </w:pPr>
    <w:rPr>
      <w:rFonts w:cstheme="minorHAnsi"/>
      <w:sz w:val="20"/>
      <w:szCs w:val="20"/>
    </w:rPr>
  </w:style>
  <w:style w:type="paragraph" w:styleId="TOC4">
    <w:name w:val="toc 4"/>
    <w:basedOn w:val="Normal"/>
    <w:next w:val="Normal"/>
    <w:autoRedefine/>
    <w:uiPriority w:val="39"/>
    <w:semiHidden/>
    <w:unhideWhenUsed/>
    <w:rsid w:val="0018335A"/>
    <w:pPr>
      <w:ind w:left="720"/>
    </w:pPr>
    <w:rPr>
      <w:rFonts w:cstheme="minorHAnsi"/>
      <w:sz w:val="20"/>
      <w:szCs w:val="20"/>
    </w:rPr>
  </w:style>
  <w:style w:type="paragraph" w:styleId="TOC5">
    <w:name w:val="toc 5"/>
    <w:basedOn w:val="Normal"/>
    <w:next w:val="Normal"/>
    <w:autoRedefine/>
    <w:uiPriority w:val="39"/>
    <w:semiHidden/>
    <w:unhideWhenUsed/>
    <w:rsid w:val="0018335A"/>
    <w:pPr>
      <w:ind w:left="960"/>
    </w:pPr>
    <w:rPr>
      <w:rFonts w:cstheme="minorHAnsi"/>
      <w:sz w:val="20"/>
      <w:szCs w:val="20"/>
    </w:rPr>
  </w:style>
  <w:style w:type="paragraph" w:styleId="TOC6">
    <w:name w:val="toc 6"/>
    <w:basedOn w:val="Normal"/>
    <w:next w:val="Normal"/>
    <w:autoRedefine/>
    <w:uiPriority w:val="39"/>
    <w:semiHidden/>
    <w:unhideWhenUsed/>
    <w:rsid w:val="0018335A"/>
    <w:pPr>
      <w:ind w:left="1200"/>
    </w:pPr>
    <w:rPr>
      <w:rFonts w:cstheme="minorHAnsi"/>
      <w:sz w:val="20"/>
      <w:szCs w:val="20"/>
    </w:rPr>
  </w:style>
  <w:style w:type="paragraph" w:styleId="TOC7">
    <w:name w:val="toc 7"/>
    <w:basedOn w:val="Normal"/>
    <w:next w:val="Normal"/>
    <w:autoRedefine/>
    <w:uiPriority w:val="39"/>
    <w:semiHidden/>
    <w:unhideWhenUsed/>
    <w:rsid w:val="0018335A"/>
    <w:pPr>
      <w:ind w:left="1440"/>
    </w:pPr>
    <w:rPr>
      <w:rFonts w:cstheme="minorHAnsi"/>
      <w:sz w:val="20"/>
      <w:szCs w:val="20"/>
    </w:rPr>
  </w:style>
  <w:style w:type="paragraph" w:styleId="TOC8">
    <w:name w:val="toc 8"/>
    <w:basedOn w:val="Normal"/>
    <w:next w:val="Normal"/>
    <w:autoRedefine/>
    <w:uiPriority w:val="39"/>
    <w:semiHidden/>
    <w:unhideWhenUsed/>
    <w:rsid w:val="0018335A"/>
    <w:pPr>
      <w:ind w:left="1680"/>
    </w:pPr>
    <w:rPr>
      <w:rFonts w:cstheme="minorHAnsi"/>
      <w:sz w:val="20"/>
      <w:szCs w:val="20"/>
    </w:rPr>
  </w:style>
  <w:style w:type="paragraph" w:styleId="TOC9">
    <w:name w:val="toc 9"/>
    <w:basedOn w:val="Normal"/>
    <w:next w:val="Normal"/>
    <w:autoRedefine/>
    <w:uiPriority w:val="39"/>
    <w:semiHidden/>
    <w:unhideWhenUsed/>
    <w:rsid w:val="0018335A"/>
    <w:pPr>
      <w:ind w:left="1920"/>
    </w:pPr>
    <w:rPr>
      <w:rFonts w:cstheme="minorHAnsi"/>
      <w:sz w:val="20"/>
      <w:szCs w:val="20"/>
    </w:rPr>
  </w:style>
  <w:style w:type="paragraph" w:styleId="ListParagraph">
    <w:name w:val="List Paragraph"/>
    <w:basedOn w:val="Normal"/>
    <w:uiPriority w:val="34"/>
    <w:qFormat/>
    <w:rsid w:val="006A73F6"/>
    <w:pPr>
      <w:ind w:left="720"/>
      <w:contextualSpacing/>
    </w:pPr>
  </w:style>
  <w:style w:type="paragraph" w:styleId="NormalWeb">
    <w:name w:val="Normal (Web)"/>
    <w:basedOn w:val="Normal"/>
    <w:uiPriority w:val="99"/>
    <w:semiHidden/>
    <w:unhideWhenUsed/>
    <w:rsid w:val="001F7802"/>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835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excel challenge requires students to use the information from module one lectures to manipulate data, present data, and draw conclusions based on the data.</Abstract>
  <CompanyAddress/>
  <CompanyPhone/>
  <CompanyFax/>
  <CompanyEmail>ashleypaillet@icloud.com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D32B97-01FD-7C40-B7F3-83AE1B1A6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8</Pages>
  <Words>476</Words>
  <Characters>2715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challenge 1</dc:title>
  <dc:subject>Crowdfunding Data Report</dc:subject>
  <dc:creator>Ashley Paillet</dc:creator>
  <cp:keywords/>
  <dc:description/>
  <cp:lastModifiedBy>Microsoft Office User</cp:lastModifiedBy>
  <cp:revision>6</cp:revision>
  <cp:lastPrinted>2023-06-16T04:30:00Z</cp:lastPrinted>
  <dcterms:created xsi:type="dcterms:W3CDTF">2023-06-15T19:47:00Z</dcterms:created>
  <dcterms:modified xsi:type="dcterms:W3CDTF">2023-06-16T04:30:00Z</dcterms:modified>
</cp:coreProperties>
</file>