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Font Template Demo</w:t>
      </w:r>
    </w:p>
    <w:p>
      <w:pPr>
        <w:jc w:val="left"/>
      </w:pPr>
      <w:r>
        <w:t>This Word template is configured for academic-style English reports.</w:t>
      </w:r>
    </w:p>
    <w:p>
      <w:pPr>
        <w:pStyle w:val="Heading2"/>
      </w:pPr>
      <w:r>
        <w:t>Body Text Example</w:t>
      </w:r>
    </w:p>
    <w:p>
      <w:r>
        <w:t>This paragraph uses the Normal style: Times New Roman, 12 pt, 1.5 line spacing, A4 paper layout.</w:t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 w:eastAsia="Times New Roman"/>
      <w:b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