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0800"/>
      </w:tblGrid>
      <w:tr w:rsidR="00FE1A48" w:rsidTr="00BF1335">
        <w:tc>
          <w:tcPr>
            <w:tcW w:w="10800" w:type="dxa"/>
            <w:tcBorders>
              <w:top w:val="nil"/>
              <w:left w:val="nil"/>
              <w:bottom w:val="double" w:sz="4" w:space="0" w:color="auto"/>
              <w:right w:val="nil"/>
            </w:tcBorders>
            <w:shd w:val="clear" w:color="auto" w:fill="auto"/>
            <w:tcMar>
              <w:top w:w="72" w:type="dxa"/>
              <w:left w:w="72" w:type="dxa"/>
              <w:bottom w:w="72" w:type="dxa"/>
              <w:right w:w="72" w:type="dxa"/>
            </w:tcMar>
          </w:tcPr>
          <w:tbl>
            <w:tblPr>
              <w:tblStyle w:val="TableGrid"/>
              <w:tblW w:w="0" w:type="auto"/>
              <w:tblLook w:val="04A0" w:firstRow="1" w:lastRow="0" w:firstColumn="1" w:lastColumn="0" w:noHBand="0" w:noVBand="1"/>
            </w:tblPr>
            <w:tblGrid>
              <w:gridCol w:w="5320"/>
              <w:gridCol w:w="5321"/>
            </w:tblGrid>
            <w:tr w:rsidR="00BF1335" w:rsidTr="00DB644B">
              <w:tc>
                <w:tcPr>
                  <w:tcW w:w="5320" w:type="dxa"/>
                  <w:tcBorders>
                    <w:top w:val="nil"/>
                    <w:left w:val="nil"/>
                    <w:bottom w:val="nil"/>
                    <w:right w:val="nil"/>
                  </w:tcBorders>
                  <w:tcMar>
                    <w:left w:w="0" w:type="dxa"/>
                    <w:right w:w="0" w:type="dxa"/>
                  </w:tcMar>
                  <w:vAlign w:val="center"/>
                </w:tcPr>
                <w:p w:rsidR="00BF1335" w:rsidRPr="00117037" w:rsidRDefault="00BF1335" w:rsidP="00DB644B">
                  <w:pPr>
                    <w:rPr>
                      <w:rFonts w:ascii="Century Gothic" w:hAnsi="Century Gothic" w:cs="Lucida Sans Unicode"/>
                      <w:smallCaps/>
                      <w:color w:val="000000" w:themeColor="text1"/>
                      <w:sz w:val="56"/>
                      <w:szCs w:val="52"/>
                    </w:rPr>
                  </w:pPr>
                  <w:r w:rsidRPr="00117037">
                    <w:rPr>
                      <w:rFonts w:ascii="Century Gothic" w:hAnsi="Century Gothic" w:cs="Lucida Sans Unicode"/>
                      <w:smallCaps/>
                      <w:color w:val="000000" w:themeColor="text1"/>
                      <w:sz w:val="56"/>
                      <w:szCs w:val="52"/>
                    </w:rPr>
                    <w:t>Ashlin Garrett Allen</w:t>
                  </w:r>
                </w:p>
                <w:p w:rsidR="00BF1335" w:rsidRPr="00117037" w:rsidRDefault="00A10C78" w:rsidP="007A01FF">
                  <w:pPr>
                    <w:rPr>
                      <w:color w:val="000000" w:themeColor="text1"/>
                    </w:rPr>
                  </w:pPr>
                  <w:r>
                    <w:rPr>
                      <w:rFonts w:ascii="Century Gothic" w:hAnsi="Century Gothic" w:cs="Lucida Sans Unicode"/>
                      <w:color w:val="000000" w:themeColor="text1"/>
                      <w:sz w:val="24"/>
                      <w:szCs w:val="28"/>
                    </w:rPr>
                    <w:t>Web Developer</w:t>
                  </w:r>
                </w:p>
              </w:tc>
              <w:tc>
                <w:tcPr>
                  <w:tcW w:w="5321" w:type="dxa"/>
                  <w:tcBorders>
                    <w:top w:val="nil"/>
                    <w:left w:val="nil"/>
                    <w:bottom w:val="nil"/>
                    <w:right w:val="nil"/>
                  </w:tcBorders>
                </w:tcPr>
                <w:p w:rsidR="00BF1335" w:rsidRPr="00117037" w:rsidRDefault="00BF1335" w:rsidP="00DB644B">
                  <w:pPr>
                    <w:jc w:val="right"/>
                    <w:rPr>
                      <w:color w:val="000000" w:themeColor="text1"/>
                      <w:sz w:val="20"/>
                      <w:szCs w:val="20"/>
                    </w:rPr>
                  </w:pPr>
                  <w:r w:rsidRPr="00117037">
                    <w:rPr>
                      <w:color w:val="000000" w:themeColor="text1"/>
                      <w:sz w:val="20"/>
                      <w:szCs w:val="20"/>
                    </w:rPr>
                    <w:t>1011 Willowbranch Ave.</w:t>
                  </w:r>
                </w:p>
                <w:p w:rsidR="00BF1335" w:rsidRPr="00117037" w:rsidRDefault="00BF1335" w:rsidP="00DB644B">
                  <w:pPr>
                    <w:jc w:val="right"/>
                    <w:rPr>
                      <w:color w:val="000000" w:themeColor="text1"/>
                      <w:sz w:val="20"/>
                      <w:szCs w:val="20"/>
                    </w:rPr>
                  </w:pPr>
                  <w:r w:rsidRPr="00117037">
                    <w:rPr>
                      <w:color w:val="000000" w:themeColor="text1"/>
                      <w:sz w:val="20"/>
                      <w:szCs w:val="20"/>
                    </w:rPr>
                    <w:t>Clearwater, Florida 33764</w:t>
                  </w:r>
                </w:p>
                <w:p w:rsidR="00BF1335" w:rsidRPr="00117037" w:rsidRDefault="00BF1335" w:rsidP="00DB644B">
                  <w:pPr>
                    <w:jc w:val="right"/>
                    <w:rPr>
                      <w:b/>
                      <w:color w:val="000000" w:themeColor="text1"/>
                      <w:sz w:val="20"/>
                      <w:szCs w:val="20"/>
                    </w:rPr>
                  </w:pPr>
                  <w:r w:rsidRPr="00117037">
                    <w:rPr>
                      <w:b/>
                      <w:color w:val="000000" w:themeColor="text1"/>
                      <w:sz w:val="20"/>
                      <w:szCs w:val="20"/>
                    </w:rPr>
                    <w:t>ashlin.allen@gmail.com</w:t>
                  </w:r>
                </w:p>
                <w:p w:rsidR="00BF1335" w:rsidRPr="00117037" w:rsidRDefault="00BF1335" w:rsidP="00DB644B">
                  <w:pPr>
                    <w:jc w:val="right"/>
                    <w:rPr>
                      <w:color w:val="000000" w:themeColor="text1"/>
                    </w:rPr>
                  </w:pPr>
                  <w:r w:rsidRPr="00117037">
                    <w:rPr>
                      <w:b/>
                      <w:color w:val="000000" w:themeColor="text1"/>
                      <w:sz w:val="20"/>
                      <w:szCs w:val="20"/>
                    </w:rPr>
                    <w:t>(727) 608-8709</w:t>
                  </w:r>
                </w:p>
              </w:tc>
            </w:tr>
          </w:tbl>
          <w:p w:rsidR="00FE1A48" w:rsidRDefault="00FE1A48"/>
        </w:tc>
      </w:tr>
      <w:tr w:rsidR="00FE1A48" w:rsidTr="00BF1335">
        <w:tc>
          <w:tcPr>
            <w:tcW w:w="10800" w:type="dxa"/>
            <w:tcBorders>
              <w:top w:val="double" w:sz="4" w:space="0" w:color="auto"/>
              <w:left w:val="nil"/>
              <w:bottom w:val="nil"/>
              <w:right w:val="nil"/>
            </w:tcBorders>
            <w:tcMar>
              <w:top w:w="144" w:type="dxa"/>
              <w:left w:w="72" w:type="dxa"/>
              <w:bottom w:w="144" w:type="dxa"/>
              <w:right w:w="72" w:type="dxa"/>
            </w:tcMar>
          </w:tcPr>
          <w:tbl>
            <w:tblPr>
              <w:tblStyle w:val="TableGrid"/>
              <w:tblW w:w="10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2613"/>
              <w:gridCol w:w="2636"/>
            </w:tblGrid>
            <w:tr w:rsidR="008E782D" w:rsidTr="00651329">
              <w:trPr>
                <w:trHeight w:val="7011"/>
              </w:trPr>
              <w:tc>
                <w:tcPr>
                  <w:tcW w:w="8005" w:type="dxa"/>
                  <w:gridSpan w:val="2"/>
                  <w:tcMar>
                    <w:left w:w="0" w:type="dxa"/>
                    <w:right w:w="0" w:type="dxa"/>
                  </w:tcMar>
                </w:tcPr>
                <w:p w:rsidR="008E782D" w:rsidRPr="007E612D" w:rsidRDefault="008E782D" w:rsidP="00117037">
                  <w:pPr>
                    <w:pBdr>
                      <w:bottom w:val="single" w:sz="4" w:space="1" w:color="808080"/>
                    </w:pBdr>
                    <w:spacing w:after="120"/>
                    <w:rPr>
                      <w:b/>
                      <w:sz w:val="28"/>
                      <w:szCs w:val="28"/>
                    </w:rPr>
                  </w:pPr>
                  <w:r w:rsidRPr="007E612D">
                    <w:rPr>
                      <w:b/>
                      <w:sz w:val="28"/>
                      <w:szCs w:val="28"/>
                    </w:rPr>
                    <w:t>OBJECTIVE</w:t>
                  </w:r>
                </w:p>
                <w:p w:rsidR="008E782D" w:rsidRDefault="00AF3C28" w:rsidP="00DB644B">
                  <w:r>
                    <w:rPr>
                      <w:sz w:val="24"/>
                    </w:rPr>
                    <w:t>I’m s</w:t>
                  </w:r>
                  <w:r w:rsidR="008E782D" w:rsidRPr="00622A45">
                    <w:rPr>
                      <w:sz w:val="24"/>
                    </w:rPr>
                    <w:t xml:space="preserve">eeking a position in front-end </w:t>
                  </w:r>
                  <w:r w:rsidR="00961099">
                    <w:rPr>
                      <w:sz w:val="24"/>
                    </w:rPr>
                    <w:t xml:space="preserve">and UI </w:t>
                  </w:r>
                  <w:r w:rsidR="008E782D" w:rsidRPr="00622A45">
                    <w:rPr>
                      <w:sz w:val="24"/>
                    </w:rPr>
                    <w:t>development and maintenance</w:t>
                  </w:r>
                  <w:r w:rsidR="009A388C">
                    <w:rPr>
                      <w:sz w:val="24"/>
                    </w:rPr>
                    <w:t xml:space="preserve"> with a company </w:t>
                  </w:r>
                  <w:r w:rsidR="00D5773B">
                    <w:rPr>
                      <w:sz w:val="24"/>
                    </w:rPr>
                    <w:t>that</w:t>
                  </w:r>
                  <w:r>
                    <w:rPr>
                      <w:sz w:val="24"/>
                    </w:rPr>
                    <w:t xml:space="preserve"> puts a focus</w:t>
                  </w:r>
                  <w:r w:rsidR="00D5773B">
                    <w:rPr>
                      <w:sz w:val="24"/>
                    </w:rPr>
                    <w:t xml:space="preserve"> on creating standards-</w:t>
                  </w:r>
                  <w:r w:rsidR="009A388C">
                    <w:rPr>
                      <w:sz w:val="24"/>
                    </w:rPr>
                    <w:t xml:space="preserve">compliant </w:t>
                  </w:r>
                  <w:r w:rsidR="00E52EEE">
                    <w:rPr>
                      <w:sz w:val="24"/>
                    </w:rPr>
                    <w:t>websites</w:t>
                  </w:r>
                  <w:r w:rsidR="008E782D" w:rsidRPr="00622A45">
                    <w:rPr>
                      <w:sz w:val="24"/>
                    </w:rPr>
                    <w:t>.</w:t>
                  </w:r>
                  <w:r>
                    <w:rPr>
                      <w:sz w:val="24"/>
                    </w:rPr>
                    <w:t xml:space="preserve"> Ideally I’d like to be part of a well-established company which focuses on maintaining an existing system or set of websites for products they license</w:t>
                  </w:r>
                  <w:r w:rsidR="00B51712">
                    <w:rPr>
                      <w:sz w:val="24"/>
                    </w:rPr>
                    <w:t xml:space="preserve"> or utilize internally</w:t>
                  </w:r>
                  <w:r>
                    <w:rPr>
                      <w:sz w:val="24"/>
                    </w:rPr>
                    <w:t xml:space="preserve"> rather than a company which is focused on selling websites to clients as marketing</w:t>
                  </w:r>
                  <w:r w:rsidR="00B51712">
                    <w:rPr>
                      <w:sz w:val="24"/>
                    </w:rPr>
                    <w:t xml:space="preserve"> material</w:t>
                  </w:r>
                  <w:r>
                    <w:rPr>
                      <w:sz w:val="24"/>
                    </w:rPr>
                    <w:t xml:space="preserve"> for their companies. I’m more interested in constant improvement of existing systems than producing new content for a new client on a weekly basis.</w:t>
                  </w:r>
                </w:p>
                <w:p w:rsidR="008E782D" w:rsidRPr="007E612D" w:rsidRDefault="008E782D" w:rsidP="00DB644B"/>
                <w:p w:rsidR="008E782D" w:rsidRPr="007E612D" w:rsidRDefault="00C94623" w:rsidP="00117037">
                  <w:pPr>
                    <w:pBdr>
                      <w:bottom w:val="single" w:sz="4" w:space="1" w:color="808080"/>
                    </w:pBdr>
                    <w:spacing w:after="120"/>
                    <w:rPr>
                      <w:b/>
                      <w:sz w:val="28"/>
                      <w:szCs w:val="28"/>
                    </w:rPr>
                  </w:pPr>
                  <w:r>
                    <w:rPr>
                      <w:b/>
                      <w:sz w:val="28"/>
                      <w:szCs w:val="28"/>
                    </w:rPr>
                    <w:t xml:space="preserve">CURRENT </w:t>
                  </w:r>
                  <w:r w:rsidR="008E782D" w:rsidRPr="007E612D">
                    <w:rPr>
                      <w:b/>
                      <w:sz w:val="28"/>
                      <w:szCs w:val="28"/>
                    </w:rPr>
                    <w:t>E</w:t>
                  </w:r>
                  <w:r w:rsidR="008E782D">
                    <w:rPr>
                      <w:b/>
                      <w:sz w:val="28"/>
                      <w:szCs w:val="28"/>
                    </w:rPr>
                    <w:t>MPLOYMENT</w:t>
                  </w:r>
                </w:p>
                <w:p w:rsidR="003F1CFA" w:rsidRDefault="003F1CFA" w:rsidP="0001229B">
                  <w:pPr>
                    <w:spacing w:after="60"/>
                    <w:rPr>
                      <w:b/>
                      <w:sz w:val="26"/>
                      <w:szCs w:val="26"/>
                    </w:rPr>
                  </w:pPr>
                  <w:r>
                    <w:rPr>
                      <w:b/>
                      <w:sz w:val="26"/>
                      <w:szCs w:val="26"/>
                    </w:rPr>
                    <w:t>SureIllDrawThat.com, April 201</w:t>
                  </w:r>
                  <w:r w:rsidR="00C6090D">
                    <w:rPr>
                      <w:b/>
                      <w:sz w:val="26"/>
                      <w:szCs w:val="26"/>
                    </w:rPr>
                    <w:t>1</w:t>
                  </w:r>
                  <w:bookmarkStart w:id="0" w:name="_GoBack"/>
                  <w:bookmarkEnd w:id="0"/>
                  <w:r w:rsidRPr="002F2FB8">
                    <w:rPr>
                      <w:b/>
                      <w:sz w:val="26"/>
                      <w:szCs w:val="26"/>
                    </w:rPr>
                    <w:t xml:space="preserve"> –</w:t>
                  </w:r>
                  <w:r>
                    <w:rPr>
                      <w:b/>
                      <w:sz w:val="26"/>
                      <w:szCs w:val="26"/>
                    </w:rPr>
                    <w:t xml:space="preserve"> Current (Freelance)</w:t>
                  </w:r>
                </w:p>
                <w:p w:rsidR="003F1CFA" w:rsidRDefault="009F7B21" w:rsidP="00117037">
                  <w:pPr>
                    <w:spacing w:after="120"/>
                    <w:rPr>
                      <w:b/>
                      <w:sz w:val="26"/>
                      <w:szCs w:val="26"/>
                    </w:rPr>
                  </w:pPr>
                  <w:r>
                    <w:rPr>
                      <w:sz w:val="24"/>
                    </w:rPr>
                    <w:t>For this project, a f</w:t>
                  </w:r>
                  <w:r w:rsidR="001875E5">
                    <w:rPr>
                      <w:sz w:val="24"/>
                    </w:rPr>
                    <w:t xml:space="preserve">ully custom </w:t>
                  </w:r>
                  <w:r w:rsidR="00A71E9A">
                    <w:rPr>
                      <w:sz w:val="24"/>
                    </w:rPr>
                    <w:t>ASP.NET (</w:t>
                  </w:r>
                  <w:r w:rsidR="001875E5">
                    <w:rPr>
                      <w:sz w:val="24"/>
                    </w:rPr>
                    <w:t>C#</w:t>
                  </w:r>
                  <w:r w:rsidR="00A71E9A">
                    <w:rPr>
                      <w:sz w:val="24"/>
                    </w:rPr>
                    <w:t xml:space="preserve">) &amp; </w:t>
                  </w:r>
                  <w:r w:rsidR="001875E5">
                    <w:rPr>
                      <w:sz w:val="24"/>
                    </w:rPr>
                    <w:t>T-SQ</w:t>
                  </w:r>
                  <w:r w:rsidR="00A71E9A">
                    <w:rPr>
                      <w:sz w:val="24"/>
                    </w:rPr>
                    <w:t xml:space="preserve">L application </w:t>
                  </w:r>
                  <w:r>
                    <w:rPr>
                      <w:sz w:val="24"/>
                    </w:rPr>
                    <w:t xml:space="preserve">was created, </w:t>
                  </w:r>
                  <w:r w:rsidR="00A71E9A">
                    <w:rPr>
                      <w:sz w:val="24"/>
                    </w:rPr>
                    <w:t xml:space="preserve">with jQuery </w:t>
                  </w:r>
                  <w:r>
                    <w:rPr>
                      <w:sz w:val="24"/>
                    </w:rPr>
                    <w:t xml:space="preserve">used </w:t>
                  </w:r>
                  <w:r w:rsidR="00A71E9A">
                    <w:rPr>
                      <w:sz w:val="24"/>
                    </w:rPr>
                    <w:t>where needed. The voting system was created from the ground-up. The “SIDT+Reddit” page is actually pulling data from Tumblr and t</w:t>
                  </w:r>
                  <w:r w:rsidR="004925A1">
                    <w:rPr>
                      <w:sz w:val="24"/>
                    </w:rPr>
                    <w:t>he site features Facebook integration (sharing customized links to entries,) as well as Google Checkout functionality.</w:t>
                  </w:r>
                </w:p>
                <w:p w:rsidR="003F1CFA" w:rsidRDefault="003F1CFA" w:rsidP="0001229B">
                  <w:pPr>
                    <w:spacing w:after="60"/>
                    <w:rPr>
                      <w:b/>
                      <w:sz w:val="26"/>
                      <w:szCs w:val="26"/>
                    </w:rPr>
                  </w:pPr>
                  <w:r>
                    <w:rPr>
                      <w:b/>
                      <w:sz w:val="26"/>
                      <w:szCs w:val="26"/>
                    </w:rPr>
                    <w:t>NetStuffers, LLC, April 201</w:t>
                  </w:r>
                  <w:r w:rsidR="00C6090D">
                    <w:rPr>
                      <w:b/>
                      <w:sz w:val="26"/>
                      <w:szCs w:val="26"/>
                    </w:rPr>
                    <w:t>1</w:t>
                  </w:r>
                  <w:r>
                    <w:rPr>
                      <w:b/>
                      <w:sz w:val="26"/>
                      <w:szCs w:val="26"/>
                    </w:rPr>
                    <w:t xml:space="preserve"> </w:t>
                  </w:r>
                  <w:r w:rsidRPr="002F2FB8">
                    <w:rPr>
                      <w:b/>
                      <w:sz w:val="26"/>
                      <w:szCs w:val="26"/>
                    </w:rPr>
                    <w:t>– Current</w:t>
                  </w:r>
                  <w:r>
                    <w:rPr>
                      <w:b/>
                      <w:sz w:val="26"/>
                      <w:szCs w:val="26"/>
                    </w:rPr>
                    <w:t xml:space="preserve"> (Freelance)</w:t>
                  </w:r>
                </w:p>
                <w:p w:rsidR="008E782D" w:rsidRPr="00310D11" w:rsidRDefault="003F1CFA" w:rsidP="00310D11">
                  <w:pPr>
                    <w:spacing w:after="120"/>
                    <w:rPr>
                      <w:sz w:val="24"/>
                    </w:rPr>
                  </w:pPr>
                  <w:r>
                    <w:rPr>
                      <w:sz w:val="24"/>
                    </w:rPr>
                    <w:t>With NetStuffers, I’ve been primarily working in PHP (along with CSS and HTML,) to generate updates, improvements and additions to a custom built PHP platform called NetNinja (created by NetStuffers.)</w:t>
                  </w:r>
                  <w:r w:rsidR="00E50443">
                    <w:rPr>
                      <w:sz w:val="24"/>
                    </w:rPr>
                    <w:t xml:space="preserve"> NetStuffers also gave me a good working knowledge of Git.</w:t>
                  </w:r>
                </w:p>
              </w:tc>
              <w:tc>
                <w:tcPr>
                  <w:tcW w:w="2636" w:type="dxa"/>
                  <w:tcMar>
                    <w:top w:w="72" w:type="dxa"/>
                    <w:left w:w="144" w:type="dxa"/>
                    <w:bottom w:w="144" w:type="dxa"/>
                    <w:right w:w="0" w:type="dxa"/>
                  </w:tcMar>
                </w:tcPr>
                <w:tbl>
                  <w:tblPr>
                    <w:tblStyle w:val="TableGrid"/>
                    <w:tblW w:w="0" w:type="auto"/>
                    <w:tblLook w:val="04A0" w:firstRow="1" w:lastRow="0" w:firstColumn="1" w:lastColumn="0" w:noHBand="0" w:noVBand="1"/>
                  </w:tblPr>
                  <w:tblGrid>
                    <w:gridCol w:w="2486"/>
                  </w:tblGrid>
                  <w:tr w:rsidR="004C2983" w:rsidTr="00156EB1">
                    <w:trPr>
                      <w:trHeight w:val="306"/>
                    </w:trPr>
                    <w:tc>
                      <w:tcPr>
                        <w:tcW w:w="2486" w:type="dxa"/>
                        <w:tcBorders>
                          <w:top w:val="nil"/>
                          <w:left w:val="nil"/>
                          <w:bottom w:val="single" w:sz="4" w:space="0" w:color="948A54" w:themeColor="background2" w:themeShade="80"/>
                          <w:right w:val="nil"/>
                        </w:tcBorders>
                        <w:shd w:val="clear" w:color="auto" w:fill="F1F0E7"/>
                        <w:tcMar>
                          <w:top w:w="72" w:type="dxa"/>
                          <w:left w:w="72" w:type="dxa"/>
                          <w:bottom w:w="72" w:type="dxa"/>
                          <w:right w:w="72" w:type="dxa"/>
                        </w:tcMar>
                      </w:tcPr>
                      <w:p w:rsidR="004C2983" w:rsidRPr="00117037" w:rsidRDefault="004C2983" w:rsidP="00156EB1">
                        <w:pPr>
                          <w:rPr>
                            <w:b/>
                            <w:sz w:val="24"/>
                            <w:szCs w:val="20"/>
                          </w:rPr>
                        </w:pPr>
                        <w:r>
                          <w:rPr>
                            <w:b/>
                            <w:sz w:val="24"/>
                            <w:szCs w:val="20"/>
                          </w:rPr>
                          <w:t>SKILLS &amp; KNOWLEDGE</w:t>
                        </w:r>
                      </w:p>
                    </w:tc>
                  </w:tr>
                  <w:tr w:rsidR="004C2983" w:rsidTr="004C2983">
                    <w:trPr>
                      <w:trHeight w:val="6398"/>
                    </w:trPr>
                    <w:tc>
                      <w:tcPr>
                        <w:tcW w:w="2486" w:type="dxa"/>
                        <w:tcBorders>
                          <w:top w:val="single" w:sz="4" w:space="0" w:color="948A54" w:themeColor="background2" w:themeShade="80"/>
                          <w:left w:val="nil"/>
                          <w:bottom w:val="nil"/>
                          <w:right w:val="nil"/>
                        </w:tcBorders>
                        <w:shd w:val="clear" w:color="auto" w:fill="F1F0E7"/>
                        <w:tcMar>
                          <w:top w:w="72" w:type="dxa"/>
                          <w:left w:w="72" w:type="dxa"/>
                          <w:bottom w:w="72" w:type="dxa"/>
                          <w:right w:w="72" w:type="dxa"/>
                        </w:tcMar>
                      </w:tcPr>
                      <w:p w:rsidR="004C2983" w:rsidRPr="00F06D26" w:rsidRDefault="004C2983" w:rsidP="00156EB1">
                        <w:pPr>
                          <w:pStyle w:val="ListParagraph"/>
                          <w:numPr>
                            <w:ilvl w:val="0"/>
                            <w:numId w:val="2"/>
                          </w:numPr>
                          <w:ind w:left="216" w:hanging="144"/>
                          <w:contextualSpacing w:val="0"/>
                          <w:rPr>
                            <w:sz w:val="20"/>
                            <w:szCs w:val="20"/>
                          </w:rPr>
                        </w:pPr>
                        <w:r w:rsidRPr="00F06D26">
                          <w:rPr>
                            <w:sz w:val="20"/>
                            <w:szCs w:val="20"/>
                          </w:rPr>
                          <w:t>Visual Studio 2008</w:t>
                        </w:r>
                      </w:p>
                      <w:p w:rsidR="004C2983" w:rsidRPr="00F06D26" w:rsidRDefault="004C2983" w:rsidP="00156EB1">
                        <w:pPr>
                          <w:pStyle w:val="ListParagraph"/>
                          <w:numPr>
                            <w:ilvl w:val="0"/>
                            <w:numId w:val="2"/>
                          </w:numPr>
                          <w:ind w:left="216" w:hanging="144"/>
                          <w:contextualSpacing w:val="0"/>
                          <w:rPr>
                            <w:sz w:val="20"/>
                            <w:szCs w:val="20"/>
                          </w:rPr>
                        </w:pPr>
                        <w:r w:rsidRPr="00F06D26">
                          <w:rPr>
                            <w:sz w:val="20"/>
                            <w:szCs w:val="20"/>
                          </w:rPr>
                          <w:t>Visual Studio 2010</w:t>
                        </w:r>
                      </w:p>
                      <w:p w:rsidR="004C2983" w:rsidRPr="00F06D26" w:rsidRDefault="004C2983" w:rsidP="00156EB1">
                        <w:pPr>
                          <w:pStyle w:val="ListParagraph"/>
                          <w:numPr>
                            <w:ilvl w:val="0"/>
                            <w:numId w:val="2"/>
                          </w:numPr>
                          <w:ind w:left="216" w:hanging="144"/>
                          <w:contextualSpacing w:val="0"/>
                          <w:rPr>
                            <w:sz w:val="20"/>
                            <w:szCs w:val="20"/>
                          </w:rPr>
                        </w:pPr>
                        <w:r w:rsidRPr="00F06D26">
                          <w:rPr>
                            <w:sz w:val="20"/>
                            <w:szCs w:val="20"/>
                          </w:rPr>
                          <w:t>Microsoft Office</w:t>
                        </w:r>
                      </w:p>
                      <w:p w:rsidR="004C2983" w:rsidRPr="00117037" w:rsidRDefault="004C2983" w:rsidP="00156EB1">
                        <w:pPr>
                          <w:pStyle w:val="ListParagraph"/>
                          <w:numPr>
                            <w:ilvl w:val="0"/>
                            <w:numId w:val="2"/>
                          </w:numPr>
                          <w:spacing w:after="120"/>
                          <w:ind w:left="216" w:hanging="144"/>
                          <w:contextualSpacing w:val="0"/>
                          <w:rPr>
                            <w:sz w:val="20"/>
                            <w:szCs w:val="20"/>
                          </w:rPr>
                        </w:pPr>
                        <w:r w:rsidRPr="00F06D26">
                          <w:rPr>
                            <w:sz w:val="20"/>
                            <w:szCs w:val="20"/>
                          </w:rPr>
                          <w:t>Basic Photoshop</w:t>
                        </w:r>
                      </w:p>
                      <w:p w:rsidR="004C2983" w:rsidRPr="00F06D26" w:rsidRDefault="004C2983" w:rsidP="00156EB1">
                        <w:pPr>
                          <w:pStyle w:val="ListParagraph"/>
                          <w:numPr>
                            <w:ilvl w:val="0"/>
                            <w:numId w:val="2"/>
                          </w:numPr>
                          <w:ind w:left="216" w:hanging="144"/>
                          <w:contextualSpacing w:val="0"/>
                          <w:rPr>
                            <w:sz w:val="20"/>
                            <w:szCs w:val="20"/>
                          </w:rPr>
                        </w:pPr>
                        <w:r w:rsidRPr="00F06D26">
                          <w:rPr>
                            <w:sz w:val="20"/>
                            <w:szCs w:val="20"/>
                          </w:rPr>
                          <w:t>CSS</w:t>
                        </w:r>
                      </w:p>
                      <w:p w:rsidR="004C2983" w:rsidRPr="00F06D26" w:rsidRDefault="004C2983" w:rsidP="00156EB1">
                        <w:pPr>
                          <w:pStyle w:val="ListParagraph"/>
                          <w:numPr>
                            <w:ilvl w:val="0"/>
                            <w:numId w:val="2"/>
                          </w:numPr>
                          <w:ind w:left="216" w:hanging="144"/>
                          <w:contextualSpacing w:val="0"/>
                          <w:rPr>
                            <w:sz w:val="20"/>
                            <w:szCs w:val="20"/>
                          </w:rPr>
                        </w:pPr>
                        <w:r w:rsidRPr="00F06D26">
                          <w:rPr>
                            <w:sz w:val="20"/>
                            <w:szCs w:val="20"/>
                          </w:rPr>
                          <w:t>HTML</w:t>
                        </w:r>
                        <w:r>
                          <w:rPr>
                            <w:sz w:val="20"/>
                            <w:szCs w:val="20"/>
                          </w:rPr>
                          <w:t xml:space="preserve"> </w:t>
                        </w:r>
                        <w:r w:rsidRPr="00F06D26">
                          <w:rPr>
                            <w:sz w:val="20"/>
                            <w:szCs w:val="20"/>
                          </w:rPr>
                          <w:t>/</w:t>
                        </w:r>
                        <w:r>
                          <w:rPr>
                            <w:sz w:val="20"/>
                            <w:szCs w:val="20"/>
                          </w:rPr>
                          <w:t xml:space="preserve"> </w:t>
                        </w:r>
                        <w:r w:rsidRPr="00F06D26">
                          <w:rPr>
                            <w:sz w:val="20"/>
                            <w:szCs w:val="20"/>
                          </w:rPr>
                          <w:t>XHTML</w:t>
                        </w:r>
                      </w:p>
                      <w:p w:rsidR="004C2983" w:rsidRPr="00F06D26" w:rsidRDefault="004C2983" w:rsidP="00156EB1">
                        <w:pPr>
                          <w:pStyle w:val="ListParagraph"/>
                          <w:numPr>
                            <w:ilvl w:val="0"/>
                            <w:numId w:val="2"/>
                          </w:numPr>
                          <w:ind w:left="216" w:hanging="144"/>
                          <w:contextualSpacing w:val="0"/>
                          <w:rPr>
                            <w:sz w:val="20"/>
                            <w:szCs w:val="20"/>
                          </w:rPr>
                        </w:pPr>
                        <w:r w:rsidRPr="00F06D26">
                          <w:rPr>
                            <w:sz w:val="20"/>
                            <w:szCs w:val="20"/>
                          </w:rPr>
                          <w:t>JavaScript</w:t>
                        </w:r>
                      </w:p>
                      <w:p w:rsidR="004C2983" w:rsidRPr="00F06D26" w:rsidRDefault="004C2983" w:rsidP="00156EB1">
                        <w:pPr>
                          <w:pStyle w:val="ListParagraph"/>
                          <w:numPr>
                            <w:ilvl w:val="0"/>
                            <w:numId w:val="2"/>
                          </w:numPr>
                          <w:ind w:left="216" w:hanging="144"/>
                          <w:contextualSpacing w:val="0"/>
                          <w:rPr>
                            <w:sz w:val="20"/>
                            <w:szCs w:val="20"/>
                          </w:rPr>
                        </w:pPr>
                        <w:r w:rsidRPr="00F06D26">
                          <w:rPr>
                            <w:sz w:val="20"/>
                            <w:szCs w:val="20"/>
                          </w:rPr>
                          <w:t>jQuery</w:t>
                        </w:r>
                      </w:p>
                      <w:p w:rsidR="004C2983" w:rsidRPr="00F06D26" w:rsidRDefault="004C2983" w:rsidP="00156EB1">
                        <w:pPr>
                          <w:pStyle w:val="ListParagraph"/>
                          <w:numPr>
                            <w:ilvl w:val="0"/>
                            <w:numId w:val="2"/>
                          </w:numPr>
                          <w:ind w:left="216" w:hanging="144"/>
                          <w:contextualSpacing w:val="0"/>
                          <w:rPr>
                            <w:sz w:val="20"/>
                            <w:szCs w:val="20"/>
                          </w:rPr>
                        </w:pPr>
                        <w:r w:rsidRPr="00F06D26">
                          <w:rPr>
                            <w:sz w:val="20"/>
                            <w:szCs w:val="20"/>
                          </w:rPr>
                          <w:t xml:space="preserve">C# </w:t>
                        </w:r>
                        <w:r>
                          <w:rPr>
                            <w:sz w:val="20"/>
                            <w:szCs w:val="20"/>
                          </w:rPr>
                          <w:t>/ ASP.NET</w:t>
                        </w:r>
                      </w:p>
                      <w:p w:rsidR="004C2983" w:rsidRPr="00F06D26" w:rsidRDefault="004C2983" w:rsidP="00156EB1">
                        <w:pPr>
                          <w:pStyle w:val="ListParagraph"/>
                          <w:numPr>
                            <w:ilvl w:val="0"/>
                            <w:numId w:val="2"/>
                          </w:numPr>
                          <w:ind w:left="216" w:hanging="144"/>
                          <w:contextualSpacing w:val="0"/>
                          <w:rPr>
                            <w:sz w:val="20"/>
                            <w:szCs w:val="20"/>
                          </w:rPr>
                        </w:pPr>
                        <w:r w:rsidRPr="00F06D26">
                          <w:rPr>
                            <w:sz w:val="20"/>
                            <w:szCs w:val="20"/>
                          </w:rPr>
                          <w:t>PHP</w:t>
                        </w:r>
                      </w:p>
                      <w:p w:rsidR="004C2983" w:rsidRPr="00117037" w:rsidRDefault="004C2983" w:rsidP="00156EB1">
                        <w:pPr>
                          <w:pStyle w:val="ListParagraph"/>
                          <w:numPr>
                            <w:ilvl w:val="0"/>
                            <w:numId w:val="2"/>
                          </w:numPr>
                          <w:spacing w:after="120"/>
                          <w:ind w:left="216" w:hanging="144"/>
                          <w:contextualSpacing w:val="0"/>
                          <w:rPr>
                            <w:sz w:val="20"/>
                            <w:szCs w:val="20"/>
                          </w:rPr>
                        </w:pPr>
                        <w:r w:rsidRPr="00F06D26">
                          <w:rPr>
                            <w:sz w:val="20"/>
                            <w:szCs w:val="20"/>
                          </w:rPr>
                          <w:t>SQL</w:t>
                        </w:r>
                        <w:r>
                          <w:rPr>
                            <w:sz w:val="20"/>
                            <w:szCs w:val="20"/>
                          </w:rPr>
                          <w:t xml:space="preserve"> </w:t>
                        </w:r>
                        <w:r w:rsidRPr="00F06D26">
                          <w:rPr>
                            <w:sz w:val="20"/>
                            <w:szCs w:val="20"/>
                          </w:rPr>
                          <w:t>/</w:t>
                        </w:r>
                        <w:r>
                          <w:rPr>
                            <w:sz w:val="20"/>
                            <w:szCs w:val="20"/>
                          </w:rPr>
                          <w:t xml:space="preserve"> T-</w:t>
                        </w:r>
                        <w:r w:rsidRPr="00F06D26">
                          <w:rPr>
                            <w:sz w:val="20"/>
                            <w:szCs w:val="20"/>
                          </w:rPr>
                          <w:t>SQL</w:t>
                        </w:r>
                      </w:p>
                      <w:p w:rsidR="004C2983" w:rsidRDefault="004C2983" w:rsidP="00156EB1">
                        <w:pPr>
                          <w:pStyle w:val="ListParagraph"/>
                          <w:numPr>
                            <w:ilvl w:val="0"/>
                            <w:numId w:val="2"/>
                          </w:numPr>
                          <w:ind w:left="216" w:hanging="144"/>
                          <w:contextualSpacing w:val="0"/>
                          <w:rPr>
                            <w:sz w:val="20"/>
                            <w:szCs w:val="20"/>
                          </w:rPr>
                        </w:pPr>
                        <w:r>
                          <w:rPr>
                            <w:sz w:val="20"/>
                            <w:szCs w:val="20"/>
                          </w:rPr>
                          <w:t>FTP</w:t>
                        </w:r>
                      </w:p>
                      <w:p w:rsidR="004C2983" w:rsidRDefault="004C2983" w:rsidP="00156EB1">
                        <w:pPr>
                          <w:pStyle w:val="ListParagraph"/>
                          <w:numPr>
                            <w:ilvl w:val="0"/>
                            <w:numId w:val="2"/>
                          </w:numPr>
                          <w:ind w:left="216" w:hanging="144"/>
                          <w:contextualSpacing w:val="0"/>
                          <w:rPr>
                            <w:sz w:val="20"/>
                            <w:szCs w:val="20"/>
                          </w:rPr>
                        </w:pPr>
                        <w:r>
                          <w:rPr>
                            <w:sz w:val="20"/>
                            <w:szCs w:val="20"/>
                          </w:rPr>
                          <w:t>RDP</w:t>
                        </w:r>
                      </w:p>
                      <w:p w:rsidR="004C2983" w:rsidRDefault="004C2983" w:rsidP="00156EB1">
                        <w:pPr>
                          <w:pStyle w:val="ListParagraph"/>
                          <w:numPr>
                            <w:ilvl w:val="0"/>
                            <w:numId w:val="2"/>
                          </w:numPr>
                          <w:ind w:left="216" w:hanging="144"/>
                          <w:contextualSpacing w:val="0"/>
                          <w:rPr>
                            <w:sz w:val="20"/>
                            <w:szCs w:val="20"/>
                          </w:rPr>
                        </w:pPr>
                        <w:r>
                          <w:rPr>
                            <w:sz w:val="20"/>
                            <w:szCs w:val="20"/>
                          </w:rPr>
                          <w:t>IIS</w:t>
                        </w:r>
                      </w:p>
                      <w:p w:rsidR="004C2983" w:rsidRDefault="004C2983" w:rsidP="00156EB1">
                        <w:pPr>
                          <w:pStyle w:val="ListParagraph"/>
                          <w:numPr>
                            <w:ilvl w:val="0"/>
                            <w:numId w:val="2"/>
                          </w:numPr>
                          <w:ind w:left="216" w:hanging="144"/>
                          <w:contextualSpacing w:val="0"/>
                          <w:rPr>
                            <w:sz w:val="20"/>
                            <w:szCs w:val="20"/>
                          </w:rPr>
                        </w:pPr>
                        <w:r>
                          <w:rPr>
                            <w:sz w:val="20"/>
                            <w:szCs w:val="20"/>
                          </w:rPr>
                          <w:t>Git</w:t>
                        </w:r>
                      </w:p>
                      <w:p w:rsidR="004C2983" w:rsidRPr="0010095D" w:rsidRDefault="004C2983" w:rsidP="00156EB1">
                        <w:pPr>
                          <w:pStyle w:val="ListParagraph"/>
                          <w:numPr>
                            <w:ilvl w:val="0"/>
                            <w:numId w:val="2"/>
                          </w:numPr>
                          <w:spacing w:after="120"/>
                          <w:ind w:left="216" w:hanging="144"/>
                          <w:contextualSpacing w:val="0"/>
                          <w:rPr>
                            <w:sz w:val="20"/>
                            <w:szCs w:val="20"/>
                          </w:rPr>
                        </w:pPr>
                        <w:r>
                          <w:rPr>
                            <w:sz w:val="20"/>
                            <w:szCs w:val="20"/>
                          </w:rPr>
                          <w:t>SQL Server Management Studio</w:t>
                        </w:r>
                      </w:p>
                      <w:p w:rsidR="004C2983" w:rsidRPr="00117037" w:rsidRDefault="004C2983" w:rsidP="00156EB1">
                        <w:pPr>
                          <w:pStyle w:val="ListParagraph"/>
                          <w:numPr>
                            <w:ilvl w:val="0"/>
                            <w:numId w:val="2"/>
                          </w:numPr>
                          <w:spacing w:after="120"/>
                          <w:ind w:left="216" w:hanging="144"/>
                          <w:contextualSpacing w:val="0"/>
                          <w:rPr>
                            <w:sz w:val="20"/>
                            <w:szCs w:val="20"/>
                          </w:rPr>
                        </w:pPr>
                        <w:r w:rsidRPr="00117037">
                          <w:rPr>
                            <w:sz w:val="20"/>
                            <w:szCs w:val="20"/>
                          </w:rPr>
                          <w:t>Windows XP/Vista/7</w:t>
                        </w:r>
                      </w:p>
                    </w:tc>
                  </w:tr>
                </w:tbl>
                <w:p w:rsidR="008E782D" w:rsidRDefault="008E782D" w:rsidP="00DB644B"/>
              </w:tc>
            </w:tr>
            <w:tr w:rsidR="00310D11" w:rsidTr="00B30AEE">
              <w:tc>
                <w:tcPr>
                  <w:tcW w:w="10641" w:type="dxa"/>
                  <w:gridSpan w:val="3"/>
                  <w:tcMar>
                    <w:left w:w="0" w:type="dxa"/>
                    <w:right w:w="0" w:type="dxa"/>
                  </w:tcMar>
                </w:tcPr>
                <w:p w:rsidR="00310D11" w:rsidRDefault="00310D11" w:rsidP="0001229B">
                  <w:pPr>
                    <w:spacing w:after="60"/>
                    <w:rPr>
                      <w:b/>
                      <w:sz w:val="26"/>
                      <w:szCs w:val="26"/>
                    </w:rPr>
                  </w:pPr>
                  <w:r w:rsidRPr="002337AA">
                    <w:rPr>
                      <w:b/>
                      <w:sz w:val="26"/>
                      <w:szCs w:val="26"/>
                    </w:rPr>
                    <w:t>Mandalay Solutions</w:t>
                  </w:r>
                  <w:r>
                    <w:rPr>
                      <w:b/>
                      <w:sz w:val="26"/>
                      <w:szCs w:val="26"/>
                    </w:rPr>
                    <w:t xml:space="preserve">, Inc., </w:t>
                  </w:r>
                  <w:r w:rsidRPr="002F2FB8">
                    <w:rPr>
                      <w:b/>
                      <w:sz w:val="26"/>
                      <w:szCs w:val="26"/>
                    </w:rPr>
                    <w:t xml:space="preserve">April 2007 – </w:t>
                  </w:r>
                  <w:r>
                    <w:rPr>
                      <w:b/>
                      <w:sz w:val="26"/>
                      <w:szCs w:val="26"/>
                    </w:rPr>
                    <w:t>April 201</w:t>
                  </w:r>
                  <w:r w:rsidR="00C6090D">
                    <w:rPr>
                      <w:b/>
                      <w:sz w:val="26"/>
                      <w:szCs w:val="26"/>
                    </w:rPr>
                    <w:t>1</w:t>
                  </w:r>
                  <w:r>
                    <w:rPr>
                      <w:b/>
                      <w:sz w:val="26"/>
                      <w:szCs w:val="26"/>
                    </w:rPr>
                    <w:t xml:space="preserve"> (Fulltime)</w:t>
                  </w:r>
                  <w:r w:rsidRPr="002F2FB8">
                    <w:rPr>
                      <w:b/>
                      <w:sz w:val="26"/>
                      <w:szCs w:val="26"/>
                    </w:rPr>
                    <w:t xml:space="preserve"> – Current</w:t>
                  </w:r>
                  <w:r>
                    <w:rPr>
                      <w:b/>
                      <w:sz w:val="26"/>
                      <w:szCs w:val="26"/>
                    </w:rPr>
                    <w:t xml:space="preserve"> (Freelance)</w:t>
                  </w:r>
                </w:p>
                <w:p w:rsidR="00310D11" w:rsidRPr="00310D11" w:rsidRDefault="00310D11" w:rsidP="00310D11">
                  <w:pPr>
                    <w:spacing w:after="120"/>
                    <w:rPr>
                      <w:sz w:val="24"/>
                    </w:rPr>
                  </w:pPr>
                  <w:r w:rsidRPr="00310D11">
                    <w:rPr>
                      <w:sz w:val="24"/>
                    </w:rPr>
                    <w:t>At my hiring with Mandalay Solutions, Inc., the company was doing its development ASP classic (and had previously been working in PHP.) As demand increased for new functionality with new clients, we adopted ASP.NET as our platform, which became the basis of my .NET experience. Currently I develop HTML/CSS interfaces with stringent cross-platform and cross-browser compatibility requirements. I’m responsible for testing the majority of Mandalay Solutions’ sites for visual (CSS/HTML) and interaction (JavaScript and jQuery) issues across platforms/browsers that account for the majority of the user base. I’ve integrated and customized various ‘boxed’ .NET controls and applications, jQuery applications or widgets, as well as developing custom jQuery and C#/ASP.NET solutions to meet client’s needs.</w:t>
                  </w:r>
                </w:p>
                <w:p w:rsidR="00310D11" w:rsidRPr="00310D11" w:rsidRDefault="00310D11" w:rsidP="00310D11">
                  <w:pPr>
                    <w:spacing w:after="120"/>
                    <w:rPr>
                      <w:sz w:val="24"/>
                    </w:rPr>
                  </w:pPr>
                  <w:r w:rsidRPr="00310D11">
                    <w:rPr>
                      <w:sz w:val="24"/>
                    </w:rPr>
                    <w:t>This includes integrating the .NET applications GalleryServerPro, CKFinder, CKEditor, the jQuery widget “Colorbox,” and various CSS frameworks and foundations into the BlogEngine.NET CMS/Blog platform to function as a foundation for all current site development for Mandalay Solutions.</w:t>
                  </w:r>
                </w:p>
                <w:p w:rsidR="00310D11" w:rsidRPr="00622A45" w:rsidRDefault="00310D11" w:rsidP="00310D11">
                  <w:pPr>
                    <w:spacing w:after="120"/>
                    <w:rPr>
                      <w:sz w:val="24"/>
                    </w:rPr>
                  </w:pPr>
                  <w:r>
                    <w:rPr>
                      <w:b/>
                      <w:i/>
                      <w:sz w:val="24"/>
                    </w:rPr>
                    <w:t>April ‘07 – August ‘</w:t>
                  </w:r>
                  <w:r w:rsidRPr="00622A45">
                    <w:rPr>
                      <w:b/>
                      <w:i/>
                      <w:sz w:val="24"/>
                    </w:rPr>
                    <w:t>08</w:t>
                  </w:r>
                  <w:r w:rsidRPr="00622A45">
                    <w:rPr>
                      <w:sz w:val="24"/>
                    </w:rPr>
                    <w:t xml:space="preserve"> – Develop</w:t>
                  </w:r>
                  <w:r>
                    <w:rPr>
                      <w:sz w:val="24"/>
                    </w:rPr>
                    <w:t>ed</w:t>
                  </w:r>
                  <w:r w:rsidRPr="00622A45">
                    <w:rPr>
                      <w:sz w:val="24"/>
                    </w:rPr>
                    <w:t xml:space="preserve"> websites and applications</w:t>
                  </w:r>
                  <w:r>
                    <w:rPr>
                      <w:sz w:val="24"/>
                    </w:rPr>
                    <w:t>,</w:t>
                  </w:r>
                  <w:r w:rsidRPr="00622A45">
                    <w:rPr>
                      <w:sz w:val="24"/>
                    </w:rPr>
                    <w:t xml:space="preserve"> which were primarily built in PHP &amp; MySQL, as well as Classic ASP and Access.</w:t>
                  </w:r>
                </w:p>
                <w:p w:rsidR="00310D11" w:rsidRDefault="00310D11" w:rsidP="00310D11">
                  <w:pPr>
                    <w:spacing w:after="240"/>
                    <w:rPr>
                      <w:b/>
                      <w:sz w:val="24"/>
                      <w:szCs w:val="20"/>
                    </w:rPr>
                  </w:pPr>
                  <w:r w:rsidRPr="00622A45">
                    <w:rPr>
                      <w:b/>
                      <w:i/>
                      <w:sz w:val="24"/>
                    </w:rPr>
                    <w:t>Augus</w:t>
                  </w:r>
                  <w:r>
                    <w:rPr>
                      <w:b/>
                      <w:i/>
                      <w:sz w:val="24"/>
                    </w:rPr>
                    <w:t>t ‘</w:t>
                  </w:r>
                  <w:r w:rsidRPr="00622A45">
                    <w:rPr>
                      <w:b/>
                      <w:i/>
                      <w:sz w:val="24"/>
                    </w:rPr>
                    <w:t>08 – Current</w:t>
                  </w:r>
                  <w:r w:rsidRPr="00622A45">
                    <w:rPr>
                      <w:sz w:val="24"/>
                    </w:rPr>
                    <w:t xml:space="preserve"> – Develop AS</w:t>
                  </w:r>
                  <w:r>
                    <w:rPr>
                      <w:sz w:val="24"/>
                    </w:rPr>
                    <w:t>P.NET applications in C# with T-</w:t>
                  </w:r>
                  <w:r w:rsidRPr="00622A45">
                    <w:rPr>
                      <w:sz w:val="24"/>
                    </w:rPr>
                    <w:t>SQL.</w:t>
                  </w:r>
                </w:p>
              </w:tc>
            </w:tr>
            <w:tr w:rsidR="008E782D" w:rsidTr="00B30AEE">
              <w:tc>
                <w:tcPr>
                  <w:tcW w:w="10641" w:type="dxa"/>
                  <w:gridSpan w:val="3"/>
                  <w:tcMar>
                    <w:left w:w="0" w:type="dxa"/>
                    <w:right w:w="0" w:type="dxa"/>
                  </w:tcMar>
                </w:tcPr>
                <w:p w:rsidR="008E782D" w:rsidRPr="007E612D" w:rsidRDefault="00C94623" w:rsidP="00117037">
                  <w:pPr>
                    <w:pBdr>
                      <w:bottom w:val="single" w:sz="4" w:space="1" w:color="808080"/>
                    </w:pBdr>
                    <w:spacing w:after="120"/>
                    <w:rPr>
                      <w:b/>
                      <w:sz w:val="28"/>
                      <w:szCs w:val="28"/>
                    </w:rPr>
                  </w:pPr>
                  <w:r>
                    <w:rPr>
                      <w:b/>
                      <w:sz w:val="28"/>
                      <w:szCs w:val="28"/>
                    </w:rPr>
                    <w:lastRenderedPageBreak/>
                    <w:t xml:space="preserve">PREVIOUS </w:t>
                  </w:r>
                  <w:r w:rsidR="008E782D" w:rsidRPr="007E612D">
                    <w:rPr>
                      <w:b/>
                      <w:sz w:val="28"/>
                      <w:szCs w:val="28"/>
                    </w:rPr>
                    <w:t>EXPERIENCE</w:t>
                  </w:r>
                </w:p>
                <w:p w:rsidR="008E782D" w:rsidRPr="00622A45" w:rsidRDefault="008E782D" w:rsidP="00117037">
                  <w:pPr>
                    <w:pStyle w:val="ListParagraph"/>
                    <w:numPr>
                      <w:ilvl w:val="0"/>
                      <w:numId w:val="1"/>
                    </w:numPr>
                    <w:spacing w:after="60"/>
                    <w:contextualSpacing w:val="0"/>
                    <w:rPr>
                      <w:sz w:val="24"/>
                    </w:rPr>
                  </w:pPr>
                  <w:r w:rsidRPr="00622A45">
                    <w:rPr>
                      <w:sz w:val="24"/>
                    </w:rPr>
                    <w:t>5 years of experience in generating H</w:t>
                  </w:r>
                  <w:r w:rsidR="001A45D9">
                    <w:rPr>
                      <w:sz w:val="24"/>
                    </w:rPr>
                    <w:t>TML, CSS and JavaScript for web</w:t>
                  </w:r>
                  <w:r w:rsidRPr="00622A45">
                    <w:rPr>
                      <w:sz w:val="24"/>
                    </w:rPr>
                    <w:t>site development.</w:t>
                  </w:r>
                </w:p>
                <w:p w:rsidR="008E782D" w:rsidRPr="00622A45" w:rsidRDefault="008E782D" w:rsidP="00117037">
                  <w:pPr>
                    <w:pStyle w:val="ListParagraph"/>
                    <w:numPr>
                      <w:ilvl w:val="0"/>
                      <w:numId w:val="1"/>
                    </w:numPr>
                    <w:spacing w:after="60"/>
                    <w:contextualSpacing w:val="0"/>
                    <w:rPr>
                      <w:sz w:val="24"/>
                    </w:rPr>
                  </w:pPr>
                  <w:r w:rsidRPr="00622A45">
                    <w:rPr>
                      <w:sz w:val="24"/>
                    </w:rPr>
                    <w:t>4 years of cross-platform and cross-browser testing and adaptation to accommodate varying browser</w:t>
                  </w:r>
                  <w:r w:rsidR="00DF1DA9">
                    <w:rPr>
                      <w:sz w:val="24"/>
                    </w:rPr>
                    <w:t>-</w:t>
                  </w:r>
                  <w:r w:rsidRPr="00622A45">
                    <w:rPr>
                      <w:sz w:val="24"/>
                    </w:rPr>
                    <w:t xml:space="preserve">rendering </w:t>
                  </w:r>
                  <w:r w:rsidR="001A45D9">
                    <w:rPr>
                      <w:sz w:val="24"/>
                    </w:rPr>
                    <w:t>inconsistencies in platforms</w:t>
                  </w:r>
                  <w:r w:rsidRPr="00622A45">
                    <w:rPr>
                      <w:sz w:val="24"/>
                    </w:rPr>
                    <w:t xml:space="preserve"> ranging from Windows XP + IE6 to OSX Snow Leopard + Safari</w:t>
                  </w:r>
                  <w:r w:rsidR="001A45D9">
                    <w:rPr>
                      <w:sz w:val="24"/>
                    </w:rPr>
                    <w:t>, as well as mobile devices</w:t>
                  </w:r>
                  <w:r w:rsidRPr="00622A45">
                    <w:rPr>
                      <w:sz w:val="24"/>
                    </w:rPr>
                    <w:t>.</w:t>
                  </w:r>
                </w:p>
                <w:p w:rsidR="008E782D" w:rsidRPr="00622A45" w:rsidRDefault="008E782D" w:rsidP="00117037">
                  <w:pPr>
                    <w:pStyle w:val="ListParagraph"/>
                    <w:numPr>
                      <w:ilvl w:val="0"/>
                      <w:numId w:val="1"/>
                    </w:numPr>
                    <w:spacing w:after="60"/>
                    <w:contextualSpacing w:val="0"/>
                    <w:rPr>
                      <w:sz w:val="24"/>
                    </w:rPr>
                  </w:pPr>
                  <w:r w:rsidRPr="00622A45">
                    <w:rPr>
                      <w:sz w:val="24"/>
                    </w:rPr>
                    <w:t>3 years of experience in search engine optimization</w:t>
                  </w:r>
                  <w:r w:rsidR="00DF1DA9">
                    <w:rPr>
                      <w:sz w:val="24"/>
                    </w:rPr>
                    <w:t xml:space="preserve"> (SEO)</w:t>
                  </w:r>
                  <w:r w:rsidRPr="00622A45">
                    <w:rPr>
                      <w:sz w:val="24"/>
                    </w:rPr>
                    <w:t xml:space="preserve"> and analysis on a professional level.</w:t>
                  </w:r>
                </w:p>
                <w:p w:rsidR="008E782D" w:rsidRPr="00622A45" w:rsidRDefault="008E782D" w:rsidP="00117037">
                  <w:pPr>
                    <w:pStyle w:val="ListParagraph"/>
                    <w:numPr>
                      <w:ilvl w:val="0"/>
                      <w:numId w:val="1"/>
                    </w:numPr>
                    <w:spacing w:after="60"/>
                    <w:contextualSpacing w:val="0"/>
                    <w:rPr>
                      <w:sz w:val="24"/>
                    </w:rPr>
                  </w:pPr>
                  <w:r w:rsidRPr="00622A45">
                    <w:rPr>
                      <w:sz w:val="24"/>
                    </w:rPr>
                    <w:t>2 years of experience developing in PHP, MySQL, Classic ASP and Access Database Programming.</w:t>
                  </w:r>
                </w:p>
                <w:p w:rsidR="008E782D" w:rsidRPr="00622A45" w:rsidRDefault="008E782D" w:rsidP="00117037">
                  <w:pPr>
                    <w:pStyle w:val="ListParagraph"/>
                    <w:numPr>
                      <w:ilvl w:val="0"/>
                      <w:numId w:val="1"/>
                    </w:numPr>
                    <w:spacing w:after="60"/>
                    <w:contextualSpacing w:val="0"/>
                    <w:rPr>
                      <w:sz w:val="24"/>
                    </w:rPr>
                  </w:pPr>
                  <w:r w:rsidRPr="00622A45">
                    <w:rPr>
                      <w:sz w:val="24"/>
                    </w:rPr>
                    <w:t xml:space="preserve">2 years of </w:t>
                  </w:r>
                  <w:r w:rsidR="001875E5">
                    <w:rPr>
                      <w:sz w:val="24"/>
                    </w:rPr>
                    <w:t>experience developing ASP.NET+T-</w:t>
                  </w:r>
                  <w:r w:rsidRPr="00622A45">
                    <w:rPr>
                      <w:sz w:val="24"/>
                    </w:rPr>
                    <w:t>SQL applications in C# using Visual Studio.NET.</w:t>
                  </w:r>
                </w:p>
                <w:p w:rsidR="00C94623" w:rsidRDefault="008E782D" w:rsidP="00117037">
                  <w:pPr>
                    <w:pStyle w:val="ListParagraph"/>
                    <w:numPr>
                      <w:ilvl w:val="0"/>
                      <w:numId w:val="1"/>
                    </w:numPr>
                    <w:spacing w:after="120"/>
                    <w:rPr>
                      <w:sz w:val="24"/>
                    </w:rPr>
                  </w:pPr>
                  <w:r w:rsidRPr="00622A45">
                    <w:rPr>
                      <w:sz w:val="24"/>
                    </w:rPr>
                    <w:t>1 year of experience developing custom jQuery visual effects.</w:t>
                  </w:r>
                </w:p>
                <w:p w:rsidR="008E782D" w:rsidRPr="00C94623" w:rsidRDefault="00C94623" w:rsidP="00117037">
                  <w:pPr>
                    <w:pStyle w:val="ListParagraph"/>
                    <w:numPr>
                      <w:ilvl w:val="0"/>
                      <w:numId w:val="1"/>
                    </w:numPr>
                    <w:spacing w:after="120"/>
                    <w:rPr>
                      <w:sz w:val="24"/>
                    </w:rPr>
                  </w:pPr>
                  <w:r>
                    <w:rPr>
                      <w:sz w:val="24"/>
                    </w:rPr>
                    <w:t>S</w:t>
                  </w:r>
                  <w:r w:rsidR="008E782D" w:rsidRPr="00C94623">
                    <w:rPr>
                      <w:sz w:val="24"/>
                    </w:rPr>
                    <w:t xml:space="preserve">olid understanding of and faith in web </w:t>
                  </w:r>
                  <w:r>
                    <w:rPr>
                      <w:sz w:val="24"/>
                    </w:rPr>
                    <w:t xml:space="preserve">development </w:t>
                  </w:r>
                  <w:r w:rsidR="008E782D" w:rsidRPr="00C94623">
                    <w:rPr>
                      <w:sz w:val="24"/>
                    </w:rPr>
                    <w:t>standards using HTML and CSS.</w:t>
                  </w:r>
                </w:p>
                <w:p w:rsidR="008E782D" w:rsidRPr="008E782D" w:rsidRDefault="008E782D" w:rsidP="007326B4">
                  <w:pPr>
                    <w:spacing w:after="120"/>
                  </w:pPr>
                  <w:r w:rsidRPr="00622A45">
                    <w:rPr>
                      <w:sz w:val="24"/>
                    </w:rPr>
                    <w:t xml:space="preserve">In the projects listed below, I </w:t>
                  </w:r>
                  <w:r w:rsidR="00C94623">
                    <w:rPr>
                      <w:sz w:val="24"/>
                    </w:rPr>
                    <w:t>converted</w:t>
                  </w:r>
                  <w:r w:rsidRPr="00622A45">
                    <w:rPr>
                      <w:sz w:val="24"/>
                    </w:rPr>
                    <w:t xml:space="preserve"> site</w:t>
                  </w:r>
                  <w:r w:rsidR="00C94623">
                    <w:rPr>
                      <w:sz w:val="24"/>
                    </w:rPr>
                    <w:t>s</w:t>
                  </w:r>
                  <w:r w:rsidRPr="00622A45">
                    <w:rPr>
                      <w:sz w:val="24"/>
                    </w:rPr>
                    <w:t xml:space="preserve"> from flat PNG and JPEG files to the </w:t>
                  </w:r>
                  <w:r w:rsidR="00C94623">
                    <w:rPr>
                      <w:sz w:val="24"/>
                    </w:rPr>
                    <w:t xml:space="preserve">current </w:t>
                  </w:r>
                  <w:r w:rsidRPr="00622A45">
                    <w:rPr>
                      <w:sz w:val="24"/>
                    </w:rPr>
                    <w:t>HTML and CSS structure. Individual page content</w:t>
                  </w:r>
                  <w:r w:rsidR="00803EA8">
                    <w:rPr>
                      <w:sz w:val="24"/>
                    </w:rPr>
                    <w:t xml:space="preserve"> </w:t>
                  </w:r>
                  <w:r w:rsidRPr="00622A45">
                    <w:rPr>
                      <w:sz w:val="24"/>
                    </w:rPr>
                    <w:t xml:space="preserve">and the initial flat design were developed by coworkers. I was the sole developer on all </w:t>
                  </w:r>
                  <w:r w:rsidR="007326B4">
                    <w:rPr>
                      <w:sz w:val="24"/>
                    </w:rPr>
                    <w:t xml:space="preserve">custom </w:t>
                  </w:r>
                  <w:r w:rsidRPr="00622A45">
                    <w:rPr>
                      <w:sz w:val="24"/>
                    </w:rPr>
                    <w:t>back</w:t>
                  </w:r>
                  <w:r w:rsidR="00C94623">
                    <w:rPr>
                      <w:sz w:val="24"/>
                    </w:rPr>
                    <w:t>-</w:t>
                  </w:r>
                  <w:r w:rsidRPr="00622A45">
                    <w:rPr>
                      <w:sz w:val="24"/>
                    </w:rPr>
                    <w:t>end projects.</w:t>
                  </w:r>
                </w:p>
              </w:tc>
            </w:tr>
            <w:tr w:rsidR="00B30AEE" w:rsidTr="00B30A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92" w:type="dxa"/>
                  <w:tcBorders>
                    <w:top w:val="nil"/>
                    <w:left w:val="nil"/>
                    <w:bottom w:val="single" w:sz="4" w:space="0" w:color="7F7F7F" w:themeColor="text1" w:themeTint="80"/>
                    <w:right w:val="nil"/>
                  </w:tcBorders>
                  <w:tcMar>
                    <w:left w:w="0" w:type="dxa"/>
                    <w:right w:w="0" w:type="dxa"/>
                  </w:tcMar>
                  <w:vAlign w:val="center"/>
                </w:tcPr>
                <w:p w:rsidR="00B30AEE" w:rsidRDefault="00B30AEE" w:rsidP="00156EB1">
                  <w:pPr>
                    <w:rPr>
                      <w:b/>
                      <w:sz w:val="26"/>
                      <w:szCs w:val="26"/>
                    </w:rPr>
                  </w:pPr>
                  <w:r>
                    <w:rPr>
                      <w:b/>
                      <w:sz w:val="26"/>
                      <w:szCs w:val="26"/>
                    </w:rPr>
                    <w:t>Gause Built Boats</w:t>
                  </w:r>
                </w:p>
                <w:p w:rsidR="00B30AEE" w:rsidRDefault="00B30AEE" w:rsidP="00156EB1">
                  <w:r w:rsidRPr="007166D8">
                    <w:rPr>
                      <w:b/>
                      <w:i/>
                      <w:color w:val="7F7F7F" w:themeColor="text1" w:themeTint="80"/>
                      <w:sz w:val="24"/>
                      <w:szCs w:val="24"/>
                    </w:rPr>
                    <w:t>GauseBuiltBoats.com</w:t>
                  </w:r>
                </w:p>
              </w:tc>
              <w:tc>
                <w:tcPr>
                  <w:tcW w:w="5249" w:type="dxa"/>
                  <w:gridSpan w:val="2"/>
                  <w:tcBorders>
                    <w:top w:val="nil"/>
                    <w:left w:val="nil"/>
                    <w:bottom w:val="single" w:sz="4" w:space="0" w:color="7F7F7F" w:themeColor="text1" w:themeTint="80"/>
                    <w:right w:val="nil"/>
                  </w:tcBorders>
                  <w:tcMar>
                    <w:left w:w="0" w:type="dxa"/>
                    <w:right w:w="0" w:type="dxa"/>
                  </w:tcMar>
                  <w:vAlign w:val="center"/>
                </w:tcPr>
                <w:p w:rsidR="00B30AEE" w:rsidRPr="00F46334" w:rsidRDefault="00B30AEE" w:rsidP="00156EB1">
                  <w:pPr>
                    <w:jc w:val="right"/>
                    <w:rPr>
                      <w:sz w:val="26"/>
                      <w:szCs w:val="26"/>
                    </w:rPr>
                  </w:pPr>
                  <w:r w:rsidRPr="00F46334">
                    <w:rPr>
                      <w:color w:val="595959" w:themeColor="text1" w:themeTint="A6"/>
                      <w:sz w:val="26"/>
                      <w:szCs w:val="26"/>
                    </w:rPr>
                    <w:t>February 2010 – Present</w:t>
                  </w:r>
                </w:p>
              </w:tc>
            </w:tr>
            <w:tr w:rsidR="00B30AEE" w:rsidTr="00AC2C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32"/>
              </w:trPr>
              <w:tc>
                <w:tcPr>
                  <w:tcW w:w="10641" w:type="dxa"/>
                  <w:gridSpan w:val="3"/>
                  <w:tcBorders>
                    <w:top w:val="single" w:sz="4" w:space="0" w:color="7F7F7F" w:themeColor="text1" w:themeTint="80"/>
                    <w:left w:val="nil"/>
                    <w:bottom w:val="nil"/>
                    <w:right w:val="nil"/>
                  </w:tcBorders>
                  <w:tcMar>
                    <w:left w:w="0" w:type="dxa"/>
                    <w:right w:w="0" w:type="dxa"/>
                  </w:tcMar>
                </w:tcPr>
                <w:p w:rsidR="00B30AEE" w:rsidRPr="0001236D" w:rsidRDefault="00B30AEE" w:rsidP="00156EB1">
                  <w:pPr>
                    <w:pStyle w:val="ListParagraph"/>
                    <w:numPr>
                      <w:ilvl w:val="0"/>
                      <w:numId w:val="3"/>
                    </w:numPr>
                    <w:tabs>
                      <w:tab w:val="left" w:pos="6385"/>
                    </w:tabs>
                    <w:spacing w:before="120" w:after="60"/>
                    <w:contextualSpacing w:val="0"/>
                    <w:rPr>
                      <w:sz w:val="24"/>
                    </w:rPr>
                  </w:pPr>
                  <w:r>
                    <w:rPr>
                      <w:sz w:val="24"/>
                    </w:rPr>
                    <w:t>Built site</w:t>
                  </w:r>
                  <w:r w:rsidRPr="0001236D">
                    <w:rPr>
                      <w:sz w:val="24"/>
                    </w:rPr>
                    <w:t xml:space="preserve"> </w:t>
                  </w:r>
                  <w:r>
                    <w:rPr>
                      <w:sz w:val="24"/>
                    </w:rPr>
                    <w:t xml:space="preserve">using </w:t>
                  </w:r>
                  <w:r w:rsidRPr="0001236D">
                    <w:rPr>
                      <w:sz w:val="24"/>
                    </w:rPr>
                    <w:t xml:space="preserve">the aforementioned “site foundation” created for Mandalay Solutions, </w:t>
                  </w:r>
                  <w:r>
                    <w:rPr>
                      <w:sz w:val="24"/>
                    </w:rPr>
                    <w:t xml:space="preserve">which uses </w:t>
                  </w:r>
                  <w:r w:rsidRPr="0001236D">
                    <w:rPr>
                      <w:sz w:val="24"/>
                    </w:rPr>
                    <w:t xml:space="preserve">BlogEngine.NET at its core. </w:t>
                  </w:r>
                </w:p>
                <w:p w:rsidR="00B30AEE" w:rsidRPr="0001236D" w:rsidRDefault="00B30AEE" w:rsidP="00156EB1">
                  <w:pPr>
                    <w:pStyle w:val="ListParagraph"/>
                    <w:numPr>
                      <w:ilvl w:val="0"/>
                      <w:numId w:val="3"/>
                    </w:numPr>
                    <w:tabs>
                      <w:tab w:val="left" w:pos="6385"/>
                    </w:tabs>
                    <w:spacing w:after="60"/>
                    <w:contextualSpacing w:val="0"/>
                    <w:rPr>
                      <w:sz w:val="24"/>
                    </w:rPr>
                  </w:pPr>
                  <w:r>
                    <w:rPr>
                      <w:sz w:val="24"/>
                    </w:rPr>
                    <w:t>D</w:t>
                  </w:r>
                  <w:r w:rsidRPr="0001236D">
                    <w:rPr>
                      <w:sz w:val="24"/>
                    </w:rPr>
                    <w:t>eveloped the jQuery rollout for the front page of the site (rollover the bo</w:t>
                  </w:r>
                  <w:r>
                    <w:rPr>
                      <w:sz w:val="24"/>
                    </w:rPr>
                    <w:t>at photographs below the header</w:t>
                  </w:r>
                  <w:r w:rsidRPr="0001236D">
                    <w:rPr>
                      <w:sz w:val="24"/>
                    </w:rPr>
                    <w:t>)</w:t>
                  </w:r>
                  <w:r>
                    <w:rPr>
                      <w:sz w:val="24"/>
                    </w:rPr>
                    <w:t>.</w:t>
                  </w:r>
                  <w:r w:rsidRPr="0001236D">
                    <w:rPr>
                      <w:sz w:val="24"/>
                    </w:rPr>
                    <w:t xml:space="preserve"> </w:t>
                  </w:r>
                </w:p>
                <w:p w:rsidR="00B30AEE" w:rsidRDefault="00B30AEE" w:rsidP="00156EB1">
                  <w:pPr>
                    <w:pStyle w:val="ListParagraph"/>
                    <w:numPr>
                      <w:ilvl w:val="0"/>
                      <w:numId w:val="3"/>
                    </w:numPr>
                    <w:tabs>
                      <w:tab w:val="left" w:pos="6385"/>
                    </w:tabs>
                    <w:spacing w:after="60"/>
                    <w:contextualSpacing w:val="0"/>
                  </w:pPr>
                  <w:r>
                    <w:rPr>
                      <w:sz w:val="24"/>
                    </w:rPr>
                    <w:t>Created several procedures to transfer</w:t>
                  </w:r>
                  <w:r w:rsidRPr="0001236D">
                    <w:rPr>
                      <w:sz w:val="24"/>
                    </w:rPr>
                    <w:t xml:space="preserve"> large amounts of content from the old site system (based on ColdFusion) to the current one.</w:t>
                  </w:r>
                </w:p>
              </w:tc>
            </w:tr>
            <w:tr w:rsidR="00B30AEE" w:rsidTr="00AC2C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392" w:type="dxa"/>
                  <w:tcBorders>
                    <w:top w:val="nil"/>
                    <w:left w:val="nil"/>
                    <w:bottom w:val="single" w:sz="4" w:space="0" w:color="808080" w:themeColor="background1" w:themeShade="80"/>
                    <w:right w:val="nil"/>
                  </w:tcBorders>
                  <w:tcMar>
                    <w:left w:w="0" w:type="dxa"/>
                    <w:right w:w="0" w:type="dxa"/>
                  </w:tcMar>
                  <w:vAlign w:val="center"/>
                </w:tcPr>
                <w:p w:rsidR="00B30AEE" w:rsidRDefault="00B30AEE" w:rsidP="00156EB1">
                  <w:pPr>
                    <w:rPr>
                      <w:b/>
                      <w:sz w:val="26"/>
                      <w:szCs w:val="26"/>
                    </w:rPr>
                  </w:pPr>
                  <w:r>
                    <w:rPr>
                      <w:b/>
                      <w:sz w:val="26"/>
                      <w:szCs w:val="26"/>
                    </w:rPr>
                    <w:t>Global Synthetic Ice, Inc.</w:t>
                  </w:r>
                </w:p>
                <w:p w:rsidR="00B30AEE" w:rsidRDefault="00B30AEE" w:rsidP="00156EB1">
                  <w:r w:rsidRPr="007166D8">
                    <w:rPr>
                      <w:b/>
                      <w:i/>
                      <w:color w:val="7F7F7F" w:themeColor="text1" w:themeTint="80"/>
                      <w:sz w:val="24"/>
                      <w:szCs w:val="24"/>
                    </w:rPr>
                    <w:t>GlobalSyntheticIce.com</w:t>
                  </w:r>
                </w:p>
              </w:tc>
              <w:tc>
                <w:tcPr>
                  <w:tcW w:w="5249" w:type="dxa"/>
                  <w:gridSpan w:val="2"/>
                  <w:tcBorders>
                    <w:top w:val="nil"/>
                    <w:left w:val="nil"/>
                    <w:bottom w:val="single" w:sz="4" w:space="0" w:color="808080" w:themeColor="background1" w:themeShade="80"/>
                    <w:right w:val="nil"/>
                  </w:tcBorders>
                  <w:tcMar>
                    <w:left w:w="0" w:type="dxa"/>
                    <w:right w:w="0" w:type="dxa"/>
                  </w:tcMar>
                  <w:vAlign w:val="center"/>
                </w:tcPr>
                <w:p w:rsidR="00B30AEE" w:rsidRPr="00F46334" w:rsidRDefault="00B30AEE" w:rsidP="00156EB1">
                  <w:pPr>
                    <w:jc w:val="right"/>
                    <w:rPr>
                      <w:sz w:val="26"/>
                      <w:szCs w:val="26"/>
                    </w:rPr>
                  </w:pPr>
                  <w:r w:rsidRPr="00F46334">
                    <w:rPr>
                      <w:color w:val="595959" w:themeColor="text1" w:themeTint="A6"/>
                      <w:sz w:val="26"/>
                      <w:szCs w:val="26"/>
                    </w:rPr>
                    <w:t>December 2008 – Present</w:t>
                  </w:r>
                </w:p>
              </w:tc>
            </w:tr>
            <w:tr w:rsidR="00B30AEE" w:rsidTr="00ED7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8"/>
              </w:trPr>
              <w:tc>
                <w:tcPr>
                  <w:tcW w:w="10641" w:type="dxa"/>
                  <w:gridSpan w:val="3"/>
                  <w:tcBorders>
                    <w:top w:val="single" w:sz="4" w:space="0" w:color="808080" w:themeColor="background1" w:themeShade="80"/>
                    <w:left w:val="nil"/>
                    <w:bottom w:val="nil"/>
                    <w:right w:val="nil"/>
                  </w:tcBorders>
                  <w:tcMar>
                    <w:left w:w="0" w:type="dxa"/>
                    <w:right w:w="0" w:type="dxa"/>
                  </w:tcMar>
                  <w:vAlign w:val="center"/>
                </w:tcPr>
                <w:p w:rsidR="00B30AEE" w:rsidRPr="00526503" w:rsidRDefault="00B30AEE" w:rsidP="00B30AEE">
                  <w:pPr>
                    <w:tabs>
                      <w:tab w:val="left" w:pos="6385"/>
                    </w:tabs>
                    <w:spacing w:before="120" w:after="120"/>
                    <w:rPr>
                      <w:sz w:val="24"/>
                    </w:rPr>
                  </w:pPr>
                  <w:r w:rsidRPr="00526503">
                    <w:rPr>
                      <w:sz w:val="24"/>
                    </w:rPr>
                    <w:t>This was my first .NET/C# project, and also my most complex custom development</w:t>
                  </w:r>
                  <w:r>
                    <w:rPr>
                      <w:sz w:val="24"/>
                    </w:rPr>
                    <w:t xml:space="preserve"> project</w:t>
                  </w:r>
                  <w:r w:rsidRPr="00526503">
                    <w:rPr>
                      <w:sz w:val="24"/>
                    </w:rPr>
                    <w:t xml:space="preserve"> thus far. I built the described system from the ground up to satisfy client requests.</w:t>
                  </w:r>
                </w:p>
                <w:p w:rsidR="00B30AEE" w:rsidRPr="00002F12" w:rsidRDefault="00B30AEE" w:rsidP="00B30AEE">
                  <w:pPr>
                    <w:pStyle w:val="ListParagraph"/>
                    <w:numPr>
                      <w:ilvl w:val="0"/>
                      <w:numId w:val="3"/>
                    </w:numPr>
                    <w:tabs>
                      <w:tab w:val="left" w:pos="6385"/>
                    </w:tabs>
                    <w:spacing w:after="60"/>
                    <w:rPr>
                      <w:sz w:val="24"/>
                    </w:rPr>
                  </w:pPr>
                  <w:r w:rsidRPr="00002F12">
                    <w:rPr>
                      <w:sz w:val="24"/>
                    </w:rPr>
                    <w:t xml:space="preserve">Allow creation of multiple distributors allowed to create their own pages in the CMS. </w:t>
                  </w:r>
                </w:p>
                <w:p w:rsidR="00B30AEE" w:rsidRPr="00002F12" w:rsidRDefault="00B30AEE" w:rsidP="00B30AEE">
                  <w:pPr>
                    <w:pStyle w:val="ListParagraph"/>
                    <w:numPr>
                      <w:ilvl w:val="0"/>
                      <w:numId w:val="3"/>
                    </w:numPr>
                    <w:tabs>
                      <w:tab w:val="left" w:pos="6385"/>
                    </w:tabs>
                    <w:spacing w:after="60"/>
                    <w:rPr>
                      <w:sz w:val="24"/>
                    </w:rPr>
                  </w:pPr>
                  <w:r w:rsidRPr="00002F12">
                    <w:rPr>
                      <w:sz w:val="24"/>
                    </w:rPr>
                    <w:t>Pages are dynamically URLMapped as they are created so they can be accessed with filenames instead of page ID querystrings.</w:t>
                  </w:r>
                </w:p>
                <w:p w:rsidR="00B30AEE" w:rsidRPr="00002F12" w:rsidRDefault="00B30AEE" w:rsidP="00B30AEE">
                  <w:pPr>
                    <w:pStyle w:val="ListParagraph"/>
                    <w:numPr>
                      <w:ilvl w:val="0"/>
                      <w:numId w:val="3"/>
                    </w:numPr>
                    <w:tabs>
                      <w:tab w:val="left" w:pos="6385"/>
                    </w:tabs>
                    <w:spacing w:after="60"/>
                    <w:rPr>
                      <w:sz w:val="24"/>
                    </w:rPr>
                  </w:pPr>
                  <w:r w:rsidRPr="00002F12">
                    <w:rPr>
                      <w:sz w:val="24"/>
                    </w:rPr>
                    <w:t xml:space="preserve">Pages created by distributors are passed through an approval system </w:t>
                  </w:r>
                  <w:r>
                    <w:rPr>
                      <w:sz w:val="24"/>
                    </w:rPr>
                    <w:t>so</w:t>
                  </w:r>
                  <w:r w:rsidRPr="00002F12">
                    <w:rPr>
                      <w:sz w:val="24"/>
                    </w:rPr>
                    <w:t xml:space="preserve"> administrators </w:t>
                  </w:r>
                  <w:r>
                    <w:rPr>
                      <w:sz w:val="24"/>
                    </w:rPr>
                    <w:t xml:space="preserve">can </w:t>
                  </w:r>
                  <w:r w:rsidRPr="00002F12">
                    <w:rPr>
                      <w:sz w:val="24"/>
                    </w:rPr>
                    <w:t>review and either approve the content or send the content back to the distributor with instructions on necessary changes.</w:t>
                  </w:r>
                </w:p>
                <w:p w:rsidR="00B30AEE" w:rsidRPr="00002F12" w:rsidRDefault="00B30AEE" w:rsidP="00B30AEE">
                  <w:pPr>
                    <w:pStyle w:val="ListParagraph"/>
                    <w:numPr>
                      <w:ilvl w:val="0"/>
                      <w:numId w:val="3"/>
                    </w:numPr>
                    <w:tabs>
                      <w:tab w:val="left" w:pos="6385"/>
                    </w:tabs>
                    <w:spacing w:after="60"/>
                    <w:rPr>
                      <w:sz w:val="24"/>
                    </w:rPr>
                  </w:pPr>
                  <w:r w:rsidRPr="00002F12">
                    <w:rPr>
                      <w:sz w:val="24"/>
                    </w:rPr>
                    <w:t>If a page is not yet approved by an admin, it will not be shown to a public user when requested and will not show up in that distributor’s menu.</w:t>
                  </w:r>
                </w:p>
                <w:p w:rsidR="00B30AEE" w:rsidRPr="00002F12" w:rsidRDefault="00B30AEE" w:rsidP="00B30AEE">
                  <w:pPr>
                    <w:pStyle w:val="ListParagraph"/>
                    <w:numPr>
                      <w:ilvl w:val="0"/>
                      <w:numId w:val="3"/>
                    </w:numPr>
                    <w:tabs>
                      <w:tab w:val="left" w:pos="6385"/>
                    </w:tabs>
                    <w:spacing w:after="60"/>
                    <w:rPr>
                      <w:sz w:val="24"/>
                    </w:rPr>
                  </w:pPr>
                  <w:r w:rsidRPr="00002F12">
                    <w:rPr>
                      <w:sz w:val="24"/>
                    </w:rPr>
                    <w:t>Distrib</w:t>
                  </w:r>
                  <w:r>
                    <w:rPr>
                      <w:sz w:val="24"/>
                    </w:rPr>
                    <w:t>utors may specify their own top-</w:t>
                  </w:r>
                  <w:r w:rsidRPr="00002F12">
                    <w:rPr>
                      <w:sz w:val="24"/>
                    </w:rPr>
                    <w:t>level domains</w:t>
                  </w:r>
                  <w:r>
                    <w:rPr>
                      <w:sz w:val="24"/>
                    </w:rPr>
                    <w:t>,</w:t>
                  </w:r>
                  <w:r w:rsidRPr="00002F12">
                    <w:rPr>
                      <w:sz w:val="24"/>
                    </w:rPr>
                    <w:t xml:space="preserve"> which are bound to their account information.</w:t>
                  </w:r>
                </w:p>
                <w:p w:rsidR="00B30AEE" w:rsidRPr="00002F12" w:rsidRDefault="00B30AEE" w:rsidP="00B30AEE">
                  <w:pPr>
                    <w:pStyle w:val="ListParagraph"/>
                    <w:numPr>
                      <w:ilvl w:val="0"/>
                      <w:numId w:val="3"/>
                    </w:numPr>
                    <w:tabs>
                      <w:tab w:val="left" w:pos="6385"/>
                    </w:tabs>
                    <w:spacing w:after="60"/>
                    <w:rPr>
                      <w:sz w:val="24"/>
                    </w:rPr>
                  </w:pPr>
                  <w:r w:rsidRPr="00002F12">
                    <w:rPr>
                      <w:sz w:val="24"/>
                    </w:rPr>
                    <w:t>Allow per-domain specification of preferred country</w:t>
                  </w:r>
                  <w:r>
                    <w:rPr>
                      <w:sz w:val="24"/>
                    </w:rPr>
                    <w:t>,</w:t>
                  </w:r>
                  <w:r w:rsidRPr="00002F12">
                    <w:rPr>
                      <w:sz w:val="24"/>
                    </w:rPr>
                    <w:t xml:space="preserve"> state, </w:t>
                  </w:r>
                  <w:r>
                    <w:rPr>
                      <w:sz w:val="24"/>
                    </w:rPr>
                    <w:t xml:space="preserve">or </w:t>
                  </w:r>
                  <w:r w:rsidRPr="00002F12">
                    <w:rPr>
                      <w:sz w:val="24"/>
                    </w:rPr>
                    <w:t>language</w:t>
                  </w:r>
                  <w:r>
                    <w:rPr>
                      <w:sz w:val="24"/>
                    </w:rPr>
                    <w:t>, as well as display</w:t>
                  </w:r>
                  <w:r w:rsidRPr="00002F12">
                    <w:rPr>
                      <w:sz w:val="24"/>
                    </w:rPr>
                    <w:t xml:space="preserve"> content specific to the associated distributor based on </w:t>
                  </w:r>
                  <w:r>
                    <w:rPr>
                      <w:sz w:val="24"/>
                    </w:rPr>
                    <w:t>automatic interpretation</w:t>
                  </w:r>
                  <w:r w:rsidRPr="00002F12">
                    <w:rPr>
                      <w:sz w:val="24"/>
                    </w:rPr>
                    <w:t xml:space="preserve"> of the incoming request URL.</w:t>
                  </w:r>
                </w:p>
                <w:p w:rsidR="00B30AEE" w:rsidRPr="00002F12" w:rsidRDefault="00B30AEE" w:rsidP="00B30AEE">
                  <w:pPr>
                    <w:pStyle w:val="ListParagraph"/>
                    <w:numPr>
                      <w:ilvl w:val="0"/>
                      <w:numId w:val="3"/>
                    </w:numPr>
                    <w:tabs>
                      <w:tab w:val="left" w:pos="6385"/>
                    </w:tabs>
                    <w:spacing w:after="60"/>
                    <w:rPr>
                      <w:sz w:val="24"/>
                    </w:rPr>
                  </w:pPr>
                  <w:r>
                    <w:rPr>
                      <w:sz w:val="24"/>
                    </w:rPr>
                    <w:t>Enable</w:t>
                  </w:r>
                  <w:r w:rsidRPr="00002F12">
                    <w:rPr>
                      <w:sz w:val="24"/>
                    </w:rPr>
                    <w:t xml:space="preserve"> translations in as many as 14 languages for any page in the CMS, all of which are editable by distributors in the CMS.</w:t>
                  </w:r>
                </w:p>
                <w:p w:rsidR="00B30AEE" w:rsidRPr="007166D8" w:rsidRDefault="00B30AEE" w:rsidP="00ED7D94">
                  <w:pPr>
                    <w:rPr>
                      <w:color w:val="595959" w:themeColor="text1" w:themeTint="A6"/>
                      <w:sz w:val="26"/>
                      <w:szCs w:val="26"/>
                    </w:rPr>
                  </w:pPr>
                  <w:r w:rsidRPr="00002F12">
                    <w:rPr>
                      <w:sz w:val="24"/>
                    </w:rPr>
                    <w:t xml:space="preserve">For the purposes of SEO, domains may be set as the primary domain for a language. Only one domain is allowed to be the primary domain for any language in the system, and the rest use link-canonical to </w:t>
                  </w:r>
                  <w:r w:rsidR="00ED7D94" w:rsidRPr="00002F12">
                    <w:rPr>
                      <w:sz w:val="24"/>
                    </w:rPr>
                    <w:t xml:space="preserve">appropriately forward search engines </w:t>
                  </w:r>
                  <w:r w:rsidR="00ED7D94">
                    <w:rPr>
                      <w:sz w:val="24"/>
                    </w:rPr>
                    <w:t xml:space="preserve">that </w:t>
                  </w:r>
                  <w:r w:rsidR="00ED7D94" w:rsidRPr="00002F12">
                    <w:rPr>
                      <w:sz w:val="24"/>
                    </w:rPr>
                    <w:t>may be crawling the secondary domains.</w:t>
                  </w:r>
                </w:p>
              </w:tc>
            </w:tr>
            <w:tr w:rsidR="00B30AEE" w:rsidTr="00ED7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8"/>
              </w:trPr>
              <w:tc>
                <w:tcPr>
                  <w:tcW w:w="5392" w:type="dxa"/>
                  <w:tcBorders>
                    <w:top w:val="nil"/>
                    <w:left w:val="nil"/>
                    <w:bottom w:val="single" w:sz="4" w:space="0" w:color="7F7F7F" w:themeColor="text1" w:themeTint="80"/>
                    <w:right w:val="nil"/>
                  </w:tcBorders>
                  <w:tcMar>
                    <w:left w:w="0" w:type="dxa"/>
                    <w:right w:w="0" w:type="dxa"/>
                  </w:tcMar>
                  <w:vAlign w:val="center"/>
                </w:tcPr>
                <w:p w:rsidR="00B30AEE" w:rsidRDefault="00B30AEE" w:rsidP="00156EB1">
                  <w:pPr>
                    <w:rPr>
                      <w:b/>
                      <w:sz w:val="26"/>
                      <w:szCs w:val="26"/>
                    </w:rPr>
                  </w:pPr>
                  <w:r>
                    <w:rPr>
                      <w:b/>
                      <w:sz w:val="26"/>
                      <w:szCs w:val="26"/>
                    </w:rPr>
                    <w:lastRenderedPageBreak/>
                    <w:t>Mandalay Solutions, Inc.</w:t>
                  </w:r>
                </w:p>
                <w:p w:rsidR="00B30AEE" w:rsidRPr="00F06D26" w:rsidRDefault="00B30AEE" w:rsidP="00156EB1">
                  <w:pPr>
                    <w:rPr>
                      <w:i/>
                      <w:sz w:val="24"/>
                      <w:szCs w:val="24"/>
                    </w:rPr>
                  </w:pPr>
                  <w:r w:rsidRPr="007166D8">
                    <w:rPr>
                      <w:b/>
                      <w:i/>
                      <w:color w:val="7F7F7F" w:themeColor="text1" w:themeTint="80"/>
                      <w:sz w:val="24"/>
                      <w:szCs w:val="24"/>
                    </w:rPr>
                    <w:t>MandalaySolutions.com</w:t>
                  </w:r>
                </w:p>
              </w:tc>
              <w:tc>
                <w:tcPr>
                  <w:tcW w:w="5249" w:type="dxa"/>
                  <w:gridSpan w:val="2"/>
                  <w:tcBorders>
                    <w:top w:val="nil"/>
                    <w:left w:val="nil"/>
                    <w:bottom w:val="single" w:sz="4" w:space="0" w:color="7F7F7F" w:themeColor="text1" w:themeTint="80"/>
                    <w:right w:val="nil"/>
                  </w:tcBorders>
                  <w:tcMar>
                    <w:left w:w="0" w:type="dxa"/>
                    <w:right w:w="0" w:type="dxa"/>
                  </w:tcMar>
                  <w:vAlign w:val="center"/>
                </w:tcPr>
                <w:p w:rsidR="00B30AEE" w:rsidRPr="00F46334" w:rsidRDefault="00B30AEE" w:rsidP="00156EB1">
                  <w:pPr>
                    <w:jc w:val="right"/>
                    <w:rPr>
                      <w:sz w:val="26"/>
                      <w:szCs w:val="26"/>
                    </w:rPr>
                  </w:pPr>
                  <w:r w:rsidRPr="00F46334">
                    <w:rPr>
                      <w:color w:val="595959" w:themeColor="text1" w:themeTint="A6"/>
                      <w:sz w:val="26"/>
                      <w:szCs w:val="26"/>
                    </w:rPr>
                    <w:t>March 2009 – Present</w:t>
                  </w:r>
                </w:p>
              </w:tc>
            </w:tr>
            <w:tr w:rsidR="00B30AEE" w:rsidTr="00AC2C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641" w:type="dxa"/>
                  <w:gridSpan w:val="3"/>
                  <w:tcBorders>
                    <w:top w:val="single" w:sz="4" w:space="0" w:color="7F7F7F" w:themeColor="text1" w:themeTint="80"/>
                    <w:left w:val="nil"/>
                    <w:bottom w:val="nil"/>
                    <w:right w:val="nil"/>
                  </w:tcBorders>
                  <w:tcMar>
                    <w:left w:w="0" w:type="dxa"/>
                    <w:right w:w="0" w:type="dxa"/>
                  </w:tcMar>
                </w:tcPr>
                <w:p w:rsidR="00B30AEE" w:rsidRPr="00526503" w:rsidRDefault="00B30AEE" w:rsidP="00156EB1">
                  <w:pPr>
                    <w:tabs>
                      <w:tab w:val="left" w:pos="6385"/>
                    </w:tabs>
                    <w:spacing w:before="120" w:after="60"/>
                    <w:rPr>
                      <w:sz w:val="24"/>
                    </w:rPr>
                  </w:pPr>
                  <w:r w:rsidRPr="00526503">
                    <w:rPr>
                      <w:sz w:val="24"/>
                    </w:rPr>
                    <w:t>The site was the first to use the “site foundation,” and was used as a testing ground for integrating products with BlogEngine.NET as well as jQuery visual effects.</w:t>
                  </w:r>
                </w:p>
                <w:p w:rsidR="00B30AEE" w:rsidRPr="00002F12" w:rsidRDefault="00B30AEE" w:rsidP="00156EB1">
                  <w:pPr>
                    <w:pStyle w:val="ListParagraph"/>
                    <w:numPr>
                      <w:ilvl w:val="0"/>
                      <w:numId w:val="3"/>
                    </w:numPr>
                    <w:tabs>
                      <w:tab w:val="left" w:pos="6385"/>
                    </w:tabs>
                    <w:spacing w:after="60"/>
                    <w:contextualSpacing w:val="0"/>
                    <w:rPr>
                      <w:sz w:val="24"/>
                    </w:rPr>
                  </w:pPr>
                  <w:r>
                    <w:rPr>
                      <w:sz w:val="24"/>
                    </w:rPr>
                    <w:t>D</w:t>
                  </w:r>
                  <w:r w:rsidRPr="00002F12">
                    <w:rPr>
                      <w:sz w:val="24"/>
                    </w:rPr>
                    <w:t>eveloped several custom jQuery effects for use on this site. For example:</w:t>
                  </w:r>
                </w:p>
                <w:p w:rsidR="00B30AEE" w:rsidRPr="00002F12" w:rsidRDefault="00B30AEE" w:rsidP="00156EB1">
                  <w:pPr>
                    <w:pStyle w:val="ListParagraph"/>
                    <w:numPr>
                      <w:ilvl w:val="1"/>
                      <w:numId w:val="5"/>
                    </w:numPr>
                    <w:tabs>
                      <w:tab w:val="left" w:pos="6385"/>
                    </w:tabs>
                    <w:rPr>
                      <w:sz w:val="24"/>
                    </w:rPr>
                  </w:pPr>
                  <w:r w:rsidRPr="00002F12">
                    <w:rPr>
                      <w:sz w:val="24"/>
                    </w:rPr>
                    <w:t>Testimonial automatic scroller in site footer on every page.</w:t>
                  </w:r>
                </w:p>
                <w:p w:rsidR="00B30AEE" w:rsidRPr="00002F12" w:rsidRDefault="00B30AEE" w:rsidP="00156EB1">
                  <w:pPr>
                    <w:pStyle w:val="ListParagraph"/>
                    <w:numPr>
                      <w:ilvl w:val="1"/>
                      <w:numId w:val="5"/>
                    </w:numPr>
                    <w:tabs>
                      <w:tab w:val="left" w:pos="6385"/>
                    </w:tabs>
                    <w:rPr>
                      <w:sz w:val="24"/>
                    </w:rPr>
                  </w:pPr>
                  <w:r w:rsidRPr="00002F12">
                    <w:rPr>
                      <w:sz w:val="24"/>
                    </w:rPr>
                    <w:t>The “category-slides-into-menu-item” animation on the “</w:t>
                  </w:r>
                  <w:hyperlink r:id="rId9" w:history="1">
                    <w:r w:rsidRPr="00002F12">
                      <w:rPr>
                        <w:rStyle w:val="Hyperlink"/>
                        <w:sz w:val="24"/>
                      </w:rPr>
                      <w:t>On-Line</w:t>
                    </w:r>
                  </w:hyperlink>
                  <w:r>
                    <w:t>,</w:t>
                  </w:r>
                  <w:r>
                    <w:rPr>
                      <w:sz w:val="24"/>
                    </w:rPr>
                    <w:t>”</w:t>
                  </w:r>
                  <w:r w:rsidRPr="00002F12">
                    <w:rPr>
                      <w:sz w:val="24"/>
                    </w:rPr>
                    <w:t xml:space="preserve"> “</w:t>
                  </w:r>
                  <w:hyperlink r:id="rId10" w:history="1">
                    <w:r w:rsidRPr="00002F12">
                      <w:rPr>
                        <w:rStyle w:val="Hyperlink"/>
                        <w:sz w:val="24"/>
                      </w:rPr>
                      <w:t>Off-Line</w:t>
                    </w:r>
                  </w:hyperlink>
                  <w:r>
                    <w:t>,</w:t>
                  </w:r>
                  <w:r w:rsidRPr="00002F12">
                    <w:rPr>
                      <w:sz w:val="24"/>
                    </w:rPr>
                    <w:t>” “</w:t>
                  </w:r>
                  <w:hyperlink r:id="rId11" w:history="1">
                    <w:r w:rsidRPr="00002F12">
                      <w:rPr>
                        <w:rStyle w:val="Hyperlink"/>
                        <w:sz w:val="24"/>
                      </w:rPr>
                      <w:t>On-Site</w:t>
                    </w:r>
                  </w:hyperlink>
                  <w:r>
                    <w:t>,</w:t>
                  </w:r>
                  <w:r w:rsidRPr="00002F12">
                    <w:rPr>
                      <w:sz w:val="24"/>
                    </w:rPr>
                    <w:t>” and “</w:t>
                  </w:r>
                  <w:hyperlink r:id="rId12" w:history="1">
                    <w:r w:rsidRPr="00002F12">
                      <w:rPr>
                        <w:rStyle w:val="Hyperlink"/>
                        <w:sz w:val="24"/>
                      </w:rPr>
                      <w:t>Off-Site</w:t>
                    </w:r>
                  </w:hyperlink>
                  <w:r w:rsidRPr="00002F12">
                    <w:rPr>
                      <w:sz w:val="24"/>
                    </w:rPr>
                    <w:t>” category root pages.</w:t>
                  </w:r>
                </w:p>
                <w:p w:rsidR="00B30AEE" w:rsidRDefault="00B30AEE" w:rsidP="00156EB1">
                  <w:pPr>
                    <w:pStyle w:val="ListParagraph"/>
                    <w:numPr>
                      <w:ilvl w:val="1"/>
                      <w:numId w:val="5"/>
                    </w:numPr>
                    <w:tabs>
                      <w:tab w:val="left" w:pos="6385"/>
                    </w:tabs>
                  </w:pPr>
                  <w:r w:rsidRPr="00002F12">
                    <w:rPr>
                      <w:sz w:val="24"/>
                    </w:rPr>
                    <w:t>Title slide-ins and integration of several existing jQuery effects to create the portfolio page and sorting.</w:t>
                  </w:r>
                </w:p>
              </w:tc>
            </w:tr>
            <w:tr w:rsidR="00AC2C01" w:rsidTr="00F463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65"/>
              </w:trPr>
              <w:tc>
                <w:tcPr>
                  <w:tcW w:w="10641" w:type="dxa"/>
                  <w:gridSpan w:val="3"/>
                  <w:tcBorders>
                    <w:top w:val="nil"/>
                    <w:left w:val="nil"/>
                    <w:bottom w:val="nil"/>
                    <w:right w:val="nil"/>
                  </w:tcBorders>
                  <w:tcMar>
                    <w:left w:w="0" w:type="dxa"/>
                    <w:right w:w="0" w:type="dxa"/>
                  </w:tcMar>
                </w:tcPr>
                <w:tbl>
                  <w:tblPr>
                    <w:tblStyle w:val="TableGrid"/>
                    <w:tblW w:w="0" w:type="auto"/>
                    <w:tblLook w:val="04A0" w:firstRow="1" w:lastRow="0" w:firstColumn="1" w:lastColumn="0" w:noHBand="0" w:noVBand="1"/>
                  </w:tblPr>
                  <w:tblGrid>
                    <w:gridCol w:w="5336"/>
                    <w:gridCol w:w="5305"/>
                  </w:tblGrid>
                  <w:tr w:rsidR="00AC2C01" w:rsidTr="00AC2C01">
                    <w:tc>
                      <w:tcPr>
                        <w:tcW w:w="5392" w:type="dxa"/>
                        <w:tcBorders>
                          <w:top w:val="nil"/>
                          <w:left w:val="nil"/>
                          <w:bottom w:val="single" w:sz="4" w:space="0" w:color="7F7F7F" w:themeColor="text1" w:themeTint="80"/>
                          <w:right w:val="nil"/>
                        </w:tcBorders>
                        <w:tcMar>
                          <w:left w:w="0" w:type="dxa"/>
                          <w:right w:w="0" w:type="dxa"/>
                        </w:tcMar>
                        <w:vAlign w:val="center"/>
                      </w:tcPr>
                      <w:p w:rsidR="00AC2C01" w:rsidRDefault="00AC2C01" w:rsidP="00156EB1">
                        <w:pPr>
                          <w:rPr>
                            <w:b/>
                            <w:sz w:val="26"/>
                            <w:szCs w:val="26"/>
                          </w:rPr>
                        </w:pPr>
                        <w:r>
                          <w:rPr>
                            <w:b/>
                            <w:sz w:val="26"/>
                            <w:szCs w:val="26"/>
                          </w:rPr>
                          <w:t>Pamela J. Mills, Esquire, P.L.</w:t>
                        </w:r>
                      </w:p>
                      <w:p w:rsidR="00AC2C01" w:rsidRPr="00F06D26" w:rsidRDefault="00AC2C01" w:rsidP="00156EB1">
                        <w:pPr>
                          <w:rPr>
                            <w:i/>
                            <w:sz w:val="24"/>
                            <w:szCs w:val="24"/>
                          </w:rPr>
                        </w:pPr>
                        <w:r w:rsidRPr="007166D8">
                          <w:rPr>
                            <w:b/>
                            <w:i/>
                            <w:color w:val="7F7F7F" w:themeColor="text1" w:themeTint="80"/>
                            <w:sz w:val="24"/>
                            <w:szCs w:val="24"/>
                          </w:rPr>
                          <w:t>PamMills.com</w:t>
                        </w:r>
                      </w:p>
                    </w:tc>
                    <w:tc>
                      <w:tcPr>
                        <w:tcW w:w="5393" w:type="dxa"/>
                        <w:tcBorders>
                          <w:top w:val="nil"/>
                          <w:left w:val="nil"/>
                          <w:bottom w:val="single" w:sz="4" w:space="0" w:color="7F7F7F" w:themeColor="text1" w:themeTint="80"/>
                          <w:right w:val="nil"/>
                        </w:tcBorders>
                        <w:tcMar>
                          <w:left w:w="0" w:type="dxa"/>
                          <w:right w:w="0" w:type="dxa"/>
                        </w:tcMar>
                        <w:vAlign w:val="center"/>
                      </w:tcPr>
                      <w:p w:rsidR="00AC2C01" w:rsidRPr="00F46334" w:rsidRDefault="00AC2C01" w:rsidP="00156EB1">
                        <w:pPr>
                          <w:jc w:val="right"/>
                          <w:rPr>
                            <w:sz w:val="26"/>
                            <w:szCs w:val="26"/>
                          </w:rPr>
                        </w:pPr>
                        <w:r w:rsidRPr="00F46334">
                          <w:rPr>
                            <w:color w:val="595959" w:themeColor="text1" w:themeTint="A6"/>
                            <w:sz w:val="26"/>
                            <w:szCs w:val="26"/>
                          </w:rPr>
                          <w:t>February 2010 – Present</w:t>
                        </w:r>
                      </w:p>
                    </w:tc>
                  </w:tr>
                  <w:tr w:rsidR="00AC2C01" w:rsidTr="00156EB1">
                    <w:trPr>
                      <w:trHeight w:val="458"/>
                    </w:trPr>
                    <w:tc>
                      <w:tcPr>
                        <w:tcW w:w="10785" w:type="dxa"/>
                        <w:gridSpan w:val="2"/>
                        <w:tcBorders>
                          <w:top w:val="single" w:sz="4" w:space="0" w:color="7F7F7F" w:themeColor="text1" w:themeTint="80"/>
                          <w:left w:val="nil"/>
                          <w:bottom w:val="nil"/>
                          <w:right w:val="nil"/>
                        </w:tcBorders>
                        <w:tcMar>
                          <w:left w:w="0" w:type="dxa"/>
                          <w:right w:w="0" w:type="dxa"/>
                        </w:tcMar>
                      </w:tcPr>
                      <w:p w:rsidR="00AC2C01" w:rsidRDefault="00AC2C01" w:rsidP="00156EB1">
                        <w:pPr>
                          <w:tabs>
                            <w:tab w:val="left" w:pos="6385"/>
                          </w:tabs>
                          <w:spacing w:after="60"/>
                        </w:pPr>
                        <w:r>
                          <w:t xml:space="preserve"> </w:t>
                        </w:r>
                      </w:p>
                    </w:tc>
                  </w:tr>
                  <w:tr w:rsidR="00AC2C01" w:rsidTr="00156EB1">
                    <w:tc>
                      <w:tcPr>
                        <w:tcW w:w="5392" w:type="dxa"/>
                        <w:tcBorders>
                          <w:top w:val="nil"/>
                          <w:left w:val="nil"/>
                          <w:bottom w:val="single" w:sz="4" w:space="0" w:color="7F7F7F" w:themeColor="text1" w:themeTint="80"/>
                          <w:right w:val="nil"/>
                        </w:tcBorders>
                        <w:tcMar>
                          <w:left w:w="0" w:type="dxa"/>
                          <w:right w:w="0" w:type="dxa"/>
                        </w:tcMar>
                        <w:vAlign w:val="center"/>
                      </w:tcPr>
                      <w:p w:rsidR="00AC2C01" w:rsidRDefault="00AC2C01" w:rsidP="00156EB1">
                        <w:pPr>
                          <w:rPr>
                            <w:b/>
                            <w:sz w:val="26"/>
                            <w:szCs w:val="26"/>
                          </w:rPr>
                        </w:pPr>
                        <w:r>
                          <w:rPr>
                            <w:b/>
                            <w:sz w:val="26"/>
                            <w:szCs w:val="26"/>
                          </w:rPr>
                          <w:t>TwoGigs Webcomic</w:t>
                        </w:r>
                      </w:p>
                      <w:p w:rsidR="00AC2C01" w:rsidRPr="00F06D26" w:rsidRDefault="00AC2C01" w:rsidP="00156EB1">
                        <w:pPr>
                          <w:rPr>
                            <w:i/>
                            <w:sz w:val="24"/>
                            <w:szCs w:val="24"/>
                          </w:rPr>
                        </w:pPr>
                        <w:r w:rsidRPr="007166D8">
                          <w:rPr>
                            <w:b/>
                            <w:i/>
                            <w:color w:val="7F7F7F" w:themeColor="text1" w:themeTint="80"/>
                            <w:sz w:val="24"/>
                            <w:szCs w:val="24"/>
                          </w:rPr>
                          <w:t>Two</w:t>
                        </w:r>
                        <w:r>
                          <w:rPr>
                            <w:b/>
                            <w:i/>
                            <w:color w:val="7F7F7F" w:themeColor="text1" w:themeTint="80"/>
                            <w:sz w:val="24"/>
                            <w:szCs w:val="24"/>
                          </w:rPr>
                          <w:t>G</w:t>
                        </w:r>
                        <w:r w:rsidRPr="007166D8">
                          <w:rPr>
                            <w:b/>
                            <w:i/>
                            <w:color w:val="7F7F7F" w:themeColor="text1" w:themeTint="80"/>
                            <w:sz w:val="24"/>
                            <w:szCs w:val="24"/>
                          </w:rPr>
                          <w:t>igs.com</w:t>
                        </w:r>
                      </w:p>
                    </w:tc>
                    <w:tc>
                      <w:tcPr>
                        <w:tcW w:w="5393" w:type="dxa"/>
                        <w:tcBorders>
                          <w:top w:val="nil"/>
                          <w:left w:val="nil"/>
                          <w:bottom w:val="single" w:sz="4" w:space="0" w:color="7F7F7F" w:themeColor="text1" w:themeTint="80"/>
                          <w:right w:val="nil"/>
                        </w:tcBorders>
                        <w:tcMar>
                          <w:left w:w="0" w:type="dxa"/>
                          <w:right w:w="0" w:type="dxa"/>
                        </w:tcMar>
                        <w:vAlign w:val="center"/>
                      </w:tcPr>
                      <w:p w:rsidR="00AC2C01" w:rsidRPr="00F46334" w:rsidRDefault="00AC2C01" w:rsidP="00156EB1">
                        <w:pPr>
                          <w:jc w:val="right"/>
                          <w:rPr>
                            <w:sz w:val="26"/>
                            <w:szCs w:val="26"/>
                          </w:rPr>
                        </w:pPr>
                        <w:r w:rsidRPr="00F46334">
                          <w:rPr>
                            <w:color w:val="595959" w:themeColor="text1" w:themeTint="A6"/>
                            <w:sz w:val="26"/>
                            <w:szCs w:val="26"/>
                          </w:rPr>
                          <w:t>August 2009 – Present</w:t>
                        </w:r>
                      </w:p>
                    </w:tc>
                  </w:tr>
                  <w:tr w:rsidR="00AC2C01" w:rsidTr="00156EB1">
                    <w:trPr>
                      <w:trHeight w:val="1007"/>
                    </w:trPr>
                    <w:tc>
                      <w:tcPr>
                        <w:tcW w:w="10785" w:type="dxa"/>
                        <w:gridSpan w:val="2"/>
                        <w:tcBorders>
                          <w:top w:val="single" w:sz="4" w:space="0" w:color="7F7F7F" w:themeColor="text1" w:themeTint="80"/>
                          <w:left w:val="nil"/>
                          <w:bottom w:val="nil"/>
                          <w:right w:val="nil"/>
                        </w:tcBorders>
                        <w:tcMar>
                          <w:left w:w="0" w:type="dxa"/>
                          <w:right w:w="0" w:type="dxa"/>
                        </w:tcMar>
                      </w:tcPr>
                      <w:p w:rsidR="00AC2C01" w:rsidRDefault="00AC2C01" w:rsidP="00156EB1">
                        <w:pPr>
                          <w:spacing w:before="120" w:after="120"/>
                        </w:pPr>
                        <w:r w:rsidRPr="00CC6794">
                          <w:rPr>
                            <w:sz w:val="24"/>
                          </w:rPr>
                          <w:t>This is a personal endeavor between me and a friend</w:t>
                        </w:r>
                        <w:r>
                          <w:rPr>
                            <w:sz w:val="24"/>
                          </w:rPr>
                          <w:t>.</w:t>
                        </w:r>
                        <w:r w:rsidRPr="00CC6794">
                          <w:rPr>
                            <w:sz w:val="24"/>
                          </w:rPr>
                          <w:t xml:space="preserve"> </w:t>
                        </w:r>
                        <w:r>
                          <w:rPr>
                            <w:sz w:val="24"/>
                          </w:rPr>
                          <w:t>It is included here to give some additional material for review.</w:t>
                        </w:r>
                      </w:p>
                    </w:tc>
                  </w:tr>
                  <w:tr w:rsidR="00AC2C01" w:rsidTr="00156EB1">
                    <w:tc>
                      <w:tcPr>
                        <w:tcW w:w="5392" w:type="dxa"/>
                        <w:tcBorders>
                          <w:top w:val="nil"/>
                          <w:left w:val="nil"/>
                          <w:bottom w:val="single" w:sz="4" w:space="0" w:color="7F7F7F" w:themeColor="text1" w:themeTint="80"/>
                          <w:right w:val="nil"/>
                        </w:tcBorders>
                        <w:tcMar>
                          <w:left w:w="0" w:type="dxa"/>
                          <w:right w:w="0" w:type="dxa"/>
                        </w:tcMar>
                        <w:vAlign w:val="center"/>
                      </w:tcPr>
                      <w:p w:rsidR="00AC2C01" w:rsidRDefault="00AC2C01" w:rsidP="00156EB1">
                        <w:pPr>
                          <w:rPr>
                            <w:b/>
                            <w:i/>
                            <w:sz w:val="24"/>
                            <w:szCs w:val="24"/>
                          </w:rPr>
                        </w:pPr>
                        <w:r>
                          <w:rPr>
                            <w:b/>
                            <w:sz w:val="26"/>
                            <w:szCs w:val="26"/>
                          </w:rPr>
                          <w:t>Gause Built Fiberglass Parts</w:t>
                        </w:r>
                        <w:r>
                          <w:rPr>
                            <w:b/>
                            <w:i/>
                            <w:sz w:val="24"/>
                            <w:szCs w:val="24"/>
                          </w:rPr>
                          <w:t xml:space="preserve"> </w:t>
                        </w:r>
                      </w:p>
                      <w:p w:rsidR="00AC2C01" w:rsidRPr="00F06D26" w:rsidRDefault="00AC2C01" w:rsidP="00156EB1">
                        <w:pPr>
                          <w:rPr>
                            <w:i/>
                            <w:sz w:val="24"/>
                            <w:szCs w:val="24"/>
                          </w:rPr>
                        </w:pPr>
                        <w:r w:rsidRPr="007166D8">
                          <w:rPr>
                            <w:b/>
                            <w:i/>
                            <w:color w:val="7F7F7F" w:themeColor="text1" w:themeTint="80"/>
                            <w:sz w:val="24"/>
                            <w:szCs w:val="24"/>
                          </w:rPr>
                          <w:t>GBFiberglassParts.com</w:t>
                        </w:r>
                      </w:p>
                    </w:tc>
                    <w:tc>
                      <w:tcPr>
                        <w:tcW w:w="5393" w:type="dxa"/>
                        <w:tcBorders>
                          <w:top w:val="nil"/>
                          <w:left w:val="nil"/>
                          <w:bottom w:val="single" w:sz="4" w:space="0" w:color="7F7F7F" w:themeColor="text1" w:themeTint="80"/>
                          <w:right w:val="nil"/>
                        </w:tcBorders>
                        <w:tcMar>
                          <w:left w:w="0" w:type="dxa"/>
                          <w:right w:w="0" w:type="dxa"/>
                        </w:tcMar>
                        <w:vAlign w:val="center"/>
                      </w:tcPr>
                      <w:p w:rsidR="00AC2C01" w:rsidRPr="00F46334" w:rsidRDefault="00AC2C01" w:rsidP="00156EB1">
                        <w:pPr>
                          <w:jc w:val="right"/>
                          <w:rPr>
                            <w:sz w:val="26"/>
                            <w:szCs w:val="26"/>
                          </w:rPr>
                        </w:pPr>
                        <w:r w:rsidRPr="00F46334">
                          <w:rPr>
                            <w:color w:val="595959" w:themeColor="text1" w:themeTint="A6"/>
                            <w:sz w:val="26"/>
                            <w:szCs w:val="26"/>
                          </w:rPr>
                          <w:t>August 2008 – January 2011</w:t>
                        </w:r>
                      </w:p>
                    </w:tc>
                  </w:tr>
                  <w:tr w:rsidR="00AC2C01" w:rsidTr="00156EB1">
                    <w:trPr>
                      <w:trHeight w:val="1718"/>
                    </w:trPr>
                    <w:tc>
                      <w:tcPr>
                        <w:tcW w:w="10785" w:type="dxa"/>
                        <w:gridSpan w:val="2"/>
                        <w:tcBorders>
                          <w:top w:val="single" w:sz="4" w:space="0" w:color="7F7F7F" w:themeColor="text1" w:themeTint="80"/>
                          <w:left w:val="nil"/>
                          <w:bottom w:val="double" w:sz="4" w:space="0" w:color="000000" w:themeColor="text1"/>
                          <w:right w:val="nil"/>
                        </w:tcBorders>
                        <w:tcMar>
                          <w:left w:w="0" w:type="dxa"/>
                          <w:right w:w="0" w:type="dxa"/>
                        </w:tcMar>
                      </w:tcPr>
                      <w:p w:rsidR="00AC2C01" w:rsidRPr="00526503" w:rsidRDefault="00AC2C01" w:rsidP="00156EB1">
                        <w:pPr>
                          <w:tabs>
                            <w:tab w:val="left" w:pos="6385"/>
                          </w:tabs>
                          <w:spacing w:before="120" w:after="120"/>
                          <w:rPr>
                            <w:spacing w:val="-6"/>
                            <w:sz w:val="24"/>
                          </w:rPr>
                        </w:pPr>
                        <w:r w:rsidRPr="00526503">
                          <w:rPr>
                            <w:spacing w:val="-6"/>
                            <w:sz w:val="24"/>
                          </w:rPr>
                          <w:t xml:space="preserve">The site is no longer in use but it may still be viewed in its original state at </w:t>
                        </w:r>
                        <w:hyperlink r:id="rId13" w:history="1">
                          <w:r w:rsidRPr="00526503">
                            <w:rPr>
                              <w:rStyle w:val="Hyperlink"/>
                              <w:spacing w:val="-6"/>
                              <w:sz w:val="24"/>
                            </w:rPr>
                            <w:t>http://gbfiberglassparts.com/default.aspx</w:t>
                          </w:r>
                        </w:hyperlink>
                        <w:r>
                          <w:rPr>
                            <w:spacing w:val="-6"/>
                          </w:rPr>
                          <w:t>.</w:t>
                        </w:r>
                      </w:p>
                      <w:p w:rsidR="00AC2C01" w:rsidRPr="00F46334" w:rsidRDefault="00AC2C01" w:rsidP="00F46334">
                        <w:pPr>
                          <w:tabs>
                            <w:tab w:val="left" w:pos="6385"/>
                          </w:tabs>
                        </w:pPr>
                        <w:r w:rsidRPr="00CC6794">
                          <w:rPr>
                            <w:sz w:val="24"/>
                          </w:rPr>
                          <w:t>A basic ASP.NET site with minimal usage of the .NET framework other than master pages and some basic C#. Static content is used, with no CMS involved.</w:t>
                        </w:r>
                      </w:p>
                    </w:tc>
                  </w:tr>
                </w:tbl>
                <w:p w:rsidR="00AC2C01" w:rsidRPr="00526503" w:rsidRDefault="00AC2C01" w:rsidP="00156EB1">
                  <w:pPr>
                    <w:tabs>
                      <w:tab w:val="left" w:pos="6385"/>
                    </w:tabs>
                    <w:spacing w:before="120" w:after="60"/>
                    <w:rPr>
                      <w:sz w:val="24"/>
                    </w:rPr>
                  </w:pPr>
                </w:p>
              </w:tc>
            </w:tr>
          </w:tbl>
          <w:p w:rsidR="00FE1A48" w:rsidRDefault="00FE1A48"/>
        </w:tc>
      </w:tr>
    </w:tbl>
    <w:p w:rsidR="00955FDE" w:rsidRDefault="00A476D2"/>
    <w:sectPr w:rsidR="00955FDE" w:rsidSect="00E13C44">
      <w:footerReference w:type="default" r:id="rId14"/>
      <w:pgSz w:w="12240" w:h="15840"/>
      <w:pgMar w:top="720" w:right="720" w:bottom="720" w:left="72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6D2" w:rsidRDefault="00A476D2" w:rsidP="00E13C44">
      <w:pPr>
        <w:spacing w:after="0" w:line="240" w:lineRule="auto"/>
      </w:pPr>
      <w:r>
        <w:separator/>
      </w:r>
    </w:p>
  </w:endnote>
  <w:endnote w:type="continuationSeparator" w:id="0">
    <w:p w:rsidR="00A476D2" w:rsidRDefault="00A476D2" w:rsidP="00E13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entury Gothic">
    <w:altName w:val="Segoe UI"/>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8631919"/>
      <w:docPartObj>
        <w:docPartGallery w:val="Page Numbers (Bottom of Page)"/>
        <w:docPartUnique/>
      </w:docPartObj>
    </w:sdtPr>
    <w:sdtEndPr>
      <w:rPr>
        <w:color w:val="808080" w:themeColor="background1" w:themeShade="80"/>
        <w:spacing w:val="60"/>
      </w:rPr>
    </w:sdtEndPr>
    <w:sdtContent>
      <w:p w:rsidR="00E13C44" w:rsidRDefault="00E13C44">
        <w:pPr>
          <w:pStyle w:val="Footer"/>
          <w:pBdr>
            <w:top w:val="single" w:sz="4" w:space="1" w:color="D9D9D9" w:themeColor="background1" w:themeShade="D9"/>
          </w:pBdr>
          <w:jc w:val="right"/>
        </w:pPr>
        <w:r>
          <w:fldChar w:fldCharType="begin"/>
        </w:r>
        <w:r>
          <w:instrText xml:space="preserve"> PAGE   \* MERGEFORMAT </w:instrText>
        </w:r>
        <w:r>
          <w:fldChar w:fldCharType="separate"/>
        </w:r>
        <w:r w:rsidR="00C6090D">
          <w:rPr>
            <w:noProof/>
          </w:rPr>
          <w:t>3</w:t>
        </w:r>
        <w:r>
          <w:rPr>
            <w:noProof/>
          </w:rPr>
          <w:fldChar w:fldCharType="end"/>
        </w:r>
        <w:r>
          <w:t xml:space="preserve"> | </w:t>
        </w:r>
        <w:r>
          <w:rPr>
            <w:color w:val="808080" w:themeColor="background1" w:themeShade="80"/>
            <w:spacing w:val="60"/>
          </w:rPr>
          <w:t>Allen</w:t>
        </w:r>
      </w:p>
    </w:sdtContent>
  </w:sdt>
  <w:p w:rsidR="00E13C44" w:rsidRDefault="00E13C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6D2" w:rsidRDefault="00A476D2" w:rsidP="00E13C44">
      <w:pPr>
        <w:spacing w:after="0" w:line="240" w:lineRule="auto"/>
      </w:pPr>
      <w:r>
        <w:separator/>
      </w:r>
    </w:p>
  </w:footnote>
  <w:footnote w:type="continuationSeparator" w:id="0">
    <w:p w:rsidR="00A476D2" w:rsidRDefault="00A476D2" w:rsidP="00E13C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41937"/>
    <w:multiLevelType w:val="hybridMultilevel"/>
    <w:tmpl w:val="351CDD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2FE357BE"/>
    <w:multiLevelType w:val="hybridMultilevel"/>
    <w:tmpl w:val="A46A101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D72EFD"/>
    <w:multiLevelType w:val="hybridMultilevel"/>
    <w:tmpl w:val="C5AE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F27993"/>
    <w:multiLevelType w:val="hybridMultilevel"/>
    <w:tmpl w:val="8D880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6B060F"/>
    <w:multiLevelType w:val="hybridMultilevel"/>
    <w:tmpl w:val="3EE8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E1A48"/>
    <w:rsid w:val="00002F12"/>
    <w:rsid w:val="00011D52"/>
    <w:rsid w:val="0001229B"/>
    <w:rsid w:val="0001236D"/>
    <w:rsid w:val="000123A2"/>
    <w:rsid w:val="000659CE"/>
    <w:rsid w:val="0010095D"/>
    <w:rsid w:val="00117037"/>
    <w:rsid w:val="001552B5"/>
    <w:rsid w:val="001875E5"/>
    <w:rsid w:val="001A45D9"/>
    <w:rsid w:val="001C236E"/>
    <w:rsid w:val="00274375"/>
    <w:rsid w:val="002F2FB8"/>
    <w:rsid w:val="00310D11"/>
    <w:rsid w:val="003F1CFA"/>
    <w:rsid w:val="00463829"/>
    <w:rsid w:val="004925A1"/>
    <w:rsid w:val="004967CA"/>
    <w:rsid w:val="004A211D"/>
    <w:rsid w:val="004C2983"/>
    <w:rsid w:val="00501380"/>
    <w:rsid w:val="00526503"/>
    <w:rsid w:val="005617D5"/>
    <w:rsid w:val="00573E71"/>
    <w:rsid w:val="005856E4"/>
    <w:rsid w:val="005C0EAA"/>
    <w:rsid w:val="00622A45"/>
    <w:rsid w:val="00651329"/>
    <w:rsid w:val="006C1948"/>
    <w:rsid w:val="007166D8"/>
    <w:rsid w:val="007326B4"/>
    <w:rsid w:val="007A01FF"/>
    <w:rsid w:val="007E693C"/>
    <w:rsid w:val="00803327"/>
    <w:rsid w:val="00803EA8"/>
    <w:rsid w:val="00826D0E"/>
    <w:rsid w:val="00836111"/>
    <w:rsid w:val="008C1D21"/>
    <w:rsid w:val="008E782D"/>
    <w:rsid w:val="00961099"/>
    <w:rsid w:val="009669B3"/>
    <w:rsid w:val="009A388C"/>
    <w:rsid w:val="009E58B8"/>
    <w:rsid w:val="009F00AD"/>
    <w:rsid w:val="009F7B21"/>
    <w:rsid w:val="00A10C78"/>
    <w:rsid w:val="00A11A9A"/>
    <w:rsid w:val="00A476D2"/>
    <w:rsid w:val="00A71E9A"/>
    <w:rsid w:val="00AC2C01"/>
    <w:rsid w:val="00AD4E90"/>
    <w:rsid w:val="00AF3C28"/>
    <w:rsid w:val="00B30AEE"/>
    <w:rsid w:val="00B32F99"/>
    <w:rsid w:val="00B51712"/>
    <w:rsid w:val="00BB22CD"/>
    <w:rsid w:val="00BD4E33"/>
    <w:rsid w:val="00BE1D3E"/>
    <w:rsid w:val="00BF1335"/>
    <w:rsid w:val="00BF32B8"/>
    <w:rsid w:val="00C43B9C"/>
    <w:rsid w:val="00C6090D"/>
    <w:rsid w:val="00C94623"/>
    <w:rsid w:val="00CC6794"/>
    <w:rsid w:val="00CE6A2B"/>
    <w:rsid w:val="00D067CA"/>
    <w:rsid w:val="00D07957"/>
    <w:rsid w:val="00D5070A"/>
    <w:rsid w:val="00D5773B"/>
    <w:rsid w:val="00D629E0"/>
    <w:rsid w:val="00DF1DA9"/>
    <w:rsid w:val="00DF3B62"/>
    <w:rsid w:val="00E13C44"/>
    <w:rsid w:val="00E50443"/>
    <w:rsid w:val="00E52EEE"/>
    <w:rsid w:val="00ED6AC2"/>
    <w:rsid w:val="00ED7D94"/>
    <w:rsid w:val="00F46334"/>
    <w:rsid w:val="00F907E8"/>
    <w:rsid w:val="00FA65A5"/>
    <w:rsid w:val="00FE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A4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A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782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02F12"/>
    <w:rPr>
      <w:color w:val="0000FF"/>
      <w:u w:val="single"/>
    </w:rPr>
  </w:style>
  <w:style w:type="character" w:styleId="CommentReference">
    <w:name w:val="annotation reference"/>
    <w:basedOn w:val="DefaultParagraphFont"/>
    <w:uiPriority w:val="99"/>
    <w:semiHidden/>
    <w:unhideWhenUsed/>
    <w:rsid w:val="00BB22CD"/>
    <w:rPr>
      <w:sz w:val="16"/>
      <w:szCs w:val="16"/>
    </w:rPr>
  </w:style>
  <w:style w:type="paragraph" w:styleId="CommentText">
    <w:name w:val="annotation text"/>
    <w:basedOn w:val="Normal"/>
    <w:link w:val="CommentTextChar"/>
    <w:uiPriority w:val="99"/>
    <w:semiHidden/>
    <w:unhideWhenUsed/>
    <w:rsid w:val="00BB22CD"/>
    <w:pPr>
      <w:spacing w:line="240" w:lineRule="auto"/>
    </w:pPr>
    <w:rPr>
      <w:sz w:val="20"/>
      <w:szCs w:val="20"/>
    </w:rPr>
  </w:style>
  <w:style w:type="character" w:customStyle="1" w:styleId="CommentTextChar">
    <w:name w:val="Comment Text Char"/>
    <w:basedOn w:val="DefaultParagraphFont"/>
    <w:link w:val="CommentText"/>
    <w:uiPriority w:val="99"/>
    <w:semiHidden/>
    <w:rsid w:val="00BB22C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B22CD"/>
    <w:rPr>
      <w:b/>
      <w:bCs/>
    </w:rPr>
  </w:style>
  <w:style w:type="character" w:customStyle="1" w:styleId="CommentSubjectChar">
    <w:name w:val="Comment Subject Char"/>
    <w:basedOn w:val="CommentTextChar"/>
    <w:link w:val="CommentSubject"/>
    <w:uiPriority w:val="99"/>
    <w:semiHidden/>
    <w:rsid w:val="00BB22CD"/>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BB2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2CD"/>
    <w:rPr>
      <w:rFonts w:ascii="Tahoma" w:eastAsia="Calibri" w:hAnsi="Tahoma" w:cs="Tahoma"/>
      <w:sz w:val="16"/>
      <w:szCs w:val="16"/>
    </w:rPr>
  </w:style>
  <w:style w:type="paragraph" w:styleId="Header">
    <w:name w:val="header"/>
    <w:basedOn w:val="Normal"/>
    <w:link w:val="HeaderChar"/>
    <w:uiPriority w:val="99"/>
    <w:unhideWhenUsed/>
    <w:rsid w:val="00E13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C44"/>
    <w:rPr>
      <w:rFonts w:ascii="Calibri" w:eastAsia="Calibri" w:hAnsi="Calibri" w:cs="Times New Roman"/>
    </w:rPr>
  </w:style>
  <w:style w:type="paragraph" w:styleId="Footer">
    <w:name w:val="footer"/>
    <w:basedOn w:val="Normal"/>
    <w:link w:val="FooterChar"/>
    <w:uiPriority w:val="99"/>
    <w:unhideWhenUsed/>
    <w:rsid w:val="00E13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C44"/>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A4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A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782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02F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bfiberglassparts.com/default.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andalaysolutions.com/page/Off-Site.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ndalaysolutions.com/page/On-site.asp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andalaysolutions.com/page/Offline.aspx" TargetMode="External"/><Relationship Id="rId4" Type="http://schemas.microsoft.com/office/2007/relationships/stylesWithEffects" Target="stylesWithEffects.xml"/><Relationship Id="rId9" Type="http://schemas.openxmlformats.org/officeDocument/2006/relationships/hyperlink" Target="http://mandalaysolutions.com/page/Online.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EE246-4EC5-4B12-B84F-0E7F8B33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Sheri</dc:creator>
  <cp:lastModifiedBy>Ash</cp:lastModifiedBy>
  <cp:revision>12</cp:revision>
  <dcterms:created xsi:type="dcterms:W3CDTF">2011-05-24T01:52:00Z</dcterms:created>
  <dcterms:modified xsi:type="dcterms:W3CDTF">2011-05-24T07:29:00Z</dcterms:modified>
</cp:coreProperties>
</file>