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1874E6" w:rsidP="00B67129">
      <w:pPr>
        <w:pStyle w:val="NoSpacing"/>
      </w:pPr>
      <w:hyperlink r:id="rId26"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Pr="001874E6" w:rsidRDefault="001874E6" w:rsidP="001874E6">
      <w:pPr>
        <w:pStyle w:val="NoSpacing"/>
        <w:jc w:val="both"/>
        <w:rPr>
          <w:rFonts w:cstheme="minorHAnsi"/>
          <w:b/>
          <w:sz w:val="20"/>
          <w:szCs w:val="20"/>
          <w:u w:val="single"/>
        </w:rPr>
      </w:pPr>
      <w:r>
        <w:rPr>
          <w:rFonts w:cstheme="minorHAnsi"/>
          <w:b/>
          <w:sz w:val="20"/>
          <w:szCs w:val="20"/>
          <w:u w:val="single"/>
        </w:rPr>
        <w:t>-1</w:t>
      </w:r>
      <w:r w:rsidRPr="001874E6">
        <w:rPr>
          <w:rFonts w:cstheme="minorHAnsi"/>
          <w:b/>
          <w:sz w:val="20"/>
          <w:szCs w:val="20"/>
          <w:u w:val="single"/>
        </w:rPr>
        <w:t xml:space="preserve">. </w:t>
      </w:r>
      <w:r w:rsidR="00CD7568" w:rsidRPr="001874E6">
        <w:rPr>
          <w:rFonts w:cstheme="minorHAnsi"/>
          <w:b/>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Pr="001874E6" w:rsidRDefault="001F690F" w:rsidP="001F690F">
      <w:pPr>
        <w:pStyle w:val="NoSpacing"/>
        <w:jc w:val="both"/>
        <w:rPr>
          <w:rFonts w:cstheme="minorHAnsi"/>
          <w:b/>
          <w:i/>
          <w:sz w:val="20"/>
          <w:szCs w:val="20"/>
          <w:u w:val="single"/>
        </w:rPr>
      </w:pPr>
      <w:r w:rsidRPr="001874E6">
        <w:rPr>
          <w:rFonts w:cstheme="minorHAnsi"/>
          <w:b/>
          <w:i/>
          <w:sz w:val="20"/>
          <w:szCs w:val="20"/>
          <w:u w:val="single"/>
        </w:rPr>
        <w:t>Preparing and Finalizing a new position for an agent at co-ordinate (X</w:t>
      </w:r>
      <w:proofErr w:type="gramStart"/>
      <w:r w:rsidRPr="001874E6">
        <w:rPr>
          <w:rFonts w:cstheme="minorHAnsi"/>
          <w:b/>
          <w:i/>
          <w:sz w:val="20"/>
          <w:szCs w:val="20"/>
          <w:u w:val="single"/>
        </w:rPr>
        <w:t>,Y</w:t>
      </w:r>
      <w:proofErr w:type="gramEnd"/>
      <w:r w:rsidRPr="001874E6">
        <w:rPr>
          <w:rFonts w:cstheme="minorHAnsi"/>
          <w:b/>
          <w:i/>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Pr="001874E6" w:rsidRDefault="00D7317C" w:rsidP="004049A9">
      <w:pPr>
        <w:pStyle w:val="NoSpacing"/>
        <w:jc w:val="both"/>
        <w:rPr>
          <w:rFonts w:cstheme="minorHAnsi"/>
          <w:i/>
          <w:sz w:val="20"/>
          <w:szCs w:val="20"/>
          <w:u w:val="single"/>
        </w:rPr>
      </w:pPr>
      <w:r w:rsidRPr="001874E6">
        <w:rPr>
          <w:rFonts w:cstheme="minorHAnsi"/>
          <w:i/>
          <w:sz w:val="20"/>
          <w:szCs w:val="20"/>
          <w:u w:val="single"/>
        </w:rPr>
        <w:lastRenderedPageBreak/>
        <w:t xml:space="preserve">TESTING IF TWO AGENTS OVERLAP with </w:t>
      </w:r>
      <w:r w:rsidR="00385786" w:rsidRPr="001874E6">
        <w:rPr>
          <w:rFonts w:cstheme="minorHAnsi"/>
          <w:i/>
          <w:sz w:val="20"/>
          <w:szCs w:val="20"/>
          <w:u w:val="single"/>
        </w:rPr>
        <w:t xml:space="preserve">function </w:t>
      </w:r>
      <w:proofErr w:type="spellStart"/>
      <w:proofErr w:type="gramStart"/>
      <w:r w:rsidR="00385786" w:rsidRPr="001874E6">
        <w:rPr>
          <w:rFonts w:cstheme="minorHAnsi"/>
          <w:i/>
          <w:sz w:val="20"/>
          <w:szCs w:val="20"/>
          <w:u w:val="single"/>
        </w:rPr>
        <w:t>testOverlap</w:t>
      </w:r>
      <w:proofErr w:type="spellEnd"/>
      <w:r w:rsidR="00385786" w:rsidRPr="001874E6">
        <w:rPr>
          <w:rFonts w:cstheme="minorHAnsi"/>
          <w:i/>
          <w:sz w:val="20"/>
          <w:szCs w:val="20"/>
          <w:u w:val="single"/>
        </w:rPr>
        <w:t>(</w:t>
      </w:r>
      <w:proofErr w:type="gramEnd"/>
      <w:r w:rsidR="00385786" w:rsidRPr="001874E6">
        <w:rPr>
          <w:rFonts w:cstheme="minorHAnsi"/>
          <w: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1874E6" w:rsidRDefault="00D7317C" w:rsidP="004049A9">
      <w:pPr>
        <w:pStyle w:val="NoSpacing"/>
        <w:jc w:val="both"/>
        <w:rPr>
          <w:rFonts w:cstheme="minorHAnsi"/>
          <w:i/>
          <w:sz w:val="20"/>
          <w:szCs w:val="20"/>
          <w:u w:val="single"/>
        </w:rPr>
      </w:pPr>
      <w:r w:rsidRPr="001874E6">
        <w:rPr>
          <w:rFonts w:cstheme="minorHAnsi"/>
          <w:i/>
          <w:sz w:val="20"/>
          <w:szCs w:val="20"/>
          <w:u w:val="single"/>
        </w:rPr>
        <w:t xml:space="preserve">CONSIDERING VIRAL TRANSFER with function </w:t>
      </w:r>
      <w:proofErr w:type="spellStart"/>
      <w:proofErr w:type="gramStart"/>
      <w:r w:rsidRPr="001874E6">
        <w:rPr>
          <w:rFonts w:cstheme="minorHAnsi"/>
          <w:i/>
          <w:sz w:val="20"/>
          <w:szCs w:val="20"/>
          <w:u w:val="single"/>
        </w:rPr>
        <w:t>VLtransfer</w:t>
      </w:r>
      <w:proofErr w:type="spellEnd"/>
      <w:r w:rsidRPr="001874E6">
        <w:rPr>
          <w:rFonts w:cstheme="minorHAnsi"/>
          <w:i/>
          <w:sz w:val="20"/>
          <w:szCs w:val="20"/>
          <w:u w:val="single"/>
        </w:rPr>
        <w:t>(</w:t>
      </w:r>
      <w:proofErr w:type="gramEnd"/>
      <w:r w:rsidRPr="001874E6">
        <w:rPr>
          <w:rFonts w:cstheme="minorHAnsi"/>
          <w:i/>
          <w:sz w:val="20"/>
          <w:szCs w:val="20"/>
          <w:u w:val="single"/>
        </w:rPr>
        <w:t>I, j)</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1874E6" w:rsidRDefault="001874E6" w:rsidP="00E1543B">
      <w:pPr>
        <w:pStyle w:val="NoSpacing"/>
        <w:jc w:val="both"/>
        <w:rPr>
          <w:rFonts w:cstheme="minorHAnsi"/>
          <w:sz w:val="20"/>
          <w:szCs w:val="20"/>
        </w:rPr>
      </w:pPr>
    </w:p>
    <w:p w:rsidR="001874E6" w:rsidRPr="001874E6" w:rsidRDefault="001874E6" w:rsidP="00E1543B">
      <w:pPr>
        <w:pStyle w:val="NoSpacing"/>
        <w:jc w:val="both"/>
        <w:rPr>
          <w:rFonts w:cstheme="minorHAnsi"/>
          <w:b/>
          <w:sz w:val="20"/>
          <w:szCs w:val="20"/>
          <w:u w:val="single"/>
        </w:rPr>
      </w:pPr>
      <w:r w:rsidRPr="001874E6">
        <w:rPr>
          <w:rFonts w:cstheme="minorHAnsi"/>
          <w:b/>
          <w:sz w:val="20"/>
          <w:szCs w:val="20"/>
          <w:u w:val="single"/>
        </w:rPr>
        <w:t xml:space="preserve">-2.CALCULATING VIRAL GROWTH AND RESIZING </w:t>
      </w:r>
    </w:p>
    <w:p w:rsidR="005B0B81" w:rsidRDefault="001874E6" w:rsidP="00E1543B">
      <w:pPr>
        <w:pStyle w:val="NoSpacing"/>
        <w:jc w:val="both"/>
        <w:rPr>
          <w:rFonts w:cstheme="minorHAnsi"/>
          <w:sz w:val="20"/>
          <w:szCs w:val="20"/>
          <w:u w:val="single"/>
        </w:rPr>
      </w:pPr>
      <w:r>
        <w:rPr>
          <w:rFonts w:cstheme="minorHAnsi"/>
          <w:sz w:val="20"/>
          <w:szCs w:val="20"/>
        </w:rPr>
        <w:t xml:space="preserve">The first part of these calculations relate directly to the Xi, He temporal dynamics model, embodied </w:t>
      </w:r>
      <w:r w:rsidR="005B0B81">
        <w:rPr>
          <w:rFonts w:cstheme="minorHAnsi"/>
          <w:sz w:val="20"/>
          <w:szCs w:val="20"/>
        </w:rPr>
        <w:t xml:space="preserve">in the routine </w:t>
      </w:r>
      <w:proofErr w:type="spellStart"/>
      <w:proofErr w:type="gramStart"/>
      <w:r w:rsidR="005B0B81">
        <w:rPr>
          <w:rFonts w:cstheme="minorHAnsi"/>
          <w:sz w:val="20"/>
          <w:szCs w:val="20"/>
          <w:u w:val="single"/>
        </w:rPr>
        <w:t>growVL</w:t>
      </w:r>
      <w:proofErr w:type="spellEnd"/>
      <w:r w:rsidR="005B0B81">
        <w:rPr>
          <w:rFonts w:cstheme="minorHAnsi"/>
          <w:sz w:val="20"/>
          <w:szCs w:val="20"/>
          <w:u w:val="single"/>
        </w:rPr>
        <w:t>(</w:t>
      </w:r>
      <w:proofErr w:type="gramEnd"/>
      <w:r w:rsidR="005B0B81">
        <w:rPr>
          <w:rFonts w:cstheme="minorHAnsi"/>
          <w:sz w:val="20"/>
          <w:szCs w:val="20"/>
          <w:u w:val="single"/>
        </w:rPr>
        <w:t xml:space="preserve"> ) L3310.</w:t>
      </w:r>
      <w:r w:rsidR="005B0B81">
        <w:rPr>
          <w:rFonts w:cstheme="minorHAnsi"/>
          <w:sz w:val="20"/>
          <w:szCs w:val="20"/>
        </w:rPr>
        <w:t xml:space="preserve"> The second part, concerning the effects of viral load of infectivity and susceptibility, is in the function </w:t>
      </w:r>
      <w:proofErr w:type="spellStart"/>
      <w:proofErr w:type="gramStart"/>
      <w:r w:rsidR="005B0B81">
        <w:rPr>
          <w:rFonts w:cstheme="minorHAnsi"/>
          <w:sz w:val="20"/>
          <w:szCs w:val="20"/>
          <w:u w:val="single"/>
        </w:rPr>
        <w:t>reSizeAll</w:t>
      </w:r>
      <w:proofErr w:type="spellEnd"/>
      <w:r w:rsidR="005B0B81">
        <w:rPr>
          <w:rFonts w:cstheme="minorHAnsi"/>
          <w:sz w:val="20"/>
          <w:szCs w:val="20"/>
          <w:u w:val="single"/>
        </w:rPr>
        <w:t>(</w:t>
      </w:r>
      <w:proofErr w:type="gramEnd"/>
      <w:r w:rsidR="005B0B81">
        <w:rPr>
          <w:rFonts w:cstheme="minorHAnsi"/>
          <w:sz w:val="20"/>
          <w:szCs w:val="20"/>
          <w:u w:val="single"/>
        </w:rPr>
        <w:t xml:space="preserve"> ) L3346.</w:t>
      </w:r>
    </w:p>
    <w:p w:rsidR="005B0B81" w:rsidRDefault="005B0B81" w:rsidP="00E1543B">
      <w:pPr>
        <w:pStyle w:val="NoSpacing"/>
        <w:jc w:val="both"/>
        <w:rPr>
          <w:rFonts w:cstheme="minorHAnsi"/>
          <w:sz w:val="20"/>
          <w:szCs w:val="20"/>
          <w:u w:val="single"/>
        </w:rPr>
      </w:pPr>
    </w:p>
    <w:p w:rsidR="005B0B81" w:rsidRDefault="005B0B81" w:rsidP="00E1543B">
      <w:pPr>
        <w:pStyle w:val="NoSpacing"/>
        <w:jc w:val="both"/>
        <w:rPr>
          <w:rFonts w:cstheme="minorHAnsi"/>
          <w:sz w:val="20"/>
          <w:szCs w:val="20"/>
        </w:rPr>
      </w:pP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 follows the Xi, He model fairly strictly, as shown here:</w:t>
      </w:r>
    </w:p>
    <w:p w:rsidR="005B0B81" w:rsidRDefault="005B0B81" w:rsidP="00E1543B">
      <w:pPr>
        <w:pStyle w:val="NoSpacing"/>
        <w:jc w:val="both"/>
        <w:rPr>
          <w:rFonts w:cstheme="minorHAnsi"/>
          <w:sz w:val="20"/>
          <w:szCs w:val="20"/>
        </w:rPr>
      </w:pPr>
    </w:p>
    <w:p w:rsidR="005B0B81" w:rsidRPr="005B0B81" w:rsidRDefault="005B0B81" w:rsidP="00E1543B">
      <w:pPr>
        <w:pStyle w:val="NoSpacing"/>
        <w:jc w:val="both"/>
        <w:rPr>
          <w:rFonts w:cstheme="minorHAnsi"/>
          <w:sz w:val="20"/>
          <w:szCs w:val="20"/>
        </w:rPr>
      </w:pPr>
      <w:r w:rsidRPr="005B0B81">
        <w:rPr>
          <w:rFonts w:cstheme="minorHAnsi"/>
          <w:sz w:val="20"/>
          <w:szCs w:val="20"/>
        </w:rPr>
        <w:drawing>
          <wp:inline distT="0" distB="0" distL="0" distR="0" wp14:anchorId="483A5D66" wp14:editId="506E27AF">
            <wp:extent cx="5943600" cy="205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059940"/>
                    </a:xfrm>
                    <a:prstGeom prst="rect">
                      <a:avLst/>
                    </a:prstGeom>
                  </pic:spPr>
                </pic:pic>
              </a:graphicData>
            </a:graphic>
          </wp:inline>
        </w:drawing>
      </w:r>
    </w:p>
    <w:p w:rsidR="001874E6" w:rsidRDefault="001874E6"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We assume that infection at T=0 has a viral load of 1, which grows to 3.6 by day 2.9 (the incubation period), then to 10 at day 4.5, staying till day 6, when it declines to reach the infectivity threshold of 3.6 viral load at day 13.2, and declining thereafter to &lt;1 by day 20.</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 xml:space="preserve">To achieve these growth landmarks, we empirically found the daily growth rate in two segments – one from 1 to 3.6 to 10 for T=0 to T=2.9 then to T=4.5. For this, the growth rate satisfying these time posts is 1.069 every 0.1day. </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For the second segment, from Viral Load 10 at T=6 to 3.6 at day 13.2 and &lt;1 at day 20, the growth rate empirically was found to be 0.869 per day.</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 xml:space="preserve">We use these in the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function.</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 xml:space="preserve">It looks at the entire population in </w:t>
      </w:r>
      <w:proofErr w:type="gramStart"/>
      <w:r>
        <w:rPr>
          <w:rFonts w:cstheme="minorHAnsi"/>
          <w:sz w:val="20"/>
          <w:szCs w:val="20"/>
        </w:rPr>
        <w:t>P[</w:t>
      </w:r>
      <w:proofErr w:type="gramEnd"/>
      <w:r>
        <w:rPr>
          <w:rFonts w:cstheme="minorHAnsi"/>
          <w:sz w:val="20"/>
          <w:szCs w:val="20"/>
        </w:rPr>
        <w:t xml:space="preserve"> ]</w:t>
      </w:r>
      <w:r w:rsidR="00680C40">
        <w:rPr>
          <w:rFonts w:cstheme="minorHAnsi"/>
          <w:sz w:val="20"/>
          <w:szCs w:val="20"/>
        </w:rPr>
        <w:t xml:space="preserve">, exiting if the viral load for P[ I ] – 0. If the viral state is orange, we know it is already past the infective period, so we just apply the factor 0.875 to the agent’s viral </w:t>
      </w:r>
      <w:proofErr w:type="gramStart"/>
      <w:r w:rsidR="00680C40">
        <w:rPr>
          <w:rFonts w:cstheme="minorHAnsi"/>
          <w:sz w:val="20"/>
          <w:szCs w:val="20"/>
        </w:rPr>
        <w:t>load  P</w:t>
      </w:r>
      <w:proofErr w:type="gramEnd"/>
      <w:r w:rsidR="00680C40">
        <w:rPr>
          <w:rFonts w:cstheme="minorHAnsi"/>
          <w:sz w:val="20"/>
          <w:szCs w:val="20"/>
        </w:rPr>
        <w:t>[ I ].</w:t>
      </w:r>
      <w:proofErr w:type="spellStart"/>
      <w:r w:rsidR="00680C40">
        <w:rPr>
          <w:rFonts w:cstheme="minorHAnsi"/>
          <w:sz w:val="20"/>
          <w:szCs w:val="20"/>
        </w:rPr>
        <w:t>ViralLoad</w:t>
      </w:r>
      <w:proofErr w:type="spellEnd"/>
      <w:r w:rsidR="00680C40">
        <w:rPr>
          <w:rFonts w:cstheme="minorHAnsi"/>
          <w:sz w:val="20"/>
          <w:szCs w:val="20"/>
        </w:rPr>
        <w:t>.</w:t>
      </w:r>
    </w:p>
    <w:p w:rsidR="00680C40" w:rsidRDefault="00680C40" w:rsidP="00E1543B">
      <w:pPr>
        <w:pStyle w:val="NoSpacing"/>
        <w:jc w:val="both"/>
        <w:rPr>
          <w:rFonts w:cstheme="minorHAnsi"/>
          <w:sz w:val="20"/>
          <w:szCs w:val="20"/>
        </w:rPr>
      </w:pPr>
    </w:p>
    <w:p w:rsidR="00F1587D" w:rsidRDefault="00F1587D" w:rsidP="00E1543B">
      <w:pPr>
        <w:pStyle w:val="NoSpacing"/>
        <w:jc w:val="both"/>
        <w:rPr>
          <w:rFonts w:cstheme="minorHAnsi"/>
          <w:sz w:val="20"/>
          <w:szCs w:val="20"/>
        </w:rPr>
      </w:pPr>
      <w:r>
        <w:rPr>
          <w:rFonts w:cstheme="minorHAnsi"/>
          <w:sz w:val="20"/>
          <w:szCs w:val="20"/>
        </w:rPr>
        <w:t>For the others, we find whether the agent’s post-infection days takes it before peak or after peak, where the agent’s time of peak viral load has been set at person initializing to (in L2319) to a stochastic distribution of the Xi m</w:t>
      </w:r>
      <w:r w:rsidR="001E5CA6">
        <w:rPr>
          <w:rFonts w:cstheme="minorHAnsi"/>
          <w:sz w:val="20"/>
          <w:szCs w:val="20"/>
        </w:rPr>
        <w:t xml:space="preserve">odel of 4.5 x (95% +/- </w:t>
      </w:r>
      <w:proofErr w:type="gramStart"/>
      <w:r w:rsidR="001E5CA6">
        <w:rPr>
          <w:rFonts w:cstheme="minorHAnsi"/>
          <w:sz w:val="20"/>
          <w:szCs w:val="20"/>
        </w:rPr>
        <w:t>random(</w:t>
      </w:r>
      <w:proofErr w:type="gramEnd"/>
      <w:r w:rsidR="001E5CA6">
        <w:rPr>
          <w:rFonts w:cstheme="minorHAnsi"/>
          <w:sz w:val="20"/>
          <w:szCs w:val="20"/>
        </w:rPr>
        <w:t>5%)).</w:t>
      </w:r>
    </w:p>
    <w:p w:rsidR="001E5CA6" w:rsidRDefault="001E5CA6" w:rsidP="00E1543B">
      <w:pPr>
        <w:pStyle w:val="NoSpacing"/>
        <w:jc w:val="both"/>
        <w:rPr>
          <w:rFonts w:cstheme="minorHAnsi"/>
          <w:sz w:val="20"/>
          <w:szCs w:val="20"/>
        </w:rPr>
      </w:pPr>
    </w:p>
    <w:p w:rsidR="001E5CA6" w:rsidRDefault="001E5CA6" w:rsidP="00E1543B">
      <w:pPr>
        <w:pStyle w:val="NoSpacing"/>
        <w:jc w:val="both"/>
        <w:rPr>
          <w:rFonts w:cstheme="minorHAnsi"/>
          <w:sz w:val="20"/>
          <w:szCs w:val="20"/>
        </w:rPr>
      </w:pPr>
      <w:r>
        <w:rPr>
          <w:rFonts w:cstheme="minorHAnsi"/>
          <w:sz w:val="20"/>
          <w:szCs w:val="20"/>
        </w:rPr>
        <w:t>If the agent is in the viral period leading to the peak, we use the factor 1.069 per 0.days in the following way:</w:t>
      </w:r>
    </w:p>
    <w:p w:rsidR="001E5CA6" w:rsidRDefault="001E5CA6" w:rsidP="00E1543B">
      <w:pPr>
        <w:pStyle w:val="NoSpacing"/>
        <w:jc w:val="both"/>
        <w:rPr>
          <w:rFonts w:cstheme="minorHAnsi"/>
          <w:sz w:val="20"/>
          <w:szCs w:val="20"/>
        </w:rPr>
      </w:pPr>
    </w:p>
    <w:p w:rsidR="001E5CA6" w:rsidRDefault="001E5CA6" w:rsidP="00E1543B">
      <w:pPr>
        <w:pStyle w:val="NoSpacing"/>
        <w:jc w:val="both"/>
        <w:rPr>
          <w:rFonts w:cstheme="minorHAnsi"/>
          <w:sz w:val="20"/>
          <w:szCs w:val="20"/>
        </w:rPr>
      </w:pPr>
      <w:r>
        <w:rPr>
          <w:rFonts w:cstheme="minorHAnsi"/>
          <w:sz w:val="20"/>
          <w:szCs w:val="20"/>
        </w:rPr>
        <w:lastRenderedPageBreak/>
        <w:t xml:space="preserve">1.069 is the rate of increase every 0.10 day, which yields the new viral load. So the increase is actually 0.069 </w:t>
      </w:r>
      <w:proofErr w:type="spellStart"/>
      <w:r>
        <w:rPr>
          <w:rFonts w:cstheme="minorHAnsi"/>
          <w:sz w:val="20"/>
          <w:szCs w:val="20"/>
        </w:rPr>
        <w:t>oor</w:t>
      </w:r>
      <w:proofErr w:type="spellEnd"/>
      <w:r>
        <w:rPr>
          <w:rFonts w:cstheme="minorHAnsi"/>
          <w:sz w:val="20"/>
          <w:szCs w:val="20"/>
        </w:rPr>
        <w:t xml:space="preserve"> 6.9% per 0.10 day.</w:t>
      </w:r>
    </w:p>
    <w:p w:rsidR="001E5CA6" w:rsidRDefault="001E5CA6" w:rsidP="00E1543B">
      <w:pPr>
        <w:pStyle w:val="NoSpacing"/>
        <w:jc w:val="both"/>
        <w:rPr>
          <w:rFonts w:cstheme="minorHAnsi"/>
          <w:sz w:val="20"/>
          <w:szCs w:val="20"/>
        </w:rPr>
      </w:pPr>
    </w:p>
    <w:p w:rsidR="001E5CA6" w:rsidRDefault="001E5CA6" w:rsidP="00E1543B">
      <w:pPr>
        <w:pStyle w:val="NoSpacing"/>
        <w:jc w:val="both"/>
        <w:rPr>
          <w:rFonts w:cstheme="minorHAnsi"/>
          <w:sz w:val="20"/>
          <w:szCs w:val="20"/>
        </w:rPr>
      </w:pPr>
      <w:r>
        <w:rPr>
          <w:rFonts w:cstheme="minorHAnsi"/>
          <w:sz w:val="20"/>
          <w:szCs w:val="20"/>
        </w:rPr>
        <w:t>A day has 24 hours, and we are calculati</w:t>
      </w:r>
      <w:r w:rsidR="00B9043F">
        <w:rPr>
          <w:rFonts w:cstheme="minorHAnsi"/>
          <w:sz w:val="20"/>
          <w:szCs w:val="20"/>
        </w:rPr>
        <w:t xml:space="preserve">ng </w:t>
      </w:r>
      <w:proofErr w:type="spellStart"/>
      <w:proofErr w:type="gramStart"/>
      <w:r w:rsidR="00B9043F">
        <w:rPr>
          <w:rFonts w:cstheme="minorHAnsi"/>
          <w:sz w:val="20"/>
          <w:szCs w:val="20"/>
        </w:rPr>
        <w:t>growVL</w:t>
      </w:r>
      <w:proofErr w:type="spellEnd"/>
      <w:r w:rsidR="00B9043F">
        <w:rPr>
          <w:rFonts w:cstheme="minorHAnsi"/>
          <w:sz w:val="20"/>
          <w:szCs w:val="20"/>
        </w:rPr>
        <w:t>(</w:t>
      </w:r>
      <w:proofErr w:type="gramEnd"/>
      <w:r w:rsidR="00B9043F">
        <w:rPr>
          <w:rFonts w:cstheme="minorHAnsi"/>
          <w:sz w:val="20"/>
          <w:szCs w:val="20"/>
        </w:rPr>
        <w:t xml:space="preserve"> ) every hour, not every day. So the growth factor for the hour is:</w:t>
      </w:r>
    </w:p>
    <w:p w:rsidR="00B9043F" w:rsidRDefault="00B9043F"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growth</w:t>
      </w:r>
      <w:proofErr w:type="gramEnd"/>
      <w:r>
        <w:rPr>
          <w:rFonts w:cstheme="minorHAnsi"/>
          <w:sz w:val="20"/>
          <w:szCs w:val="20"/>
        </w:rPr>
        <w:t xml:space="preserve"> factor per hour = growth factor per 0.10 day/(24*0.10)</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do </w:t>
      </w:r>
      <w:proofErr w:type="spellStart"/>
      <w:r>
        <w:rPr>
          <w:rFonts w:cstheme="minorHAnsi"/>
          <w:sz w:val="20"/>
          <w:szCs w:val="20"/>
        </w:rPr>
        <w:t>cycleMax</w:t>
      </w:r>
      <w:proofErr w:type="spellEnd"/>
      <w:r>
        <w:rPr>
          <w:rFonts w:cstheme="minorHAnsi"/>
          <w:sz w:val="20"/>
          <w:szCs w:val="20"/>
        </w:rPr>
        <w:t xml:space="preserve"> cycles per hour for agent movement, viral transfers, so we factor this in (it is entirely reasonable not to as well) by reducing the growth rate by the number of cycles. </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 xml:space="preserve">In the current </w:t>
      </w:r>
      <w:proofErr w:type="spellStart"/>
      <w:r>
        <w:rPr>
          <w:rFonts w:cstheme="minorHAnsi"/>
          <w:sz w:val="20"/>
          <w:szCs w:val="20"/>
        </w:rPr>
        <w:t>CovidSIMVL</w:t>
      </w:r>
      <w:proofErr w:type="spellEnd"/>
      <w:r>
        <w:rPr>
          <w:rFonts w:cstheme="minorHAnsi"/>
          <w:sz w:val="20"/>
          <w:szCs w:val="20"/>
        </w:rPr>
        <w:t xml:space="preserve">, the growth factor per hour used in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therefore:</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ab/>
      </w:r>
      <w:proofErr w:type="spellStart"/>
      <w:r>
        <w:rPr>
          <w:rFonts w:cstheme="minorHAnsi"/>
          <w:sz w:val="20"/>
          <w:szCs w:val="20"/>
        </w:rPr>
        <w:t>Vfactor</w:t>
      </w:r>
      <w:proofErr w:type="spellEnd"/>
      <w:r>
        <w:rPr>
          <w:rFonts w:cstheme="minorHAnsi"/>
          <w:sz w:val="20"/>
          <w:szCs w:val="20"/>
        </w:rPr>
        <w:t xml:space="preserve"> = (</w:t>
      </w:r>
      <w:proofErr w:type="spellStart"/>
      <w:r>
        <w:rPr>
          <w:rFonts w:cstheme="minorHAnsi"/>
          <w:sz w:val="20"/>
          <w:szCs w:val="20"/>
        </w:rPr>
        <w:t>VLprePeakRate</w:t>
      </w:r>
      <w:proofErr w:type="spellEnd"/>
      <w:r>
        <w:rPr>
          <w:rFonts w:cstheme="minorHAnsi"/>
          <w:sz w:val="20"/>
          <w:szCs w:val="20"/>
        </w:rPr>
        <w:t xml:space="preserve"> -1) / (24 * 10 * </w:t>
      </w:r>
      <w:proofErr w:type="spellStart"/>
      <w:r>
        <w:rPr>
          <w:rFonts w:cstheme="minorHAnsi"/>
          <w:sz w:val="20"/>
          <w:szCs w:val="20"/>
        </w:rPr>
        <w:t>cycleMax</w:t>
      </w:r>
      <w:proofErr w:type="spellEnd"/>
      <w:r>
        <w:rPr>
          <w:rFonts w:cstheme="minorHAnsi"/>
          <w:sz w:val="20"/>
          <w:szCs w:val="20"/>
        </w:rPr>
        <w:t>)</w:t>
      </w:r>
      <w:r>
        <w:rPr>
          <w:rFonts w:cstheme="minorHAnsi"/>
          <w:sz w:val="20"/>
          <w:szCs w:val="20"/>
        </w:rPr>
        <w:tab/>
      </w:r>
      <w:r>
        <w:rPr>
          <w:rFonts w:cstheme="minorHAnsi"/>
          <w:sz w:val="20"/>
          <w:szCs w:val="20"/>
        </w:rPr>
        <w:tab/>
      </w:r>
      <w:r>
        <w:rPr>
          <w:rFonts w:cstheme="minorHAnsi"/>
          <w:sz w:val="20"/>
          <w:szCs w:val="20"/>
        </w:rPr>
        <w:tab/>
        <w:t>L 3325</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with</w:t>
      </w:r>
      <w:proofErr w:type="gramEnd"/>
      <w:r>
        <w:rPr>
          <w:rFonts w:cstheme="minorHAnsi"/>
          <w:sz w:val="20"/>
          <w:szCs w:val="20"/>
        </w:rPr>
        <w:t xml:space="preserve"> the new Viral Load for P[ I ] being calculated into a temp “</w:t>
      </w:r>
      <w:proofErr w:type="spellStart"/>
      <w:r>
        <w:rPr>
          <w:rFonts w:cstheme="minorHAnsi"/>
          <w:sz w:val="20"/>
          <w:szCs w:val="20"/>
        </w:rPr>
        <w:t>newVL</w:t>
      </w:r>
      <w:proofErr w:type="spellEnd"/>
      <w:r>
        <w:rPr>
          <w:rFonts w:cstheme="minorHAnsi"/>
          <w:sz w:val="20"/>
          <w:szCs w:val="20"/>
        </w:rPr>
        <w:t>”.</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 xml:space="preserve">If the agent is in the post-peak viral load period, the new viral load per day = current x 0.875 (decreasing). The rate change is </w:t>
      </w:r>
      <w:proofErr w:type="gramStart"/>
      <w:r>
        <w:rPr>
          <w:rFonts w:cstheme="minorHAnsi"/>
          <w:sz w:val="20"/>
          <w:szCs w:val="20"/>
        </w:rPr>
        <w:t>( 1</w:t>
      </w:r>
      <w:proofErr w:type="gramEnd"/>
      <w:r>
        <w:rPr>
          <w:rFonts w:cstheme="minorHAnsi"/>
          <w:sz w:val="20"/>
          <w:szCs w:val="20"/>
        </w:rPr>
        <w:t xml:space="preserve"> – </w:t>
      </w:r>
      <w:proofErr w:type="spellStart"/>
      <w:r>
        <w:rPr>
          <w:rFonts w:cstheme="minorHAnsi"/>
          <w:sz w:val="20"/>
          <w:szCs w:val="20"/>
        </w:rPr>
        <w:t>VlpostPeak</w:t>
      </w:r>
      <w:proofErr w:type="spellEnd"/>
      <w:r>
        <w:rPr>
          <w:rFonts w:cstheme="minorHAnsi"/>
          <w:sz w:val="20"/>
          <w:szCs w:val="20"/>
        </w:rPr>
        <w:t>) which is 0.125 (decreases by that much each day), and therefore the net viral change is</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ab/>
      </w:r>
      <w:proofErr w:type="spellStart"/>
      <w:r>
        <w:rPr>
          <w:rFonts w:cstheme="minorHAnsi"/>
          <w:sz w:val="20"/>
          <w:szCs w:val="20"/>
        </w:rPr>
        <w:t>Vfactor</w:t>
      </w:r>
      <w:proofErr w:type="spellEnd"/>
      <w:r>
        <w:rPr>
          <w:rFonts w:cstheme="minorHAnsi"/>
          <w:sz w:val="20"/>
          <w:szCs w:val="20"/>
        </w:rPr>
        <w:t xml:space="preserve"> = (1 – </w:t>
      </w:r>
      <w:proofErr w:type="spellStart"/>
      <w:r>
        <w:rPr>
          <w:rFonts w:cstheme="minorHAnsi"/>
          <w:sz w:val="20"/>
          <w:szCs w:val="20"/>
        </w:rPr>
        <w:t>VlpostPeak</w:t>
      </w:r>
      <w:proofErr w:type="spellEnd"/>
      <w:r>
        <w:rPr>
          <w:rFonts w:cstheme="minorHAnsi"/>
          <w:sz w:val="20"/>
          <w:szCs w:val="20"/>
        </w:rPr>
        <w:t xml:space="preserve">) / (24 * </w:t>
      </w:r>
      <w:proofErr w:type="spellStart"/>
      <w:r>
        <w:rPr>
          <w:rFonts w:cstheme="minorHAnsi"/>
          <w:sz w:val="20"/>
          <w:szCs w:val="20"/>
        </w:rPr>
        <w:t>cycleMax</w:t>
      </w:r>
      <w:proofErr w:type="spellEnd"/>
      <w:r>
        <w:rPr>
          <w:rFonts w:cstheme="minorHAnsi"/>
          <w:sz w:val="20"/>
          <w:szCs w:val="20"/>
        </w:rPr>
        <w:t>)</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again</w:t>
      </w:r>
      <w:proofErr w:type="gramEnd"/>
      <w:r>
        <w:rPr>
          <w:rFonts w:cstheme="minorHAnsi"/>
          <w:sz w:val="20"/>
          <w:szCs w:val="20"/>
        </w:rPr>
        <w:t xml:space="preserve">, the 24 is there because we are calculating </w:t>
      </w:r>
      <w:proofErr w:type="spellStart"/>
      <w:r>
        <w:rPr>
          <w:rFonts w:cstheme="minorHAnsi"/>
          <w:sz w:val="20"/>
          <w:szCs w:val="20"/>
        </w:rPr>
        <w:t>growVL</w:t>
      </w:r>
      <w:proofErr w:type="spellEnd"/>
      <w:r>
        <w:rPr>
          <w:rFonts w:cstheme="minorHAnsi"/>
          <w:sz w:val="20"/>
          <w:szCs w:val="20"/>
        </w:rPr>
        <w:t>( ) per hour rather than per day, which is the time basis for the 0.875 net rate.</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The  new</w:t>
      </w:r>
      <w:proofErr w:type="gramEnd"/>
      <w:r>
        <w:rPr>
          <w:rFonts w:cstheme="minorHAnsi"/>
          <w:sz w:val="20"/>
          <w:szCs w:val="20"/>
        </w:rPr>
        <w:t xml:space="preserve"> Viral Load for P[ I ] is therefore</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newVL</w:t>
      </w:r>
      <w:proofErr w:type="spellEnd"/>
      <w:proofErr w:type="gramEnd"/>
      <w:r>
        <w:rPr>
          <w:rFonts w:cstheme="minorHAnsi"/>
          <w:sz w:val="20"/>
          <w:szCs w:val="20"/>
        </w:rPr>
        <w:t xml:space="preserve"> = P[ I ].</w:t>
      </w:r>
      <w:proofErr w:type="spellStart"/>
      <w:r>
        <w:rPr>
          <w:rFonts w:cstheme="minorHAnsi"/>
          <w:sz w:val="20"/>
          <w:szCs w:val="20"/>
        </w:rPr>
        <w:t>ViralLoad</w:t>
      </w:r>
      <w:proofErr w:type="spellEnd"/>
      <w:r>
        <w:rPr>
          <w:rFonts w:cstheme="minorHAnsi"/>
          <w:sz w:val="20"/>
          <w:szCs w:val="20"/>
        </w:rPr>
        <w:t xml:space="preserve"> </w:t>
      </w:r>
      <w:r w:rsidR="00D7281D">
        <w:rPr>
          <w:rFonts w:cstheme="minorHAnsi"/>
          <w:sz w:val="20"/>
          <w:szCs w:val="20"/>
        </w:rPr>
        <w:t xml:space="preserve">x ( 1 – </w:t>
      </w:r>
      <w:proofErr w:type="spellStart"/>
      <w:r w:rsidR="00D7281D">
        <w:rPr>
          <w:rFonts w:cstheme="minorHAnsi"/>
          <w:sz w:val="20"/>
          <w:szCs w:val="20"/>
        </w:rPr>
        <w:t>Vfactor</w:t>
      </w:r>
      <w:proofErr w:type="spellEnd"/>
      <w:r w:rsidR="00D7281D">
        <w:rPr>
          <w:rFonts w:cstheme="minorHAnsi"/>
          <w:sz w:val="20"/>
          <w:szCs w:val="20"/>
        </w:rPr>
        <w:t>)</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cycleMax</w:t>
      </w:r>
      <w:proofErr w:type="spellEnd"/>
      <w:r>
        <w:rPr>
          <w:rFonts w:cstheme="minorHAnsi"/>
          <w:sz w:val="20"/>
          <w:szCs w:val="20"/>
        </w:rPr>
        <w:t xml:space="preserve"> factor created too low a number for the new Viral Load, the table “</w:t>
      </w:r>
      <w:proofErr w:type="spellStart"/>
      <w:r>
        <w:rPr>
          <w:rFonts w:cstheme="minorHAnsi"/>
          <w:sz w:val="20"/>
          <w:szCs w:val="20"/>
        </w:rPr>
        <w:t>tViral</w:t>
      </w:r>
      <w:proofErr w:type="spellEnd"/>
      <w:r>
        <w:rPr>
          <w:rFonts w:cstheme="minorHAnsi"/>
          <w:sz w:val="20"/>
          <w:szCs w:val="20"/>
        </w:rPr>
        <w:t xml:space="preserve">[ ]” L2019 is used, so that when indexed by the number of days post-infection, the </w:t>
      </w:r>
      <w:proofErr w:type="spellStart"/>
      <w:r>
        <w:rPr>
          <w:rFonts w:cstheme="minorHAnsi"/>
          <w:sz w:val="20"/>
          <w:szCs w:val="20"/>
        </w:rPr>
        <w:t>Xi,He</w:t>
      </w:r>
      <w:proofErr w:type="spellEnd"/>
      <w:r>
        <w:rPr>
          <w:rFonts w:cstheme="minorHAnsi"/>
          <w:sz w:val="20"/>
          <w:szCs w:val="20"/>
        </w:rPr>
        <w:t xml:space="preserve"> model viral load can be used as the higher value for the new Viral Load (modified by a stochastic random factor of 20%).</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u w:val="single"/>
        </w:rPr>
      </w:pPr>
      <w:proofErr w:type="gramStart"/>
      <w:r>
        <w:rPr>
          <w:rFonts w:cstheme="minorHAnsi"/>
          <w:sz w:val="20"/>
          <w:szCs w:val="20"/>
          <w:u w:val="single"/>
        </w:rPr>
        <w:t>function</w:t>
      </w:r>
      <w:proofErr w:type="gramEnd"/>
      <w:r>
        <w:rPr>
          <w:rFonts w:cstheme="minorHAnsi"/>
          <w:sz w:val="20"/>
          <w:szCs w:val="20"/>
          <w:u w:val="single"/>
        </w:rPr>
        <w:t xml:space="preserve"> </w:t>
      </w:r>
      <w:proofErr w:type="spellStart"/>
      <w:r>
        <w:rPr>
          <w:rFonts w:cstheme="minorHAnsi"/>
          <w:sz w:val="20"/>
          <w:szCs w:val="20"/>
          <w:u w:val="single"/>
        </w:rPr>
        <w:t>changeState</w:t>
      </w:r>
      <w:proofErr w:type="spellEnd"/>
      <w:r>
        <w:rPr>
          <w:rFonts w:cstheme="minorHAnsi"/>
          <w:sz w:val="20"/>
          <w:szCs w:val="20"/>
          <w:u w:val="single"/>
        </w:rPr>
        <w:t>(i) L2568</w:t>
      </w:r>
    </w:p>
    <w:p w:rsidR="00D7281D" w:rsidRDefault="00D7281D" w:rsidP="00E1543B">
      <w:pPr>
        <w:pStyle w:val="NoSpacing"/>
        <w:jc w:val="both"/>
        <w:rPr>
          <w:rFonts w:cstheme="minorHAnsi"/>
          <w:sz w:val="20"/>
          <w:szCs w:val="20"/>
        </w:rPr>
      </w:pPr>
      <w:proofErr w:type="gramStart"/>
      <w:r>
        <w:rPr>
          <w:rFonts w:cstheme="minorHAnsi"/>
          <w:sz w:val="20"/>
          <w:szCs w:val="20"/>
        </w:rPr>
        <w:t>is</w:t>
      </w:r>
      <w:proofErr w:type="gramEnd"/>
      <w:r>
        <w:rPr>
          <w:rFonts w:cstheme="minorHAnsi"/>
          <w:sz w:val="20"/>
          <w:szCs w:val="20"/>
        </w:rPr>
        <w:t xml:space="preserve"> called from </w:t>
      </w:r>
      <w:proofErr w:type="spellStart"/>
      <w:r>
        <w:rPr>
          <w:rFonts w:cstheme="minorHAnsi"/>
          <w:sz w:val="20"/>
          <w:szCs w:val="20"/>
        </w:rPr>
        <w:t>growVL</w:t>
      </w:r>
      <w:proofErr w:type="spellEnd"/>
      <w:r>
        <w:rPr>
          <w:rFonts w:cstheme="minorHAnsi"/>
          <w:sz w:val="20"/>
          <w:szCs w:val="20"/>
        </w:rPr>
        <w:t xml:space="preserve">( ) at its completion, and at present it is strictly following the temporal milestones of Xi, He for the viral states (and colors) of the </w:t>
      </w:r>
      <w:proofErr w:type="spellStart"/>
      <w:r>
        <w:rPr>
          <w:rFonts w:cstheme="minorHAnsi"/>
          <w:sz w:val="20"/>
          <w:szCs w:val="20"/>
        </w:rPr>
        <w:t>ageint</w:t>
      </w:r>
      <w:proofErr w:type="spellEnd"/>
      <w:r>
        <w:rPr>
          <w:rFonts w:cstheme="minorHAnsi"/>
          <w:sz w:val="20"/>
          <w:szCs w:val="20"/>
        </w:rPr>
        <w:t xml:space="preserve"> P[ I ]. </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rPr>
      </w:pPr>
      <w:r>
        <w:rPr>
          <w:rFonts w:cstheme="minorHAnsi"/>
          <w:sz w:val="20"/>
          <w:szCs w:val="20"/>
        </w:rPr>
        <w:t>Note that L2571 permits a Universe of -1 to exist, for transients coming from nowhere and going nowhere, but existing in a specific Universe for a period of time (such as an airport).</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rPr>
      </w:pPr>
      <w:proofErr w:type="spellStart"/>
      <w:r>
        <w:rPr>
          <w:rFonts w:cstheme="minorHAnsi"/>
          <w:sz w:val="20"/>
          <w:szCs w:val="20"/>
        </w:rPr>
        <w:t>changeState</w:t>
      </w:r>
      <w:proofErr w:type="spellEnd"/>
      <w:r>
        <w:rPr>
          <w:rFonts w:cstheme="minorHAnsi"/>
          <w:sz w:val="20"/>
          <w:szCs w:val="20"/>
        </w:rPr>
        <w:t xml:space="preserve">( ) calls its dependent function </w:t>
      </w:r>
      <w:proofErr w:type="spellStart"/>
      <w:r>
        <w:rPr>
          <w:rFonts w:cstheme="minorHAnsi"/>
          <w:sz w:val="20"/>
          <w:szCs w:val="20"/>
          <w:u w:val="single"/>
        </w:rPr>
        <w:t>newState</w:t>
      </w:r>
      <w:proofErr w:type="spellEnd"/>
      <w:r>
        <w:rPr>
          <w:rFonts w:cstheme="minorHAnsi"/>
          <w:sz w:val="20"/>
          <w:szCs w:val="20"/>
          <w:u w:val="single"/>
        </w:rPr>
        <w:t xml:space="preserve">(ID, </w:t>
      </w:r>
      <w:proofErr w:type="spellStart"/>
      <w:r>
        <w:rPr>
          <w:rFonts w:cstheme="minorHAnsi"/>
          <w:sz w:val="20"/>
          <w:szCs w:val="20"/>
          <w:u w:val="single"/>
        </w:rPr>
        <w:t>clr</w:t>
      </w:r>
      <w:proofErr w:type="spellEnd"/>
      <w:r>
        <w:rPr>
          <w:rFonts w:cstheme="minorHAnsi"/>
          <w:sz w:val="20"/>
          <w:szCs w:val="20"/>
          <w:u w:val="single"/>
        </w:rPr>
        <w:t>) L2502</w:t>
      </w:r>
      <w:r>
        <w:rPr>
          <w:rFonts w:cstheme="minorHAnsi"/>
          <w:sz w:val="20"/>
          <w:szCs w:val="20"/>
        </w:rPr>
        <w:t xml:space="preserve">, which adjusts the counts of viral states for the Universes in which the agents </w:t>
      </w:r>
      <w:r w:rsidR="00C702F7">
        <w:rPr>
          <w:rFonts w:cstheme="minorHAnsi"/>
          <w:sz w:val="20"/>
          <w:szCs w:val="20"/>
        </w:rPr>
        <w:t>are present at the current time, reducing the count of the previous state and adding to the new state. If the state has not changed, well, the final count will remain the same.</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i/>
          <w:sz w:val="20"/>
          <w:szCs w:val="20"/>
          <w:u w:val="single"/>
        </w:rPr>
        <w:t>RESIZING BASED ON VIRAL LOAD</w:t>
      </w:r>
    </w:p>
    <w:p w:rsidR="00C702F7" w:rsidRDefault="00C702F7" w:rsidP="00E1543B">
      <w:pPr>
        <w:pStyle w:val="NoSpacing"/>
        <w:jc w:val="both"/>
        <w:rPr>
          <w:rFonts w:cstheme="minorHAnsi"/>
          <w:sz w:val="20"/>
          <w:szCs w:val="20"/>
        </w:rPr>
      </w:pPr>
      <w:r>
        <w:rPr>
          <w:rFonts w:cstheme="minorHAnsi"/>
          <w:sz w:val="20"/>
          <w:szCs w:val="20"/>
        </w:rPr>
        <w:t xml:space="preserve">The function </w:t>
      </w:r>
      <w:proofErr w:type="spellStart"/>
      <w:r>
        <w:rPr>
          <w:rFonts w:cstheme="minorHAnsi"/>
          <w:sz w:val="20"/>
          <w:szCs w:val="20"/>
          <w:u w:val="single"/>
        </w:rPr>
        <w:t>reSizeAll</w:t>
      </w:r>
      <w:proofErr w:type="spellEnd"/>
      <w:r>
        <w:rPr>
          <w:rFonts w:cstheme="minorHAnsi"/>
          <w:sz w:val="20"/>
          <w:szCs w:val="20"/>
          <w:u w:val="single"/>
        </w:rPr>
        <w:t>( )</w:t>
      </w:r>
      <w:r>
        <w:rPr>
          <w:rFonts w:cstheme="minorHAnsi"/>
          <w:sz w:val="20"/>
          <w:szCs w:val="20"/>
        </w:rPr>
        <w:t xml:space="preserve"> works through all agents in the Multiverse found in </w:t>
      </w:r>
      <w:proofErr w:type="spellStart"/>
      <w:r>
        <w:rPr>
          <w:rFonts w:cstheme="minorHAnsi"/>
          <w:sz w:val="20"/>
          <w:szCs w:val="20"/>
        </w:rPr>
        <w:t>M.PCt</w:t>
      </w:r>
      <w:proofErr w:type="spellEnd"/>
      <w:r>
        <w:rPr>
          <w:rFonts w:cstheme="minorHAnsi"/>
          <w:sz w:val="20"/>
          <w:szCs w:val="20"/>
        </w:rPr>
        <w:t xml:space="preserve"> and for each, finds the ratio of the current viral load to the previous viral load, from the fields</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P[</w:t>
      </w:r>
      <w:proofErr w:type="gramEnd"/>
      <w:r>
        <w:rPr>
          <w:rFonts w:cstheme="minorHAnsi"/>
          <w:sz w:val="20"/>
          <w:szCs w:val="20"/>
        </w:rPr>
        <w:t xml:space="preserve"> I [.Viral Load / P[ I ].</w:t>
      </w:r>
      <w:proofErr w:type="spellStart"/>
      <w:r>
        <w:rPr>
          <w:rFonts w:cstheme="minorHAnsi"/>
          <w:sz w:val="20"/>
          <w:szCs w:val="20"/>
        </w:rPr>
        <w:t>prevVL</w:t>
      </w:r>
      <w:proofErr w:type="spellEnd"/>
      <w:r>
        <w:rPr>
          <w:rFonts w:cstheme="minorHAnsi"/>
          <w:sz w:val="20"/>
          <w:szCs w:val="20"/>
        </w:rPr>
        <w:tab/>
      </w:r>
      <w:r>
        <w:rPr>
          <w:rFonts w:cstheme="minorHAnsi"/>
          <w:sz w:val="20"/>
          <w:szCs w:val="20"/>
        </w:rPr>
        <w:tab/>
      </w:r>
      <w:r>
        <w:rPr>
          <w:rFonts w:cstheme="minorHAnsi"/>
          <w:sz w:val="20"/>
          <w:szCs w:val="20"/>
        </w:rPr>
        <w:tab/>
        <w:t xml:space="preserve">if </w:t>
      </w:r>
      <w:proofErr w:type="spellStart"/>
      <w:r>
        <w:rPr>
          <w:rFonts w:cstheme="minorHAnsi"/>
          <w:sz w:val="20"/>
          <w:szCs w:val="20"/>
        </w:rPr>
        <w:t>prevVL</w:t>
      </w:r>
      <w:proofErr w:type="spellEnd"/>
      <w:r>
        <w:rPr>
          <w:rFonts w:cstheme="minorHAnsi"/>
          <w:sz w:val="20"/>
          <w:szCs w:val="20"/>
        </w:rPr>
        <w:t xml:space="preserve"> != 0</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exits if the current Viral Load is also zero. It takes this ratio of viral loads, finds the cube root (converting from volumetric formula for spheres to linear radii) of this ratio as a factor to apply to the current size </w:t>
      </w:r>
      <w:proofErr w:type="gramStart"/>
      <w:r>
        <w:rPr>
          <w:rFonts w:cstheme="minorHAnsi"/>
          <w:sz w:val="20"/>
          <w:szCs w:val="20"/>
        </w:rPr>
        <w:t>P[</w:t>
      </w:r>
      <w:proofErr w:type="gramEnd"/>
      <w:r>
        <w:rPr>
          <w:rFonts w:cstheme="minorHAnsi"/>
          <w:sz w:val="20"/>
          <w:szCs w:val="20"/>
        </w:rPr>
        <w:t xml:space="preserve"> I ].</w:t>
      </w:r>
      <w:proofErr w:type="spellStart"/>
      <w:r>
        <w:rPr>
          <w:rFonts w:cstheme="minorHAnsi"/>
          <w:sz w:val="20"/>
          <w:szCs w:val="20"/>
        </w:rPr>
        <w:t>currSize</w:t>
      </w:r>
      <w:proofErr w:type="spellEnd"/>
      <w:r>
        <w:rPr>
          <w:rFonts w:cstheme="minorHAnsi"/>
          <w:sz w:val="20"/>
          <w:szCs w:val="20"/>
        </w:rPr>
        <w:t>.</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sz w:val="20"/>
          <w:szCs w:val="20"/>
        </w:rPr>
        <w:lastRenderedPageBreak/>
        <w:t xml:space="preserve">To prevent unrestricted shrinking, and unrestricted growth, we use the lower limit of </w:t>
      </w:r>
      <w:proofErr w:type="gramStart"/>
      <w:r>
        <w:rPr>
          <w:rFonts w:cstheme="minorHAnsi"/>
          <w:sz w:val="20"/>
          <w:szCs w:val="20"/>
        </w:rPr>
        <w:t>P[</w:t>
      </w:r>
      <w:proofErr w:type="gramEnd"/>
      <w:r>
        <w:rPr>
          <w:rFonts w:cstheme="minorHAnsi"/>
          <w:sz w:val="20"/>
          <w:szCs w:val="20"/>
        </w:rPr>
        <w:t xml:space="preserve"> I ].</w:t>
      </w:r>
      <w:proofErr w:type="spellStart"/>
      <w:r>
        <w:rPr>
          <w:rFonts w:cstheme="minorHAnsi"/>
          <w:sz w:val="20"/>
          <w:szCs w:val="20"/>
        </w:rPr>
        <w:t>baseSize</w:t>
      </w:r>
      <w:proofErr w:type="spellEnd"/>
      <w:r>
        <w:rPr>
          <w:rFonts w:cstheme="minorHAnsi"/>
          <w:sz w:val="20"/>
          <w:szCs w:val="20"/>
        </w:rPr>
        <w:t xml:space="preserve"> and an upper limit of 3 x the base size for calculating the new size of an agent.</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b/>
          <w:sz w:val="20"/>
          <w:szCs w:val="20"/>
          <w:u w:val="single"/>
        </w:rPr>
      </w:pPr>
      <w:r>
        <w:rPr>
          <w:rFonts w:cstheme="minorHAnsi"/>
          <w:b/>
          <w:sz w:val="20"/>
          <w:szCs w:val="20"/>
          <w:u w:val="single"/>
        </w:rPr>
        <w:t>CONCLUDING REMARKS</w:t>
      </w:r>
    </w:p>
    <w:p w:rsidR="00C702F7" w:rsidRDefault="00C702F7" w:rsidP="00E1543B">
      <w:pPr>
        <w:pStyle w:val="NoSpacing"/>
        <w:jc w:val="both"/>
        <w:rPr>
          <w:rFonts w:cstheme="minorHAnsi"/>
          <w:sz w:val="20"/>
          <w:szCs w:val="20"/>
        </w:rPr>
      </w:pPr>
      <w:r>
        <w:rPr>
          <w:rFonts w:cstheme="minorHAnsi"/>
          <w:sz w:val="20"/>
          <w:szCs w:val="20"/>
        </w:rPr>
        <w:t xml:space="preserve">This concludes the Handbook for version #1508 of </w:t>
      </w:r>
      <w:proofErr w:type="spellStart"/>
      <w:r>
        <w:rPr>
          <w:rFonts w:cstheme="minorHAnsi"/>
          <w:sz w:val="20"/>
          <w:szCs w:val="20"/>
        </w:rPr>
        <w:t>CovidSIMVL</w:t>
      </w:r>
      <w:proofErr w:type="spellEnd"/>
      <w:r>
        <w:rPr>
          <w:rFonts w:cstheme="minorHAnsi"/>
          <w:sz w:val="20"/>
          <w:szCs w:val="20"/>
        </w:rPr>
        <w:t xml:space="preserve">. Obviously the line numbers may change if routines are inserted and lines deleted. Equally obvious is the fact that modifications will be made to this version of </w:t>
      </w:r>
      <w:proofErr w:type="spellStart"/>
      <w:r>
        <w:rPr>
          <w:rFonts w:cstheme="minorHAnsi"/>
          <w:sz w:val="20"/>
          <w:szCs w:val="20"/>
        </w:rPr>
        <w:t>CovidSIMVL</w:t>
      </w:r>
      <w:proofErr w:type="spellEnd"/>
      <w:r>
        <w:rPr>
          <w:rFonts w:cstheme="minorHAnsi"/>
          <w:sz w:val="20"/>
          <w:szCs w:val="20"/>
        </w:rPr>
        <w:t>.</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sz w:val="20"/>
          <w:szCs w:val="20"/>
        </w:rPr>
        <w:t>Therefore, we will attempt to keep changes in the main body to a minimum, and to add changes to the end of the current program where possible. If existing routines have to be modified drastically, we can comment out the existing version and add the new one to the end, so that descriptions for the rest of the present code can follow the commentaries.</w:t>
      </w:r>
    </w:p>
    <w:p w:rsidR="00C702F7" w:rsidRDefault="00C702F7" w:rsidP="00E1543B">
      <w:pPr>
        <w:pStyle w:val="NoSpacing"/>
        <w:jc w:val="both"/>
        <w:rPr>
          <w:rFonts w:cstheme="minorHAnsi"/>
          <w:sz w:val="20"/>
          <w:szCs w:val="20"/>
        </w:rPr>
      </w:pPr>
    </w:p>
    <w:p w:rsidR="00C702F7" w:rsidRDefault="005E1B33" w:rsidP="00E1543B">
      <w:pPr>
        <w:pStyle w:val="NoSpacing"/>
        <w:jc w:val="both"/>
        <w:rPr>
          <w:rFonts w:cstheme="minorHAnsi"/>
          <w:sz w:val="20"/>
          <w:szCs w:val="20"/>
        </w:rPr>
      </w:pPr>
      <w:r>
        <w:rPr>
          <w:rFonts w:cstheme="minorHAnsi"/>
          <w:sz w:val="20"/>
          <w:szCs w:val="20"/>
        </w:rPr>
        <w:t xml:space="preserve">Apologies are made for those who find the choice of internal </w:t>
      </w:r>
      <w:proofErr w:type="spellStart"/>
      <w:r>
        <w:rPr>
          <w:rFonts w:cstheme="minorHAnsi"/>
          <w:sz w:val="20"/>
          <w:szCs w:val="20"/>
        </w:rPr>
        <w:t>vs</w:t>
      </w:r>
      <w:proofErr w:type="spellEnd"/>
      <w:r>
        <w:rPr>
          <w:rFonts w:cstheme="minorHAnsi"/>
          <w:sz w:val="20"/>
          <w:szCs w:val="20"/>
        </w:rPr>
        <w:t xml:space="preserve"> external parameters somewhat idiosyncratic. Running a version of CovidSimVL.html is dead easy. Just open it in a browser, and make sure you know where the two .CSV files are located </w:t>
      </w:r>
      <w:proofErr w:type="gramStart"/>
      <w:r>
        <w:rPr>
          <w:rFonts w:cstheme="minorHAnsi"/>
          <w:sz w:val="20"/>
          <w:szCs w:val="20"/>
        </w:rPr>
        <w:t>In</w:t>
      </w:r>
      <w:proofErr w:type="gramEnd"/>
      <w:r>
        <w:rPr>
          <w:rFonts w:cstheme="minorHAnsi"/>
          <w:sz w:val="20"/>
          <w:szCs w:val="20"/>
        </w:rPr>
        <w:t xml:space="preserve"> your directories.</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The approach to the simulation engine is based on the model from Xi, He and the time and viral load dynamics are exposed in this Handbook and easily modified.</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Note that to show the effects of screening, one can change the number of days the symptomatic remain infective before they turn orange (inert) by reducing the time of termination of infectivity “</w:t>
      </w:r>
      <w:proofErr w:type="spellStart"/>
      <w:r>
        <w:rPr>
          <w:rFonts w:cstheme="minorHAnsi"/>
          <w:sz w:val="20"/>
          <w:szCs w:val="20"/>
        </w:rPr>
        <w:t>VLinfEnd</w:t>
      </w:r>
      <w:proofErr w:type="spellEnd"/>
      <w:r>
        <w:rPr>
          <w:rFonts w:cstheme="minorHAnsi"/>
          <w:sz w:val="20"/>
          <w:szCs w:val="20"/>
        </w:rPr>
        <w:t>” L2029 default setting of 13.2,</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 xml:space="preserve">The analysis of temporal flow and how it helps in understanding and managing a contagion spread across communicating Universes with agents traversing them remains to be explored, but hopefully this tool will help. One of the next additions is to highlight at each hour the Universe with the highest risk of spreading infection, which may be the ratio of </w:t>
      </w:r>
      <w:proofErr w:type="spellStart"/>
      <w:r>
        <w:rPr>
          <w:rFonts w:cstheme="minorHAnsi"/>
          <w:sz w:val="20"/>
          <w:szCs w:val="20"/>
        </w:rPr>
        <w:t>infectives</w:t>
      </w:r>
      <w:proofErr w:type="spellEnd"/>
      <w:r>
        <w:rPr>
          <w:rFonts w:cstheme="minorHAnsi"/>
          <w:sz w:val="20"/>
          <w:szCs w:val="20"/>
        </w:rPr>
        <w:t xml:space="preserve"> to susceptibles X # </w:t>
      </w:r>
      <w:proofErr w:type="spellStart"/>
      <w:r>
        <w:rPr>
          <w:rFonts w:cstheme="minorHAnsi"/>
          <w:sz w:val="20"/>
          <w:szCs w:val="20"/>
        </w:rPr>
        <w:t>infectives</w:t>
      </w:r>
      <w:proofErr w:type="spellEnd"/>
      <w:r>
        <w:rPr>
          <w:rFonts w:cstheme="minorHAnsi"/>
          <w:sz w:val="20"/>
          <w:szCs w:val="20"/>
        </w:rPr>
        <w:t>?</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To get a handle on how what density is in the fixed arena and populations with agent sizes (Hazard Radius), perhaps the metric is to count the absolute number of touches for all pairs in each cycle. Surely this, divided by the number of agents, should give us an accurate estimate of the impact of density on the likelihood of infection.</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The implementation of epicenters for each Universe, the implementation of Universe-specific mingle factors, the implementation of fixed objects that are infective, the implementation of aerosol plumes created by speakers who leave their space but leave their plumes behind to infect others, all can form a partial priority list of additional factors.</w:t>
      </w:r>
    </w:p>
    <w:p w:rsidR="005E1B33" w:rsidRDefault="005E1B33" w:rsidP="00E1543B">
      <w:pPr>
        <w:pStyle w:val="NoSpacing"/>
        <w:jc w:val="both"/>
        <w:rPr>
          <w:rFonts w:cstheme="minorHAnsi"/>
          <w:sz w:val="20"/>
          <w:szCs w:val="20"/>
        </w:rPr>
      </w:pPr>
    </w:p>
    <w:p w:rsidR="005E1B33" w:rsidRPr="00C702F7" w:rsidRDefault="005E1B33" w:rsidP="00E1543B">
      <w:pPr>
        <w:pStyle w:val="NoSpacing"/>
        <w:jc w:val="both"/>
        <w:rPr>
          <w:rFonts w:cstheme="minorHAnsi"/>
          <w:sz w:val="20"/>
          <w:szCs w:val="20"/>
        </w:rPr>
      </w:pPr>
      <w:r>
        <w:rPr>
          <w:rFonts w:cstheme="minorHAnsi"/>
          <w:sz w:val="20"/>
          <w:szCs w:val="20"/>
        </w:rPr>
        <w:t xml:space="preserve">It is </w:t>
      </w:r>
      <w:r w:rsidR="00990A8F">
        <w:rPr>
          <w:rFonts w:cstheme="minorHAnsi"/>
          <w:sz w:val="20"/>
          <w:szCs w:val="20"/>
        </w:rPr>
        <w:t>hoped that the community of the curious and the population health custodians will use the open source nature of this tool and amend it in ways that will benefit the entirety of all of us who are at risk of, and subject to, contagions such as Covid-19 and the others that may follow.</w:t>
      </w:r>
      <w:bookmarkStart w:id="0" w:name="_GoBack"/>
      <w:bookmarkEnd w:id="0"/>
    </w:p>
    <w:p w:rsidR="00D7281D" w:rsidRPr="00D7281D" w:rsidRDefault="00D7281D" w:rsidP="00E1543B">
      <w:pPr>
        <w:pStyle w:val="NoSpacing"/>
        <w:jc w:val="both"/>
        <w:rPr>
          <w:rFonts w:cstheme="minorHAnsi"/>
          <w:sz w:val="20"/>
          <w:szCs w:val="20"/>
          <w:u w:val="single"/>
        </w:rPr>
      </w:pPr>
    </w:p>
    <w:p w:rsidR="001E5CA6" w:rsidRDefault="001E5CA6" w:rsidP="00E1543B">
      <w:pPr>
        <w:pStyle w:val="NoSpacing"/>
        <w:jc w:val="both"/>
        <w:rPr>
          <w:rFonts w:cstheme="minorHAnsi"/>
          <w:sz w:val="20"/>
          <w:szCs w:val="20"/>
        </w:rPr>
      </w:pPr>
    </w:p>
    <w:p w:rsidR="00680C40" w:rsidRDefault="00680C40"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DB43AD8"/>
    <w:multiLevelType w:val="hybridMultilevel"/>
    <w:tmpl w:val="1DF82D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6CE7F26"/>
    <w:multiLevelType w:val="hybridMultilevel"/>
    <w:tmpl w:val="022A74B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874E6"/>
    <w:rsid w:val="001E5CA6"/>
    <w:rsid w:val="001F690F"/>
    <w:rsid w:val="00221FF1"/>
    <w:rsid w:val="00260813"/>
    <w:rsid w:val="002656EE"/>
    <w:rsid w:val="002B0705"/>
    <w:rsid w:val="002F0D7C"/>
    <w:rsid w:val="002F2A01"/>
    <w:rsid w:val="003020BE"/>
    <w:rsid w:val="0030271D"/>
    <w:rsid w:val="003253C9"/>
    <w:rsid w:val="00327B09"/>
    <w:rsid w:val="003769F8"/>
    <w:rsid w:val="00385786"/>
    <w:rsid w:val="00386842"/>
    <w:rsid w:val="003D486C"/>
    <w:rsid w:val="003D747D"/>
    <w:rsid w:val="00402598"/>
    <w:rsid w:val="004049A9"/>
    <w:rsid w:val="00412622"/>
    <w:rsid w:val="0041394D"/>
    <w:rsid w:val="00417A23"/>
    <w:rsid w:val="00497D58"/>
    <w:rsid w:val="004A7022"/>
    <w:rsid w:val="004B5AEB"/>
    <w:rsid w:val="004D0BBC"/>
    <w:rsid w:val="00500F84"/>
    <w:rsid w:val="00584AF0"/>
    <w:rsid w:val="005B0B81"/>
    <w:rsid w:val="005D03B4"/>
    <w:rsid w:val="005E1B33"/>
    <w:rsid w:val="00635476"/>
    <w:rsid w:val="00646318"/>
    <w:rsid w:val="0066575B"/>
    <w:rsid w:val="00680C40"/>
    <w:rsid w:val="006E6325"/>
    <w:rsid w:val="007670A8"/>
    <w:rsid w:val="007747E1"/>
    <w:rsid w:val="00783256"/>
    <w:rsid w:val="007928BE"/>
    <w:rsid w:val="007C3ACD"/>
    <w:rsid w:val="007C5EED"/>
    <w:rsid w:val="007E2335"/>
    <w:rsid w:val="00805712"/>
    <w:rsid w:val="0081212A"/>
    <w:rsid w:val="00832BB0"/>
    <w:rsid w:val="008A171A"/>
    <w:rsid w:val="008D27BE"/>
    <w:rsid w:val="008F4F1A"/>
    <w:rsid w:val="00913DDE"/>
    <w:rsid w:val="00955C58"/>
    <w:rsid w:val="00990A8F"/>
    <w:rsid w:val="009E3BEE"/>
    <w:rsid w:val="00A54861"/>
    <w:rsid w:val="00A72375"/>
    <w:rsid w:val="00AB3E2E"/>
    <w:rsid w:val="00AD3EFF"/>
    <w:rsid w:val="00B241A0"/>
    <w:rsid w:val="00B41324"/>
    <w:rsid w:val="00B43229"/>
    <w:rsid w:val="00B50E28"/>
    <w:rsid w:val="00B62D65"/>
    <w:rsid w:val="00B67129"/>
    <w:rsid w:val="00B73ECB"/>
    <w:rsid w:val="00B87882"/>
    <w:rsid w:val="00B9043F"/>
    <w:rsid w:val="00B920DF"/>
    <w:rsid w:val="00BB03DC"/>
    <w:rsid w:val="00BC76F3"/>
    <w:rsid w:val="00C25869"/>
    <w:rsid w:val="00C61812"/>
    <w:rsid w:val="00C6266F"/>
    <w:rsid w:val="00C702F7"/>
    <w:rsid w:val="00C86B40"/>
    <w:rsid w:val="00C92478"/>
    <w:rsid w:val="00CA4584"/>
    <w:rsid w:val="00CD5D0C"/>
    <w:rsid w:val="00CD7568"/>
    <w:rsid w:val="00CF461C"/>
    <w:rsid w:val="00D05034"/>
    <w:rsid w:val="00D63B90"/>
    <w:rsid w:val="00D7281D"/>
    <w:rsid w:val="00D7317C"/>
    <w:rsid w:val="00D83280"/>
    <w:rsid w:val="00DC1DFE"/>
    <w:rsid w:val="00DE5E5A"/>
    <w:rsid w:val="00E1543B"/>
    <w:rsid w:val="00E15E71"/>
    <w:rsid w:val="00E20F65"/>
    <w:rsid w:val="00E41E9A"/>
    <w:rsid w:val="00E75ACF"/>
    <w:rsid w:val="00EA6C52"/>
    <w:rsid w:val="00EB53EE"/>
    <w:rsid w:val="00EC66F5"/>
    <w:rsid w:val="00EE461B"/>
    <w:rsid w:val="00F1587D"/>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CA364-E7DB-4BAF-A529-DD118F85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12521</Words>
  <Characters>71373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2020-08-20T21:39:00Z</dcterms:created>
  <dcterms:modified xsi:type="dcterms:W3CDTF">2020-08-20T21:39:00Z</dcterms:modified>
</cp:coreProperties>
</file>