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548D9" w14:textId="77777777" w:rsidR="00B84705" w:rsidRDefault="00B84705" w:rsidP="00B84705">
      <w:pPr>
        <w:jc w:val="center"/>
      </w:pPr>
      <w:r>
        <w:t>ECE 403 – Pre Lab 2</w:t>
      </w:r>
    </w:p>
    <w:p w14:paraId="56788AF1" w14:textId="77777777" w:rsidR="00B84705" w:rsidRDefault="00B84705" w:rsidP="00B84705">
      <w:pPr>
        <w:jc w:val="center"/>
      </w:pPr>
    </w:p>
    <w:p w14:paraId="69771EC8" w14:textId="77777777" w:rsidR="00B84705" w:rsidRDefault="00B84705" w:rsidP="00B84705">
      <w:pPr>
        <w:jc w:val="center"/>
      </w:pPr>
      <w:r>
        <w:t xml:space="preserve">Ashlynn Steeves </w:t>
      </w:r>
    </w:p>
    <w:p w14:paraId="19E4D9B1" w14:textId="77777777" w:rsidR="00B84705" w:rsidRDefault="00B84705" w:rsidP="00B84705">
      <w:pPr>
        <w:jc w:val="center"/>
      </w:pPr>
      <w:r>
        <w:t xml:space="preserve">V00850631 </w:t>
      </w:r>
    </w:p>
    <w:p w14:paraId="7B801884" w14:textId="77777777" w:rsidR="001373F6" w:rsidRDefault="001373F6"/>
    <w:p w14:paraId="7C396926" w14:textId="77777777" w:rsidR="00B84705" w:rsidRPr="00B84705" w:rsidRDefault="00B84705" w:rsidP="00B84705">
      <w:pPr>
        <w:pStyle w:val="ListParagraph"/>
        <w:numPr>
          <w:ilvl w:val="0"/>
          <w:numId w:val="1"/>
        </w:numPr>
        <w:rPr>
          <w:rFonts w:ascii="Cambria" w:eastAsia="Times New Roman" w:hAnsi="Cambria" w:cs="Times New Roman"/>
          <w:i/>
          <w:szCs w:val="20"/>
        </w:rPr>
      </w:pPr>
      <w:r w:rsidRPr="00B84705">
        <w:rPr>
          <w:rFonts w:ascii="Cambria" w:eastAsia="Times New Roman" w:hAnsi="Cambria" w:cs="Times New Roman"/>
          <w:i/>
          <w:szCs w:val="20"/>
        </w:rPr>
        <w:t>Are the labels used in the provided function LRBC_</w:t>
      </w:r>
      <w:proofErr w:type="gramStart"/>
      <w:r w:rsidRPr="00B84705">
        <w:rPr>
          <w:rFonts w:ascii="Cambria" w:eastAsia="Times New Roman" w:hAnsi="Cambria" w:cs="Times New Roman"/>
          <w:i/>
          <w:szCs w:val="20"/>
        </w:rPr>
        <w:t>newton(</w:t>
      </w:r>
      <w:proofErr w:type="spellStart"/>
      <w:proofErr w:type="gramEnd"/>
      <w:r w:rsidRPr="00B84705">
        <w:rPr>
          <w:rFonts w:ascii="Cambria" w:eastAsia="Times New Roman" w:hAnsi="Cambria" w:cs="Times New Roman"/>
          <w:b/>
          <w:i/>
          <w:szCs w:val="20"/>
        </w:rPr>
        <w:t>X,y,k</w:t>
      </w:r>
      <w:proofErr w:type="spellEnd"/>
      <w:r w:rsidRPr="00B84705">
        <w:rPr>
          <w:rFonts w:ascii="Cambria" w:eastAsia="Times New Roman" w:hAnsi="Cambria" w:cs="Times New Roman"/>
          <w:i/>
          <w:szCs w:val="20"/>
        </w:rPr>
        <w:t>), i.e.,</w:t>
      </w:r>
      <w:r w:rsidRPr="00B84705">
        <w:rPr>
          <w:rFonts w:ascii="Cambria" w:eastAsia="Times New Roman" w:hAnsi="Cambria" w:cs="Times New Roman"/>
          <w:b/>
          <w:i/>
          <w:szCs w:val="20"/>
        </w:rPr>
        <w:t xml:space="preserve"> y</w:t>
      </w:r>
      <w:r w:rsidRPr="00B84705">
        <w:rPr>
          <w:rFonts w:ascii="Cambria" w:eastAsia="Times New Roman" w:hAnsi="Cambria" w:cs="Times New Roman"/>
          <w:i/>
          <w:szCs w:val="20"/>
        </w:rPr>
        <w:t xml:space="preserve">, the true labels for the samples X? </w:t>
      </w:r>
    </w:p>
    <w:p w14:paraId="4183D7E8" w14:textId="77777777" w:rsidR="00B84705" w:rsidRPr="00B84705" w:rsidRDefault="00B84705" w:rsidP="00B84705">
      <w:pPr>
        <w:ind w:left="360"/>
        <w:rPr>
          <w:rFonts w:ascii="Cambria" w:eastAsia="Times New Roman" w:hAnsi="Cambria" w:cs="Times New Roman"/>
          <w:i/>
          <w:szCs w:val="20"/>
        </w:rPr>
      </w:pPr>
    </w:p>
    <w:p w14:paraId="79FEB7EB" w14:textId="77777777" w:rsidR="00B84705" w:rsidRPr="00640FD9" w:rsidRDefault="00B84705" w:rsidP="00B84705">
      <w:pPr>
        <w:rPr>
          <w:rFonts w:ascii="Cambria" w:eastAsia="Times New Roman" w:hAnsi="Cambria" w:cs="Times New Roman"/>
          <w:szCs w:val="20"/>
        </w:rPr>
      </w:pPr>
      <w:proofErr w:type="gramStart"/>
      <w:r>
        <w:rPr>
          <w:rFonts w:ascii="Cambria" w:eastAsia="Times New Roman" w:hAnsi="Cambria" w:cs="Times New Roman"/>
          <w:szCs w:val="20"/>
        </w:rPr>
        <w:t>Not exactly.</w:t>
      </w:r>
      <w:proofErr w:type="gramEnd"/>
      <w:r>
        <w:rPr>
          <w:rFonts w:ascii="Cambria" w:eastAsia="Times New Roman" w:hAnsi="Cambria" w:cs="Times New Roman"/>
          <w:szCs w:val="20"/>
        </w:rPr>
        <w:t xml:space="preserve"> The labels provided to LRBC_newton via </w:t>
      </w:r>
      <w:r>
        <w:rPr>
          <w:rFonts w:ascii="Cambria" w:eastAsia="Times New Roman" w:hAnsi="Cambria" w:cs="Times New Roman"/>
          <w:b/>
          <w:szCs w:val="20"/>
        </w:rPr>
        <w:t>y</w:t>
      </w:r>
      <w:r>
        <w:rPr>
          <w:rFonts w:ascii="Cambria" w:eastAsia="Times New Roman" w:hAnsi="Cambria" w:cs="Times New Roman"/>
          <w:szCs w:val="20"/>
        </w:rPr>
        <w:t xml:space="preserve"> simply indicate whether a given sample belongs to the class in question or not. Regardless of the number of classes a sample could belong to it will only receive one of two labels in </w:t>
      </w:r>
      <w:r>
        <w:rPr>
          <w:rFonts w:ascii="Cambria" w:eastAsia="Times New Roman" w:hAnsi="Cambria" w:cs="Times New Roman"/>
          <w:b/>
          <w:szCs w:val="20"/>
        </w:rPr>
        <w:t>y</w:t>
      </w:r>
      <w:r>
        <w:rPr>
          <w:rFonts w:ascii="Cambria" w:eastAsia="Times New Roman" w:hAnsi="Cambria" w:cs="Times New Roman"/>
          <w:szCs w:val="20"/>
        </w:rPr>
        <w:t xml:space="preserve"> </w:t>
      </w:r>
      <w:r w:rsidRPr="00B84705">
        <w:rPr>
          <w:rFonts w:ascii="Cambria" w:eastAsia="Times New Roman" w:hAnsi="Cambria" w:cs="Times New Roman"/>
          <w:szCs w:val="20"/>
        </w:rPr>
        <w:t>(1 if it belongs to the class in</w:t>
      </w:r>
      <w:r>
        <w:rPr>
          <w:rFonts w:ascii="Cambria" w:eastAsia="Times New Roman" w:hAnsi="Cambria" w:cs="Times New Roman"/>
          <w:szCs w:val="20"/>
        </w:rPr>
        <w:t xml:space="preserve"> </w:t>
      </w:r>
      <w:r w:rsidRPr="00B84705">
        <w:rPr>
          <w:rFonts w:ascii="Cambria" w:eastAsia="Times New Roman" w:hAnsi="Cambria" w:cs="Times New Roman"/>
          <w:szCs w:val="20"/>
        </w:rPr>
        <w:t xml:space="preserve">question and -1 if not).  </w:t>
      </w:r>
      <w:r w:rsidR="00640FD9">
        <w:rPr>
          <w:rFonts w:ascii="Cambria" w:eastAsia="Times New Roman" w:hAnsi="Cambria" w:cs="Times New Roman"/>
          <w:szCs w:val="20"/>
        </w:rPr>
        <w:t xml:space="preserve">For example, if we are looking at class 1, any sample from class 2 or class 3 will have the same label in </w:t>
      </w:r>
      <w:r w:rsidR="00640FD9">
        <w:rPr>
          <w:rFonts w:ascii="Cambria" w:eastAsia="Times New Roman" w:hAnsi="Cambria" w:cs="Times New Roman"/>
          <w:b/>
          <w:szCs w:val="20"/>
        </w:rPr>
        <w:t>y</w:t>
      </w:r>
      <w:r w:rsidR="00640FD9">
        <w:rPr>
          <w:rFonts w:ascii="Cambria" w:eastAsia="Times New Roman" w:hAnsi="Cambria" w:cs="Times New Roman"/>
          <w:szCs w:val="20"/>
        </w:rPr>
        <w:t xml:space="preserve">, which is why </w:t>
      </w:r>
      <w:r w:rsidR="00640FD9">
        <w:rPr>
          <w:rFonts w:ascii="Cambria" w:eastAsia="Times New Roman" w:hAnsi="Cambria" w:cs="Times New Roman"/>
          <w:b/>
          <w:szCs w:val="20"/>
        </w:rPr>
        <w:t>y</w:t>
      </w:r>
      <w:r w:rsidR="00640FD9">
        <w:rPr>
          <w:rFonts w:ascii="Cambria" w:eastAsia="Times New Roman" w:hAnsi="Cambria" w:cs="Times New Roman"/>
          <w:szCs w:val="20"/>
        </w:rPr>
        <w:t xml:space="preserve"> does not represent the true labels for the samples X. </w:t>
      </w:r>
    </w:p>
    <w:p w14:paraId="3BE2AE01" w14:textId="77777777" w:rsidR="00B84705" w:rsidRPr="00B84705" w:rsidRDefault="00B84705" w:rsidP="00B84705">
      <w:pPr>
        <w:rPr>
          <w:rFonts w:ascii="Cambria" w:eastAsia="Times New Roman" w:hAnsi="Cambria" w:cs="Times New Roman"/>
          <w:szCs w:val="20"/>
        </w:rPr>
      </w:pPr>
    </w:p>
    <w:p w14:paraId="023A2B1E" w14:textId="77777777" w:rsidR="00B84705" w:rsidRPr="00587856" w:rsidRDefault="00B84705" w:rsidP="00587856">
      <w:pPr>
        <w:pStyle w:val="ListParagraph"/>
        <w:numPr>
          <w:ilvl w:val="0"/>
          <w:numId w:val="1"/>
        </w:numPr>
        <w:rPr>
          <w:rFonts w:ascii="Cambria" w:eastAsia="Times New Roman" w:hAnsi="Cambria" w:cs="Times New Roman"/>
          <w:i/>
          <w:szCs w:val="20"/>
        </w:rPr>
      </w:pPr>
      <w:r w:rsidRPr="00587856">
        <w:rPr>
          <w:rFonts w:ascii="Cambria" w:eastAsia="Times New Roman" w:hAnsi="Cambria" w:cs="Times New Roman"/>
          <w:i/>
          <w:szCs w:val="20"/>
        </w:rPr>
        <w:t xml:space="preserve">How many parameter vectors do you need to train this 3-Class classification and what is the size of each parameter vector? </w:t>
      </w:r>
    </w:p>
    <w:p w14:paraId="0C94CDB5" w14:textId="77777777" w:rsidR="00587856" w:rsidRDefault="00587856" w:rsidP="00587856">
      <w:pPr>
        <w:rPr>
          <w:rFonts w:ascii="Cambria" w:eastAsia="Times New Roman" w:hAnsi="Cambria" w:cs="Times New Roman"/>
          <w:szCs w:val="20"/>
        </w:rPr>
      </w:pPr>
    </w:p>
    <w:p w14:paraId="43A447E3" w14:textId="77777777" w:rsidR="001D7777" w:rsidRDefault="001D7777" w:rsidP="00587856">
      <w:pPr>
        <w:rPr>
          <w:rFonts w:ascii="Cambria" w:eastAsia="Times New Roman" w:hAnsi="Cambria" w:cs="Times New Roman"/>
          <w:szCs w:val="20"/>
        </w:rPr>
      </w:pPr>
      <w:r>
        <w:rPr>
          <w:rFonts w:ascii="Cambria" w:eastAsia="Times New Roman" w:hAnsi="Cambria" w:cs="Times New Roman"/>
          <w:szCs w:val="20"/>
        </w:rPr>
        <w:t xml:space="preserve">This will require a total of 6 initial parameters, P1, N1, P2, N2, P3, </w:t>
      </w:r>
      <w:proofErr w:type="gramStart"/>
      <w:r>
        <w:rPr>
          <w:rFonts w:ascii="Cambria" w:eastAsia="Times New Roman" w:hAnsi="Cambria" w:cs="Times New Roman"/>
          <w:szCs w:val="20"/>
        </w:rPr>
        <w:t>N3</w:t>
      </w:r>
      <w:proofErr w:type="gramEnd"/>
      <w:r>
        <w:rPr>
          <w:rFonts w:ascii="Cambria" w:eastAsia="Times New Roman" w:hAnsi="Cambria" w:cs="Times New Roman"/>
          <w:szCs w:val="20"/>
        </w:rPr>
        <w:t xml:space="preserve">. Where the P parameters represent a single class, each with 35 </w:t>
      </w:r>
      <w:r w:rsidR="00BA33FD">
        <w:rPr>
          <w:rFonts w:ascii="Cambria" w:eastAsia="Times New Roman" w:hAnsi="Cambria" w:cs="Times New Roman"/>
          <w:szCs w:val="20"/>
        </w:rPr>
        <w:t xml:space="preserve">training </w:t>
      </w:r>
      <w:r>
        <w:rPr>
          <w:rFonts w:ascii="Cambria" w:eastAsia="Times New Roman" w:hAnsi="Cambria" w:cs="Times New Roman"/>
          <w:szCs w:val="20"/>
        </w:rPr>
        <w:t xml:space="preserve">samples and the N parameters represent the union of the </w:t>
      </w:r>
      <w:r w:rsidR="00BA33FD">
        <w:rPr>
          <w:rFonts w:ascii="Cambria" w:eastAsia="Times New Roman" w:hAnsi="Cambria" w:cs="Times New Roman"/>
          <w:szCs w:val="20"/>
        </w:rPr>
        <w:t>remaining classes, each con</w:t>
      </w:r>
      <w:bookmarkStart w:id="0" w:name="_GoBack"/>
      <w:bookmarkEnd w:id="0"/>
      <w:r w:rsidR="00BA33FD">
        <w:rPr>
          <w:rFonts w:ascii="Cambria" w:eastAsia="Times New Roman" w:hAnsi="Cambria" w:cs="Times New Roman"/>
          <w:szCs w:val="20"/>
        </w:rPr>
        <w:t xml:space="preserve">taining 70 training samples.  </w:t>
      </w:r>
    </w:p>
    <w:p w14:paraId="1066A39A" w14:textId="77777777" w:rsidR="00B84705" w:rsidRPr="00B84705" w:rsidRDefault="00B84705" w:rsidP="00B84705">
      <w:pPr>
        <w:rPr>
          <w:rFonts w:ascii="Cambria" w:eastAsia="Times New Roman" w:hAnsi="Cambria" w:cs="Times New Roman"/>
          <w:i/>
          <w:szCs w:val="20"/>
        </w:rPr>
      </w:pPr>
    </w:p>
    <w:p w14:paraId="4C9F14D3" w14:textId="77777777" w:rsidR="00B84705" w:rsidRPr="00587856" w:rsidRDefault="00B84705" w:rsidP="00587856">
      <w:pPr>
        <w:pStyle w:val="ListParagraph"/>
        <w:numPr>
          <w:ilvl w:val="0"/>
          <w:numId w:val="1"/>
        </w:numPr>
        <w:rPr>
          <w:rFonts w:ascii="Cambria" w:eastAsia="Times New Roman" w:hAnsi="Cambria" w:cs="Times New Roman"/>
          <w:i/>
          <w:szCs w:val="20"/>
        </w:rPr>
      </w:pPr>
      <w:r w:rsidRPr="00587856">
        <w:rPr>
          <w:rFonts w:ascii="Cambria" w:eastAsia="Times New Roman" w:hAnsi="Cambria" w:cs="Times New Roman"/>
          <w:i/>
          <w:szCs w:val="20"/>
        </w:rPr>
        <w:t>What is the size of the confusion matrix and what will the confusion matrix look like if all test samples have been correctly classified?</w:t>
      </w:r>
    </w:p>
    <w:p w14:paraId="0DEEC03E" w14:textId="77777777" w:rsidR="00587856" w:rsidRDefault="00587856" w:rsidP="00587856">
      <w:pPr>
        <w:rPr>
          <w:rFonts w:ascii="Cambria" w:eastAsia="Times New Roman" w:hAnsi="Cambria" w:cs="Times New Roman"/>
          <w:szCs w:val="20"/>
        </w:rPr>
      </w:pPr>
    </w:p>
    <w:p w14:paraId="1B51B8FB" w14:textId="77777777" w:rsidR="00587856" w:rsidRPr="00587856" w:rsidRDefault="00587856" w:rsidP="00587856">
      <w:pPr>
        <w:rPr>
          <w:rFonts w:ascii="Cambria" w:eastAsia="Times New Roman" w:hAnsi="Cambria" w:cs="Times New Roman"/>
          <w:szCs w:val="20"/>
        </w:rPr>
      </w:pPr>
      <w:r>
        <w:rPr>
          <w:rFonts w:ascii="Cambria" w:eastAsia="Times New Roman" w:hAnsi="Cambria" w:cs="Times New Roman"/>
          <w:szCs w:val="20"/>
        </w:rPr>
        <w:t xml:space="preserve">For a three-class classifier, we would expect a 3x3 confusion matrix. If all samples </w:t>
      </w:r>
      <w:proofErr w:type="gramStart"/>
      <w:r>
        <w:rPr>
          <w:rFonts w:ascii="Cambria" w:eastAsia="Times New Roman" w:hAnsi="Cambria" w:cs="Times New Roman"/>
          <w:szCs w:val="20"/>
        </w:rPr>
        <w:t>are</w:t>
      </w:r>
      <w:proofErr w:type="gramEnd"/>
      <w:r>
        <w:rPr>
          <w:rFonts w:ascii="Cambria" w:eastAsia="Times New Roman" w:hAnsi="Cambria" w:cs="Times New Roman"/>
          <w:szCs w:val="20"/>
        </w:rPr>
        <w:t xml:space="preserve"> classified correctly we would expect the matrix to look similar to an identity matrix where the values on the diagonal correspond to the number of samples from each respective class. </w:t>
      </w:r>
    </w:p>
    <w:p w14:paraId="29324057" w14:textId="77777777" w:rsidR="00B84705" w:rsidRDefault="00B84705"/>
    <w:sectPr w:rsidR="00B84705" w:rsidSect="001373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DE6AE7"/>
    <w:multiLevelType w:val="hybridMultilevel"/>
    <w:tmpl w:val="4224E1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705"/>
    <w:rsid w:val="001373F6"/>
    <w:rsid w:val="001D7777"/>
    <w:rsid w:val="00587856"/>
    <w:rsid w:val="00640FD9"/>
    <w:rsid w:val="00B84705"/>
    <w:rsid w:val="00BA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3CF4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7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4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214</Words>
  <Characters>1224</Characters>
  <Application>Microsoft Macintosh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Ashlynn Steeves</dc:creator>
  <cp:keywords/>
  <dc:description/>
  <cp:lastModifiedBy>Ashlynn Steeves</cp:lastModifiedBy>
  <cp:revision>2</cp:revision>
  <dcterms:created xsi:type="dcterms:W3CDTF">2020-06-16T00:06:00Z</dcterms:created>
  <dcterms:modified xsi:type="dcterms:W3CDTF">2020-06-16T00:51:00Z</dcterms:modified>
</cp:coreProperties>
</file>